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6B8" w:rsidRDefault="00C656B8" w:rsidP="00643B4A">
      <w:pPr>
        <w:spacing w:line="276" w:lineRule="auto"/>
        <w:ind w:left="720"/>
        <w:rPr>
          <w:sz w:val="22"/>
          <w:szCs w:val="22"/>
        </w:rPr>
      </w:pPr>
      <w:bookmarkStart w:id="0" w:name="_Toc530289660"/>
      <w:bookmarkStart w:id="1" w:name="_Toc530289739"/>
      <w:bookmarkStart w:id="2" w:name="_Toc531010845"/>
      <w:bookmarkStart w:id="3" w:name="_Toc7323641"/>
      <w:bookmarkStart w:id="4" w:name="_Toc7323790"/>
      <w:bookmarkStart w:id="5" w:name="_Toc7323854"/>
      <w:bookmarkStart w:id="6" w:name="_Toc7323907"/>
      <w:bookmarkStart w:id="7" w:name="_Toc7324313"/>
      <w:bookmarkStart w:id="8" w:name="_Toc7915801"/>
      <w:bookmarkStart w:id="9" w:name="_Toc9396914"/>
      <w:bookmarkStart w:id="10" w:name="_Toc9397282"/>
      <w:bookmarkStart w:id="11" w:name="_Toc240868992"/>
    </w:p>
    <w:p w:rsidR="003019A6" w:rsidRDefault="003019A6" w:rsidP="00883FC7">
      <w:pPr>
        <w:rPr>
          <w:sz w:val="22"/>
          <w:szCs w:val="22"/>
        </w:rPr>
      </w:pPr>
    </w:p>
    <w:p w:rsidR="003019A6" w:rsidRDefault="003019A6" w:rsidP="00883FC7">
      <w:pPr>
        <w:rPr>
          <w:sz w:val="22"/>
          <w:szCs w:val="22"/>
        </w:rPr>
      </w:pPr>
    </w:p>
    <w:p w:rsidR="00BB2C6C" w:rsidRDefault="003019A6" w:rsidP="003019A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jc w:val="center"/>
        <w:rPr>
          <w:sz w:val="34"/>
          <w:lang w:val="de-DE"/>
        </w:rPr>
      </w:pPr>
      <w:r>
        <w:rPr>
          <w:sz w:val="34"/>
          <w:lang w:val="de-DE"/>
        </w:rPr>
        <w:t xml:space="preserve">P R O J E K T   </w:t>
      </w:r>
    </w:p>
    <w:p w:rsidR="003019A6" w:rsidRDefault="00BB2C6C" w:rsidP="00BB2C6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0" w:color="auto"/>
        </w:pBdr>
        <w:jc w:val="center"/>
        <w:rPr>
          <w:sz w:val="34"/>
          <w:lang w:val="de-DE"/>
        </w:rPr>
      </w:pPr>
      <w:r>
        <w:rPr>
          <w:sz w:val="34"/>
          <w:lang w:val="de-DE"/>
        </w:rPr>
        <w:t>B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U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D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O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W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L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A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N</w:t>
      </w:r>
      <w:r w:rsidR="00E45217">
        <w:rPr>
          <w:sz w:val="34"/>
          <w:lang w:val="de-DE"/>
        </w:rPr>
        <w:t xml:space="preserve"> </w:t>
      </w:r>
      <w:r>
        <w:rPr>
          <w:sz w:val="34"/>
          <w:lang w:val="de-DE"/>
        </w:rPr>
        <w:t>O-</w:t>
      </w:r>
      <w:r w:rsidR="003019A6">
        <w:rPr>
          <w:sz w:val="34"/>
          <w:lang w:val="de-DE"/>
        </w:rPr>
        <w:t>W Y K O N A W C Z Y</w:t>
      </w:r>
    </w:p>
    <w:p w:rsidR="003019A6" w:rsidRDefault="003019A6" w:rsidP="003019A6">
      <w:pPr>
        <w:rPr>
          <w:b/>
          <w:sz w:val="24"/>
          <w:lang w:val="de-DE"/>
        </w:rPr>
      </w:pPr>
    </w:p>
    <w:p w:rsidR="00C656B8" w:rsidRDefault="00C656B8" w:rsidP="00883FC7">
      <w:pPr>
        <w:rPr>
          <w:sz w:val="24"/>
        </w:rPr>
      </w:pPr>
    </w:p>
    <w:p w:rsidR="00883FC7" w:rsidRDefault="00883FC7" w:rsidP="00883FC7">
      <w:pPr>
        <w:rPr>
          <w:sz w:val="24"/>
        </w:rPr>
      </w:pPr>
    </w:p>
    <w:p w:rsidR="00883FC7" w:rsidRDefault="00883FC7" w:rsidP="00883FC7">
      <w:pPr>
        <w:ind w:right="141"/>
        <w:rPr>
          <w:sz w:val="24"/>
        </w:rPr>
      </w:pPr>
      <w:r>
        <w:rPr>
          <w:b/>
          <w:sz w:val="24"/>
        </w:rPr>
        <w:t>Miejscowość:</w:t>
      </w:r>
      <w:r>
        <w:rPr>
          <w:sz w:val="24"/>
        </w:rPr>
        <w:tab/>
      </w:r>
      <w:r w:rsidR="00123CA2">
        <w:rPr>
          <w:sz w:val="24"/>
        </w:rPr>
        <w:t xml:space="preserve"> Nakło nad Notecią</w:t>
      </w:r>
    </w:p>
    <w:p w:rsidR="00883FC7" w:rsidRDefault="00883FC7" w:rsidP="00883FC7">
      <w:pPr>
        <w:rPr>
          <w:sz w:val="24"/>
        </w:rPr>
      </w:pPr>
    </w:p>
    <w:p w:rsidR="00883FC7" w:rsidRDefault="00883FC7" w:rsidP="00883FC7">
      <w:pPr>
        <w:rPr>
          <w:sz w:val="24"/>
        </w:rPr>
      </w:pPr>
      <w:r>
        <w:rPr>
          <w:b/>
          <w:sz w:val="24"/>
        </w:rPr>
        <w:t>Obiekt</w:t>
      </w:r>
      <w:r w:rsidR="007B3ECC">
        <w:rPr>
          <w:b/>
          <w:sz w:val="24"/>
        </w:rPr>
        <w:t>y</w:t>
      </w:r>
      <w:r>
        <w:rPr>
          <w:b/>
          <w:sz w:val="24"/>
        </w:rPr>
        <w:t>:</w:t>
      </w:r>
      <w:r w:rsidR="00EC608A">
        <w:rPr>
          <w:b/>
          <w:sz w:val="24"/>
        </w:rPr>
        <w:tab/>
      </w:r>
      <w:r w:rsidR="00EC608A">
        <w:rPr>
          <w:sz w:val="24"/>
        </w:rPr>
        <w:t>P</w:t>
      </w:r>
      <w:r w:rsidR="00213091">
        <w:rPr>
          <w:sz w:val="24"/>
        </w:rPr>
        <w:t>unkty kamerowe Park 700-lecia Nakła</w:t>
      </w:r>
      <w:r w:rsidR="00EC608A">
        <w:rPr>
          <w:sz w:val="24"/>
        </w:rPr>
        <w:t xml:space="preserve"> (dz. 2128/1)</w:t>
      </w:r>
    </w:p>
    <w:p w:rsidR="00213091" w:rsidRDefault="00213091" w:rsidP="00883FC7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Punkt kamerowy ul. Dąbrowskiego</w:t>
      </w:r>
      <w:r w:rsidR="00EC608A">
        <w:rPr>
          <w:sz w:val="24"/>
        </w:rPr>
        <w:t>/Pl. Konopnickiej</w:t>
      </w:r>
      <w:r>
        <w:rPr>
          <w:sz w:val="24"/>
        </w:rPr>
        <w:t xml:space="preserve"> </w:t>
      </w:r>
      <w:r w:rsidR="007B3ECC">
        <w:rPr>
          <w:sz w:val="24"/>
        </w:rPr>
        <w:t>(dz. 2265/1)</w:t>
      </w:r>
    </w:p>
    <w:p w:rsidR="00883FC7" w:rsidRDefault="00F4210A" w:rsidP="00883FC7">
      <w:pPr>
        <w:jc w:val="both"/>
        <w:rPr>
          <w:sz w:val="24"/>
        </w:rPr>
      </w:pPr>
      <w:r>
        <w:rPr>
          <w:sz w:val="24"/>
        </w:rPr>
        <w:tab/>
      </w:r>
      <w:r w:rsidR="00EC608A">
        <w:rPr>
          <w:sz w:val="24"/>
        </w:rPr>
        <w:tab/>
        <w:t>Punkt kamerowy ul. Sądowa/</w:t>
      </w:r>
      <w:proofErr w:type="spellStart"/>
      <w:r w:rsidR="00EC608A">
        <w:rPr>
          <w:sz w:val="24"/>
        </w:rPr>
        <w:t>św.Wawrzyńca</w:t>
      </w:r>
      <w:proofErr w:type="spellEnd"/>
      <w:r w:rsidR="00EC608A">
        <w:rPr>
          <w:sz w:val="24"/>
        </w:rPr>
        <w:t xml:space="preserve"> (dz. 2424/1)</w:t>
      </w:r>
    </w:p>
    <w:p w:rsidR="00927BD4" w:rsidRDefault="00927BD4" w:rsidP="00883FC7">
      <w:pPr>
        <w:jc w:val="both"/>
        <w:rPr>
          <w:sz w:val="24"/>
        </w:rPr>
      </w:pPr>
    </w:p>
    <w:p w:rsidR="00AF2824" w:rsidRPr="00DE46BB" w:rsidRDefault="00883FC7" w:rsidP="00AF2824">
      <w:pPr>
        <w:ind w:left="1410" w:hanging="1410"/>
        <w:jc w:val="both"/>
        <w:rPr>
          <w:rStyle w:val="NormalTHEMA"/>
          <w:rFonts w:ascii="Times New Roman" w:hAnsi="Times New Roman"/>
          <w:b w:val="0"/>
          <w:bCs w:val="0"/>
          <w:color w:val="auto"/>
          <w:sz w:val="24"/>
          <w:szCs w:val="24"/>
        </w:rPr>
      </w:pPr>
      <w:r>
        <w:rPr>
          <w:b/>
          <w:sz w:val="24"/>
        </w:rPr>
        <w:t>Temat:</w:t>
      </w:r>
      <w:r w:rsidR="00AF2824" w:rsidRPr="00DE46BB">
        <w:rPr>
          <w:b/>
          <w:sz w:val="24"/>
          <w:szCs w:val="24"/>
        </w:rPr>
        <w:tab/>
      </w:r>
      <w:r w:rsidR="00AF2824" w:rsidRPr="00DE46BB">
        <w:rPr>
          <w:rStyle w:val="NormalTHEMA"/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9E40C6">
        <w:rPr>
          <w:rStyle w:val="NormalTHEMA"/>
          <w:rFonts w:ascii="Times New Roman" w:hAnsi="Times New Roman"/>
          <w:b w:val="0"/>
          <w:color w:val="auto"/>
          <w:sz w:val="24"/>
          <w:szCs w:val="24"/>
        </w:rPr>
        <w:t>Rozb</w:t>
      </w:r>
      <w:r w:rsidR="00AF2824" w:rsidRPr="00DE46BB">
        <w:rPr>
          <w:rStyle w:val="NormalTHEMA"/>
          <w:rFonts w:ascii="Times New Roman" w:hAnsi="Times New Roman"/>
          <w:b w:val="0"/>
          <w:color w:val="auto"/>
          <w:sz w:val="24"/>
          <w:szCs w:val="24"/>
        </w:rPr>
        <w:t xml:space="preserve">udowa </w:t>
      </w:r>
      <w:r w:rsidR="00927BD4">
        <w:rPr>
          <w:rStyle w:val="NormalTHEMA"/>
          <w:rFonts w:ascii="Times New Roman" w:hAnsi="Times New Roman"/>
          <w:b w:val="0"/>
          <w:color w:val="auto"/>
          <w:sz w:val="24"/>
          <w:szCs w:val="24"/>
        </w:rPr>
        <w:t>Miejskiego Monitoringu Wizyjnego w Nakle Nad Notecią</w:t>
      </w:r>
      <w:r w:rsidR="00E76121">
        <w:rPr>
          <w:rStyle w:val="NormalTHEMA"/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883FC7" w:rsidRDefault="00883FC7" w:rsidP="00883FC7">
      <w:pPr>
        <w:ind w:left="1410"/>
        <w:jc w:val="both"/>
        <w:rPr>
          <w:sz w:val="24"/>
          <w:szCs w:val="24"/>
        </w:rPr>
      </w:pPr>
    </w:p>
    <w:p w:rsidR="00883FC7" w:rsidRDefault="00883FC7" w:rsidP="00883FC7">
      <w:pPr>
        <w:rPr>
          <w:sz w:val="24"/>
        </w:rPr>
      </w:pPr>
    </w:p>
    <w:p w:rsidR="00883FC7" w:rsidRPr="00DE46BB" w:rsidRDefault="00883FC7" w:rsidP="00883FC7">
      <w:pPr>
        <w:ind w:right="141"/>
        <w:rPr>
          <w:sz w:val="24"/>
          <w:szCs w:val="24"/>
        </w:rPr>
      </w:pPr>
      <w:r>
        <w:rPr>
          <w:b/>
          <w:sz w:val="24"/>
        </w:rPr>
        <w:t>Inwestor:</w:t>
      </w:r>
      <w:r w:rsidR="00AF2824">
        <w:rPr>
          <w:sz w:val="24"/>
        </w:rPr>
        <w:tab/>
      </w:r>
      <w:r w:rsidR="00BB2C6C">
        <w:rPr>
          <w:sz w:val="24"/>
          <w:szCs w:val="24"/>
        </w:rPr>
        <w:t>Gmina</w:t>
      </w:r>
      <w:r w:rsidR="00AF2824" w:rsidRPr="00DE46BB">
        <w:rPr>
          <w:sz w:val="24"/>
          <w:szCs w:val="24"/>
        </w:rPr>
        <w:t xml:space="preserve"> </w:t>
      </w:r>
      <w:r w:rsidR="00BB2C6C">
        <w:rPr>
          <w:sz w:val="24"/>
          <w:szCs w:val="24"/>
        </w:rPr>
        <w:t>Nakło</w:t>
      </w:r>
      <w:r w:rsidR="00EA7BDC" w:rsidRPr="00DE46BB">
        <w:rPr>
          <w:sz w:val="24"/>
          <w:szCs w:val="24"/>
        </w:rPr>
        <w:t xml:space="preserve"> nad Notecią</w:t>
      </w:r>
    </w:p>
    <w:p w:rsidR="00883FC7" w:rsidRPr="00DE46BB" w:rsidRDefault="00883FC7" w:rsidP="00883FC7">
      <w:pPr>
        <w:ind w:right="141"/>
        <w:rPr>
          <w:sz w:val="24"/>
          <w:szCs w:val="24"/>
        </w:rPr>
      </w:pPr>
      <w:r w:rsidRPr="00DE46BB">
        <w:rPr>
          <w:sz w:val="24"/>
          <w:szCs w:val="24"/>
        </w:rPr>
        <w:tab/>
      </w:r>
      <w:r w:rsidRPr="00DE46BB">
        <w:rPr>
          <w:sz w:val="24"/>
          <w:szCs w:val="24"/>
        </w:rPr>
        <w:tab/>
        <w:t xml:space="preserve">ul. </w:t>
      </w:r>
      <w:r w:rsidR="00EA7BDC" w:rsidRPr="00DE46BB">
        <w:rPr>
          <w:sz w:val="24"/>
          <w:szCs w:val="24"/>
        </w:rPr>
        <w:t>Skargi 7</w:t>
      </w:r>
    </w:p>
    <w:p w:rsidR="00883FC7" w:rsidRDefault="00883FC7" w:rsidP="00883FC7">
      <w:pPr>
        <w:ind w:right="141"/>
        <w:rPr>
          <w:sz w:val="24"/>
          <w:szCs w:val="24"/>
        </w:rPr>
      </w:pPr>
      <w:r w:rsidRPr="00DE46BB">
        <w:rPr>
          <w:sz w:val="24"/>
          <w:szCs w:val="24"/>
        </w:rPr>
        <w:tab/>
      </w:r>
      <w:r w:rsidR="00EA7BDC" w:rsidRPr="00DE46BB">
        <w:rPr>
          <w:sz w:val="24"/>
          <w:szCs w:val="24"/>
        </w:rPr>
        <w:tab/>
      </w:r>
      <w:r w:rsidR="00DE46BB" w:rsidRPr="00DE46BB">
        <w:rPr>
          <w:sz w:val="24"/>
          <w:szCs w:val="24"/>
        </w:rPr>
        <w:t xml:space="preserve">89-100 </w:t>
      </w:r>
      <w:r w:rsidR="00EA7BDC" w:rsidRPr="00DE46BB">
        <w:rPr>
          <w:sz w:val="24"/>
          <w:szCs w:val="24"/>
        </w:rPr>
        <w:t>Nak</w:t>
      </w:r>
      <w:r w:rsidR="0001797B">
        <w:rPr>
          <w:sz w:val="24"/>
          <w:szCs w:val="24"/>
        </w:rPr>
        <w:t>ł</w:t>
      </w:r>
      <w:r w:rsidR="00EA7BDC" w:rsidRPr="00DE46BB">
        <w:rPr>
          <w:sz w:val="24"/>
          <w:szCs w:val="24"/>
        </w:rPr>
        <w:t>o nad Notecią</w:t>
      </w:r>
    </w:p>
    <w:p w:rsidR="00652F3C" w:rsidRPr="00DE46BB" w:rsidRDefault="00652F3C" w:rsidP="00883FC7">
      <w:pPr>
        <w:ind w:right="141"/>
        <w:rPr>
          <w:sz w:val="24"/>
          <w:szCs w:val="24"/>
        </w:rPr>
      </w:pPr>
    </w:p>
    <w:p w:rsidR="00883FC7" w:rsidRDefault="00883FC7" w:rsidP="00883FC7">
      <w:pPr>
        <w:ind w:left="1410"/>
        <w:jc w:val="both"/>
        <w:rPr>
          <w:sz w:val="24"/>
        </w:rPr>
      </w:pPr>
      <w:r>
        <w:rPr>
          <w:sz w:val="24"/>
        </w:rPr>
        <w:t xml:space="preserve"> </w:t>
      </w:r>
    </w:p>
    <w:p w:rsidR="00883FC7" w:rsidRPr="003019A6" w:rsidRDefault="00883FC7" w:rsidP="00883FC7">
      <w:pPr>
        <w:ind w:right="141"/>
        <w:rPr>
          <w:sz w:val="24"/>
        </w:rPr>
      </w:pPr>
      <w:r>
        <w:rPr>
          <w:b/>
          <w:sz w:val="24"/>
        </w:rPr>
        <w:t>Umowa:</w:t>
      </w:r>
      <w:r w:rsidR="00BB2C6C">
        <w:rPr>
          <w:b/>
          <w:sz w:val="24"/>
        </w:rPr>
        <w:tab/>
        <w:t>375/2018</w:t>
      </w:r>
      <w:r w:rsidR="00BB2C6C">
        <w:rPr>
          <w:sz w:val="24"/>
        </w:rPr>
        <w:t xml:space="preserve"> z dn. 02.08.2018 r.</w:t>
      </w:r>
    </w:p>
    <w:p w:rsidR="00883FC7" w:rsidRDefault="00F4210A" w:rsidP="00883FC7">
      <w:pPr>
        <w:ind w:right="141"/>
        <w:rPr>
          <w:sz w:val="24"/>
        </w:rPr>
      </w:pPr>
      <w:r>
        <w:rPr>
          <w:sz w:val="24"/>
        </w:rPr>
        <w:tab/>
      </w:r>
    </w:p>
    <w:p w:rsidR="001B5CDB" w:rsidRDefault="001B5CDB" w:rsidP="00883FC7">
      <w:pPr>
        <w:ind w:right="141"/>
        <w:rPr>
          <w:sz w:val="24"/>
        </w:rPr>
      </w:pPr>
    </w:p>
    <w:p w:rsidR="00883FC7" w:rsidRDefault="00883FC7" w:rsidP="00883FC7">
      <w:pPr>
        <w:ind w:right="141"/>
        <w:rPr>
          <w:b/>
          <w:sz w:val="24"/>
          <w:lang w:val="de-DE"/>
        </w:rPr>
      </w:pPr>
    </w:p>
    <w:p w:rsidR="00883FC7" w:rsidRPr="00781790" w:rsidRDefault="00883FC7" w:rsidP="00883FC7">
      <w:pPr>
        <w:ind w:right="141"/>
        <w:rPr>
          <w:sz w:val="24"/>
        </w:rPr>
      </w:pPr>
      <w:r>
        <w:rPr>
          <w:b/>
          <w:sz w:val="24"/>
        </w:rPr>
        <w:t xml:space="preserve">Data wykonania dokumentacji: </w:t>
      </w:r>
      <w:r w:rsidR="00AF2824">
        <w:rPr>
          <w:bCs/>
          <w:sz w:val="24"/>
        </w:rPr>
        <w:t xml:space="preserve"> </w:t>
      </w:r>
      <w:r w:rsidR="00213091">
        <w:rPr>
          <w:bCs/>
          <w:sz w:val="24"/>
        </w:rPr>
        <w:t>listopad</w:t>
      </w:r>
      <w:r w:rsidR="00EC608A">
        <w:rPr>
          <w:bCs/>
          <w:sz w:val="24"/>
        </w:rPr>
        <w:t xml:space="preserve"> 2018</w:t>
      </w:r>
      <w:r w:rsidRPr="00781790">
        <w:rPr>
          <w:bCs/>
          <w:sz w:val="24"/>
        </w:rPr>
        <w:t xml:space="preserve"> r.</w:t>
      </w:r>
    </w:p>
    <w:p w:rsidR="00883FC7" w:rsidRDefault="00883FC7" w:rsidP="00883FC7">
      <w:pPr>
        <w:ind w:right="141"/>
        <w:rPr>
          <w:sz w:val="24"/>
        </w:rPr>
      </w:pPr>
    </w:p>
    <w:p w:rsidR="00883FC7" w:rsidRDefault="00883FC7" w:rsidP="00883FC7">
      <w:pPr>
        <w:ind w:right="141"/>
        <w:rPr>
          <w:sz w:val="24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2"/>
        <w:gridCol w:w="3686"/>
        <w:gridCol w:w="2552"/>
      </w:tblGrid>
      <w:tr w:rsidR="00883FC7" w:rsidTr="00B6725C">
        <w:trPr>
          <w:cantSplit/>
          <w:trHeight w:hRule="exact" w:val="294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883FC7" w:rsidRDefault="00883FC7" w:rsidP="00AF2824">
            <w:pPr>
              <w:rPr>
                <w:sz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FC7" w:rsidRDefault="00883FC7" w:rsidP="00AF2824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Imię i Nazwisko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FC7" w:rsidRPr="00883FC7" w:rsidRDefault="00883FC7" w:rsidP="00AF2824">
            <w:pPr>
              <w:jc w:val="center"/>
              <w:rPr>
                <w:b/>
              </w:rPr>
            </w:pPr>
            <w:r w:rsidRPr="00883FC7">
              <w:rPr>
                <w:b/>
              </w:rPr>
              <w:t>Podpis</w:t>
            </w:r>
          </w:p>
        </w:tc>
      </w:tr>
      <w:tr w:rsidR="00883FC7" w:rsidTr="00B6725C">
        <w:trPr>
          <w:cantSplit/>
          <w:trHeight w:hRule="exact" w:val="850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83FC7" w:rsidRDefault="00883FC7" w:rsidP="00AF2824">
            <w:pPr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Projektant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83FC7" w:rsidRDefault="00883FC7" w:rsidP="00AF2824">
            <w:pPr>
              <w:jc w:val="center"/>
              <w:rPr>
                <w:sz w:val="24"/>
              </w:rPr>
            </w:pPr>
            <w:r>
              <w:rPr>
                <w:sz w:val="24"/>
              </w:rPr>
              <w:t>mgr inż. Mariusz Ptasznik</w:t>
            </w:r>
          </w:p>
          <w:p w:rsidR="00883FC7" w:rsidRPr="00B6725C" w:rsidRDefault="00B6725C" w:rsidP="00AF2824">
            <w:pPr>
              <w:jc w:val="center"/>
              <w:rPr>
                <w:sz w:val="12"/>
                <w:szCs w:val="12"/>
              </w:rPr>
            </w:pPr>
            <w:r w:rsidRPr="00B6725C">
              <w:rPr>
                <w:rFonts w:ascii="Arial" w:hAnsi="Arial" w:cs="Arial"/>
                <w:color w:val="000000"/>
                <w:sz w:val="12"/>
                <w:szCs w:val="12"/>
              </w:rPr>
              <w:t>Uprawnienia budowlane do pro</w:t>
            </w:r>
            <w:r w:rsidR="00E76121">
              <w:rPr>
                <w:rFonts w:ascii="Arial" w:hAnsi="Arial" w:cs="Arial"/>
                <w:color w:val="000000"/>
                <w:sz w:val="12"/>
                <w:szCs w:val="12"/>
              </w:rPr>
              <w:t>jekt</w:t>
            </w:r>
            <w:r w:rsidRPr="00B6725C">
              <w:rPr>
                <w:rFonts w:ascii="Arial" w:hAnsi="Arial" w:cs="Arial"/>
                <w:color w:val="000000"/>
                <w:sz w:val="12"/>
                <w:szCs w:val="12"/>
              </w:rPr>
              <w:t>owania w specjalnościach instalacyjnych w telekomunikacji przewodowej wraz z infra</w:t>
            </w:r>
            <w:r w:rsidR="00E76121">
              <w:rPr>
                <w:rFonts w:ascii="Arial" w:hAnsi="Arial" w:cs="Arial"/>
                <w:color w:val="000000"/>
                <w:sz w:val="12"/>
                <w:szCs w:val="12"/>
              </w:rPr>
              <w:t>strukturą</w:t>
            </w:r>
            <w:r w:rsidRPr="00B6725C">
              <w:rPr>
                <w:rFonts w:ascii="Arial" w:hAnsi="Arial" w:cs="Arial"/>
                <w:color w:val="000000"/>
                <w:sz w:val="12"/>
                <w:szCs w:val="12"/>
              </w:rPr>
              <w:t xml:space="preserve"> towarzyszącą w zakresie linii, instalacji i urządzeń liniowych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 xml:space="preserve">           </w:t>
            </w:r>
            <w:r w:rsidRPr="00B6725C">
              <w:rPr>
                <w:rFonts w:ascii="Arial" w:hAnsi="Arial" w:cs="Arial"/>
                <w:color w:val="000000"/>
                <w:sz w:val="12"/>
                <w:szCs w:val="12"/>
              </w:rPr>
              <w:t>Nr ewidencyjny 1503/99/U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3FC7" w:rsidRDefault="00883FC7" w:rsidP="00AF2824">
            <w:pPr>
              <w:jc w:val="center"/>
              <w:rPr>
                <w:sz w:val="24"/>
              </w:rPr>
            </w:pPr>
          </w:p>
        </w:tc>
      </w:tr>
      <w:tr w:rsidR="00883FC7" w:rsidTr="00B6725C">
        <w:trPr>
          <w:cantSplit/>
          <w:trHeight w:hRule="exact" w:val="705"/>
        </w:trPr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3FC7" w:rsidRDefault="00883FC7" w:rsidP="00AF2824">
            <w:pPr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Opracował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3FC7" w:rsidRPr="004D0CFB" w:rsidRDefault="00E232A3" w:rsidP="00C410E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mgr inż. </w:t>
            </w:r>
            <w:r w:rsidR="00883FC7" w:rsidRPr="004D0CFB">
              <w:rPr>
                <w:sz w:val="24"/>
              </w:rPr>
              <w:t>Piotr Lubiewski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3FC7" w:rsidRDefault="00883FC7" w:rsidP="00AF2824">
            <w:pPr>
              <w:jc w:val="center"/>
              <w:rPr>
                <w:sz w:val="24"/>
              </w:rPr>
            </w:pPr>
          </w:p>
        </w:tc>
      </w:tr>
    </w:tbl>
    <w:p w:rsidR="00682893" w:rsidRDefault="00AF2824" w:rsidP="00883FC7">
      <w:r>
        <w:br w:type="textWrapping" w:clear="all"/>
      </w:r>
    </w:p>
    <w:p w:rsidR="00883FC7" w:rsidRDefault="00883FC7" w:rsidP="00883FC7">
      <w:pPr>
        <w:ind w:left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</w:rPr>
        <w:t>Nr egzemplarza</w:t>
      </w:r>
      <w:r>
        <w:object w:dxaOrig="640" w:dyaOrig="640">
          <v:shape id="_x0000_i1027" type="#_x0000_t75" style="width:32.25pt;height:32.25pt" o:ole="" fillcolor="window">
            <v:imagedata r:id="rId8" o:title=""/>
          </v:shape>
          <o:OLEObject Type="Embed" ProgID="MSDraw" ShapeID="_x0000_i1027" DrawAspect="Content" ObjectID="_1606027578" r:id="rId9"/>
        </w:object>
      </w:r>
    </w:p>
    <w:p w:rsidR="00883FC7" w:rsidRDefault="00883FC7" w:rsidP="00883FC7">
      <w:pPr>
        <w:ind w:left="142"/>
      </w:pPr>
    </w:p>
    <w:p w:rsidR="00883FC7" w:rsidRDefault="00883FC7" w:rsidP="00883FC7">
      <w:pPr>
        <w:ind w:left="142"/>
        <w:rPr>
          <w:sz w:val="16"/>
        </w:rPr>
      </w:pPr>
      <w:r>
        <w:rPr>
          <w:sz w:val="16"/>
        </w:rPr>
        <w:t xml:space="preserve">Dokumentację wykonano w </w:t>
      </w:r>
      <w:r w:rsidR="004015FC">
        <w:rPr>
          <w:sz w:val="16"/>
        </w:rPr>
        <w:t xml:space="preserve">4 </w:t>
      </w:r>
      <w:r>
        <w:rPr>
          <w:sz w:val="16"/>
        </w:rPr>
        <w:t>egzemplarzach:</w:t>
      </w:r>
    </w:p>
    <w:p w:rsidR="00883FC7" w:rsidRDefault="00883FC7" w:rsidP="00227ACB">
      <w:pPr>
        <w:numPr>
          <w:ilvl w:val="0"/>
          <w:numId w:val="20"/>
        </w:numPr>
        <w:rPr>
          <w:sz w:val="16"/>
        </w:rPr>
      </w:pPr>
      <w:r>
        <w:rPr>
          <w:sz w:val="16"/>
        </w:rPr>
        <w:t xml:space="preserve">egz. nr 1 do nr </w:t>
      </w:r>
      <w:r w:rsidR="004015FC">
        <w:rPr>
          <w:sz w:val="16"/>
        </w:rPr>
        <w:t>4</w:t>
      </w:r>
      <w:r>
        <w:rPr>
          <w:sz w:val="16"/>
        </w:rPr>
        <w:t xml:space="preserve"> </w:t>
      </w:r>
      <w:r w:rsidR="00AF2824">
        <w:rPr>
          <w:sz w:val="16"/>
        </w:rPr>
        <w:t>Inwestor</w:t>
      </w:r>
    </w:p>
    <w:p w:rsidR="00883FC7" w:rsidRDefault="00883FC7" w:rsidP="008F4327">
      <w:pPr>
        <w:pStyle w:val="Nagwek1"/>
        <w:numPr>
          <w:ilvl w:val="0"/>
          <w:numId w:val="0"/>
        </w:numPr>
        <w:rPr>
          <w:rFonts w:ascii="Verdana" w:hAnsi="Verdana"/>
        </w:rPr>
      </w:pPr>
    </w:p>
    <w:p w:rsidR="00C84E0E" w:rsidRDefault="00C84E0E" w:rsidP="00C84E0E"/>
    <w:p w:rsidR="00C84E0E" w:rsidRPr="00C84E0E" w:rsidRDefault="00C84E0E" w:rsidP="00C84E0E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E43BBB" w:rsidRPr="008F4327" w:rsidRDefault="00E43BBB" w:rsidP="00E43BBB">
      <w:pPr>
        <w:rPr>
          <w:rFonts w:ascii="Verdana" w:hAnsi="Verdana"/>
        </w:rPr>
      </w:pPr>
    </w:p>
    <w:p w:rsidR="00EC62B4" w:rsidRDefault="00EC62B4" w:rsidP="00EC62B4">
      <w:pPr>
        <w:pStyle w:val="Tytu"/>
      </w:pPr>
      <w:r>
        <w:lastRenderedPageBreak/>
        <w:t>Zawartość opracowania</w:t>
      </w:r>
    </w:p>
    <w:p w:rsidR="004015FC" w:rsidRDefault="00FB037E">
      <w:pPr>
        <w:pStyle w:val="Spistreci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31904499" w:history="1">
        <w:r w:rsidR="004015FC" w:rsidRPr="00774E4C">
          <w:rPr>
            <w:rStyle w:val="Hipercze"/>
            <w:rFonts w:ascii="Times New Roman" w:hAnsi="Times New Roman"/>
          </w:rPr>
          <w:t>1.</w:t>
        </w:r>
        <w:r w:rsidR="004015FC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4015FC" w:rsidRPr="00774E4C">
          <w:rPr>
            <w:rStyle w:val="Hipercze"/>
            <w:rFonts w:ascii="Times New Roman" w:hAnsi="Times New Roman"/>
          </w:rPr>
          <w:t>Uwagi ogólne</w:t>
        </w:r>
        <w:r w:rsidR="004015FC">
          <w:rPr>
            <w:webHidden/>
          </w:rPr>
          <w:tab/>
        </w:r>
        <w:r w:rsidR="004015FC">
          <w:rPr>
            <w:webHidden/>
          </w:rPr>
          <w:fldChar w:fldCharType="begin"/>
        </w:r>
        <w:r w:rsidR="004015FC">
          <w:rPr>
            <w:webHidden/>
          </w:rPr>
          <w:instrText xml:space="preserve"> PAGEREF _Toc531904499 \h </w:instrText>
        </w:r>
        <w:r w:rsidR="004015FC">
          <w:rPr>
            <w:webHidden/>
          </w:rPr>
        </w:r>
        <w:r w:rsidR="004015FC">
          <w:rPr>
            <w:webHidden/>
          </w:rPr>
          <w:fldChar w:fldCharType="separate"/>
        </w:r>
        <w:r w:rsidR="00017CD2">
          <w:rPr>
            <w:webHidden/>
          </w:rPr>
          <w:t>3</w:t>
        </w:r>
        <w:r w:rsidR="004015FC">
          <w:rPr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0" w:history="1">
        <w:r w:rsidR="004015FC" w:rsidRPr="00774E4C">
          <w:rPr>
            <w:rStyle w:val="Hipercze"/>
            <w:noProof/>
          </w:rPr>
          <w:t>1.1. Przedmiot inwestycji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_Toc531904500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3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1" w:history="1">
        <w:r w:rsidR="004015FC" w:rsidRPr="00774E4C">
          <w:rPr>
            <w:rStyle w:val="Hipercze"/>
            <w:noProof/>
          </w:rPr>
          <w:t>1.2. Podstawa opracowania dokumentacji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_Toc531904501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3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2" w:history="1">
        <w:r w:rsidR="004015FC" w:rsidRPr="00774E4C">
          <w:rPr>
            <w:rStyle w:val="Hipercze"/>
            <w:noProof/>
          </w:rPr>
          <w:t>1.3. Inwestor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_Toc531904502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3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3" w:history="1">
        <w:r w:rsidR="004015FC" w:rsidRPr="00774E4C">
          <w:rPr>
            <w:rStyle w:val="Hipercze"/>
            <w:noProof/>
          </w:rPr>
          <w:t>1.4. Wykonawca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_Toc531904503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3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4" w:history="1">
        <w:r w:rsidR="004015FC" w:rsidRPr="00774E4C">
          <w:rPr>
            <w:rStyle w:val="Hipercze"/>
            <w:noProof/>
          </w:rPr>
          <w:t>1.5. zakres opracowania dokumentacji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_Toc531904504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4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5" w:history="1">
        <w:r w:rsidR="004015FC" w:rsidRPr="00774E4C">
          <w:rPr>
            <w:rStyle w:val="Hipercze"/>
            <w:noProof/>
          </w:rPr>
          <w:t>1.6. Zakres rzeczowy prac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_Toc531904505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4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6" w:history="1">
        <w:r w:rsidR="004015FC" w:rsidRPr="00774E4C">
          <w:rPr>
            <w:rStyle w:val="Hipercze"/>
            <w:noProof/>
          </w:rPr>
          <w:t>1.7. Projekty związane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_Toc531904506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4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31904507" w:history="1">
        <w:r w:rsidR="004015FC" w:rsidRPr="00774E4C">
          <w:rPr>
            <w:rStyle w:val="Hipercze"/>
            <w:rFonts w:ascii="Times New Roman" w:hAnsi="Times New Roman"/>
          </w:rPr>
          <w:t>2. Część techniczna</w:t>
        </w:r>
        <w:r w:rsidR="004015FC">
          <w:rPr>
            <w:webHidden/>
          </w:rPr>
          <w:tab/>
        </w:r>
        <w:r w:rsidR="004015FC">
          <w:rPr>
            <w:webHidden/>
          </w:rPr>
          <w:fldChar w:fldCharType="begin"/>
        </w:r>
        <w:r w:rsidR="004015FC">
          <w:rPr>
            <w:webHidden/>
          </w:rPr>
          <w:instrText xml:space="preserve"> PAGEREF _Toc531904507 \h </w:instrText>
        </w:r>
        <w:r w:rsidR="004015FC">
          <w:rPr>
            <w:webHidden/>
          </w:rPr>
        </w:r>
        <w:r w:rsidR="004015FC">
          <w:rPr>
            <w:webHidden/>
          </w:rPr>
          <w:fldChar w:fldCharType="separate"/>
        </w:r>
        <w:r w:rsidR="00017CD2">
          <w:rPr>
            <w:webHidden/>
          </w:rPr>
          <w:t>5</w:t>
        </w:r>
        <w:r w:rsidR="004015FC">
          <w:rPr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8" w:history="1">
        <w:r w:rsidR="004015FC" w:rsidRPr="00774E4C">
          <w:rPr>
            <w:rStyle w:val="Hipercze"/>
            <w:noProof/>
          </w:rPr>
          <w:t>2.1. Uwagi ogólne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_Toc531904508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5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09" w:history="1">
        <w:r w:rsidR="004015FC" w:rsidRPr="00774E4C">
          <w:rPr>
            <w:rStyle w:val="Hipercze"/>
            <w:noProof/>
          </w:rPr>
          <w:t>2.2. sieć transmisyjna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_Toc531904509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5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10" w:history="1">
        <w:r w:rsidR="004015FC" w:rsidRPr="00774E4C">
          <w:rPr>
            <w:rStyle w:val="Hipercze"/>
            <w:noProof/>
          </w:rPr>
          <w:t>2.3.  Centrum Nadzoru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_Toc531904510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6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1" w:history="1">
        <w:r w:rsidR="004015FC" w:rsidRPr="00774E4C">
          <w:rPr>
            <w:rStyle w:val="Hipercze"/>
            <w:noProof/>
          </w:rPr>
          <w:t>2.3.1. Istniejący system monitoringu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_Toc531904511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6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2" w:history="1">
        <w:r w:rsidR="004015FC" w:rsidRPr="00774E4C">
          <w:rPr>
            <w:rStyle w:val="Hipercze"/>
            <w:noProof/>
          </w:rPr>
          <w:t>2.3.2. Zakres obecnej rozbudowy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_Toc531904512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6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13" w:history="1">
        <w:r w:rsidR="004015FC" w:rsidRPr="00774E4C">
          <w:rPr>
            <w:rStyle w:val="Hipercze"/>
            <w:noProof/>
          </w:rPr>
          <w:t>2.4. Punkty kamerowe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_Toc531904513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7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4" w:history="1">
        <w:r w:rsidR="004015FC" w:rsidRPr="00774E4C">
          <w:rPr>
            <w:rStyle w:val="Hipercze"/>
            <w:noProof/>
          </w:rPr>
          <w:t>2.4.1. Proponowane rodzaje kamer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_Toc531904514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7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5" w:history="1">
        <w:r w:rsidR="004015FC" w:rsidRPr="00774E4C">
          <w:rPr>
            <w:rStyle w:val="Hipercze"/>
            <w:noProof/>
          </w:rPr>
          <w:t>2.4.2. Kamery K1 – K2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_Toc531904515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8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6" w:history="1">
        <w:r w:rsidR="004015FC" w:rsidRPr="00774E4C">
          <w:rPr>
            <w:rStyle w:val="Hipercze"/>
            <w:noProof/>
          </w:rPr>
          <w:t>2.4.3. Kamery K3 – K4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_Toc531904516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8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7" w:history="1">
        <w:r w:rsidR="004015FC" w:rsidRPr="00774E4C">
          <w:rPr>
            <w:rStyle w:val="Hipercze"/>
            <w:noProof/>
          </w:rPr>
          <w:t>2.4.4. Kamera K5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_Toc531904517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8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8" w:history="1">
        <w:r w:rsidR="004015FC" w:rsidRPr="00774E4C">
          <w:rPr>
            <w:rStyle w:val="Hipercze"/>
            <w:noProof/>
          </w:rPr>
          <w:t>2.4.5. Kamera K6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_Toc531904518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9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19" w:history="1">
        <w:r w:rsidR="004015FC" w:rsidRPr="00774E4C">
          <w:rPr>
            <w:rStyle w:val="Hipercze"/>
            <w:noProof/>
          </w:rPr>
          <w:t>2.4.6. Kamery K7 – K8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_Toc531904519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9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20" w:history="1">
        <w:r w:rsidR="004015FC" w:rsidRPr="00774E4C">
          <w:rPr>
            <w:rStyle w:val="Hipercze"/>
            <w:noProof/>
          </w:rPr>
          <w:t>2.4.7. Kamery K9-K10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_Toc531904520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9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21" w:history="1">
        <w:r w:rsidR="004015FC" w:rsidRPr="00774E4C">
          <w:rPr>
            <w:rStyle w:val="Hipercze"/>
            <w:noProof/>
          </w:rPr>
          <w:t>2.4.8. Kamery K11-K12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_Toc531904521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10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22" w:history="1">
        <w:r w:rsidR="004015FC" w:rsidRPr="00774E4C">
          <w:rPr>
            <w:rStyle w:val="Hipercze"/>
            <w:noProof/>
          </w:rPr>
          <w:t>2.5. Szafy dystrybucyjne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_Toc531904522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11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23" w:history="1">
        <w:r w:rsidR="004015FC" w:rsidRPr="00774E4C">
          <w:rPr>
            <w:rStyle w:val="Hipercze"/>
            <w:noProof/>
          </w:rPr>
          <w:t>2.5.1. Szafa S1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_Toc531904523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11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24" w:history="1">
        <w:r w:rsidR="004015FC" w:rsidRPr="00774E4C">
          <w:rPr>
            <w:rStyle w:val="Hipercze"/>
            <w:noProof/>
          </w:rPr>
          <w:t>2.5.2. Szafa S2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_Toc531904524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11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25" w:history="1">
        <w:r w:rsidR="004015FC" w:rsidRPr="00774E4C">
          <w:rPr>
            <w:rStyle w:val="Hipercze"/>
            <w:noProof/>
          </w:rPr>
          <w:t>2.5.3. Szafa S3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_Toc531904525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11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26" w:history="1">
        <w:r w:rsidR="004015FC" w:rsidRPr="00774E4C">
          <w:rPr>
            <w:rStyle w:val="Hipercze"/>
            <w:noProof/>
          </w:rPr>
          <w:t>2.5.4. Szafa S4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_Toc531904526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12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27" w:history="1">
        <w:r w:rsidR="004015FC" w:rsidRPr="00774E4C">
          <w:rPr>
            <w:rStyle w:val="Hipercze"/>
            <w:noProof/>
          </w:rPr>
          <w:t>2.6. Okablowanie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_Toc531904527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12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28" w:history="1">
        <w:r w:rsidR="004015FC" w:rsidRPr="00774E4C">
          <w:rPr>
            <w:rStyle w:val="Hipercze"/>
            <w:noProof/>
          </w:rPr>
          <w:t>2.7. Zasilanie kamer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_Toc531904528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12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29" w:history="1">
        <w:r w:rsidR="004015FC" w:rsidRPr="00774E4C">
          <w:rPr>
            <w:rStyle w:val="Hipercze"/>
            <w:noProof/>
          </w:rPr>
          <w:t>2.7.1. kamery K1-K10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_Toc531904529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12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30" w:history="1">
        <w:r w:rsidR="004015FC" w:rsidRPr="00774E4C">
          <w:rPr>
            <w:rStyle w:val="Hipercze"/>
            <w:noProof/>
          </w:rPr>
          <w:t>2.7.2. Kamery K11-K12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_Toc531904530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13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31904531" w:history="1">
        <w:r w:rsidR="004015FC" w:rsidRPr="00774E4C">
          <w:rPr>
            <w:rStyle w:val="Hipercze"/>
            <w:rFonts w:ascii="Times New Roman" w:hAnsi="Times New Roman"/>
          </w:rPr>
          <w:t>3. PARAMETRY TECHNICZNE URZĄDZEŃ</w:t>
        </w:r>
        <w:r w:rsidR="004015FC">
          <w:rPr>
            <w:webHidden/>
          </w:rPr>
          <w:tab/>
        </w:r>
        <w:r w:rsidR="004015FC">
          <w:rPr>
            <w:webHidden/>
          </w:rPr>
          <w:fldChar w:fldCharType="begin"/>
        </w:r>
        <w:r w:rsidR="004015FC">
          <w:rPr>
            <w:webHidden/>
          </w:rPr>
          <w:instrText xml:space="preserve"> PAGEREF _Toc531904531 \h </w:instrText>
        </w:r>
        <w:r w:rsidR="004015FC">
          <w:rPr>
            <w:webHidden/>
          </w:rPr>
        </w:r>
        <w:r w:rsidR="004015FC">
          <w:rPr>
            <w:webHidden/>
          </w:rPr>
          <w:fldChar w:fldCharType="separate"/>
        </w:r>
        <w:r w:rsidR="00017CD2">
          <w:rPr>
            <w:webHidden/>
          </w:rPr>
          <w:t>14</w:t>
        </w:r>
        <w:r w:rsidR="004015FC">
          <w:rPr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32" w:history="1">
        <w:r w:rsidR="004015FC" w:rsidRPr="00774E4C">
          <w:rPr>
            <w:rStyle w:val="Hipercze"/>
            <w:noProof/>
          </w:rPr>
          <w:t>3.1. Kamery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_Toc531904532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14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33" w:history="1">
        <w:r w:rsidR="004015FC" w:rsidRPr="00774E4C">
          <w:rPr>
            <w:rStyle w:val="Hipercze"/>
            <w:noProof/>
          </w:rPr>
          <w:t>3.1.2. Kamery stacjonarne IP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_Toc531904533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14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34" w:history="1">
        <w:r w:rsidR="004015FC" w:rsidRPr="00774E4C">
          <w:rPr>
            <w:rStyle w:val="Hipercze"/>
            <w:noProof/>
          </w:rPr>
          <w:t>3.1.2. Kamera szybkoobrotowa IP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_Toc531904534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14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35" w:history="1">
        <w:r w:rsidR="004015FC" w:rsidRPr="00774E4C">
          <w:rPr>
            <w:rStyle w:val="Hipercze"/>
            <w:noProof/>
          </w:rPr>
          <w:t>3.1.3. Kamera poglądowa 360</w:t>
        </w:r>
        <w:r w:rsidR="004015FC" w:rsidRPr="00774E4C">
          <w:rPr>
            <w:rStyle w:val="Hipercze"/>
            <w:noProof/>
            <w:vertAlign w:val="superscript"/>
          </w:rPr>
          <w:t>O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_Toc531904535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15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36" w:history="1">
        <w:r w:rsidR="004015FC" w:rsidRPr="00774E4C">
          <w:rPr>
            <w:rStyle w:val="Hipercze"/>
            <w:noProof/>
          </w:rPr>
          <w:t>3.3. Inne urządzenia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_Toc531904536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17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37" w:history="1">
        <w:r w:rsidR="004015FC" w:rsidRPr="00774E4C">
          <w:rPr>
            <w:rStyle w:val="Hipercze"/>
            <w:noProof/>
          </w:rPr>
          <w:t>3.3.1 Przełącznik 8x10/100 Base T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_Toc531904537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17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38" w:history="1">
        <w:r w:rsidR="004015FC" w:rsidRPr="00774E4C">
          <w:rPr>
            <w:rStyle w:val="Hipercze"/>
            <w:noProof/>
          </w:rPr>
          <w:t>3.3.2 Przełącznik 4x10/100 Base T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_Toc531904538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17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39" w:history="1">
        <w:r w:rsidR="004015FC" w:rsidRPr="00774E4C">
          <w:rPr>
            <w:rStyle w:val="Hipercze"/>
            <w:noProof/>
          </w:rPr>
          <w:t>3.3.3 Przełącznik 16x10/100/1000Mbit RACK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_Toc531904539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17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1904540" w:history="1">
        <w:r w:rsidR="004015FC" w:rsidRPr="00774E4C">
          <w:rPr>
            <w:rStyle w:val="Hipercze"/>
            <w:noProof/>
          </w:rPr>
          <w:t>3.3.4 Konwerter światłowodowy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_Toc531904540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18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31904541" w:history="1">
        <w:r w:rsidR="004015FC" w:rsidRPr="00774E4C">
          <w:rPr>
            <w:rStyle w:val="Hipercze"/>
            <w:rFonts w:ascii="Times New Roman" w:hAnsi="Times New Roman"/>
            <w:lang w:val="en-US"/>
          </w:rPr>
          <w:t>4. Zestawienie Materiałów</w:t>
        </w:r>
        <w:r w:rsidR="004015FC">
          <w:rPr>
            <w:webHidden/>
          </w:rPr>
          <w:tab/>
        </w:r>
        <w:r w:rsidR="004015FC">
          <w:rPr>
            <w:webHidden/>
          </w:rPr>
          <w:fldChar w:fldCharType="begin"/>
        </w:r>
        <w:r w:rsidR="004015FC">
          <w:rPr>
            <w:webHidden/>
          </w:rPr>
          <w:instrText xml:space="preserve"> PAGEREF _Toc531904541 \h </w:instrText>
        </w:r>
        <w:r w:rsidR="004015FC">
          <w:rPr>
            <w:webHidden/>
          </w:rPr>
        </w:r>
        <w:r w:rsidR="004015FC">
          <w:rPr>
            <w:webHidden/>
          </w:rPr>
          <w:fldChar w:fldCharType="separate"/>
        </w:r>
        <w:r w:rsidR="00017CD2">
          <w:rPr>
            <w:webHidden/>
          </w:rPr>
          <w:t>19</w:t>
        </w:r>
        <w:r w:rsidR="004015FC">
          <w:rPr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42" w:history="1">
        <w:r w:rsidR="004015FC" w:rsidRPr="00774E4C">
          <w:rPr>
            <w:rStyle w:val="Hipercze"/>
            <w:noProof/>
          </w:rPr>
          <w:t>4.1  Centrum Nadzoru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_Toc531904542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19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43" w:history="1">
        <w:r w:rsidR="004015FC" w:rsidRPr="00774E4C">
          <w:rPr>
            <w:rStyle w:val="Hipercze"/>
            <w:noProof/>
          </w:rPr>
          <w:t>4.2 Punkty kamerowe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_Toc531904543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19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44" w:history="1">
        <w:r w:rsidR="004015FC" w:rsidRPr="00774E4C">
          <w:rPr>
            <w:rStyle w:val="Hipercze"/>
            <w:noProof/>
          </w:rPr>
          <w:t>4.3 Okablowanie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_Toc531904544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20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31904545" w:history="1">
        <w:r w:rsidR="004015FC" w:rsidRPr="00774E4C">
          <w:rPr>
            <w:rStyle w:val="Hipercze"/>
            <w:rFonts w:ascii="Times New Roman" w:hAnsi="Times New Roman"/>
          </w:rPr>
          <w:t>5. Uwagi końcowe</w:t>
        </w:r>
        <w:r w:rsidR="004015FC">
          <w:rPr>
            <w:webHidden/>
          </w:rPr>
          <w:tab/>
        </w:r>
        <w:r w:rsidR="004015FC">
          <w:rPr>
            <w:webHidden/>
          </w:rPr>
          <w:fldChar w:fldCharType="begin"/>
        </w:r>
        <w:r w:rsidR="004015FC">
          <w:rPr>
            <w:webHidden/>
          </w:rPr>
          <w:instrText xml:space="preserve"> PAGEREF _Toc531904545 \h </w:instrText>
        </w:r>
        <w:r w:rsidR="004015FC">
          <w:rPr>
            <w:webHidden/>
          </w:rPr>
        </w:r>
        <w:r w:rsidR="004015FC">
          <w:rPr>
            <w:webHidden/>
          </w:rPr>
          <w:fldChar w:fldCharType="separate"/>
        </w:r>
        <w:r w:rsidR="00017CD2">
          <w:rPr>
            <w:webHidden/>
          </w:rPr>
          <w:t>21</w:t>
        </w:r>
        <w:r w:rsidR="004015FC">
          <w:rPr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46" w:history="1">
        <w:r w:rsidR="004015FC" w:rsidRPr="00774E4C">
          <w:rPr>
            <w:rStyle w:val="Hipercze"/>
            <w:noProof/>
          </w:rPr>
          <w:t>5.1 Zalecenia dla wykonawcy systemu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_Toc531904546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21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31904547" w:history="1">
        <w:r w:rsidR="004015FC" w:rsidRPr="00774E4C">
          <w:rPr>
            <w:rStyle w:val="Hipercze"/>
            <w:noProof/>
          </w:rPr>
          <w:t>5.2 Zalecenia dotyczące konserwacji systemu</w:t>
        </w:r>
        <w:r w:rsidR="004015FC">
          <w:rPr>
            <w:noProof/>
            <w:webHidden/>
          </w:rPr>
          <w:tab/>
        </w:r>
        <w:r w:rsidR="004015FC">
          <w:rPr>
            <w:noProof/>
            <w:webHidden/>
          </w:rPr>
          <w:fldChar w:fldCharType="begin"/>
        </w:r>
        <w:r w:rsidR="004015FC">
          <w:rPr>
            <w:noProof/>
            <w:webHidden/>
          </w:rPr>
          <w:instrText xml:space="preserve"> PAGEREF _Toc531904547 \h </w:instrText>
        </w:r>
        <w:r w:rsidR="004015FC">
          <w:rPr>
            <w:noProof/>
            <w:webHidden/>
          </w:rPr>
        </w:r>
        <w:r w:rsidR="004015FC">
          <w:rPr>
            <w:noProof/>
            <w:webHidden/>
          </w:rPr>
          <w:fldChar w:fldCharType="separate"/>
        </w:r>
        <w:r w:rsidR="00017CD2">
          <w:rPr>
            <w:noProof/>
            <w:webHidden/>
          </w:rPr>
          <w:t>21</w:t>
        </w:r>
        <w:r w:rsidR="004015FC">
          <w:rPr>
            <w:noProof/>
            <w:webHidden/>
          </w:rPr>
          <w:fldChar w:fldCharType="end"/>
        </w:r>
      </w:hyperlink>
    </w:p>
    <w:p w:rsidR="004015FC" w:rsidRDefault="00D146BF">
      <w:pPr>
        <w:pStyle w:val="Spistreci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31904548" w:history="1">
        <w:r w:rsidR="004015FC" w:rsidRPr="00774E4C">
          <w:rPr>
            <w:rStyle w:val="Hipercze"/>
            <w:rFonts w:ascii="Times New Roman" w:hAnsi="Times New Roman"/>
          </w:rPr>
          <w:t>6. Rysunki</w:t>
        </w:r>
        <w:r w:rsidR="004015FC">
          <w:rPr>
            <w:webHidden/>
          </w:rPr>
          <w:tab/>
        </w:r>
        <w:r w:rsidR="004015FC">
          <w:rPr>
            <w:webHidden/>
          </w:rPr>
          <w:fldChar w:fldCharType="begin"/>
        </w:r>
        <w:r w:rsidR="004015FC">
          <w:rPr>
            <w:webHidden/>
          </w:rPr>
          <w:instrText xml:space="preserve"> PAGEREF _Toc531904548 \h </w:instrText>
        </w:r>
        <w:r w:rsidR="004015FC">
          <w:rPr>
            <w:webHidden/>
          </w:rPr>
        </w:r>
        <w:r w:rsidR="004015FC">
          <w:rPr>
            <w:webHidden/>
          </w:rPr>
          <w:fldChar w:fldCharType="separate"/>
        </w:r>
        <w:r w:rsidR="00017CD2">
          <w:rPr>
            <w:webHidden/>
          </w:rPr>
          <w:t>22</w:t>
        </w:r>
        <w:r w:rsidR="004015FC">
          <w:rPr>
            <w:webHidden/>
          </w:rPr>
          <w:fldChar w:fldCharType="end"/>
        </w:r>
      </w:hyperlink>
    </w:p>
    <w:p w:rsidR="004015FC" w:rsidRDefault="00D146BF">
      <w:pPr>
        <w:pStyle w:val="Spistreci1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531904550" w:history="1">
        <w:r w:rsidR="004015FC" w:rsidRPr="00774E4C">
          <w:rPr>
            <w:rStyle w:val="Hipercze"/>
            <w:rFonts w:ascii="Times New Roman" w:hAnsi="Times New Roman"/>
          </w:rPr>
          <w:t>7. Uzgodnienia</w:t>
        </w:r>
        <w:r w:rsidR="004015FC">
          <w:rPr>
            <w:webHidden/>
          </w:rPr>
          <w:tab/>
        </w:r>
        <w:r w:rsidR="004015FC">
          <w:rPr>
            <w:webHidden/>
          </w:rPr>
          <w:fldChar w:fldCharType="begin"/>
        </w:r>
        <w:r w:rsidR="004015FC">
          <w:rPr>
            <w:webHidden/>
          </w:rPr>
          <w:instrText xml:space="preserve"> PAGEREF _Toc531904550 \h </w:instrText>
        </w:r>
        <w:r w:rsidR="004015FC">
          <w:rPr>
            <w:webHidden/>
          </w:rPr>
        </w:r>
        <w:r w:rsidR="004015FC">
          <w:rPr>
            <w:webHidden/>
          </w:rPr>
          <w:fldChar w:fldCharType="separate"/>
        </w:r>
        <w:r w:rsidR="00017CD2">
          <w:rPr>
            <w:webHidden/>
          </w:rPr>
          <w:t>40</w:t>
        </w:r>
        <w:r w:rsidR="004015FC">
          <w:rPr>
            <w:webHidden/>
          </w:rPr>
          <w:fldChar w:fldCharType="end"/>
        </w:r>
      </w:hyperlink>
    </w:p>
    <w:p w:rsidR="00FB037E" w:rsidRDefault="00FB037E">
      <w:r>
        <w:fldChar w:fldCharType="end"/>
      </w:r>
      <w:r w:rsidR="001F0E14">
        <w:br w:type="page"/>
      </w:r>
    </w:p>
    <w:p w:rsidR="00EC62B4" w:rsidRPr="008C7554" w:rsidRDefault="00EC62B4" w:rsidP="008B3250">
      <w:pPr>
        <w:pStyle w:val="Mj1"/>
      </w:pPr>
      <w:bookmarkStart w:id="12" w:name="_Toc435351043"/>
    </w:p>
    <w:p w:rsidR="00EC62B4" w:rsidRPr="008C7554" w:rsidRDefault="00EC62B4" w:rsidP="00FB037E">
      <w:pPr>
        <w:pStyle w:val="n1"/>
        <w:rPr>
          <w:rFonts w:ascii="Times New Roman" w:hAnsi="Times New Roman"/>
        </w:rPr>
      </w:pPr>
      <w:bookmarkStart w:id="13" w:name="_Toc531904499"/>
      <w:r w:rsidRPr="008C7554">
        <w:rPr>
          <w:rFonts w:ascii="Times New Roman" w:hAnsi="Times New Roman"/>
        </w:rPr>
        <w:t>Uwagi ogólne</w:t>
      </w:r>
      <w:bookmarkEnd w:id="12"/>
      <w:bookmarkEnd w:id="13"/>
    </w:p>
    <w:p w:rsidR="00D32A7B" w:rsidRDefault="00D32A7B" w:rsidP="00D32A7B">
      <w:pPr>
        <w:jc w:val="both"/>
        <w:rPr>
          <w:b/>
          <w:sz w:val="24"/>
        </w:rPr>
      </w:pPr>
      <w:bookmarkStart w:id="14" w:name="_Toc435351044"/>
    </w:p>
    <w:p w:rsidR="00D32A7B" w:rsidRPr="00BD2C95" w:rsidRDefault="00F46FF7" w:rsidP="00FB037E">
      <w:pPr>
        <w:pStyle w:val="n2"/>
        <w:numPr>
          <w:ilvl w:val="0"/>
          <w:numId w:val="0"/>
        </w:numPr>
        <w:ind w:left="-1281" w:firstLine="1281"/>
        <w:rPr>
          <w:rFonts w:ascii="Times New Roman" w:hAnsi="Times New Roman"/>
        </w:rPr>
      </w:pPr>
      <w:bookmarkStart w:id="15" w:name="_Toc435351035"/>
      <w:bookmarkStart w:id="16" w:name="_Toc531904500"/>
      <w:r w:rsidRPr="00BD2C95">
        <w:rPr>
          <w:rFonts w:ascii="Times New Roman" w:hAnsi="Times New Roman"/>
        </w:rPr>
        <w:t>1</w:t>
      </w:r>
      <w:r w:rsidR="00D32A7B" w:rsidRPr="00BD2C95">
        <w:rPr>
          <w:rFonts w:ascii="Times New Roman" w:hAnsi="Times New Roman"/>
        </w:rPr>
        <w:t>.1. Przedmiot inwestycji</w:t>
      </w:r>
      <w:bookmarkEnd w:id="15"/>
      <w:bookmarkEnd w:id="16"/>
    </w:p>
    <w:p w:rsidR="00D32A7B" w:rsidRPr="00BD2C95" w:rsidRDefault="00D32A7B" w:rsidP="00D32A7B">
      <w:pPr>
        <w:jc w:val="both"/>
      </w:pPr>
    </w:p>
    <w:p w:rsidR="00D32A7B" w:rsidRDefault="00D32A7B" w:rsidP="000B076C">
      <w:pPr>
        <w:spacing w:line="360" w:lineRule="auto"/>
        <w:ind w:firstLine="708"/>
        <w:jc w:val="both"/>
      </w:pPr>
      <w:r w:rsidRPr="00BD2C95">
        <w:t xml:space="preserve">Przedmiotem inwestycji jest </w:t>
      </w:r>
      <w:r w:rsidR="0011447F">
        <w:t>roz</w:t>
      </w:r>
      <w:r w:rsidRPr="00BD2C95">
        <w:rPr>
          <w:rStyle w:val="NormalTHEMA"/>
          <w:rFonts w:ascii="Times New Roman" w:hAnsi="Times New Roman"/>
          <w:b w:val="0"/>
          <w:color w:val="auto"/>
        </w:rPr>
        <w:t xml:space="preserve">budowa Systemu Monitoringu Miasta </w:t>
      </w:r>
      <w:r w:rsidR="004B2376">
        <w:t>Nakła nad Notecią</w:t>
      </w:r>
      <w:r w:rsidR="00E45217">
        <w:rPr>
          <w:rStyle w:val="NormalTHEMA"/>
          <w:rFonts w:ascii="Times New Roman" w:hAnsi="Times New Roman"/>
          <w:b w:val="0"/>
          <w:color w:val="auto"/>
        </w:rPr>
        <w:t xml:space="preserve"> w oparciu o </w:t>
      </w:r>
      <w:r w:rsidRPr="00BD2C95">
        <w:rPr>
          <w:rStyle w:val="NormalTHEMA"/>
          <w:rFonts w:ascii="Times New Roman" w:hAnsi="Times New Roman"/>
          <w:b w:val="0"/>
          <w:color w:val="auto"/>
        </w:rPr>
        <w:t>technologię</w:t>
      </w:r>
      <w:r w:rsidR="00E45217">
        <w:rPr>
          <w:rStyle w:val="NormalTHEMA"/>
          <w:rFonts w:ascii="Times New Roman" w:hAnsi="Times New Roman"/>
          <w:b w:val="0"/>
          <w:color w:val="auto"/>
        </w:rPr>
        <w:t xml:space="preserve"> transmisji</w:t>
      </w:r>
      <w:r w:rsidRPr="00BD2C95">
        <w:rPr>
          <w:rStyle w:val="NormalTHEMA"/>
          <w:rFonts w:ascii="Times New Roman" w:hAnsi="Times New Roman"/>
          <w:b w:val="0"/>
          <w:color w:val="auto"/>
        </w:rPr>
        <w:t xml:space="preserve"> IP oraz kamery IP</w:t>
      </w:r>
      <w:r w:rsidRPr="00BD2C95">
        <w:t>.</w:t>
      </w:r>
      <w:r w:rsidR="00F1193F">
        <w:t xml:space="preserve"> Projekt obejmuje 8 kamer</w:t>
      </w:r>
      <w:r w:rsidR="0071738A">
        <w:t xml:space="preserve"> stacjonarnych</w:t>
      </w:r>
      <w:r w:rsidR="0011447F">
        <w:t>, które będą zlokalizowane w Parku 700-</w:t>
      </w:r>
      <w:r w:rsidR="0071738A">
        <w:t>lecia Nakła w Nakle nad Notecią oraz 2 punkty kamerowe (kamera PTZ zintegrowana z 4-obiektywową kamerą 360</w:t>
      </w:r>
      <w:r w:rsidR="0071738A">
        <w:rPr>
          <w:vertAlign w:val="superscript"/>
        </w:rPr>
        <w:t>0</w:t>
      </w:r>
      <w:r w:rsidR="0071738A">
        <w:t xml:space="preserve">)  przy ul. Dąbrowskiego </w:t>
      </w:r>
      <w:r w:rsidR="00BB2C6C">
        <w:t xml:space="preserve"> (</w:t>
      </w:r>
      <w:r w:rsidR="00085286">
        <w:t xml:space="preserve">przy </w:t>
      </w:r>
      <w:r w:rsidR="00BB2C6C">
        <w:t>Plac</w:t>
      </w:r>
      <w:r w:rsidR="00085286">
        <w:t>u</w:t>
      </w:r>
      <w:r w:rsidR="00BB2C6C">
        <w:t xml:space="preserve"> Konopnickiej) </w:t>
      </w:r>
      <w:r w:rsidR="0071738A">
        <w:t xml:space="preserve">oraz </w:t>
      </w:r>
      <w:r w:rsidR="00BB2C6C">
        <w:t>na skrzyżowaniu ul. Sądowej i ul. Św. Wawrzyńca.</w:t>
      </w:r>
    </w:p>
    <w:p w:rsidR="00E86C14" w:rsidRPr="0011447F" w:rsidRDefault="00E86C14" w:rsidP="000B076C">
      <w:pPr>
        <w:pStyle w:val="Mj3"/>
        <w:spacing w:line="360" w:lineRule="auto"/>
        <w:rPr>
          <w:sz w:val="20"/>
          <w:u w:val="none"/>
        </w:rPr>
      </w:pPr>
    </w:p>
    <w:p w:rsidR="00EC62B4" w:rsidRPr="00BD2C95" w:rsidRDefault="00F46FF7" w:rsidP="00FB037E">
      <w:pPr>
        <w:pStyle w:val="n2"/>
        <w:numPr>
          <w:ilvl w:val="0"/>
          <w:numId w:val="0"/>
        </w:numPr>
        <w:ind w:left="-573" w:firstLine="573"/>
        <w:rPr>
          <w:rFonts w:ascii="Times New Roman" w:hAnsi="Times New Roman"/>
        </w:rPr>
      </w:pPr>
      <w:bookmarkStart w:id="17" w:name="_Toc531904501"/>
      <w:r w:rsidRPr="00BD2C95">
        <w:rPr>
          <w:rFonts w:ascii="Times New Roman" w:hAnsi="Times New Roman"/>
        </w:rPr>
        <w:t>1</w:t>
      </w:r>
      <w:r w:rsidR="00D32A7B" w:rsidRPr="00BD2C95">
        <w:rPr>
          <w:rFonts w:ascii="Times New Roman" w:hAnsi="Times New Roman"/>
        </w:rPr>
        <w:t>.2</w:t>
      </w:r>
      <w:r w:rsidR="00EC62B4" w:rsidRPr="00BD2C95">
        <w:rPr>
          <w:rFonts w:ascii="Times New Roman" w:hAnsi="Times New Roman"/>
        </w:rPr>
        <w:t>. Podstawa opracowania dokumentacji</w:t>
      </w:r>
      <w:bookmarkEnd w:id="14"/>
      <w:bookmarkEnd w:id="17"/>
    </w:p>
    <w:p w:rsidR="00EC62B4" w:rsidRDefault="00EC62B4" w:rsidP="00EC62B4">
      <w:pPr>
        <w:jc w:val="both"/>
        <w:rPr>
          <w:b/>
          <w:color w:val="000000"/>
          <w:sz w:val="24"/>
          <w:u w:val="single"/>
        </w:rPr>
      </w:pPr>
    </w:p>
    <w:p w:rsidR="00B969CF" w:rsidRPr="007B6E1F" w:rsidRDefault="00B969CF" w:rsidP="00227ACB">
      <w:pPr>
        <w:numPr>
          <w:ilvl w:val="0"/>
          <w:numId w:val="21"/>
        </w:numPr>
        <w:jc w:val="both"/>
        <w:rPr>
          <w:color w:val="000000"/>
        </w:rPr>
      </w:pPr>
      <w:r w:rsidRPr="00BD2C95">
        <w:rPr>
          <w:color w:val="000000"/>
        </w:rPr>
        <w:t>umowa z</w:t>
      </w:r>
      <w:r w:rsidR="00EC62B4" w:rsidRPr="00BD2C95">
        <w:rPr>
          <w:color w:val="000000"/>
        </w:rPr>
        <w:t xml:space="preserve"> </w:t>
      </w:r>
      <w:r w:rsidR="00EC62B4" w:rsidRPr="00B12E6B">
        <w:rPr>
          <w:color w:val="000000"/>
        </w:rPr>
        <w:t>Inwestor</w:t>
      </w:r>
      <w:r w:rsidR="00BB2C6C">
        <w:rPr>
          <w:color w:val="000000"/>
        </w:rPr>
        <w:t>em nr 375/2018 z dnia 2.08 2018 r.,</w:t>
      </w:r>
      <w:r w:rsidR="00B12E6B" w:rsidRPr="007B6E1F">
        <w:rPr>
          <w:color w:val="FF0000"/>
        </w:rPr>
        <w:t xml:space="preserve"> </w:t>
      </w:r>
    </w:p>
    <w:p w:rsidR="00B969CF" w:rsidRPr="007B6E1F" w:rsidRDefault="00B969CF" w:rsidP="00B969CF">
      <w:pPr>
        <w:ind w:left="1068"/>
        <w:jc w:val="both"/>
        <w:rPr>
          <w:color w:val="000000"/>
        </w:rPr>
      </w:pPr>
    </w:p>
    <w:p w:rsidR="0011447F" w:rsidRPr="005C5B27" w:rsidRDefault="0011447F" w:rsidP="00227ACB">
      <w:pPr>
        <w:numPr>
          <w:ilvl w:val="0"/>
          <w:numId w:val="21"/>
        </w:numPr>
        <w:jc w:val="both"/>
        <w:rPr>
          <w:color w:val="000000"/>
        </w:rPr>
      </w:pPr>
      <w:r>
        <w:rPr>
          <w:color w:val="000000"/>
        </w:rPr>
        <w:t>podkład sytuacyjno-wysokościowy,</w:t>
      </w:r>
    </w:p>
    <w:p w:rsidR="00EC62B4" w:rsidRPr="00BD2C95" w:rsidRDefault="00EC62B4" w:rsidP="00EC62B4">
      <w:pPr>
        <w:jc w:val="both"/>
        <w:rPr>
          <w:color w:val="000000"/>
        </w:rPr>
      </w:pPr>
    </w:p>
    <w:p w:rsidR="00EC62B4" w:rsidRPr="00BD2C95" w:rsidRDefault="00EC62B4" w:rsidP="00227ACB">
      <w:pPr>
        <w:numPr>
          <w:ilvl w:val="0"/>
          <w:numId w:val="21"/>
        </w:numPr>
        <w:jc w:val="both"/>
        <w:rPr>
          <w:color w:val="000000"/>
        </w:rPr>
      </w:pPr>
      <w:r w:rsidRPr="00BD2C95">
        <w:rPr>
          <w:color w:val="000000"/>
        </w:rPr>
        <w:t>dane zebrane przez projektanta w terenie</w:t>
      </w:r>
      <w:r w:rsidR="00F4210A">
        <w:rPr>
          <w:color w:val="000000"/>
        </w:rPr>
        <w:t>,</w:t>
      </w:r>
    </w:p>
    <w:p w:rsidR="00B969CF" w:rsidRPr="00BD2C95" w:rsidRDefault="00B969CF" w:rsidP="00B969CF">
      <w:pPr>
        <w:jc w:val="both"/>
        <w:rPr>
          <w:color w:val="000000"/>
        </w:rPr>
      </w:pPr>
    </w:p>
    <w:p w:rsidR="00B969CF" w:rsidRPr="00BD2C95" w:rsidRDefault="00EC62B4" w:rsidP="00227ACB">
      <w:pPr>
        <w:numPr>
          <w:ilvl w:val="0"/>
          <w:numId w:val="21"/>
        </w:numPr>
        <w:jc w:val="both"/>
        <w:rPr>
          <w:color w:val="000000"/>
        </w:rPr>
      </w:pPr>
      <w:r w:rsidRPr="00BD2C95">
        <w:rPr>
          <w:color w:val="000000"/>
        </w:rPr>
        <w:t xml:space="preserve">uzgodnienia </w:t>
      </w:r>
      <w:r w:rsidR="00B969CF" w:rsidRPr="00BD2C95">
        <w:rPr>
          <w:color w:val="000000"/>
        </w:rPr>
        <w:t>z zainteresowanymi instytucjami</w:t>
      </w:r>
      <w:r w:rsidR="00F4210A">
        <w:rPr>
          <w:color w:val="000000"/>
        </w:rPr>
        <w:t>,</w:t>
      </w:r>
    </w:p>
    <w:p w:rsidR="00B969CF" w:rsidRPr="00BD2C95" w:rsidRDefault="00B969CF" w:rsidP="00B969CF">
      <w:pPr>
        <w:pStyle w:val="Akapitzlist"/>
        <w:rPr>
          <w:color w:val="000000"/>
          <w:sz w:val="20"/>
          <w:szCs w:val="20"/>
        </w:rPr>
      </w:pPr>
    </w:p>
    <w:p w:rsidR="00B969CF" w:rsidRPr="00BD2C95" w:rsidRDefault="00B969CF" w:rsidP="00227ACB">
      <w:pPr>
        <w:numPr>
          <w:ilvl w:val="0"/>
          <w:numId w:val="21"/>
        </w:numPr>
        <w:jc w:val="both"/>
        <w:rPr>
          <w:color w:val="000000"/>
        </w:rPr>
      </w:pPr>
      <w:r w:rsidRPr="00BD2C95">
        <w:rPr>
          <w:color w:val="000000"/>
        </w:rPr>
        <w:t>uzgodnienia z właścicielami obiektów</w:t>
      </w:r>
      <w:r w:rsidR="00F4210A">
        <w:rPr>
          <w:color w:val="000000"/>
        </w:rPr>
        <w:t>,</w:t>
      </w:r>
    </w:p>
    <w:p w:rsidR="00EC62B4" w:rsidRPr="00BD2C95" w:rsidRDefault="00EC62B4" w:rsidP="00EC62B4">
      <w:pPr>
        <w:jc w:val="both"/>
        <w:rPr>
          <w:color w:val="000000"/>
        </w:rPr>
      </w:pPr>
    </w:p>
    <w:p w:rsidR="00EC62B4" w:rsidRPr="00BD2C95" w:rsidRDefault="00EC62B4" w:rsidP="00EC62B4">
      <w:pPr>
        <w:ind w:left="708"/>
        <w:jc w:val="both"/>
        <w:rPr>
          <w:color w:val="000000"/>
        </w:rPr>
      </w:pPr>
      <w:r w:rsidRPr="00BD2C95">
        <w:rPr>
          <w:color w:val="000000"/>
        </w:rPr>
        <w:t xml:space="preserve">f) </w:t>
      </w:r>
      <w:r w:rsidR="00643A6C" w:rsidRPr="00BD2C95">
        <w:rPr>
          <w:color w:val="000000"/>
        </w:rPr>
        <w:t xml:space="preserve">  </w:t>
      </w:r>
      <w:r w:rsidR="00B969CF" w:rsidRPr="00BD2C95">
        <w:rPr>
          <w:color w:val="000000"/>
        </w:rPr>
        <w:t>obowiązujące przepisy i normy</w:t>
      </w:r>
      <w:r w:rsidR="00F4210A">
        <w:rPr>
          <w:color w:val="000000"/>
        </w:rPr>
        <w:t>.</w:t>
      </w:r>
    </w:p>
    <w:p w:rsidR="00EC62B4" w:rsidRPr="00BD2C95" w:rsidRDefault="00EC62B4" w:rsidP="00EC62B4">
      <w:pPr>
        <w:jc w:val="both"/>
        <w:rPr>
          <w:color w:val="000000"/>
        </w:rPr>
      </w:pPr>
    </w:p>
    <w:p w:rsidR="00EC62B4" w:rsidRPr="00BD2C95" w:rsidRDefault="00EC62B4" w:rsidP="00EC62B4">
      <w:pPr>
        <w:pStyle w:val="Mj3"/>
        <w:rPr>
          <w:sz w:val="20"/>
        </w:rPr>
      </w:pPr>
    </w:p>
    <w:p w:rsidR="00EC62B4" w:rsidRPr="00BD2C95" w:rsidRDefault="00EC62B4" w:rsidP="00EC62B4">
      <w:pPr>
        <w:jc w:val="both"/>
        <w:rPr>
          <w:noProof/>
        </w:rPr>
      </w:pPr>
      <w:bookmarkStart w:id="18" w:name="_Toc435351046"/>
    </w:p>
    <w:p w:rsidR="00EC62B4" w:rsidRPr="00BD2C95" w:rsidRDefault="00F46FF7" w:rsidP="00FB037E">
      <w:pPr>
        <w:pStyle w:val="n2"/>
        <w:numPr>
          <w:ilvl w:val="0"/>
          <w:numId w:val="0"/>
        </w:numPr>
        <w:ind w:left="-1281" w:firstLine="1281"/>
        <w:rPr>
          <w:rFonts w:ascii="Times New Roman" w:hAnsi="Times New Roman"/>
        </w:rPr>
      </w:pPr>
      <w:bookmarkStart w:id="19" w:name="_Toc531904502"/>
      <w:r w:rsidRPr="00BD2C95">
        <w:rPr>
          <w:rFonts w:ascii="Times New Roman" w:hAnsi="Times New Roman"/>
        </w:rPr>
        <w:t>1</w:t>
      </w:r>
      <w:r w:rsidR="00EC62B4" w:rsidRPr="00BD2C95">
        <w:rPr>
          <w:rFonts w:ascii="Times New Roman" w:hAnsi="Times New Roman"/>
        </w:rPr>
        <w:t>.3. Inwestor</w:t>
      </w:r>
      <w:bookmarkEnd w:id="18"/>
      <w:bookmarkEnd w:id="19"/>
    </w:p>
    <w:p w:rsidR="00EC62B4" w:rsidRPr="00BD2C95" w:rsidRDefault="00EC62B4" w:rsidP="00EC62B4">
      <w:pPr>
        <w:jc w:val="both"/>
        <w:rPr>
          <w:b/>
          <w:color w:val="000000"/>
          <w:u w:val="single"/>
        </w:rPr>
      </w:pPr>
    </w:p>
    <w:p w:rsidR="00EC62B4" w:rsidRPr="00BD2C95" w:rsidRDefault="00EC62B4" w:rsidP="00B12E6B">
      <w:pPr>
        <w:pStyle w:val="Tekstpodstawowy3"/>
        <w:spacing w:line="360" w:lineRule="auto"/>
        <w:rPr>
          <w:sz w:val="20"/>
          <w:szCs w:val="20"/>
        </w:rPr>
      </w:pPr>
      <w:r w:rsidRPr="00BD2C95">
        <w:rPr>
          <w:sz w:val="20"/>
          <w:szCs w:val="20"/>
        </w:rPr>
        <w:t xml:space="preserve">      Inwestorem prac objętych niniejszym </w:t>
      </w:r>
      <w:r w:rsidRPr="00A2553B">
        <w:rPr>
          <w:sz w:val="20"/>
          <w:szCs w:val="20"/>
        </w:rPr>
        <w:t xml:space="preserve">projektem jest </w:t>
      </w:r>
      <w:r w:rsidR="00BB2C6C">
        <w:rPr>
          <w:sz w:val="20"/>
          <w:szCs w:val="20"/>
        </w:rPr>
        <w:t>Gmina</w:t>
      </w:r>
      <w:r w:rsidRPr="00A2553B">
        <w:rPr>
          <w:sz w:val="20"/>
          <w:szCs w:val="20"/>
        </w:rPr>
        <w:t xml:space="preserve"> </w:t>
      </w:r>
      <w:r w:rsidR="00BB2C6C">
        <w:rPr>
          <w:sz w:val="20"/>
          <w:szCs w:val="20"/>
        </w:rPr>
        <w:t>Nakło</w:t>
      </w:r>
      <w:r w:rsidR="004B2376" w:rsidRPr="00A2553B">
        <w:rPr>
          <w:sz w:val="20"/>
          <w:szCs w:val="20"/>
        </w:rPr>
        <w:t xml:space="preserve"> nad Notecią</w:t>
      </w:r>
      <w:r w:rsidR="00B969CF" w:rsidRPr="00A2553B">
        <w:rPr>
          <w:sz w:val="20"/>
          <w:szCs w:val="20"/>
        </w:rPr>
        <w:t>,</w:t>
      </w:r>
      <w:r w:rsidR="00652F3C">
        <w:rPr>
          <w:sz w:val="20"/>
          <w:szCs w:val="20"/>
        </w:rPr>
        <w:t xml:space="preserve"> ul. </w:t>
      </w:r>
      <w:r w:rsidR="004B2376">
        <w:rPr>
          <w:sz w:val="20"/>
          <w:szCs w:val="20"/>
        </w:rPr>
        <w:t>Skargi 7, 89-100 Nakło nad Notecią</w:t>
      </w:r>
      <w:r w:rsidRPr="00BD2C95">
        <w:rPr>
          <w:sz w:val="20"/>
          <w:szCs w:val="20"/>
        </w:rPr>
        <w:t>.</w:t>
      </w:r>
    </w:p>
    <w:p w:rsidR="00EC62B4" w:rsidRPr="00BD2C95" w:rsidRDefault="00EC62B4" w:rsidP="00EC62B4">
      <w:pPr>
        <w:pStyle w:val="Tekstpodstawowy2"/>
        <w:rPr>
          <w:color w:val="000000"/>
        </w:rPr>
      </w:pPr>
    </w:p>
    <w:p w:rsidR="00EC62B4" w:rsidRPr="00BD2C95" w:rsidRDefault="00F46FF7" w:rsidP="00FB037E">
      <w:pPr>
        <w:pStyle w:val="n2"/>
        <w:numPr>
          <w:ilvl w:val="0"/>
          <w:numId w:val="0"/>
        </w:numPr>
        <w:ind w:left="-1281" w:firstLine="1281"/>
        <w:rPr>
          <w:rFonts w:ascii="Times New Roman" w:hAnsi="Times New Roman"/>
        </w:rPr>
      </w:pPr>
      <w:bookmarkStart w:id="20" w:name="_Toc435351047"/>
      <w:bookmarkStart w:id="21" w:name="_Toc531904503"/>
      <w:r w:rsidRPr="00BD2C95">
        <w:rPr>
          <w:rFonts w:ascii="Times New Roman" w:hAnsi="Times New Roman"/>
        </w:rPr>
        <w:t>1</w:t>
      </w:r>
      <w:r w:rsidR="00EC62B4" w:rsidRPr="00BD2C95">
        <w:rPr>
          <w:rFonts w:ascii="Times New Roman" w:hAnsi="Times New Roman"/>
        </w:rPr>
        <w:t>.4. Wykonawca</w:t>
      </w:r>
      <w:bookmarkEnd w:id="20"/>
      <w:bookmarkEnd w:id="21"/>
    </w:p>
    <w:p w:rsidR="00EC62B4" w:rsidRPr="00BD2C95" w:rsidRDefault="00EC62B4" w:rsidP="00EC62B4">
      <w:pPr>
        <w:jc w:val="both"/>
        <w:rPr>
          <w:b/>
          <w:color w:val="000000"/>
          <w:u w:val="single"/>
        </w:rPr>
      </w:pPr>
    </w:p>
    <w:p w:rsidR="00EC62B4" w:rsidRPr="00BD2C95" w:rsidRDefault="00EC62B4" w:rsidP="0089463A">
      <w:pPr>
        <w:pStyle w:val="Tekstpodstawowy3"/>
        <w:spacing w:line="360" w:lineRule="auto"/>
        <w:rPr>
          <w:sz w:val="20"/>
          <w:szCs w:val="20"/>
        </w:rPr>
      </w:pPr>
      <w:r w:rsidRPr="00BD2C95">
        <w:rPr>
          <w:sz w:val="20"/>
          <w:szCs w:val="20"/>
        </w:rPr>
        <w:t xml:space="preserve">      Wykonawcą wszystkich prac objętych niniejszym projektem może być każdy zakład posiadający uprawnienia oraz</w:t>
      </w:r>
      <w:r w:rsidR="00325BF5">
        <w:rPr>
          <w:sz w:val="20"/>
          <w:szCs w:val="20"/>
        </w:rPr>
        <w:t> </w:t>
      </w:r>
      <w:r w:rsidRPr="00BD2C95">
        <w:rPr>
          <w:sz w:val="20"/>
          <w:szCs w:val="20"/>
        </w:rPr>
        <w:t>odpowiednie środki techniczne do prowadzenia robót</w:t>
      </w:r>
      <w:r w:rsidR="00B969CF" w:rsidRPr="00BD2C95">
        <w:rPr>
          <w:sz w:val="20"/>
          <w:szCs w:val="20"/>
        </w:rPr>
        <w:t xml:space="preserve"> będących w zakresie projektu</w:t>
      </w:r>
      <w:r w:rsidRPr="00BD2C95">
        <w:rPr>
          <w:sz w:val="20"/>
          <w:szCs w:val="20"/>
        </w:rPr>
        <w:t>. Wykonawca zostanie wskazany przez Inwestora.</w:t>
      </w:r>
    </w:p>
    <w:p w:rsidR="00E86C14" w:rsidRDefault="00E86C14" w:rsidP="008C7554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22" w:name="_Toc244357897"/>
      <w:bookmarkStart w:id="23" w:name="_Toc435351048"/>
      <w:r>
        <w:rPr>
          <w:rFonts w:ascii="Times New Roman" w:hAnsi="Times New Roman"/>
        </w:rPr>
        <w:br w:type="page"/>
      </w:r>
    </w:p>
    <w:p w:rsidR="00772F9D" w:rsidRPr="00BD2C95" w:rsidRDefault="00F46FF7" w:rsidP="00085286">
      <w:pPr>
        <w:pStyle w:val="n2"/>
        <w:numPr>
          <w:ilvl w:val="0"/>
          <w:numId w:val="0"/>
        </w:numPr>
        <w:ind w:left="420"/>
        <w:rPr>
          <w:rFonts w:ascii="Times New Roman" w:hAnsi="Times New Roman"/>
        </w:rPr>
      </w:pPr>
      <w:bookmarkStart w:id="24" w:name="_Toc531904504"/>
      <w:r w:rsidRPr="00BD2C95">
        <w:rPr>
          <w:rFonts w:ascii="Times New Roman" w:hAnsi="Times New Roman"/>
        </w:rPr>
        <w:lastRenderedPageBreak/>
        <w:t>1</w:t>
      </w:r>
      <w:r w:rsidR="008C7554" w:rsidRPr="00BD2C95">
        <w:rPr>
          <w:rFonts w:ascii="Times New Roman" w:hAnsi="Times New Roman"/>
        </w:rPr>
        <w:t>.5</w:t>
      </w:r>
      <w:r w:rsidR="00772F9D" w:rsidRPr="00BD2C95">
        <w:rPr>
          <w:rFonts w:ascii="Times New Roman" w:hAnsi="Times New Roman"/>
        </w:rPr>
        <w:t>. zakres opracowania dokumentacji</w:t>
      </w:r>
      <w:bookmarkEnd w:id="22"/>
      <w:bookmarkEnd w:id="24"/>
    </w:p>
    <w:p w:rsidR="00B969CF" w:rsidRDefault="00B969CF" w:rsidP="00B969CF">
      <w:pPr>
        <w:spacing w:line="276" w:lineRule="auto"/>
      </w:pPr>
    </w:p>
    <w:p w:rsidR="00BB2C6C" w:rsidRDefault="00BB2C6C" w:rsidP="00B969CF">
      <w:pPr>
        <w:spacing w:line="276" w:lineRule="auto"/>
      </w:pPr>
    </w:p>
    <w:p w:rsidR="00BB2C6C" w:rsidRPr="00BD2C95" w:rsidRDefault="00BB2C6C" w:rsidP="00927BD4">
      <w:pPr>
        <w:spacing w:line="360" w:lineRule="auto"/>
      </w:pPr>
      <w:r>
        <w:t>Przedmiotem niniejszej dokumentacji jest:</w:t>
      </w:r>
      <w:r w:rsidR="00085286">
        <w:t xml:space="preserve"> w</w:t>
      </w:r>
      <w:r>
        <w:t xml:space="preserve">ykonanie kompletnego projektu budowlano-wykonawczego </w:t>
      </w:r>
      <w:r w:rsidR="00085286">
        <w:t>lokalizacji, transmisji i konfiguracji dla kamer monitoringu wizyjnego na terenie Parku 700-lecia oraz na ul. Dąbrowskiego (przy Placu Konopnickiej) i skrzyżowaniu ul. Sądowej i ul. Św. Wawrzyńca wraz z przyłączami energetycznymi oraz połączeniem kablami optotelekomunikacyjnymi do Centrum Monitoringu (obiekt Straży Miejskiej przy ul. Dąbrowskiego 50).</w:t>
      </w:r>
    </w:p>
    <w:p w:rsidR="008C7554" w:rsidRPr="00BD2C95" w:rsidRDefault="008C7554" w:rsidP="00B969CF">
      <w:pPr>
        <w:jc w:val="both"/>
        <w:rPr>
          <w:rStyle w:val="NormalTHEMA"/>
          <w:rFonts w:ascii="Times New Roman" w:hAnsi="Times New Roman"/>
          <w:bCs w:val="0"/>
          <w:color w:val="000000"/>
        </w:rPr>
      </w:pPr>
    </w:p>
    <w:p w:rsidR="00B969CF" w:rsidRPr="00BD2C95" w:rsidRDefault="00F46FF7" w:rsidP="00F46FF7">
      <w:pPr>
        <w:pStyle w:val="n2"/>
        <w:numPr>
          <w:ilvl w:val="0"/>
          <w:numId w:val="0"/>
        </w:numPr>
        <w:ind w:left="420"/>
        <w:rPr>
          <w:rFonts w:ascii="Times New Roman" w:hAnsi="Times New Roman"/>
        </w:rPr>
      </w:pPr>
      <w:bookmarkStart w:id="25" w:name="_Toc435351045"/>
      <w:bookmarkStart w:id="26" w:name="_Toc531904505"/>
      <w:r w:rsidRPr="00BD2C95">
        <w:rPr>
          <w:rFonts w:ascii="Times New Roman" w:hAnsi="Times New Roman"/>
        </w:rPr>
        <w:t>1</w:t>
      </w:r>
      <w:r w:rsidR="00D32A7B" w:rsidRPr="00BD2C95">
        <w:rPr>
          <w:rFonts w:ascii="Times New Roman" w:hAnsi="Times New Roman"/>
        </w:rPr>
        <w:t>.6</w:t>
      </w:r>
      <w:r w:rsidR="00772F9D" w:rsidRPr="00BD2C95">
        <w:rPr>
          <w:rFonts w:ascii="Times New Roman" w:hAnsi="Times New Roman"/>
        </w:rPr>
        <w:t>. Zakres rzeczowy prac</w:t>
      </w:r>
      <w:bookmarkEnd w:id="25"/>
      <w:bookmarkEnd w:id="26"/>
    </w:p>
    <w:p w:rsidR="00B969CF" w:rsidRPr="00BD2C95" w:rsidRDefault="00B969CF" w:rsidP="00B969CF">
      <w:pPr>
        <w:spacing w:line="360" w:lineRule="auto"/>
        <w:jc w:val="both"/>
      </w:pPr>
    </w:p>
    <w:p w:rsidR="00B969CF" w:rsidRPr="00BD2C95" w:rsidRDefault="00B969CF" w:rsidP="00B969CF">
      <w:pPr>
        <w:spacing w:line="360" w:lineRule="auto"/>
        <w:jc w:val="both"/>
      </w:pPr>
      <w:r w:rsidRPr="00BD2C95">
        <w:t>Obiekty objęte niniejszym projektem:</w:t>
      </w:r>
    </w:p>
    <w:p w:rsidR="00B969CF" w:rsidRPr="00BD2C95" w:rsidRDefault="00B969CF" w:rsidP="00227ACB">
      <w:pPr>
        <w:numPr>
          <w:ilvl w:val="0"/>
          <w:numId w:val="16"/>
        </w:numPr>
        <w:spacing w:line="360" w:lineRule="auto"/>
        <w:jc w:val="both"/>
      </w:pPr>
      <w:r w:rsidRPr="00BD2C95">
        <w:t xml:space="preserve">Centrum </w:t>
      </w:r>
      <w:r w:rsidR="00E3274D">
        <w:t>Nadzoru</w:t>
      </w:r>
      <w:r w:rsidRPr="00BD2C95">
        <w:t xml:space="preserve"> – </w:t>
      </w:r>
      <w:r w:rsidR="005910F7" w:rsidRPr="00BD2C95">
        <w:t xml:space="preserve">Siedziba Straży Miejskiej przy ul. </w:t>
      </w:r>
      <w:r w:rsidR="004B2376">
        <w:t>Gen. Dąbrowskiego 50</w:t>
      </w:r>
      <w:r w:rsidR="005910F7" w:rsidRPr="00BD2C95">
        <w:t>,</w:t>
      </w:r>
    </w:p>
    <w:p w:rsidR="005910F7" w:rsidRDefault="00085286" w:rsidP="00227ACB">
      <w:pPr>
        <w:numPr>
          <w:ilvl w:val="0"/>
          <w:numId w:val="16"/>
        </w:numPr>
        <w:spacing w:line="360" w:lineRule="auto"/>
        <w:jc w:val="both"/>
      </w:pPr>
      <w:r>
        <w:t>5 Punktów Kamerowych</w:t>
      </w:r>
      <w:r w:rsidR="000B076C">
        <w:t xml:space="preserve"> na tereni</w:t>
      </w:r>
      <w:r>
        <w:t>e Parku 700-lecia Nakła (w sumie 8 kamer),</w:t>
      </w:r>
    </w:p>
    <w:p w:rsidR="00085286" w:rsidRDefault="00085286" w:rsidP="00227ACB">
      <w:pPr>
        <w:numPr>
          <w:ilvl w:val="0"/>
          <w:numId w:val="16"/>
        </w:numPr>
        <w:spacing w:line="360" w:lineRule="auto"/>
        <w:jc w:val="both"/>
      </w:pPr>
      <w:r>
        <w:t>1 Punkt Kamerowy na skrzyżowaniu ul. Sądowej i ul. Św. Wawrzyńca (kamera PTZ zintegrowana z 4-obiektywową kamerą 360</w:t>
      </w:r>
      <w:r>
        <w:rPr>
          <w:vertAlign w:val="superscript"/>
        </w:rPr>
        <w:t>0</w:t>
      </w:r>
      <w:r>
        <w:t xml:space="preserve">)  </w:t>
      </w:r>
    </w:p>
    <w:p w:rsidR="00085286" w:rsidRDefault="00085286" w:rsidP="00085286">
      <w:pPr>
        <w:numPr>
          <w:ilvl w:val="0"/>
          <w:numId w:val="16"/>
        </w:numPr>
        <w:spacing w:line="360" w:lineRule="auto"/>
        <w:jc w:val="both"/>
      </w:pPr>
      <w:r>
        <w:t xml:space="preserve">1 Punkt Kamerowy na ul. </w:t>
      </w:r>
      <w:r w:rsidR="00927BD4">
        <w:t>Dąbrowskiego przy Placu Konopnickiej</w:t>
      </w:r>
      <w:r>
        <w:t xml:space="preserve"> (kamera PTZ zintegrowana z 4-obiektywową kamerą 360</w:t>
      </w:r>
      <w:r>
        <w:rPr>
          <w:vertAlign w:val="superscript"/>
        </w:rPr>
        <w:t>0</w:t>
      </w:r>
      <w:r w:rsidR="00927BD4">
        <w:t>) .</w:t>
      </w:r>
    </w:p>
    <w:p w:rsidR="00927BD4" w:rsidRDefault="00927BD4" w:rsidP="00927BD4">
      <w:pPr>
        <w:spacing w:line="360" w:lineRule="auto"/>
        <w:jc w:val="both"/>
      </w:pPr>
    </w:p>
    <w:p w:rsidR="00927BD4" w:rsidRDefault="00927BD4" w:rsidP="00927BD4">
      <w:pPr>
        <w:spacing w:line="360" w:lineRule="auto"/>
        <w:jc w:val="both"/>
      </w:pPr>
      <w:r>
        <w:t xml:space="preserve">Uwaga: </w:t>
      </w:r>
    </w:p>
    <w:p w:rsidR="00085286" w:rsidRPr="00927BD4" w:rsidRDefault="00927BD4" w:rsidP="00927BD4">
      <w:pPr>
        <w:spacing w:line="360" w:lineRule="auto"/>
        <w:jc w:val="both"/>
      </w:pPr>
      <w:r>
        <w:t>W niniejszej dokumentacji jako jeden punkt kamerowy traktowana jest pojedyncza stacjonarna kamera na jednym słupie, dwie kamery na jednym słupie oraz kamera PTZ (szybkoobrotowa Pan-</w:t>
      </w:r>
      <w:proofErr w:type="spellStart"/>
      <w:r>
        <w:t>Tilt</w:t>
      </w:r>
      <w:proofErr w:type="spellEnd"/>
      <w:r>
        <w:t>-Zoom) zintegrowana z 4-obiektywową kamerą 360</w:t>
      </w:r>
      <w:r>
        <w:rPr>
          <w:vertAlign w:val="superscript"/>
        </w:rPr>
        <w:t>0</w:t>
      </w:r>
      <w:r>
        <w:t xml:space="preserve"> umieszczone na jednym słupie.</w:t>
      </w:r>
    </w:p>
    <w:p w:rsidR="00085286" w:rsidRDefault="00085286" w:rsidP="000B076C">
      <w:pPr>
        <w:pStyle w:val="Akapitzlist"/>
      </w:pPr>
    </w:p>
    <w:p w:rsidR="000B076C" w:rsidRDefault="007E549C" w:rsidP="000B076C">
      <w:pPr>
        <w:pStyle w:val="n2"/>
        <w:numPr>
          <w:ilvl w:val="0"/>
          <w:numId w:val="0"/>
        </w:numPr>
        <w:ind w:left="420" w:hanging="60"/>
        <w:rPr>
          <w:rFonts w:ascii="Times New Roman" w:hAnsi="Times New Roman"/>
        </w:rPr>
      </w:pPr>
      <w:bookmarkStart w:id="27" w:name="_Toc531904506"/>
      <w:r>
        <w:rPr>
          <w:rFonts w:ascii="Times New Roman" w:hAnsi="Times New Roman"/>
        </w:rPr>
        <w:t>1.7</w:t>
      </w:r>
      <w:r w:rsidR="000B076C" w:rsidRPr="000B076C">
        <w:rPr>
          <w:rFonts w:ascii="Times New Roman" w:hAnsi="Times New Roman"/>
        </w:rPr>
        <w:t xml:space="preserve">. </w:t>
      </w:r>
      <w:r w:rsidR="000B076C">
        <w:rPr>
          <w:rFonts w:ascii="Times New Roman" w:hAnsi="Times New Roman"/>
        </w:rPr>
        <w:t>P</w:t>
      </w:r>
      <w:r>
        <w:rPr>
          <w:rFonts w:ascii="Times New Roman" w:hAnsi="Times New Roman"/>
        </w:rPr>
        <w:t>rojekty związane</w:t>
      </w:r>
      <w:bookmarkEnd w:id="27"/>
    </w:p>
    <w:p w:rsidR="000B076C" w:rsidRPr="000B076C" w:rsidRDefault="000B076C" w:rsidP="000B076C">
      <w:pPr>
        <w:pStyle w:val="n2"/>
        <w:numPr>
          <w:ilvl w:val="0"/>
          <w:numId w:val="0"/>
        </w:numPr>
        <w:ind w:left="420" w:hanging="60"/>
        <w:rPr>
          <w:rFonts w:ascii="Times New Roman" w:hAnsi="Times New Roman"/>
        </w:rPr>
      </w:pPr>
    </w:p>
    <w:p w:rsidR="000B076C" w:rsidRDefault="00927BD4" w:rsidP="00E86C14">
      <w:pPr>
        <w:numPr>
          <w:ilvl w:val="0"/>
          <w:numId w:val="32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Projekt ułożenia kabla światłowodowego w kanalizacji kablowej</w:t>
      </w:r>
      <w:r w:rsidR="00DE2133">
        <w:rPr>
          <w:color w:val="000000"/>
        </w:rPr>
        <w:t xml:space="preserve"> Orange Polska S.A. w ciągu ul. </w:t>
      </w:r>
      <w:r>
        <w:rPr>
          <w:color w:val="000000"/>
        </w:rPr>
        <w:t>Dąbrowskiego od obiektu Straży Miejskiej do Parku 700-lecia oraz do placu Marii Konopnickiej,</w:t>
      </w:r>
    </w:p>
    <w:p w:rsidR="00927BD4" w:rsidRPr="0011447F" w:rsidRDefault="00927BD4" w:rsidP="00E86C14">
      <w:pPr>
        <w:numPr>
          <w:ilvl w:val="0"/>
          <w:numId w:val="32"/>
        </w:numPr>
        <w:spacing w:line="360" w:lineRule="auto"/>
        <w:jc w:val="both"/>
        <w:rPr>
          <w:rStyle w:val="NormalTHEMA"/>
          <w:rFonts w:ascii="Times New Roman" w:hAnsi="Times New Roman"/>
          <w:b w:val="0"/>
          <w:bCs w:val="0"/>
          <w:color w:val="000000"/>
        </w:rPr>
      </w:pPr>
      <w:r>
        <w:rPr>
          <w:color w:val="000000"/>
        </w:rPr>
        <w:t>Projekt budowlan</w:t>
      </w:r>
      <w:r w:rsidR="00990E91">
        <w:rPr>
          <w:color w:val="000000"/>
        </w:rPr>
        <w:t>o</w:t>
      </w:r>
      <w:r>
        <w:rPr>
          <w:color w:val="000000"/>
        </w:rPr>
        <w:t>-wykonawczy ułożenia kabla światłowodowego dla potrzeb monitoringu wizyjnego na terenie Parku 700-lecia.</w:t>
      </w:r>
    </w:p>
    <w:p w:rsidR="00643A6C" w:rsidRPr="00F4210A" w:rsidRDefault="00643A6C" w:rsidP="00643A6C">
      <w:pPr>
        <w:spacing w:line="360" w:lineRule="auto"/>
        <w:ind w:left="720"/>
        <w:jc w:val="both"/>
      </w:pPr>
    </w:p>
    <w:p w:rsidR="00305423" w:rsidRDefault="00305423" w:rsidP="00305423"/>
    <w:p w:rsidR="00BD2C95" w:rsidRDefault="00EC62B4" w:rsidP="008C7554">
      <w:pPr>
        <w:pStyle w:val="n1"/>
        <w:numPr>
          <w:ilvl w:val="0"/>
          <w:numId w:val="0"/>
        </w:numPr>
        <w:ind w:left="420" w:hanging="420"/>
        <w:rPr>
          <w:color w:val="000000"/>
          <w:sz w:val="24"/>
        </w:rPr>
      </w:pPr>
      <w:r>
        <w:rPr>
          <w:color w:val="000000"/>
          <w:sz w:val="24"/>
        </w:rPr>
        <w:br w:type="page"/>
      </w:r>
      <w:bookmarkStart w:id="28" w:name="_Toc244357898"/>
    </w:p>
    <w:p w:rsidR="00EC62B4" w:rsidRPr="008C7554" w:rsidRDefault="008C7554" w:rsidP="008C7554">
      <w:pPr>
        <w:pStyle w:val="n1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29" w:name="_Toc531904507"/>
      <w:r>
        <w:rPr>
          <w:rFonts w:ascii="Times New Roman" w:hAnsi="Times New Roman"/>
        </w:rPr>
        <w:lastRenderedPageBreak/>
        <w:t>2</w:t>
      </w:r>
      <w:r w:rsidR="00EC62B4" w:rsidRPr="008C7554">
        <w:rPr>
          <w:rFonts w:ascii="Times New Roman" w:hAnsi="Times New Roman"/>
        </w:rPr>
        <w:t>. Część techniczna</w:t>
      </w:r>
      <w:bookmarkEnd w:id="23"/>
      <w:bookmarkEnd w:id="28"/>
      <w:bookmarkEnd w:id="29"/>
    </w:p>
    <w:p w:rsidR="00EC62B4" w:rsidRDefault="00EC62B4" w:rsidP="00EC62B4">
      <w:pPr>
        <w:jc w:val="both"/>
        <w:rPr>
          <w:b/>
          <w:color w:val="000000"/>
          <w:sz w:val="24"/>
          <w:u w:val="single"/>
        </w:rPr>
      </w:pPr>
    </w:p>
    <w:p w:rsidR="00EC62B4" w:rsidRPr="008C7554" w:rsidRDefault="008C7554" w:rsidP="008C7554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30" w:name="_Toc435351049"/>
      <w:bookmarkStart w:id="31" w:name="_Toc244357899"/>
      <w:bookmarkStart w:id="32" w:name="_Toc531904508"/>
      <w:r>
        <w:rPr>
          <w:rFonts w:ascii="Times New Roman" w:hAnsi="Times New Roman"/>
        </w:rPr>
        <w:t>2</w:t>
      </w:r>
      <w:r w:rsidR="00D6793C" w:rsidRPr="008C7554">
        <w:rPr>
          <w:rFonts w:ascii="Times New Roman" w:hAnsi="Times New Roman"/>
        </w:rPr>
        <w:t>.</w:t>
      </w:r>
      <w:r w:rsidR="00EC62B4" w:rsidRPr="008C7554">
        <w:rPr>
          <w:rFonts w:ascii="Times New Roman" w:hAnsi="Times New Roman"/>
        </w:rPr>
        <w:t>1. Uwagi ogólne</w:t>
      </w:r>
      <w:bookmarkEnd w:id="30"/>
      <w:bookmarkEnd w:id="31"/>
      <w:bookmarkEnd w:id="32"/>
    </w:p>
    <w:p w:rsidR="00EC62B4" w:rsidRDefault="00EC62B4" w:rsidP="00EC62B4">
      <w:pPr>
        <w:jc w:val="both"/>
        <w:rPr>
          <w:b/>
          <w:color w:val="000000"/>
          <w:sz w:val="24"/>
          <w:u w:val="single"/>
        </w:rPr>
      </w:pPr>
    </w:p>
    <w:p w:rsidR="005F08D6" w:rsidRDefault="00EC62B4" w:rsidP="0071738A">
      <w:pPr>
        <w:spacing w:line="360" w:lineRule="auto"/>
        <w:jc w:val="both"/>
      </w:pPr>
      <w:r>
        <w:rPr>
          <w:b/>
          <w:color w:val="000000"/>
          <w:sz w:val="24"/>
        </w:rPr>
        <w:tab/>
      </w:r>
      <w:r w:rsidRPr="002718D8">
        <w:t xml:space="preserve">W związku z planowaną </w:t>
      </w:r>
      <w:r w:rsidR="000B076C">
        <w:t>roz</w:t>
      </w:r>
      <w:r w:rsidRPr="002718D8">
        <w:t xml:space="preserve">budową </w:t>
      </w:r>
      <w:r w:rsidR="00E54D6E" w:rsidRPr="002718D8">
        <w:t xml:space="preserve">systemu </w:t>
      </w:r>
      <w:r w:rsidRPr="002718D8">
        <w:t xml:space="preserve">monitoringu wizyjnego na terenie </w:t>
      </w:r>
      <w:r w:rsidR="00E54D6E" w:rsidRPr="002718D8">
        <w:t xml:space="preserve">Miasta </w:t>
      </w:r>
      <w:r w:rsidR="00D17B59">
        <w:t>Nakła nad Notecią</w:t>
      </w:r>
      <w:r w:rsidR="0071738A">
        <w:t xml:space="preserve">, zachodzi konieczność </w:t>
      </w:r>
      <w:r w:rsidR="00E86C14">
        <w:t>budowy</w:t>
      </w:r>
      <w:r w:rsidR="00E54D6E" w:rsidRPr="002718D8">
        <w:t xml:space="preserve"> </w:t>
      </w:r>
      <w:r w:rsidRPr="002718D8">
        <w:t xml:space="preserve">przyłączy teletechnicznych </w:t>
      </w:r>
      <w:r w:rsidR="00E86C14">
        <w:t>i </w:t>
      </w:r>
      <w:r w:rsidR="00E54D6E" w:rsidRPr="002718D8">
        <w:t xml:space="preserve">energetycznych </w:t>
      </w:r>
      <w:r w:rsidRPr="002718D8">
        <w:t>do projektowanych</w:t>
      </w:r>
      <w:r w:rsidR="00927BD4">
        <w:t xml:space="preserve"> punków kamerowych</w:t>
      </w:r>
      <w:r w:rsidR="00B82003">
        <w:t xml:space="preserve"> </w:t>
      </w:r>
      <w:r w:rsidR="00E54D6E" w:rsidRPr="002718D8">
        <w:t xml:space="preserve">oraz </w:t>
      </w:r>
      <w:r w:rsidR="0071738A">
        <w:t>budowy</w:t>
      </w:r>
      <w:r w:rsidR="0071738A" w:rsidRPr="002718D8">
        <w:t xml:space="preserve"> </w:t>
      </w:r>
      <w:r w:rsidR="0071738A">
        <w:t xml:space="preserve">sieci transmisyjnej do przesyłania obrazów z kamer do Centrum Nadzoru </w:t>
      </w:r>
      <w:r w:rsidR="00951366">
        <w:t>zlokalizowanego w siedzibie</w:t>
      </w:r>
      <w:r w:rsidR="00951366" w:rsidRPr="00BD2C95">
        <w:t xml:space="preserve"> </w:t>
      </w:r>
      <w:r w:rsidR="00927BD4">
        <w:t>Straży Miejskiej</w:t>
      </w:r>
    </w:p>
    <w:p w:rsidR="005F08D6" w:rsidRPr="002718D8" w:rsidRDefault="005F08D6" w:rsidP="00951366">
      <w:pPr>
        <w:spacing w:line="360" w:lineRule="auto"/>
        <w:jc w:val="both"/>
        <w:rPr>
          <w:b/>
        </w:rPr>
      </w:pPr>
    </w:p>
    <w:p w:rsidR="00F02FED" w:rsidRDefault="00F02FED" w:rsidP="002718D8">
      <w:pPr>
        <w:spacing w:line="360" w:lineRule="auto"/>
        <w:jc w:val="both"/>
      </w:pPr>
      <w:r>
        <w:t>Rozmieszczenie</w:t>
      </w:r>
      <w:r w:rsidR="00B82003">
        <w:t xml:space="preserve"> planowanych </w:t>
      </w:r>
      <w:r w:rsidR="00AD6A87">
        <w:t xml:space="preserve">5 punktów kamerowych </w:t>
      </w:r>
      <w:r w:rsidR="00FC24F7">
        <w:t xml:space="preserve">(w sumie </w:t>
      </w:r>
      <w:r w:rsidR="0071738A">
        <w:t>8</w:t>
      </w:r>
      <w:r>
        <w:t xml:space="preserve"> kamer</w:t>
      </w:r>
      <w:r w:rsidR="00512EAC">
        <w:t>: K1-K8</w:t>
      </w:r>
      <w:r w:rsidR="00FC24F7">
        <w:t>)</w:t>
      </w:r>
      <w:r>
        <w:t xml:space="preserve"> na </w:t>
      </w:r>
      <w:r w:rsidR="00A42044">
        <w:t>terenie Parku 700-lecia</w:t>
      </w:r>
      <w:r>
        <w:t xml:space="preserve"> zostało przedstawione </w:t>
      </w:r>
      <w:r w:rsidRPr="00E03D8B">
        <w:t>na rys. nr 1.</w:t>
      </w:r>
      <w:r>
        <w:t xml:space="preserve"> </w:t>
      </w:r>
      <w:r w:rsidR="00A42044">
        <w:t xml:space="preserve">Lokalizacja kamer została uzgodniona z Inwestorem pod kątem obserwacji przede wszystkim </w:t>
      </w:r>
      <w:r w:rsidR="0071738A">
        <w:t xml:space="preserve">dwóch placów zabaw, </w:t>
      </w:r>
      <w:r w:rsidR="00A42044">
        <w:t>toalety publicznej oraz w</w:t>
      </w:r>
      <w:r w:rsidR="006F2D15">
        <w:t>iększości</w:t>
      </w:r>
      <w:r w:rsidR="00A42044">
        <w:t xml:space="preserve"> ciągów komunikacyjnych.</w:t>
      </w:r>
      <w:r w:rsidR="00512EAC">
        <w:t xml:space="preserve"> </w:t>
      </w:r>
      <w:r w:rsidR="006F2D15">
        <w:t>Na rys. </w:t>
      </w:r>
      <w:r w:rsidR="00512EAC">
        <w:t>1 również przedstawiono usytuowanie punktu kamerowego (kamery K9 i K10) na skrzyżowaniu ul. Sądowej i ul. Św. Wawrzyńca</w:t>
      </w:r>
      <w:r w:rsidR="006F2D15">
        <w:t>,</w:t>
      </w:r>
      <w:r w:rsidR="00512EAC">
        <w:t xml:space="preserve"> sąsiadującym z Parkiem 700-lecia. </w:t>
      </w:r>
    </w:p>
    <w:p w:rsidR="00512EAC" w:rsidRPr="002718D8" w:rsidRDefault="00512EAC" w:rsidP="002718D8">
      <w:pPr>
        <w:spacing w:line="360" w:lineRule="auto"/>
        <w:jc w:val="both"/>
      </w:pPr>
      <w:r>
        <w:t xml:space="preserve">Na rys.2 </w:t>
      </w:r>
      <w:r w:rsidR="005C66DA">
        <w:t>została pokazana lokalizacja punktu kamerowego (kamery K11 i K12) na ul. Dąbrowskiego przy Placu Marii Konopnickiej.</w:t>
      </w:r>
    </w:p>
    <w:p w:rsidR="00EC62B4" w:rsidRPr="002718D8" w:rsidRDefault="00EC62B4" w:rsidP="00EC62B4">
      <w:pPr>
        <w:pStyle w:val="Mj3"/>
        <w:rPr>
          <w:b w:val="0"/>
          <w:sz w:val="20"/>
        </w:rPr>
      </w:pPr>
    </w:p>
    <w:p w:rsidR="00E54D6E" w:rsidRDefault="00E54D6E" w:rsidP="00EC62B4">
      <w:pPr>
        <w:pStyle w:val="Mj3"/>
      </w:pPr>
    </w:p>
    <w:p w:rsidR="00EC62B4" w:rsidRPr="008C7554" w:rsidRDefault="008C7554" w:rsidP="008C7554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33" w:name="_Toc244357900"/>
      <w:bookmarkStart w:id="34" w:name="_Toc531904509"/>
      <w:r>
        <w:rPr>
          <w:rFonts w:ascii="Times New Roman" w:hAnsi="Times New Roman"/>
        </w:rPr>
        <w:t>2</w:t>
      </w:r>
      <w:r w:rsidR="00EC62B4" w:rsidRPr="008C7554">
        <w:rPr>
          <w:rFonts w:ascii="Times New Roman" w:hAnsi="Times New Roman"/>
        </w:rPr>
        <w:t xml:space="preserve">.2. </w:t>
      </w:r>
      <w:r w:rsidR="00E54D6E" w:rsidRPr="008C7554">
        <w:rPr>
          <w:rFonts w:ascii="Times New Roman" w:hAnsi="Times New Roman"/>
        </w:rPr>
        <w:t>sieć transmisyjna</w:t>
      </w:r>
      <w:bookmarkEnd w:id="33"/>
      <w:bookmarkEnd w:id="34"/>
    </w:p>
    <w:p w:rsidR="00E54D6E" w:rsidRDefault="00E54D6E" w:rsidP="00EC62B4">
      <w:pPr>
        <w:pStyle w:val="Mj3"/>
      </w:pPr>
    </w:p>
    <w:p w:rsidR="00A42044" w:rsidRDefault="00A42044" w:rsidP="00EC62B4">
      <w:pPr>
        <w:pStyle w:val="Mj3"/>
      </w:pPr>
    </w:p>
    <w:p w:rsidR="005C66DA" w:rsidRDefault="00A42044" w:rsidP="0071738A">
      <w:pPr>
        <w:spacing w:line="360" w:lineRule="auto"/>
        <w:jc w:val="both"/>
      </w:pPr>
      <w:r>
        <w:t>Transmisja sygnałów z kamer cyfrowych IP wymaga zbudowania odpowiedniej sieci transmisyjnej</w:t>
      </w:r>
      <w:r w:rsidR="00B82003">
        <w:t>,</w:t>
      </w:r>
      <w:r>
        <w:t xml:space="preserve"> tak aby odpowiedniej jakości sygnał dotarł do Centrum Nadzoru. </w:t>
      </w:r>
      <w:r w:rsidR="005C66DA">
        <w:t xml:space="preserve">Z uwagi na znaczną odległość </w:t>
      </w:r>
      <w:r w:rsidR="00AB254E">
        <w:t xml:space="preserve"> (powyżej 100m) </w:t>
      </w:r>
      <w:r w:rsidR="005C66DA">
        <w:t>zachodzi konieczność doprowadzenia kabla światłowodowego</w:t>
      </w:r>
      <w:r w:rsidR="00AB254E">
        <w:t xml:space="preserve"> </w:t>
      </w:r>
      <w:proofErr w:type="spellStart"/>
      <w:r w:rsidR="00AB254E">
        <w:t>jednomodowego</w:t>
      </w:r>
      <w:proofErr w:type="spellEnd"/>
      <w:r w:rsidR="005C66DA">
        <w:t xml:space="preserve"> </w:t>
      </w:r>
      <w:r w:rsidR="0026110D">
        <w:t xml:space="preserve">z budynku Straży Miejskiej (ul. Dąbrowskiego 50) </w:t>
      </w:r>
      <w:r w:rsidR="005C66DA">
        <w:t>do Parku 700-lecia oraz w</w:t>
      </w:r>
      <w:r w:rsidR="0026110D">
        <w:t xml:space="preserve"> sąsiedztwo punktu kamerowego przy Placu Konopnickiej. Wykorzystana (wydzierżawiona) w tym celu zostanie istniejąca kanalizacja kablowa Orange Polska S.A. W tej kanalizacji należy ułożyć kabel światłowodowy. Szczegółowe projekty ułożenia kabla światłowodowego do szaf dystrybucyjnych (szafy S1 – S4) są przedmiotem odrębnych opracowań.  Rys.1 i rys.2 przedstawiają przebieg okablowania w kanalizacji Orange oraz na terenie Parku.</w:t>
      </w:r>
    </w:p>
    <w:p w:rsidR="005C66DA" w:rsidRDefault="0026110D" w:rsidP="0071738A">
      <w:pPr>
        <w:spacing w:line="360" w:lineRule="auto"/>
        <w:jc w:val="both"/>
      </w:pPr>
      <w:r>
        <w:t xml:space="preserve">Od szaf dystrybucyjnych (S1 – S4) do poszczególnych punktów kamerowych należy poprowadzić kable miedziane typu skrętka UTP kat. 5e w wykonaniu zewnętrznym – doziemnym (kabel typu </w:t>
      </w:r>
      <w:proofErr w:type="spellStart"/>
      <w:r>
        <w:t>UTPw</w:t>
      </w:r>
      <w:proofErr w:type="spellEnd"/>
      <w:r>
        <w:t>).</w:t>
      </w:r>
      <w:r w:rsidR="00AB254E">
        <w:t xml:space="preserve"> Nie należy przekraczać maksymalnego zasięgu transmisji kablami UTP który wynosi 100m (zasięg </w:t>
      </w:r>
      <w:proofErr w:type="spellStart"/>
      <w:r w:rsidR="00AB254E">
        <w:t>FastEthernet</w:t>
      </w:r>
      <w:proofErr w:type="spellEnd"/>
      <w:r w:rsidR="00AB254E">
        <w:t xml:space="preserve"> 100Base-T).</w:t>
      </w:r>
    </w:p>
    <w:p w:rsidR="00AB254E" w:rsidRDefault="00AB254E" w:rsidP="0071738A">
      <w:pPr>
        <w:spacing w:line="360" w:lineRule="auto"/>
        <w:jc w:val="both"/>
      </w:pPr>
      <w:r>
        <w:t>Na rys.3 przedstawiono schemat ideowy połączenia Centrum Nadzoru z poszczególnymi szafami dystrybucyjnymi. Kabel</w:t>
      </w:r>
      <w:r w:rsidR="0075370D">
        <w:t xml:space="preserve"> (w kierunku Rynku)</w:t>
      </w:r>
      <w:r>
        <w:t xml:space="preserve"> pomiędzy siedzibą Straży Miejskiej a szafą S4 (kamery K11 i K12) powinien posiadać nadmiarową ilość włókien światłowodowych </w:t>
      </w:r>
      <w:r w:rsidR="0075370D">
        <w:t>(</w:t>
      </w:r>
      <w:r w:rsidR="00A06898">
        <w:t xml:space="preserve">OTK SM </w:t>
      </w:r>
      <w:r w:rsidR="0075370D">
        <w:t>24J –</w:t>
      </w:r>
      <w:r w:rsidR="00A06898">
        <w:t xml:space="preserve"> kabel optotelekomunikacyjny z</w:t>
      </w:r>
      <w:r w:rsidR="0075370D">
        <w:t xml:space="preserve"> 24 wł</w:t>
      </w:r>
      <w:r w:rsidR="00A06898">
        <w:t xml:space="preserve">óknami </w:t>
      </w:r>
      <w:proofErr w:type="spellStart"/>
      <w:r w:rsidR="00A06898">
        <w:t>jednomodowymi</w:t>
      </w:r>
      <w:proofErr w:type="spellEnd"/>
      <w:r w:rsidR="00A06898">
        <w:t>)</w:t>
      </w:r>
      <w:r w:rsidR="0075370D">
        <w:t xml:space="preserve"> </w:t>
      </w:r>
      <w:r w:rsidR="00A06898">
        <w:t xml:space="preserve">do </w:t>
      </w:r>
      <w:r w:rsidR="0075370D">
        <w:t xml:space="preserve">wykorzystania w przyszłości przy rozbudowie systemu monitoringu miejskiego o kolejne kamery w centrum miasta Nakła nad Notecią. </w:t>
      </w:r>
      <w:r w:rsidR="00A06898">
        <w:t xml:space="preserve">Na obecnym etapie rozbudowy zostanie wykorzystane 1 włókno (przy wykorzystaniu </w:t>
      </w:r>
      <w:proofErr w:type="spellStart"/>
      <w:r w:rsidR="00A06898">
        <w:t>mediakonwerterów</w:t>
      </w:r>
      <w:proofErr w:type="spellEnd"/>
      <w:r w:rsidR="00A06898">
        <w:t xml:space="preserve"> WDM 1310/1550nm).</w:t>
      </w:r>
    </w:p>
    <w:p w:rsidR="00A06898" w:rsidRDefault="00A06898" w:rsidP="0071738A">
      <w:pPr>
        <w:spacing w:line="360" w:lineRule="auto"/>
        <w:jc w:val="both"/>
      </w:pPr>
      <w:r>
        <w:lastRenderedPageBreak/>
        <w:t xml:space="preserve">W kierunku Parku 700-lecia od Centrum Nadzoru należy ułożyć kabel 8-włóknowy </w:t>
      </w:r>
      <w:proofErr w:type="spellStart"/>
      <w:r>
        <w:t>jednomodowy</w:t>
      </w:r>
      <w:proofErr w:type="spellEnd"/>
      <w:r>
        <w:t xml:space="preserve"> (OTK SM 8J), z którego wykorzystane zostaną 3 włókna (transmisja po 1 włóknie do każdej z szaf S1 – S3). </w:t>
      </w:r>
    </w:p>
    <w:p w:rsidR="00A06898" w:rsidRDefault="00A06898" w:rsidP="0071738A">
      <w:pPr>
        <w:spacing w:line="360" w:lineRule="auto"/>
        <w:jc w:val="both"/>
      </w:pPr>
      <w:r>
        <w:t xml:space="preserve">Rys. 3 przedstawia również schematycznie, które z kamer zostaną podłączone skrętką UTP odpowiednio do której z 4 szaf dystrybucyjnych. </w:t>
      </w:r>
    </w:p>
    <w:p w:rsidR="00A06898" w:rsidRDefault="00A06898" w:rsidP="0071738A">
      <w:pPr>
        <w:spacing w:line="360" w:lineRule="auto"/>
        <w:jc w:val="both"/>
      </w:pPr>
      <w:r>
        <w:t xml:space="preserve">Na rys. 4 pokazano szczegółowe rozszycie </w:t>
      </w:r>
      <w:r w:rsidR="00323E11">
        <w:t xml:space="preserve">na przełącznicach </w:t>
      </w:r>
      <w:r>
        <w:t xml:space="preserve">oraz </w:t>
      </w:r>
      <w:proofErr w:type="spellStart"/>
      <w:r>
        <w:t>krosowanie</w:t>
      </w:r>
      <w:proofErr w:type="spellEnd"/>
      <w:r>
        <w:t xml:space="preserve"> włókien światłowodowych w poszczególnych szafach dystrybucyjnych.</w:t>
      </w:r>
    </w:p>
    <w:p w:rsidR="00A83C8D" w:rsidRPr="00B76D9E" w:rsidRDefault="00A83C8D" w:rsidP="001D7AE6">
      <w:pPr>
        <w:spacing w:line="360" w:lineRule="auto"/>
      </w:pPr>
    </w:p>
    <w:p w:rsidR="00E54D6E" w:rsidRDefault="00910FF1" w:rsidP="008C7554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35" w:name="_Toc244357901"/>
      <w:bookmarkStart w:id="36" w:name="_Toc531904510"/>
      <w:r w:rsidRPr="00B76D9E">
        <w:rPr>
          <w:rFonts w:ascii="Times New Roman" w:hAnsi="Times New Roman"/>
        </w:rPr>
        <w:t>2.3.</w:t>
      </w:r>
      <w:r w:rsidR="005B0D1D" w:rsidRPr="00B76D9E">
        <w:rPr>
          <w:rFonts w:ascii="Times New Roman" w:hAnsi="Times New Roman"/>
        </w:rPr>
        <w:t xml:space="preserve"> </w:t>
      </w:r>
      <w:r w:rsidR="00A42044">
        <w:rPr>
          <w:rFonts w:ascii="Times New Roman" w:hAnsi="Times New Roman"/>
        </w:rPr>
        <w:t xml:space="preserve"> </w:t>
      </w:r>
      <w:r w:rsidR="00E54D6E" w:rsidRPr="00B76D9E">
        <w:rPr>
          <w:rFonts w:ascii="Times New Roman" w:hAnsi="Times New Roman"/>
        </w:rPr>
        <w:t xml:space="preserve">Centrum </w:t>
      </w:r>
      <w:r w:rsidR="005B0D1D" w:rsidRPr="00B76D9E">
        <w:rPr>
          <w:rFonts w:ascii="Times New Roman" w:hAnsi="Times New Roman"/>
        </w:rPr>
        <w:t>Nadzoru</w:t>
      </w:r>
      <w:bookmarkEnd w:id="35"/>
      <w:bookmarkEnd w:id="36"/>
    </w:p>
    <w:p w:rsidR="00525EE6" w:rsidRDefault="00525EE6" w:rsidP="008C7554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</w:p>
    <w:p w:rsidR="00525EE6" w:rsidRPr="00E86C14" w:rsidRDefault="00525EE6" w:rsidP="00525EE6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37" w:name="_Toc531904511"/>
      <w:r w:rsidRPr="00E86C14">
        <w:rPr>
          <w:rFonts w:ascii="Times New Roman" w:hAnsi="Times New Roman"/>
        </w:rPr>
        <w:t xml:space="preserve">2.3.1. </w:t>
      </w:r>
      <w:r w:rsidR="00A0368E">
        <w:rPr>
          <w:rFonts w:ascii="Times New Roman" w:hAnsi="Times New Roman"/>
        </w:rPr>
        <w:t>Istniejący system monitoringu</w:t>
      </w:r>
      <w:bookmarkEnd w:id="37"/>
    </w:p>
    <w:p w:rsidR="00E54D6E" w:rsidRPr="00B76D9E" w:rsidRDefault="00E54D6E" w:rsidP="00EC62B4">
      <w:pPr>
        <w:pStyle w:val="Mj3"/>
      </w:pPr>
    </w:p>
    <w:p w:rsidR="00A0368E" w:rsidRDefault="003033ED" w:rsidP="00A0368E">
      <w:pPr>
        <w:pStyle w:val="Tekstpodstawowywcity2"/>
        <w:spacing w:line="360" w:lineRule="auto"/>
        <w:ind w:firstLine="0"/>
      </w:pPr>
      <w:r w:rsidRPr="00B76D9E">
        <w:t xml:space="preserve">Centrum </w:t>
      </w:r>
      <w:r w:rsidRPr="00B255AC">
        <w:t xml:space="preserve">Nadzoru </w:t>
      </w:r>
      <w:r w:rsidR="00A0368E">
        <w:t>Miejskiego Systemu Monitoringu Wizyjnego umiejscowione zostało</w:t>
      </w:r>
      <w:r w:rsidRPr="00B255AC">
        <w:t xml:space="preserve"> </w:t>
      </w:r>
      <w:r w:rsidR="00145B0B" w:rsidRPr="00B255AC">
        <w:t>w</w:t>
      </w:r>
      <w:r w:rsidR="00E86C14">
        <w:t xml:space="preserve"> budynku Straży Miejskiej </w:t>
      </w:r>
      <w:r w:rsidR="00A0368E">
        <w:t xml:space="preserve">przy ul. Dąbrowskiego 50 </w:t>
      </w:r>
      <w:r w:rsidR="00E86C14">
        <w:t>w </w:t>
      </w:r>
      <w:r w:rsidRPr="00B255AC">
        <w:t>Nakle nad Notecią</w:t>
      </w:r>
      <w:r w:rsidR="00145B0B" w:rsidRPr="00B255AC">
        <w:t xml:space="preserve">. </w:t>
      </w:r>
      <w:r w:rsidR="00A0368E">
        <w:t xml:space="preserve">Wyposażone zostało w monitory umiejscowione w dyżurce oraz urządzenia rejestrujące, zasilające i transmisyjne w szafie 19” w serwerowni. Szczegóły odnośnie obecnego stanu wyposażenia Centrum Nadzoru można znaleźć w dokumentacjach powykonawczych poprzednich etapów realizacji systemu. </w:t>
      </w:r>
    </w:p>
    <w:p w:rsidR="00A0368E" w:rsidRDefault="00A0368E" w:rsidP="00A0368E">
      <w:pPr>
        <w:pStyle w:val="Tekstpodstawowywcity2"/>
        <w:spacing w:line="360" w:lineRule="auto"/>
        <w:ind w:firstLine="0"/>
      </w:pPr>
      <w:r>
        <w:t>System obecnie działa w oparciu o</w:t>
      </w:r>
      <w:r w:rsidR="00AE6E0A">
        <w:t xml:space="preserve"> aplikację zarządzającą</w:t>
      </w:r>
      <w:r>
        <w:t xml:space="preserve"> VMS (Video Man</w:t>
      </w:r>
      <w:r w:rsidR="00E96D7D">
        <w:t xml:space="preserve">agement System) firmy </w:t>
      </w:r>
      <w:proofErr w:type="spellStart"/>
      <w:r w:rsidR="00E96D7D">
        <w:t>Mirasys</w:t>
      </w:r>
      <w:proofErr w:type="spellEnd"/>
      <w:r w:rsidR="00E96D7D">
        <w:t xml:space="preserve"> w </w:t>
      </w:r>
      <w:r>
        <w:t xml:space="preserve">wersji Enterprise </w:t>
      </w:r>
      <w:r w:rsidR="00A40385">
        <w:t xml:space="preserve">8.1.10. Serwer jest przygotowany wydajnościowo do podłączenia kamer w ilości będącej zakresem niniejszej dokumentacji. Posiada odpowiednią ilość nieużywanych licencji oraz </w:t>
      </w:r>
      <w:r w:rsidR="00AA01E7">
        <w:t>nadmiarową ilość wolnej powierzchni dyskowej do zapewnienia odpowiednio wymaganej długości zapisu z nowych kamer (min. 30 dni).</w:t>
      </w:r>
    </w:p>
    <w:p w:rsidR="00525EE6" w:rsidRPr="00E86C14" w:rsidRDefault="002D214C" w:rsidP="00525EE6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38" w:name="_Toc531904512"/>
      <w:r w:rsidRPr="00E86C14">
        <w:rPr>
          <w:rFonts w:ascii="Times New Roman" w:hAnsi="Times New Roman"/>
        </w:rPr>
        <w:t>2.3.2</w:t>
      </w:r>
      <w:r w:rsidR="00525EE6" w:rsidRPr="00E86C14">
        <w:rPr>
          <w:rFonts w:ascii="Times New Roman" w:hAnsi="Times New Roman"/>
        </w:rPr>
        <w:t>. Zakres obecnej rozbudowy</w:t>
      </w:r>
      <w:bookmarkEnd w:id="38"/>
      <w:r w:rsidR="00525EE6" w:rsidRPr="00E86C14">
        <w:rPr>
          <w:rFonts w:ascii="Times New Roman" w:hAnsi="Times New Roman"/>
        </w:rPr>
        <w:t xml:space="preserve"> </w:t>
      </w:r>
    </w:p>
    <w:p w:rsidR="00AE6E0A" w:rsidRDefault="00AE6E0A" w:rsidP="002D214C">
      <w:pPr>
        <w:spacing w:line="360" w:lineRule="auto"/>
        <w:jc w:val="both"/>
      </w:pPr>
    </w:p>
    <w:p w:rsidR="002D214C" w:rsidRDefault="002D214C" w:rsidP="002D214C">
      <w:pPr>
        <w:spacing w:line="360" w:lineRule="auto"/>
        <w:jc w:val="both"/>
      </w:pPr>
      <w:r>
        <w:t xml:space="preserve">Na </w:t>
      </w:r>
      <w:r w:rsidR="001A1364">
        <w:t>rys. 13</w:t>
      </w:r>
      <w:r w:rsidR="00AE6E0A">
        <w:t xml:space="preserve"> przedstawiono</w:t>
      </w:r>
      <w:r>
        <w:t xml:space="preserve"> </w:t>
      </w:r>
      <w:r w:rsidR="00AE6E0A">
        <w:t xml:space="preserve">projektowane na obecnym etapie elementy wyposażenia Centrum Nadzoru, które należy umieścić w szafie </w:t>
      </w:r>
      <w:proofErr w:type="spellStart"/>
      <w:r w:rsidR="00AE6E0A">
        <w:t>Rack</w:t>
      </w:r>
      <w:proofErr w:type="spellEnd"/>
      <w:r w:rsidR="00AE6E0A">
        <w:t xml:space="preserve"> 19” w serwerowni w budynku Straży Miejskiej. </w:t>
      </w:r>
      <w:r w:rsidR="001A1364">
        <w:t>Jest to m.in.</w:t>
      </w:r>
      <w:r w:rsidR="00AE6E0A">
        <w:t xml:space="preserve"> przełącznica światłowodowa typu PS-19/24 z 24 złączami typu SC/PC, do której należy doprowadzić 2 kable światłowodowe (8J i 24J) ze studni kanalizacji teletechnicznej Orange przed budynkiem. Włókna należy zespawać i zakończyć </w:t>
      </w:r>
      <w:r w:rsidR="002722ED">
        <w:t xml:space="preserve">w przełącznicy </w:t>
      </w:r>
      <w:proofErr w:type="spellStart"/>
      <w:r w:rsidR="00AE6E0A">
        <w:t>pigtailami</w:t>
      </w:r>
      <w:proofErr w:type="spellEnd"/>
      <w:r w:rsidR="00AE6E0A">
        <w:t xml:space="preserve"> </w:t>
      </w:r>
      <w:r w:rsidR="002722ED">
        <w:t>SC i adapterami (</w:t>
      </w:r>
      <w:proofErr w:type="spellStart"/>
      <w:r w:rsidR="002722ED">
        <w:t>couplerami</w:t>
      </w:r>
      <w:proofErr w:type="spellEnd"/>
      <w:r w:rsidR="002722ED">
        <w:t xml:space="preserve">) SC-SC </w:t>
      </w:r>
      <w:r w:rsidR="00AE6E0A">
        <w:t xml:space="preserve">zgodnie z rys. 4. Przełącznicę należy zamontować w górnej części szafy </w:t>
      </w:r>
      <w:proofErr w:type="spellStart"/>
      <w:r w:rsidR="00AE6E0A">
        <w:t>Rack</w:t>
      </w:r>
      <w:proofErr w:type="spellEnd"/>
      <w:r w:rsidR="00AE6E0A">
        <w:t xml:space="preserve"> </w:t>
      </w:r>
      <w:r w:rsidR="002722ED">
        <w:t xml:space="preserve">na belkach montażowych z tyłu szafy. </w:t>
      </w:r>
    </w:p>
    <w:p w:rsidR="002722ED" w:rsidRDefault="002722ED" w:rsidP="002D214C">
      <w:pPr>
        <w:spacing w:line="360" w:lineRule="auto"/>
        <w:jc w:val="both"/>
      </w:pPr>
      <w:r>
        <w:t xml:space="preserve">Z przodu szafy w wolnym miejscu nad serwerem zainstalować obudowę </w:t>
      </w:r>
      <w:proofErr w:type="spellStart"/>
      <w:r>
        <w:t>Rack</w:t>
      </w:r>
      <w:proofErr w:type="spellEnd"/>
      <w:r>
        <w:t xml:space="preserve"> 19” do konwerterów światłowodowych i wyposażyć w 4 konwertery </w:t>
      </w:r>
      <w:proofErr w:type="spellStart"/>
      <w:r>
        <w:t>jednomodowe</w:t>
      </w:r>
      <w:proofErr w:type="spellEnd"/>
      <w:r>
        <w:t xml:space="preserve"> WDM. Pod przełącznicą zamontować przełącznik (</w:t>
      </w:r>
      <w:proofErr w:type="spellStart"/>
      <w:r>
        <w:t>switch</w:t>
      </w:r>
      <w:proofErr w:type="spellEnd"/>
      <w:r>
        <w:t xml:space="preserve">) 16 portowy Gigabit Ethernet i połączyć przełącznicę światłowodową </w:t>
      </w:r>
      <w:proofErr w:type="spellStart"/>
      <w:r>
        <w:t>patchcordami</w:t>
      </w:r>
      <w:proofErr w:type="spellEnd"/>
      <w:r>
        <w:t xml:space="preserve"> światłowodowymi SC-</w:t>
      </w:r>
      <w:r w:rsidR="001A1364">
        <w:t xml:space="preserve">SC(PC) z konwerterami oraz konwertery ze </w:t>
      </w:r>
      <w:proofErr w:type="spellStart"/>
      <w:r w:rsidR="001A1364">
        <w:t>switchem</w:t>
      </w:r>
      <w:proofErr w:type="spellEnd"/>
      <w:r w:rsidR="001A1364">
        <w:t xml:space="preserve"> </w:t>
      </w:r>
      <w:proofErr w:type="spellStart"/>
      <w:r w:rsidR="001A1364">
        <w:t>patchcordami</w:t>
      </w:r>
      <w:proofErr w:type="spellEnd"/>
      <w:r w:rsidR="001A1364">
        <w:t xml:space="preserve"> UTP RJ-45, zgodnie z rys. 13. Również </w:t>
      </w:r>
      <w:proofErr w:type="spellStart"/>
      <w:r w:rsidR="001A1364">
        <w:t>patchcordem</w:t>
      </w:r>
      <w:proofErr w:type="spellEnd"/>
      <w:r w:rsidR="001A1364">
        <w:t xml:space="preserve"> UTP RJ-45 połączyć nowy </w:t>
      </w:r>
      <w:proofErr w:type="spellStart"/>
      <w:r w:rsidR="001A1364">
        <w:t>switch</w:t>
      </w:r>
      <w:proofErr w:type="spellEnd"/>
      <w:r w:rsidR="001A1364">
        <w:t xml:space="preserve"> z istniejącym </w:t>
      </w:r>
      <w:proofErr w:type="spellStart"/>
      <w:r w:rsidR="001A1364">
        <w:t>switchem</w:t>
      </w:r>
      <w:proofErr w:type="spellEnd"/>
      <w:r w:rsidR="001A1364">
        <w:t>.</w:t>
      </w:r>
    </w:p>
    <w:p w:rsidR="004972E2" w:rsidRDefault="004972E2" w:rsidP="002D214C">
      <w:pPr>
        <w:spacing w:line="360" w:lineRule="auto"/>
        <w:jc w:val="both"/>
      </w:pPr>
      <w:r>
        <w:t xml:space="preserve">Urządzenia zasilić z istniejącej listwy zasilającej w szafie </w:t>
      </w:r>
      <w:proofErr w:type="spellStart"/>
      <w:r>
        <w:t>Rack</w:t>
      </w:r>
      <w:proofErr w:type="spellEnd"/>
      <w:r>
        <w:t>.</w:t>
      </w:r>
    </w:p>
    <w:p w:rsidR="001A1364" w:rsidRDefault="001A1364" w:rsidP="002D214C">
      <w:pPr>
        <w:spacing w:line="360" w:lineRule="auto"/>
        <w:jc w:val="both"/>
      </w:pPr>
      <w:r>
        <w:t xml:space="preserve">Rozmieszczenie urządzeń i przebieg okablowania przedstawiono na rys. 14. </w:t>
      </w:r>
      <w:r w:rsidR="00342341">
        <w:t xml:space="preserve">Dwa kable światłowodowe należy wprowadzić do budynku istniejącą trasą kablową. Dalej prowadzić w pomieszczeniu w listwie natynkowej LN 20x10 do korytarza gdzie nad sufitem podwieszanym przejść dalej istniejącymi korytami przez pomieszczenie dyżurki aż do szafy </w:t>
      </w:r>
      <w:proofErr w:type="spellStart"/>
      <w:r w:rsidR="00342341">
        <w:t>Rack</w:t>
      </w:r>
      <w:proofErr w:type="spellEnd"/>
      <w:r w:rsidR="00342341">
        <w:t xml:space="preserve"> 19” w serwerowni.</w:t>
      </w:r>
    </w:p>
    <w:p w:rsidR="00827296" w:rsidRPr="00051A70" w:rsidRDefault="009E3EB3" w:rsidP="008D0C0C">
      <w:pPr>
        <w:pStyle w:val="n2"/>
        <w:numPr>
          <w:ilvl w:val="0"/>
          <w:numId w:val="0"/>
        </w:numPr>
        <w:rPr>
          <w:rFonts w:ascii="Times New Roman" w:hAnsi="Times New Roman"/>
        </w:rPr>
      </w:pPr>
      <w:bookmarkStart w:id="39" w:name="_Toc244357902"/>
      <w:r>
        <w:rPr>
          <w:rFonts w:ascii="Times New Roman" w:hAnsi="Times New Roman"/>
        </w:rPr>
        <w:lastRenderedPageBreak/>
        <w:t xml:space="preserve"> </w:t>
      </w:r>
      <w:bookmarkStart w:id="40" w:name="_Toc531904513"/>
      <w:r w:rsidR="00051A70" w:rsidRPr="00051A70">
        <w:rPr>
          <w:rFonts w:ascii="Times New Roman" w:hAnsi="Times New Roman"/>
        </w:rPr>
        <w:t>2.</w:t>
      </w:r>
      <w:r w:rsidR="008D0C0C">
        <w:rPr>
          <w:rFonts w:ascii="Times New Roman" w:hAnsi="Times New Roman"/>
        </w:rPr>
        <w:t>4</w:t>
      </w:r>
      <w:r w:rsidR="00CD48F7" w:rsidRPr="00051A70">
        <w:rPr>
          <w:rFonts w:ascii="Times New Roman" w:hAnsi="Times New Roman"/>
        </w:rPr>
        <w:t>. Punkty kamerowe</w:t>
      </w:r>
      <w:bookmarkEnd w:id="39"/>
      <w:bookmarkEnd w:id="40"/>
    </w:p>
    <w:p w:rsidR="00CD48F7" w:rsidRDefault="00CD48F7" w:rsidP="00EC62B4">
      <w:pPr>
        <w:pStyle w:val="Mj2"/>
        <w:rPr>
          <w:b w:val="0"/>
          <w:sz w:val="20"/>
          <w:u w:val="none"/>
        </w:rPr>
      </w:pPr>
    </w:p>
    <w:p w:rsidR="00534339" w:rsidRDefault="00534339" w:rsidP="00534339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41" w:name="_Toc531904514"/>
      <w:r w:rsidRPr="00E732EF">
        <w:rPr>
          <w:rFonts w:ascii="Times New Roman" w:hAnsi="Times New Roman"/>
        </w:rPr>
        <w:t xml:space="preserve">2.4.1. </w:t>
      </w:r>
      <w:r>
        <w:rPr>
          <w:rFonts w:ascii="Times New Roman" w:hAnsi="Times New Roman"/>
        </w:rPr>
        <w:t>Proponowane rodzaje kamer</w:t>
      </w:r>
      <w:bookmarkEnd w:id="41"/>
    </w:p>
    <w:p w:rsidR="00CD48F7" w:rsidRDefault="00CD48F7" w:rsidP="00EC62B4">
      <w:pPr>
        <w:pStyle w:val="Mj2"/>
        <w:rPr>
          <w:b w:val="0"/>
          <w:sz w:val="20"/>
          <w:u w:val="none"/>
        </w:rPr>
      </w:pPr>
    </w:p>
    <w:p w:rsidR="00856E49" w:rsidRDefault="00856E49" w:rsidP="00EC62B4">
      <w:pPr>
        <w:pStyle w:val="Mj2"/>
        <w:rPr>
          <w:b w:val="0"/>
          <w:sz w:val="20"/>
          <w:u w:val="none"/>
        </w:rPr>
      </w:pPr>
    </w:p>
    <w:p w:rsidR="00856E49" w:rsidRDefault="00856E49" w:rsidP="00856E49">
      <w:pPr>
        <w:pStyle w:val="Mj2"/>
        <w:spacing w:line="360" w:lineRule="auto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t xml:space="preserve">W etapie </w:t>
      </w:r>
      <w:r w:rsidR="00D5229B">
        <w:rPr>
          <w:b w:val="0"/>
          <w:sz w:val="20"/>
          <w:u w:val="none"/>
        </w:rPr>
        <w:t>objętym niniejszym projektem przewidziano zastosowanie 2 rodzajów kamer:</w:t>
      </w:r>
    </w:p>
    <w:p w:rsidR="00856E49" w:rsidRDefault="00D5229B" w:rsidP="00856E49">
      <w:pPr>
        <w:pStyle w:val="Mj2"/>
        <w:spacing w:line="360" w:lineRule="auto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t xml:space="preserve">a)  </w:t>
      </w:r>
      <w:r w:rsidR="00856E49">
        <w:rPr>
          <w:b w:val="0"/>
          <w:sz w:val="20"/>
          <w:u w:val="none"/>
        </w:rPr>
        <w:t xml:space="preserve">kamerę stacjonarną  </w:t>
      </w:r>
      <w:proofErr w:type="spellStart"/>
      <w:r w:rsidR="00856E49">
        <w:rPr>
          <w:b w:val="0"/>
          <w:sz w:val="20"/>
          <w:u w:val="none"/>
        </w:rPr>
        <w:t>FullHD</w:t>
      </w:r>
      <w:proofErr w:type="spellEnd"/>
      <w:r w:rsidR="00856E49">
        <w:rPr>
          <w:b w:val="0"/>
          <w:sz w:val="20"/>
          <w:u w:val="none"/>
        </w:rPr>
        <w:t xml:space="preserve"> (o rozdzielczości 1920x1080 pikseli) typu dzień/noc, w obudowie zewnętrznej typu „</w:t>
      </w:r>
      <w:proofErr w:type="spellStart"/>
      <w:r w:rsidR="00856E49">
        <w:rPr>
          <w:b w:val="0"/>
          <w:sz w:val="20"/>
          <w:u w:val="none"/>
        </w:rPr>
        <w:t>bullet</w:t>
      </w:r>
      <w:proofErr w:type="spellEnd"/>
      <w:r w:rsidR="00856E49">
        <w:rPr>
          <w:b w:val="0"/>
          <w:sz w:val="20"/>
          <w:u w:val="none"/>
        </w:rPr>
        <w:t xml:space="preserve">” zintegrowanej z oświetlaczem podczerwieni.  W celu wygodnego dostosowania pola widzenia i ułatwienia czynności instalacyjnych i regulacyjnych kamera powinna mieć możliwość zdalnego ustawienia </w:t>
      </w:r>
      <w:r>
        <w:rPr>
          <w:b w:val="0"/>
          <w:sz w:val="20"/>
          <w:u w:val="none"/>
        </w:rPr>
        <w:t>ogniskowej (zoom)</w:t>
      </w:r>
      <w:r w:rsidR="00856E49">
        <w:rPr>
          <w:b w:val="0"/>
          <w:sz w:val="20"/>
          <w:u w:val="none"/>
        </w:rPr>
        <w:t xml:space="preserve"> oraz </w:t>
      </w:r>
      <w:r>
        <w:rPr>
          <w:b w:val="0"/>
          <w:sz w:val="20"/>
          <w:u w:val="none"/>
        </w:rPr>
        <w:t>ostrości (</w:t>
      </w:r>
      <w:proofErr w:type="spellStart"/>
      <w:r>
        <w:rPr>
          <w:b w:val="0"/>
          <w:sz w:val="20"/>
          <w:u w:val="none"/>
        </w:rPr>
        <w:t>focus</w:t>
      </w:r>
      <w:proofErr w:type="spellEnd"/>
      <w:r>
        <w:rPr>
          <w:b w:val="0"/>
          <w:sz w:val="20"/>
          <w:u w:val="none"/>
        </w:rPr>
        <w:t>)</w:t>
      </w:r>
      <w:r w:rsidR="00856E49">
        <w:rPr>
          <w:b w:val="0"/>
          <w:sz w:val="20"/>
          <w:u w:val="none"/>
        </w:rPr>
        <w:t>. Ogniskowa powinna mieć możliwość</w:t>
      </w:r>
      <w:r>
        <w:rPr>
          <w:b w:val="0"/>
          <w:sz w:val="20"/>
          <w:u w:val="none"/>
        </w:rPr>
        <w:t xml:space="preserve"> regulacji co najmniej od 3 do 10</w:t>
      </w:r>
      <w:r w:rsidR="00506C56">
        <w:rPr>
          <w:b w:val="0"/>
          <w:sz w:val="20"/>
          <w:u w:val="none"/>
        </w:rPr>
        <w:t>,5</w:t>
      </w:r>
      <w:r w:rsidR="00856E49">
        <w:rPr>
          <w:b w:val="0"/>
          <w:sz w:val="20"/>
          <w:u w:val="none"/>
        </w:rPr>
        <w:t xml:space="preserve"> mm. </w:t>
      </w:r>
    </w:p>
    <w:p w:rsidR="00534339" w:rsidRDefault="00D5229B" w:rsidP="00D5229B">
      <w:pPr>
        <w:pStyle w:val="Mj2"/>
        <w:spacing w:line="360" w:lineRule="auto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t xml:space="preserve">b) kamerę PTZ szybkoobrotową </w:t>
      </w:r>
      <w:proofErr w:type="spellStart"/>
      <w:r>
        <w:rPr>
          <w:b w:val="0"/>
          <w:sz w:val="20"/>
          <w:u w:val="none"/>
        </w:rPr>
        <w:t>FullHD</w:t>
      </w:r>
      <w:proofErr w:type="spellEnd"/>
      <w:r>
        <w:rPr>
          <w:b w:val="0"/>
          <w:sz w:val="20"/>
          <w:u w:val="none"/>
        </w:rPr>
        <w:t xml:space="preserve"> (o rozdzielczości 1920x1080 pikseli) typu dzień/noc, w obudowie zewnętrznej wandaloodpornej, z 30x zoomem optycznym</w:t>
      </w:r>
      <w:r w:rsidR="00CC2F9C">
        <w:rPr>
          <w:b w:val="0"/>
          <w:sz w:val="20"/>
          <w:u w:val="none"/>
        </w:rPr>
        <w:t>, oświetlaczem IR o zasięgu co najmniej 200m</w:t>
      </w:r>
      <w:r w:rsidR="00A513F4">
        <w:rPr>
          <w:b w:val="0"/>
          <w:sz w:val="20"/>
          <w:u w:val="none"/>
        </w:rPr>
        <w:t>,</w:t>
      </w:r>
      <w:r w:rsidR="00CC2F9C">
        <w:rPr>
          <w:b w:val="0"/>
          <w:sz w:val="20"/>
          <w:u w:val="none"/>
        </w:rPr>
        <w:t xml:space="preserve"> zintegrowaną </w:t>
      </w:r>
      <w:r w:rsidR="00A513F4">
        <w:rPr>
          <w:b w:val="0"/>
          <w:sz w:val="20"/>
          <w:u w:val="none"/>
        </w:rPr>
        <w:t xml:space="preserve">z kamerą poglądową wyposażoną w 4 przetworniki </w:t>
      </w:r>
      <w:r w:rsidR="009C3CD3">
        <w:rPr>
          <w:b w:val="0"/>
          <w:sz w:val="20"/>
          <w:u w:val="none"/>
        </w:rPr>
        <w:t xml:space="preserve">(kamery) </w:t>
      </w:r>
      <w:r w:rsidR="00A513F4">
        <w:rPr>
          <w:b w:val="0"/>
          <w:sz w:val="20"/>
          <w:u w:val="none"/>
        </w:rPr>
        <w:t xml:space="preserve">o rozdzielczości </w:t>
      </w:r>
      <w:proofErr w:type="spellStart"/>
      <w:r w:rsidR="00A513F4">
        <w:rPr>
          <w:b w:val="0"/>
          <w:sz w:val="20"/>
          <w:u w:val="none"/>
        </w:rPr>
        <w:t>FullHD</w:t>
      </w:r>
      <w:proofErr w:type="spellEnd"/>
      <w:r w:rsidR="00A513F4">
        <w:rPr>
          <w:b w:val="0"/>
          <w:sz w:val="20"/>
          <w:u w:val="none"/>
        </w:rPr>
        <w:t xml:space="preserve"> zapewniające pełne pole widzenia (360</w:t>
      </w:r>
      <w:r w:rsidR="00A513F4">
        <w:rPr>
          <w:b w:val="0"/>
          <w:sz w:val="20"/>
          <w:u w:val="none"/>
          <w:vertAlign w:val="superscript"/>
        </w:rPr>
        <w:t>O</w:t>
      </w:r>
      <w:r w:rsidR="00A513F4">
        <w:rPr>
          <w:b w:val="0"/>
          <w:sz w:val="20"/>
          <w:u w:val="none"/>
        </w:rPr>
        <w:t xml:space="preserve">) w przypadku dużych obszarów. </w:t>
      </w:r>
      <w:r w:rsidR="00506C56">
        <w:rPr>
          <w:b w:val="0"/>
          <w:sz w:val="20"/>
          <w:u w:val="none"/>
        </w:rPr>
        <w:t>Poniżej pokazano</w:t>
      </w:r>
      <w:r w:rsidR="00A92BC1">
        <w:rPr>
          <w:b w:val="0"/>
          <w:sz w:val="20"/>
          <w:u w:val="none"/>
        </w:rPr>
        <w:t xml:space="preserve"> jak wygląda</w:t>
      </w:r>
      <w:r w:rsidR="00506C56">
        <w:rPr>
          <w:b w:val="0"/>
          <w:sz w:val="20"/>
          <w:u w:val="none"/>
        </w:rPr>
        <w:t xml:space="preserve"> </w:t>
      </w:r>
      <w:r w:rsidR="00A92BC1">
        <w:rPr>
          <w:b w:val="0"/>
          <w:sz w:val="20"/>
          <w:u w:val="none"/>
        </w:rPr>
        <w:t>przykładowe rozwiązanie.</w:t>
      </w:r>
    </w:p>
    <w:p w:rsidR="00534339" w:rsidRPr="009C3CD3" w:rsidRDefault="0091657C" w:rsidP="00534339">
      <w:pPr>
        <w:pStyle w:val="Mj2"/>
        <w:rPr>
          <w:u w:val="non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259080</wp:posOffset>
                </wp:positionV>
                <wp:extent cx="570230" cy="1017905"/>
                <wp:effectExtent l="0" t="3175" r="254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133" w:rsidRPr="00A92BC1" w:rsidRDefault="00DE2133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62.4pt;margin-top:20.4pt;width:44.9pt;height:80.1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" filled="f" stroked="f">
                <v:textbox>
                  <w:txbxContent>
                    <w:p w:rsidR="00DE2133" w:rsidRPr="00A92BC1" w:rsidRDefault="00DE2133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259080</wp:posOffset>
                </wp:positionV>
                <wp:extent cx="737870" cy="1017905"/>
                <wp:effectExtent l="3810" t="3175" r="1270" b="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133" w:rsidRPr="00A92BC1" w:rsidRDefault="00DE2133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A92BC1">
                              <w:rPr>
                                <w:sz w:val="144"/>
                                <w:szCs w:val="1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92.55pt;margin-top:20.4pt;width:58.1pt;height:80.1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" filled="f" stroked="f">
                <v:textbox>
                  <w:txbxContent>
                    <w:p w:rsidR="00DE2133" w:rsidRPr="00A92BC1" w:rsidRDefault="00DE2133">
                      <w:pPr>
                        <w:rPr>
                          <w:sz w:val="144"/>
                          <w:szCs w:val="144"/>
                        </w:rPr>
                      </w:pPr>
                      <w:r w:rsidRPr="00A92BC1">
                        <w:rPr>
                          <w:sz w:val="144"/>
                          <w:szCs w:val="14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none"/>
        </w:rPr>
        <w:drawing>
          <wp:inline distT="0" distB="0" distL="0" distR="0">
            <wp:extent cx="1405890" cy="140589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56">
        <w:rPr>
          <w:u w:val="none"/>
        </w:rPr>
        <w:t xml:space="preserve">      </w:t>
      </w:r>
      <w:r>
        <w:rPr>
          <w:noProof/>
          <w:u w:val="none"/>
        </w:rPr>
        <w:drawing>
          <wp:inline distT="0" distB="0" distL="0" distR="0">
            <wp:extent cx="1923415" cy="153543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56">
        <w:rPr>
          <w:u w:val="none"/>
        </w:rPr>
        <w:t xml:space="preserve">    </w:t>
      </w:r>
      <w:r w:rsidR="00A92BC1">
        <w:rPr>
          <w:u w:val="none"/>
        </w:rPr>
        <w:t xml:space="preserve">    </w:t>
      </w:r>
      <w:r>
        <w:rPr>
          <w:noProof/>
          <w:u w:val="none"/>
        </w:rPr>
        <w:drawing>
          <wp:inline distT="0" distB="0" distL="0" distR="0">
            <wp:extent cx="1691005" cy="1656080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56">
        <w:rPr>
          <w:u w:val="none"/>
        </w:rPr>
        <w:t xml:space="preserve"> </w:t>
      </w:r>
    </w:p>
    <w:p w:rsidR="00534339" w:rsidRPr="00A92BC1" w:rsidRDefault="00A92BC1" w:rsidP="00D5229B">
      <w:pPr>
        <w:pStyle w:val="Mj2"/>
        <w:spacing w:line="360" w:lineRule="auto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tab/>
        <w:t>Kamera PTZ</w:t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  <w:t>Kamera 360</w:t>
      </w:r>
      <w:r>
        <w:rPr>
          <w:b w:val="0"/>
          <w:sz w:val="20"/>
          <w:u w:val="none"/>
          <w:vertAlign w:val="superscript"/>
        </w:rPr>
        <w:t>O</w:t>
      </w:r>
      <w:r>
        <w:rPr>
          <w:b w:val="0"/>
          <w:sz w:val="20"/>
          <w:u w:val="none"/>
        </w:rPr>
        <w:t xml:space="preserve"> </w:t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</w:r>
    </w:p>
    <w:p w:rsidR="00534339" w:rsidRDefault="00534339" w:rsidP="00D5229B">
      <w:pPr>
        <w:pStyle w:val="Mj2"/>
        <w:spacing w:line="360" w:lineRule="auto"/>
        <w:rPr>
          <w:b w:val="0"/>
          <w:sz w:val="20"/>
          <w:u w:val="none"/>
        </w:rPr>
      </w:pPr>
    </w:p>
    <w:p w:rsidR="00856E49" w:rsidRDefault="00A92BC1" w:rsidP="00D5229B">
      <w:pPr>
        <w:pStyle w:val="Mj2"/>
        <w:spacing w:line="360" w:lineRule="auto"/>
        <w:rPr>
          <w:b w:val="0"/>
          <w:sz w:val="20"/>
          <w:u w:val="none"/>
        </w:rPr>
      </w:pPr>
      <w:r>
        <w:rPr>
          <w:b w:val="0"/>
          <w:sz w:val="20"/>
          <w:u w:val="none"/>
        </w:rPr>
        <w:t>Kamera 360</w:t>
      </w:r>
      <w:r>
        <w:rPr>
          <w:b w:val="0"/>
          <w:sz w:val="20"/>
          <w:u w:val="none"/>
          <w:vertAlign w:val="superscript"/>
        </w:rPr>
        <w:t>O</w:t>
      </w:r>
      <w:r w:rsidR="00A513F4">
        <w:rPr>
          <w:b w:val="0"/>
          <w:sz w:val="20"/>
          <w:u w:val="none"/>
        </w:rPr>
        <w:t xml:space="preserve"> oferuje ogólny podgląd, a kamera PTZ umożliwia jednoczesne przechwytywanie szczegół</w:t>
      </w:r>
      <w:r w:rsidR="009C3CD3">
        <w:rPr>
          <w:b w:val="0"/>
          <w:sz w:val="20"/>
          <w:u w:val="none"/>
        </w:rPr>
        <w:t>ó</w:t>
      </w:r>
      <w:r w:rsidR="00A513F4">
        <w:rPr>
          <w:b w:val="0"/>
          <w:sz w:val="20"/>
          <w:u w:val="none"/>
        </w:rPr>
        <w:t xml:space="preserve">w </w:t>
      </w:r>
      <w:r>
        <w:rPr>
          <w:b w:val="0"/>
          <w:sz w:val="20"/>
          <w:u w:val="none"/>
        </w:rPr>
        <w:t xml:space="preserve">       </w:t>
      </w:r>
      <w:r w:rsidR="00A513F4">
        <w:rPr>
          <w:b w:val="0"/>
          <w:sz w:val="20"/>
          <w:u w:val="none"/>
        </w:rPr>
        <w:t xml:space="preserve">(z dużym zbliżeniem). Przy takiej konfiguracji mamy zawsze zarejestrowany ogólny widok dookólny podczas pełnego zbliżenia kamery PTZ. </w:t>
      </w:r>
      <w:r w:rsidR="00912613">
        <w:rPr>
          <w:b w:val="0"/>
          <w:sz w:val="20"/>
          <w:u w:val="none"/>
        </w:rPr>
        <w:t xml:space="preserve">Operator monitoringu </w:t>
      </w:r>
      <w:r w:rsidR="009C3CD3">
        <w:rPr>
          <w:b w:val="0"/>
          <w:sz w:val="20"/>
          <w:u w:val="none"/>
        </w:rPr>
        <w:t>może</w:t>
      </w:r>
      <w:r w:rsidR="00912613">
        <w:rPr>
          <w:b w:val="0"/>
          <w:sz w:val="20"/>
          <w:u w:val="none"/>
        </w:rPr>
        <w:t xml:space="preserve"> obserwować ob</w:t>
      </w:r>
      <w:r w:rsidR="009C3CD3">
        <w:rPr>
          <w:b w:val="0"/>
          <w:sz w:val="20"/>
          <w:u w:val="none"/>
        </w:rPr>
        <w:t>raz w podziale z 4 kamer</w:t>
      </w:r>
      <w:r w:rsidR="00912613">
        <w:rPr>
          <w:b w:val="0"/>
          <w:sz w:val="20"/>
          <w:u w:val="none"/>
        </w:rPr>
        <w:t xml:space="preserve"> we wszystkich kierunkach</w:t>
      </w:r>
      <w:r w:rsidR="009C3CD3">
        <w:rPr>
          <w:b w:val="0"/>
          <w:sz w:val="20"/>
          <w:u w:val="none"/>
        </w:rPr>
        <w:t xml:space="preserve"> mając pogląd sytuacji</w:t>
      </w:r>
      <w:r w:rsidR="00912613">
        <w:rPr>
          <w:b w:val="0"/>
          <w:sz w:val="20"/>
          <w:u w:val="none"/>
        </w:rPr>
        <w:t xml:space="preserve"> </w:t>
      </w:r>
      <w:r w:rsidR="009C3CD3">
        <w:rPr>
          <w:b w:val="0"/>
          <w:sz w:val="20"/>
          <w:u w:val="none"/>
        </w:rPr>
        <w:t xml:space="preserve">i jednocześnie sterować kamerą PTZ w celu np. śledzenia podejrzanej osoby. </w:t>
      </w:r>
      <w:r>
        <w:rPr>
          <w:b w:val="0"/>
          <w:sz w:val="20"/>
          <w:u w:val="none"/>
        </w:rPr>
        <w:t>Przykładowe obrazy z tego typu kamer</w:t>
      </w:r>
      <w:r w:rsidR="00534339">
        <w:rPr>
          <w:b w:val="0"/>
          <w:sz w:val="20"/>
          <w:u w:val="none"/>
        </w:rPr>
        <w:t xml:space="preserve"> pokazano na zdjęciu poniżej.</w:t>
      </w:r>
    </w:p>
    <w:p w:rsidR="00856E49" w:rsidRDefault="0091657C" w:rsidP="00EC62B4">
      <w:pPr>
        <w:pStyle w:val="Mj2"/>
        <w:rPr>
          <w:noProof/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65405</wp:posOffset>
                </wp:positionV>
                <wp:extent cx="0" cy="1985645"/>
                <wp:effectExtent l="13970" t="13970" r="5080" b="1016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5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AE0B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110.6pt;margin-top:5.15pt;width:0;height:15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"/>
            </w:pict>
          </mc:Fallback>
        </mc:AlternateContent>
      </w: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1041400</wp:posOffset>
                </wp:positionV>
                <wp:extent cx="2702560" cy="0"/>
                <wp:effectExtent l="10795" t="8890" r="10795" b="1016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00A51" id="AutoShape 9" o:spid="_x0000_s1026" type="#_x0000_t32" style="position:absolute;margin-left:3.85pt;margin-top:82pt;width:212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0zHgIAADs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"/>
            </w:pict>
          </mc:Fallback>
        </mc:AlternateContent>
      </w: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65405</wp:posOffset>
                </wp:positionV>
                <wp:extent cx="2702560" cy="1985645"/>
                <wp:effectExtent l="10795" t="13970" r="10795" b="1016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2560" cy="1985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49753C" id="Rectangle 8" o:spid="_x0000_s1026" style="position:absolute;margin-left:3.85pt;margin-top:5.15pt;width:212.8pt;height:1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" filled="f"/>
            </w:pict>
          </mc:Fallback>
        </mc:AlternateContent>
      </w: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174625</wp:posOffset>
                </wp:positionV>
                <wp:extent cx="1237615" cy="1607820"/>
                <wp:effectExtent l="15875" t="18415" r="13335" b="12065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7615" cy="16078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E72EF" id="AutoShape 7" o:spid="_x0000_s1026" type="#_x0000_t32" style="position:absolute;margin-left:131pt;margin-top:13.75pt;width:97.45pt;height:12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j8KKAIAAEI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" strokecolor="red" strokeweight="1.5pt"/>
            </w:pict>
          </mc:Fallback>
        </mc:AlternateContent>
      </w: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265430</wp:posOffset>
                </wp:positionV>
                <wp:extent cx="2699385" cy="1517015"/>
                <wp:effectExtent l="15240" t="23495" r="19050" b="2159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9385" cy="1517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2629B8" id="Rectangle 6" o:spid="_x0000_s1026" style="position:absolute;margin-left:228.45pt;margin-top:20.9pt;width:212.55pt;height:119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" filled="f" strokecolor="red" strokeweight="2.25pt"/>
            </w:pict>
          </mc:Fallback>
        </mc:AlternateContent>
      </w: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65405</wp:posOffset>
                </wp:positionV>
                <wp:extent cx="184150" cy="109220"/>
                <wp:effectExtent l="15875" t="23495" r="19050" b="196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09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8D1CC0" id="Rectangle 5" o:spid="_x0000_s1026" style="position:absolute;margin-left:131pt;margin-top:5.15pt;width:14.5pt;height: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" filled="f" strokecolor="red" strokeweight="2.25pt"/>
            </w:pict>
          </mc:Fallback>
        </mc:AlternateContent>
      </w:r>
      <w:r w:rsidRPr="00534339">
        <w:rPr>
          <w:noProof/>
          <w:u w:val="none"/>
        </w:rPr>
        <w:drawing>
          <wp:inline distT="0" distB="0" distL="0" distR="0">
            <wp:extent cx="5667375" cy="2096135"/>
            <wp:effectExtent l="0" t="0" r="0" b="0"/>
            <wp:docPr id="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08A" w:rsidRDefault="00A92BC1" w:rsidP="00DA408A">
      <w:pPr>
        <w:pStyle w:val="Mj2"/>
        <w:rPr>
          <w:b w:val="0"/>
          <w:sz w:val="20"/>
          <w:u w:val="none"/>
        </w:rPr>
      </w:pPr>
      <w:r>
        <w:rPr>
          <w:noProof/>
          <w:u w:val="none"/>
        </w:rPr>
        <w:tab/>
        <w:t xml:space="preserve">    </w:t>
      </w:r>
      <w:r>
        <w:rPr>
          <w:b w:val="0"/>
          <w:sz w:val="20"/>
          <w:u w:val="none"/>
        </w:rPr>
        <w:t>Obraz poglądowy z 4 kamer</w:t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</w:r>
      <w:r>
        <w:rPr>
          <w:b w:val="0"/>
          <w:sz w:val="20"/>
          <w:u w:val="none"/>
        </w:rPr>
        <w:tab/>
        <w:t xml:space="preserve">       zbliżenie z kamery PTZ</w:t>
      </w:r>
    </w:p>
    <w:p w:rsidR="007528FF" w:rsidRPr="00DA408A" w:rsidRDefault="001B5CDB" w:rsidP="00DA408A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42" w:name="_Toc531904515"/>
      <w:r>
        <w:rPr>
          <w:rFonts w:ascii="Times New Roman" w:hAnsi="Times New Roman"/>
        </w:rPr>
        <w:lastRenderedPageBreak/>
        <w:t>2.4.2</w:t>
      </w:r>
      <w:r w:rsidR="00637D9D" w:rsidRPr="00DA408A">
        <w:rPr>
          <w:rFonts w:ascii="Times New Roman" w:hAnsi="Times New Roman"/>
        </w:rPr>
        <w:t xml:space="preserve">. </w:t>
      </w:r>
      <w:r w:rsidR="00534339" w:rsidRPr="00DA408A">
        <w:rPr>
          <w:rFonts w:ascii="Times New Roman" w:hAnsi="Times New Roman"/>
        </w:rPr>
        <w:t>Kamery K1 – K2</w:t>
      </w:r>
      <w:bookmarkEnd w:id="42"/>
    </w:p>
    <w:p w:rsidR="00DA408A" w:rsidRDefault="00DA408A" w:rsidP="00DA408A">
      <w:pPr>
        <w:pStyle w:val="Mj2"/>
      </w:pPr>
    </w:p>
    <w:p w:rsidR="00BF0762" w:rsidRDefault="00306F2F" w:rsidP="00DE2133">
      <w:pPr>
        <w:spacing w:line="360" w:lineRule="auto"/>
        <w:ind w:firstLine="708"/>
        <w:jc w:val="both"/>
      </w:pPr>
      <w:r w:rsidRPr="00DE2133">
        <w:t>Kamery</w:t>
      </w:r>
      <w:r w:rsidR="007149A6" w:rsidRPr="00DE2133">
        <w:t xml:space="preserve"> stacjonarne </w:t>
      </w:r>
      <w:proofErr w:type="spellStart"/>
      <w:r w:rsidR="007149A6" w:rsidRPr="00DE2133">
        <w:t>FullHD</w:t>
      </w:r>
      <w:proofErr w:type="spellEnd"/>
      <w:r w:rsidR="007149A6" w:rsidRPr="00DE2133">
        <w:t xml:space="preserve"> K1 i </w:t>
      </w:r>
      <w:r w:rsidR="00534339" w:rsidRPr="00DE2133">
        <w:t>K2</w:t>
      </w:r>
      <w:r w:rsidRPr="00DE2133">
        <w:t xml:space="preserve"> na</w:t>
      </w:r>
      <w:r w:rsidR="00534339" w:rsidRPr="00DE2133">
        <w:t>leży zainstalować na istniejącym parkowym stalowym słupie oświetleniowym</w:t>
      </w:r>
      <w:r w:rsidRPr="00DE2133">
        <w:t xml:space="preserve"> </w:t>
      </w:r>
      <w:r w:rsidR="00D32C3F" w:rsidRPr="00DE2133">
        <w:t>zgodnie ze schematem na rys.9, w miejscu pokazanym na rys. 1.</w:t>
      </w:r>
      <w:r w:rsidR="00534339" w:rsidRPr="00DE2133">
        <w:t xml:space="preserve"> Z uwagi na to że słupy oświetleniowe</w:t>
      </w:r>
      <w:r w:rsidR="00BD3F7B" w:rsidRPr="00DE2133">
        <w:t xml:space="preserve"> w parku</w:t>
      </w:r>
      <w:r w:rsidR="00534339" w:rsidRPr="00DE2133">
        <w:t xml:space="preserve"> są niskie (&lt;4m) kamery należy po</w:t>
      </w:r>
      <w:r w:rsidR="00BD3F7B" w:rsidRPr="00DE2133">
        <w:t>wiesić bezpośrednio pod oprawą oświetleniową</w:t>
      </w:r>
      <w:r w:rsidR="00534339" w:rsidRPr="00DE2133">
        <w:t xml:space="preserve"> i rozważyć montaż </w:t>
      </w:r>
      <w:r w:rsidR="00BD3F7B" w:rsidRPr="00DE2133">
        <w:t>zabezpieczenia</w:t>
      </w:r>
      <w:r w:rsidR="00BF0762" w:rsidRPr="00DE2133">
        <w:t xml:space="preserve"> </w:t>
      </w:r>
      <w:proofErr w:type="spellStart"/>
      <w:r w:rsidR="00BF0762" w:rsidRPr="00DE2133">
        <w:t>przeciw</w:t>
      </w:r>
      <w:r w:rsidR="00BD3F7B" w:rsidRPr="00DE2133">
        <w:t>kradzieżowego</w:t>
      </w:r>
      <w:proofErr w:type="spellEnd"/>
      <w:r w:rsidR="00CD64E3" w:rsidRPr="00DE2133">
        <w:t xml:space="preserve"> w postaci 6-8 prętów skierowanych pod kątem w dół po obwodzie słupa przymocowanych na obejmie o odpowiedniej średnicy </w:t>
      </w:r>
      <w:r w:rsidR="00534339" w:rsidRPr="00DE2133">
        <w:t>(</w:t>
      </w:r>
      <w:r w:rsidR="00BF0762" w:rsidRPr="00DE2133">
        <w:t xml:space="preserve">wg schematu). </w:t>
      </w:r>
      <w:r w:rsidR="00BD3F7B" w:rsidRPr="00DE2133">
        <w:t>Okablowanie do kamer</w:t>
      </w:r>
      <w:r w:rsidR="00BF0762" w:rsidRPr="00DE2133">
        <w:t xml:space="preserve"> (kabel typu skrętka w wykonaniu zewnętrznym np. </w:t>
      </w:r>
      <w:proofErr w:type="spellStart"/>
      <w:r w:rsidR="00BF0762" w:rsidRPr="00DE2133">
        <w:t>UTPw</w:t>
      </w:r>
      <w:proofErr w:type="spellEnd"/>
      <w:r w:rsidR="00BF0762" w:rsidRPr="00DE2133">
        <w:t>)</w:t>
      </w:r>
      <w:r w:rsidR="00DA408A" w:rsidRPr="00DE2133">
        <w:t xml:space="preserve"> prowadzić wewnątrz słupa. Kable</w:t>
      </w:r>
      <w:r w:rsidR="00BF0762" w:rsidRPr="00DE2133">
        <w:t xml:space="preserve"> wyprowadzić na zewn</w:t>
      </w:r>
      <w:r w:rsidR="007149A6" w:rsidRPr="00DE2133">
        <w:t>ątrz, podłączyć do odpowiednich gniazd w kamerach</w:t>
      </w:r>
      <w:r w:rsidR="00BF0762" w:rsidRPr="00DE2133">
        <w:t xml:space="preserve"> (RJ-45)</w:t>
      </w:r>
      <w:r w:rsidR="007149A6" w:rsidRPr="00DE2133">
        <w:t xml:space="preserve"> i</w:t>
      </w:r>
      <w:r w:rsidR="00BF0762" w:rsidRPr="00DE2133">
        <w:t xml:space="preserve"> odpowiednio uszczelnić </w:t>
      </w:r>
      <w:r w:rsidR="007149A6" w:rsidRPr="00DE2133">
        <w:t>zgodnie z zaleceniami producenta. Kamery zamocować za pomocą dedykowanych uchwytów słupowych</w:t>
      </w:r>
      <w:r w:rsidR="00BF0762" w:rsidRPr="00DE2133">
        <w:t xml:space="preserve">. </w:t>
      </w:r>
      <w:r w:rsidR="007149A6" w:rsidRPr="00DE2133">
        <w:t>Kable od słupa</w:t>
      </w:r>
      <w:r w:rsidR="00BF0762" w:rsidRPr="00DE2133">
        <w:t xml:space="preserve"> prowadzić w ziemi w rurze ochronnej do szafy dystrybucyjnej S1. </w:t>
      </w:r>
      <w:r w:rsidR="007149A6" w:rsidRPr="00DE2133">
        <w:t>Kamery powinny być przystosowane</w:t>
      </w:r>
      <w:r w:rsidR="00BF0762" w:rsidRPr="00DE2133">
        <w:t xml:space="preserve"> do zasilania </w:t>
      </w:r>
      <w:proofErr w:type="spellStart"/>
      <w:r w:rsidR="00BF0762" w:rsidRPr="00DE2133">
        <w:t>PoE</w:t>
      </w:r>
      <w:proofErr w:type="spellEnd"/>
      <w:r w:rsidR="00BF0762" w:rsidRPr="00DE2133">
        <w:t xml:space="preserve"> (802.3af  - max 15W).</w:t>
      </w:r>
    </w:p>
    <w:p w:rsidR="00DE2133" w:rsidRPr="00DE2133" w:rsidRDefault="00DE2133" w:rsidP="00DE2133">
      <w:pPr>
        <w:spacing w:line="360" w:lineRule="auto"/>
        <w:ind w:firstLine="708"/>
        <w:jc w:val="both"/>
      </w:pPr>
    </w:p>
    <w:p w:rsidR="00BF0762" w:rsidRDefault="001B5CDB" w:rsidP="00BF0762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43" w:name="_Toc531904516"/>
      <w:r>
        <w:rPr>
          <w:rFonts w:ascii="Times New Roman" w:hAnsi="Times New Roman"/>
        </w:rPr>
        <w:t>2.4.3</w:t>
      </w:r>
      <w:r w:rsidR="00BF0762" w:rsidRPr="00E732EF">
        <w:rPr>
          <w:rFonts w:ascii="Times New Roman" w:hAnsi="Times New Roman"/>
        </w:rPr>
        <w:t xml:space="preserve">. </w:t>
      </w:r>
      <w:r w:rsidR="00DA408A">
        <w:rPr>
          <w:rFonts w:ascii="Times New Roman" w:hAnsi="Times New Roman"/>
        </w:rPr>
        <w:t>Kamery K3 – K4</w:t>
      </w:r>
      <w:bookmarkEnd w:id="43"/>
    </w:p>
    <w:p w:rsidR="001B5CDB" w:rsidRDefault="001B5CDB" w:rsidP="00BF0762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</w:p>
    <w:p w:rsidR="007149A6" w:rsidRDefault="007149A6" w:rsidP="00DE2133">
      <w:pPr>
        <w:pStyle w:val="TEXT"/>
        <w:tabs>
          <w:tab w:val="clear" w:pos="3705"/>
        </w:tabs>
        <w:ind w:firstLine="708"/>
      </w:pPr>
      <w:r>
        <w:t xml:space="preserve">Kamery stacjonarne </w:t>
      </w:r>
      <w:proofErr w:type="spellStart"/>
      <w:r>
        <w:t>FullHD</w:t>
      </w:r>
      <w:proofErr w:type="spellEnd"/>
      <w:r>
        <w:t xml:space="preserve">  K3 i K4 należy zainstalować na istniejącym parkowym stalowym słupie oświetleniowym zgodnie ze schematem na rys.9</w:t>
      </w:r>
      <w:r w:rsidRPr="00D32C3F">
        <w:t>, w miejscu pokazanym na rys. 1.</w:t>
      </w:r>
      <w:r>
        <w:t xml:space="preserve"> Z uwagi na to że słupy oświetleniowe</w:t>
      </w:r>
      <w:r w:rsidR="00BD3F7B">
        <w:t xml:space="preserve"> w parku</w:t>
      </w:r>
      <w:r>
        <w:t xml:space="preserve"> są niskie (&lt;4m) kamery należy po</w:t>
      </w:r>
      <w:r w:rsidR="00BD3F7B">
        <w:t>wiesić bezpośrednio pod oprawą oświetleniową</w:t>
      </w:r>
      <w:r>
        <w:t xml:space="preserve"> i rozważyć montaż </w:t>
      </w:r>
      <w:r w:rsidR="00BD3F7B">
        <w:t>zabezpieczenia</w:t>
      </w:r>
      <w:r>
        <w:t xml:space="preserve"> </w:t>
      </w:r>
      <w:proofErr w:type="spellStart"/>
      <w:r>
        <w:t>przeciw</w:t>
      </w:r>
      <w:r w:rsidR="00BD3F7B">
        <w:t>kradzieżowego</w:t>
      </w:r>
      <w:proofErr w:type="spellEnd"/>
      <w:r w:rsidR="00CD64E3">
        <w:t xml:space="preserve"> </w:t>
      </w:r>
      <w:r w:rsidR="00CD64E3" w:rsidRPr="00CD64E3">
        <w:t>w postaci 6-8 prętów skierowanych pod kątem w dół po obwodzie słupa przymocowanych na obejmie o odpo</w:t>
      </w:r>
      <w:r w:rsidR="00CD64E3">
        <w:t>wiedniej średnicy</w:t>
      </w:r>
      <w:r>
        <w:t xml:space="preserve"> (wg schematu). </w:t>
      </w:r>
      <w:r w:rsidR="00BD3F7B">
        <w:t>Okablowanie do kamer</w:t>
      </w:r>
      <w:r w:rsidRPr="00BF0762">
        <w:t xml:space="preserve"> </w:t>
      </w:r>
      <w:r>
        <w:t xml:space="preserve">(kabel typu skrętka </w:t>
      </w:r>
      <w:r w:rsidRPr="00BF0762">
        <w:t>w wy</w:t>
      </w:r>
      <w:r>
        <w:t xml:space="preserve">konaniu zewnętrznym np. </w:t>
      </w:r>
      <w:proofErr w:type="spellStart"/>
      <w:r>
        <w:t>UTPw</w:t>
      </w:r>
      <w:proofErr w:type="spellEnd"/>
      <w:r w:rsidRPr="00BF0762">
        <w:t>)</w:t>
      </w:r>
      <w:r>
        <w:t xml:space="preserve"> prowadzić wewnątrz słupa. Kable</w:t>
      </w:r>
      <w:r w:rsidRPr="00BF0762">
        <w:t xml:space="preserve"> wyprowadzić na zewn</w:t>
      </w:r>
      <w:r>
        <w:t>ątrz, podłączyć do odpowiednich gniazd w kamerach</w:t>
      </w:r>
      <w:r w:rsidRPr="00BF0762">
        <w:t xml:space="preserve"> (RJ-45)</w:t>
      </w:r>
      <w:r>
        <w:t xml:space="preserve"> i</w:t>
      </w:r>
      <w:r w:rsidRPr="00BF0762">
        <w:t xml:space="preserve"> odpowiednio uszczelnić </w:t>
      </w:r>
      <w:r>
        <w:t>zgodnie z zaleceniami producenta. Kamery zamocować za pomocą dedykowanych uchwytów słupowych</w:t>
      </w:r>
      <w:r w:rsidRPr="00BF0762">
        <w:t xml:space="preserve">. </w:t>
      </w:r>
      <w:r>
        <w:t>Kable od słupa prowadzić w ziemi w rurze ochronnej do szafy dystrybucyjnej S2. Kamery powinny być przystosowane</w:t>
      </w:r>
      <w:r w:rsidRPr="00BF0762">
        <w:t xml:space="preserve"> do zasilania </w:t>
      </w:r>
      <w:proofErr w:type="spellStart"/>
      <w:r w:rsidRPr="00BF0762">
        <w:t>PoE</w:t>
      </w:r>
      <w:proofErr w:type="spellEnd"/>
      <w:r>
        <w:t xml:space="preserve"> (802.3af  - max 15W)</w:t>
      </w:r>
      <w:r w:rsidRPr="00BF0762">
        <w:t>.</w:t>
      </w:r>
    </w:p>
    <w:p w:rsidR="007149A6" w:rsidRDefault="007149A6" w:rsidP="007149A6">
      <w:pPr>
        <w:pStyle w:val="n3"/>
        <w:numPr>
          <w:ilvl w:val="0"/>
          <w:numId w:val="0"/>
        </w:numPr>
        <w:spacing w:line="360" w:lineRule="auto"/>
        <w:ind w:firstLine="720"/>
        <w:jc w:val="both"/>
        <w:rPr>
          <w:rFonts w:ascii="Times New Roman" w:hAnsi="Times New Roman"/>
          <w:b w:val="0"/>
        </w:rPr>
      </w:pPr>
    </w:p>
    <w:p w:rsidR="007149A6" w:rsidRDefault="001B5CDB" w:rsidP="007149A6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44" w:name="_Toc531904517"/>
      <w:r>
        <w:rPr>
          <w:rFonts w:ascii="Times New Roman" w:hAnsi="Times New Roman"/>
        </w:rPr>
        <w:t>2.4.4</w:t>
      </w:r>
      <w:r w:rsidR="007149A6" w:rsidRPr="00E732EF">
        <w:rPr>
          <w:rFonts w:ascii="Times New Roman" w:hAnsi="Times New Roman"/>
        </w:rPr>
        <w:t xml:space="preserve">. </w:t>
      </w:r>
      <w:r w:rsidR="007149A6">
        <w:rPr>
          <w:rFonts w:ascii="Times New Roman" w:hAnsi="Times New Roman"/>
        </w:rPr>
        <w:t>Kamera K5</w:t>
      </w:r>
      <w:bookmarkEnd w:id="44"/>
    </w:p>
    <w:p w:rsidR="001B5CDB" w:rsidRDefault="001B5CDB" w:rsidP="007149A6">
      <w:pPr>
        <w:pStyle w:val="n3"/>
        <w:numPr>
          <w:ilvl w:val="0"/>
          <w:numId w:val="0"/>
        </w:numPr>
        <w:spacing w:line="360" w:lineRule="auto"/>
        <w:ind w:firstLine="720"/>
        <w:jc w:val="both"/>
        <w:rPr>
          <w:rFonts w:ascii="Times New Roman" w:hAnsi="Times New Roman"/>
          <w:b w:val="0"/>
        </w:rPr>
      </w:pPr>
    </w:p>
    <w:p w:rsidR="007149A6" w:rsidRDefault="00BD3F7B" w:rsidP="00DE2133">
      <w:pPr>
        <w:pStyle w:val="TEXT"/>
        <w:tabs>
          <w:tab w:val="clear" w:pos="3705"/>
        </w:tabs>
        <w:ind w:firstLine="708"/>
      </w:pPr>
      <w:r>
        <w:t xml:space="preserve">Kamerę stacjonarną </w:t>
      </w:r>
      <w:proofErr w:type="spellStart"/>
      <w:r>
        <w:t>FullHD</w:t>
      </w:r>
      <w:proofErr w:type="spellEnd"/>
      <w:r w:rsidR="007149A6">
        <w:t xml:space="preserve"> </w:t>
      </w:r>
      <w:r w:rsidR="00FA6F68">
        <w:t>K5</w:t>
      </w:r>
      <w:r w:rsidR="007149A6">
        <w:t xml:space="preserve"> należy zainstalować na istniejącym parkowym stalowym słupie oświetleniowym </w:t>
      </w:r>
      <w:r>
        <w:t>zgodnie ze schematem na rys.10</w:t>
      </w:r>
      <w:r w:rsidR="007149A6" w:rsidRPr="00D32C3F">
        <w:t>, w miejscu pokazanym na rys. 1.</w:t>
      </w:r>
      <w:r w:rsidR="007149A6">
        <w:t xml:space="preserve"> Z uwagi na to że słupy oświ</w:t>
      </w:r>
      <w:r>
        <w:t>etleniowe</w:t>
      </w:r>
      <w:r w:rsidR="00FA6F68">
        <w:t xml:space="preserve"> w parku</w:t>
      </w:r>
      <w:r>
        <w:t xml:space="preserve"> są niskie (&lt;4m) kamerę</w:t>
      </w:r>
      <w:r w:rsidR="007149A6">
        <w:t xml:space="preserve"> należy po</w:t>
      </w:r>
      <w:r w:rsidR="00FA6F68">
        <w:t>wiesić bezpośrednio pod oprawą oświetleniową</w:t>
      </w:r>
      <w:r w:rsidR="007149A6">
        <w:t xml:space="preserve"> i rozważyć montaż </w:t>
      </w:r>
      <w:r w:rsidR="00FA6F68">
        <w:t>zabezpieczenia</w:t>
      </w:r>
      <w:r w:rsidR="007149A6">
        <w:t xml:space="preserve"> </w:t>
      </w:r>
      <w:proofErr w:type="spellStart"/>
      <w:r w:rsidR="007149A6">
        <w:t>przeciw</w:t>
      </w:r>
      <w:r w:rsidR="00FA6F68">
        <w:t>kradzieżowego</w:t>
      </w:r>
      <w:proofErr w:type="spellEnd"/>
      <w:r w:rsidR="00CD64E3" w:rsidRPr="00CD64E3">
        <w:t xml:space="preserve"> w postaci 6-8 prętów skierowanych pod kątem w dół po obwodzie słupa przymocowanych na obejmie o odpo</w:t>
      </w:r>
      <w:r w:rsidR="00CD64E3">
        <w:t>wiedniej średnicy</w:t>
      </w:r>
      <w:r w:rsidR="007149A6">
        <w:t xml:space="preserve"> (wg schematu). </w:t>
      </w:r>
      <w:r w:rsidR="007149A6" w:rsidRPr="00BF0762">
        <w:t xml:space="preserve">Okablowanie do kamery </w:t>
      </w:r>
      <w:r w:rsidR="007149A6">
        <w:t xml:space="preserve">(kabel typu skrętka </w:t>
      </w:r>
      <w:r w:rsidR="007149A6" w:rsidRPr="00BF0762">
        <w:t>w wy</w:t>
      </w:r>
      <w:r w:rsidR="007149A6">
        <w:t xml:space="preserve">konaniu zewnętrznym np. </w:t>
      </w:r>
      <w:proofErr w:type="spellStart"/>
      <w:r w:rsidR="007149A6">
        <w:t>UTPw</w:t>
      </w:r>
      <w:proofErr w:type="spellEnd"/>
      <w:r w:rsidR="007149A6" w:rsidRPr="00BF0762">
        <w:t>)</w:t>
      </w:r>
      <w:r w:rsidR="00FA6F68">
        <w:t xml:space="preserve"> prowadzić wewnątrz słupa. Kabel</w:t>
      </w:r>
      <w:r w:rsidR="007149A6" w:rsidRPr="00BF0762">
        <w:t xml:space="preserve"> wyprowadzić na zewn</w:t>
      </w:r>
      <w:r w:rsidR="00FA6F68">
        <w:t>ątrz, podłączyć do odpowiedniego</w:t>
      </w:r>
      <w:r w:rsidR="007149A6">
        <w:t xml:space="preserve"> gniazd</w:t>
      </w:r>
      <w:r w:rsidR="00FA6F68">
        <w:t xml:space="preserve">a w kamerze </w:t>
      </w:r>
      <w:r w:rsidR="007149A6" w:rsidRPr="00BF0762">
        <w:t>(RJ-45)</w:t>
      </w:r>
      <w:r w:rsidR="007149A6">
        <w:t xml:space="preserve"> i</w:t>
      </w:r>
      <w:r w:rsidR="007149A6" w:rsidRPr="00BF0762">
        <w:t xml:space="preserve"> odpowiednio uszczelnić </w:t>
      </w:r>
      <w:r w:rsidR="007149A6">
        <w:t xml:space="preserve">zgodnie </w:t>
      </w:r>
      <w:r w:rsidR="00FA6F68">
        <w:t>z zaleceniami producenta. Kamerę</w:t>
      </w:r>
      <w:r w:rsidR="007149A6">
        <w:t xml:space="preserve"> zamocować za pomocą dedykow</w:t>
      </w:r>
      <w:r w:rsidR="00FA6F68">
        <w:t>anego uchwytu słupowego</w:t>
      </w:r>
      <w:r w:rsidR="007149A6" w:rsidRPr="00BF0762">
        <w:t xml:space="preserve">. </w:t>
      </w:r>
      <w:r w:rsidR="00FA6F68">
        <w:t>Kabel</w:t>
      </w:r>
      <w:r w:rsidR="007149A6">
        <w:t xml:space="preserve"> od słupa prowadzić w ziemi w rurze ochr</w:t>
      </w:r>
      <w:r w:rsidR="00FA6F68">
        <w:t>onnej do szafy dystrybucyjnej S2</w:t>
      </w:r>
      <w:r w:rsidR="007149A6">
        <w:t xml:space="preserve">. </w:t>
      </w:r>
      <w:r w:rsidR="00FA6F68">
        <w:t>Kamera powinna być przystosowana</w:t>
      </w:r>
      <w:r w:rsidR="007149A6" w:rsidRPr="00BF0762">
        <w:t xml:space="preserve"> do zasilania </w:t>
      </w:r>
      <w:proofErr w:type="spellStart"/>
      <w:r w:rsidR="007149A6" w:rsidRPr="00BF0762">
        <w:t>PoE</w:t>
      </w:r>
      <w:proofErr w:type="spellEnd"/>
      <w:r w:rsidR="007149A6">
        <w:t xml:space="preserve"> (802.3af  - max 15W)</w:t>
      </w:r>
      <w:r w:rsidR="007149A6" w:rsidRPr="00BF0762">
        <w:t>.</w:t>
      </w:r>
    </w:p>
    <w:p w:rsidR="00FA6F68" w:rsidRDefault="00FA6F68" w:rsidP="00FA6F68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45" w:name="_Toc531904518"/>
      <w:r w:rsidRPr="00E732EF">
        <w:rPr>
          <w:rFonts w:ascii="Times New Roman" w:hAnsi="Times New Roman"/>
        </w:rPr>
        <w:lastRenderedPageBreak/>
        <w:t>2.4</w:t>
      </w:r>
      <w:r w:rsidR="001B5CDB">
        <w:rPr>
          <w:rFonts w:ascii="Times New Roman" w:hAnsi="Times New Roman"/>
        </w:rPr>
        <w:t>.5</w:t>
      </w:r>
      <w:r w:rsidRPr="00E732EF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Kamera K6</w:t>
      </w:r>
      <w:bookmarkEnd w:id="45"/>
    </w:p>
    <w:p w:rsidR="00FA6F68" w:rsidRDefault="00FA6F68" w:rsidP="00FA6F68">
      <w:pPr>
        <w:pStyle w:val="n3"/>
        <w:numPr>
          <w:ilvl w:val="0"/>
          <w:numId w:val="0"/>
        </w:numPr>
        <w:spacing w:line="360" w:lineRule="auto"/>
        <w:ind w:firstLine="720"/>
        <w:jc w:val="both"/>
        <w:rPr>
          <w:rFonts w:ascii="Times New Roman" w:hAnsi="Times New Roman"/>
          <w:b w:val="0"/>
        </w:rPr>
      </w:pPr>
    </w:p>
    <w:p w:rsidR="00FA6F68" w:rsidRDefault="00FA6F68" w:rsidP="00DE2133">
      <w:pPr>
        <w:pStyle w:val="TEXT"/>
        <w:tabs>
          <w:tab w:val="clear" w:pos="3705"/>
        </w:tabs>
        <w:ind w:firstLine="708"/>
      </w:pPr>
      <w:r>
        <w:t xml:space="preserve">Kamerę stacjonarną </w:t>
      </w:r>
      <w:proofErr w:type="spellStart"/>
      <w:r>
        <w:t>FullHD</w:t>
      </w:r>
      <w:proofErr w:type="spellEnd"/>
      <w:r>
        <w:t xml:space="preserve"> K6 należy zainstalować na istniejącym parkowym stalowym słupie oświetleniowym zgodnie ze schematem na rys.10</w:t>
      </w:r>
      <w:r w:rsidRPr="00D32C3F">
        <w:t>, w miejscu pokazanym na rys. 1.</w:t>
      </w:r>
      <w:r>
        <w:t xml:space="preserve"> Z uwagi na to że słupy oświetleniowe w parku są niskie (&lt;4m) kamerę należy powiesić bezpośrednio pod oprawą oświetleniową i rozważyć montaż zabezpieczenia </w:t>
      </w:r>
      <w:proofErr w:type="spellStart"/>
      <w:r>
        <w:t>przeciwkradzieżowego</w:t>
      </w:r>
      <w:proofErr w:type="spellEnd"/>
      <w:r>
        <w:t xml:space="preserve"> </w:t>
      </w:r>
      <w:r w:rsidR="00CD64E3" w:rsidRPr="00CD64E3">
        <w:t>w postaci 6-8 prętów skierowanych pod kątem w dół po obwodzie słupa przymocowanych na obejmie o odpo</w:t>
      </w:r>
      <w:r w:rsidR="00CD64E3">
        <w:t xml:space="preserve">wiedniej średnicy </w:t>
      </w:r>
      <w:r>
        <w:t xml:space="preserve">(wg schematu). </w:t>
      </w:r>
      <w:r w:rsidRPr="00BF0762">
        <w:t xml:space="preserve">Okablowanie do kamery </w:t>
      </w:r>
      <w:r>
        <w:t xml:space="preserve">(kabel typu skrętka </w:t>
      </w:r>
      <w:r w:rsidRPr="00BF0762">
        <w:t>w wy</w:t>
      </w:r>
      <w:r>
        <w:t xml:space="preserve">konaniu zewnętrznym np. </w:t>
      </w:r>
      <w:proofErr w:type="spellStart"/>
      <w:r>
        <w:t>UTPw</w:t>
      </w:r>
      <w:proofErr w:type="spellEnd"/>
      <w:r w:rsidRPr="00BF0762">
        <w:t>)</w:t>
      </w:r>
      <w:r>
        <w:t xml:space="preserve"> prowadzić wewnątrz słupa. Kabel</w:t>
      </w:r>
      <w:r w:rsidRPr="00BF0762">
        <w:t xml:space="preserve"> wyprowadzić na zewn</w:t>
      </w:r>
      <w:r>
        <w:t xml:space="preserve">ątrz, podłączyć do odpowiedniego gniazda w kamerze </w:t>
      </w:r>
      <w:r w:rsidRPr="00BF0762">
        <w:t>(RJ-45)</w:t>
      </w:r>
      <w:r>
        <w:t xml:space="preserve"> i</w:t>
      </w:r>
      <w:r w:rsidRPr="00BF0762">
        <w:t xml:space="preserve"> odpowiednio uszczelnić </w:t>
      </w:r>
      <w:r>
        <w:t>zgodnie z zaleceniami producenta. Kamerę zamocować za pomocą dedykowanego uchwytu słupowego</w:t>
      </w:r>
      <w:r w:rsidRPr="00BF0762">
        <w:t xml:space="preserve">. </w:t>
      </w:r>
      <w:r>
        <w:t>Kabel od słupa prowadzić w ziemi w rurze ochronnej do szafy dystrybucyjnej S3. Kamera powinna być przystosowana</w:t>
      </w:r>
      <w:r w:rsidRPr="00BF0762">
        <w:t xml:space="preserve"> do zasilania </w:t>
      </w:r>
      <w:proofErr w:type="spellStart"/>
      <w:r w:rsidRPr="00BF0762">
        <w:t>PoE</w:t>
      </w:r>
      <w:proofErr w:type="spellEnd"/>
      <w:r>
        <w:t xml:space="preserve"> (802.3af  - max 15W)</w:t>
      </w:r>
      <w:r w:rsidRPr="00BF0762">
        <w:t>.</w:t>
      </w:r>
    </w:p>
    <w:p w:rsidR="00FA6F68" w:rsidRDefault="00FA6F68" w:rsidP="00FA6F68">
      <w:pPr>
        <w:pStyle w:val="n3"/>
        <w:numPr>
          <w:ilvl w:val="0"/>
          <w:numId w:val="0"/>
        </w:numPr>
        <w:spacing w:line="360" w:lineRule="auto"/>
        <w:ind w:firstLine="720"/>
        <w:jc w:val="both"/>
        <w:rPr>
          <w:rFonts w:ascii="Times New Roman" w:hAnsi="Times New Roman"/>
          <w:b w:val="0"/>
        </w:rPr>
      </w:pPr>
    </w:p>
    <w:p w:rsidR="00FA6F68" w:rsidRDefault="001B5CDB" w:rsidP="00FA6F68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46" w:name="_Toc531904519"/>
      <w:r>
        <w:rPr>
          <w:rFonts w:ascii="Times New Roman" w:hAnsi="Times New Roman"/>
        </w:rPr>
        <w:t>2.4.6</w:t>
      </w:r>
      <w:r w:rsidR="00FA6F68" w:rsidRPr="00E732EF">
        <w:rPr>
          <w:rFonts w:ascii="Times New Roman" w:hAnsi="Times New Roman"/>
        </w:rPr>
        <w:t xml:space="preserve">. </w:t>
      </w:r>
      <w:r w:rsidR="00FA6F68">
        <w:rPr>
          <w:rFonts w:ascii="Times New Roman" w:hAnsi="Times New Roman"/>
        </w:rPr>
        <w:t>Kamery K7 – K8</w:t>
      </w:r>
      <w:bookmarkEnd w:id="46"/>
    </w:p>
    <w:p w:rsidR="00FA6F68" w:rsidRDefault="00FA6F68" w:rsidP="00FA6F68">
      <w:pPr>
        <w:pStyle w:val="n3"/>
        <w:numPr>
          <w:ilvl w:val="0"/>
          <w:numId w:val="0"/>
        </w:numPr>
        <w:spacing w:line="360" w:lineRule="auto"/>
        <w:ind w:firstLine="720"/>
        <w:jc w:val="both"/>
        <w:rPr>
          <w:rFonts w:ascii="Times New Roman" w:hAnsi="Times New Roman"/>
          <w:b w:val="0"/>
        </w:rPr>
      </w:pPr>
    </w:p>
    <w:p w:rsidR="00FA6F68" w:rsidRDefault="00FA6F68" w:rsidP="00DE2133">
      <w:pPr>
        <w:pStyle w:val="TEXT"/>
        <w:tabs>
          <w:tab w:val="clear" w:pos="3705"/>
        </w:tabs>
        <w:ind w:firstLine="708"/>
      </w:pPr>
      <w:r>
        <w:t xml:space="preserve">Kamery stacjonarne </w:t>
      </w:r>
      <w:proofErr w:type="spellStart"/>
      <w:r>
        <w:t>FullHD</w:t>
      </w:r>
      <w:proofErr w:type="spellEnd"/>
      <w:r>
        <w:t xml:space="preserve">  K7 i K8 należy zainstalować na istniejącym parkowym stalowym słupie oświetleniowym zgodnie ze schematem na rys.11</w:t>
      </w:r>
      <w:r w:rsidRPr="00D32C3F">
        <w:t>, w miejscu pokazanym na rys. 1.</w:t>
      </w:r>
      <w:r>
        <w:t xml:space="preserve"> Z uwagi na to że słupy oświetleniowe w parku są niskie (&lt;4m) kamery należy powiesić bezpośrednio pod oprawą oświetleniową i rozważyć montaż zabezpieczenia </w:t>
      </w:r>
      <w:proofErr w:type="spellStart"/>
      <w:r>
        <w:t>przeciwkradzieżowego</w:t>
      </w:r>
      <w:proofErr w:type="spellEnd"/>
      <w:r>
        <w:t xml:space="preserve"> </w:t>
      </w:r>
      <w:r w:rsidR="00CD64E3" w:rsidRPr="00CD64E3">
        <w:t>w postaci 6-8 prętów skierowanych pod kątem w dół po obwodzie słupa przymocowanych na obejmie o odpo</w:t>
      </w:r>
      <w:r w:rsidR="00CD64E3">
        <w:t xml:space="preserve">wiedniej średnicy </w:t>
      </w:r>
      <w:r>
        <w:t>(wg schematu). Okablowanie do kamer</w:t>
      </w:r>
      <w:r w:rsidRPr="00BF0762">
        <w:t xml:space="preserve"> </w:t>
      </w:r>
      <w:r>
        <w:t xml:space="preserve">(kabel typu skrętka </w:t>
      </w:r>
      <w:r w:rsidRPr="00BF0762">
        <w:t>w wy</w:t>
      </w:r>
      <w:r>
        <w:t xml:space="preserve">konaniu zewnętrznym np. </w:t>
      </w:r>
      <w:proofErr w:type="spellStart"/>
      <w:r>
        <w:t>UTPw</w:t>
      </w:r>
      <w:proofErr w:type="spellEnd"/>
      <w:r w:rsidRPr="00BF0762">
        <w:t>)</w:t>
      </w:r>
      <w:r>
        <w:t xml:space="preserve"> prowadzić wewnątrz słupa. Kable</w:t>
      </w:r>
      <w:r w:rsidRPr="00BF0762">
        <w:t xml:space="preserve"> wyprowadzić na zewn</w:t>
      </w:r>
      <w:r>
        <w:t>ątrz, podłączyć do odpowiednich gniazd w kamerach</w:t>
      </w:r>
      <w:r w:rsidRPr="00BF0762">
        <w:t xml:space="preserve"> (RJ-45)</w:t>
      </w:r>
      <w:r>
        <w:t xml:space="preserve"> i</w:t>
      </w:r>
      <w:r w:rsidRPr="00BF0762">
        <w:t xml:space="preserve"> odpowiednio uszczelnić </w:t>
      </w:r>
      <w:r>
        <w:t>zgodnie z zaleceniami producenta. Kamery zamocować za pomocą dedykowanych uchwytów słupowych</w:t>
      </w:r>
      <w:r w:rsidRPr="00BF0762">
        <w:t xml:space="preserve">. </w:t>
      </w:r>
      <w:r>
        <w:t>Kable od słupa prowadzić w ziemi w rurze ochronnej do szafy dystrybucyjnej S3 umiejscowionej w szafie technicznej w toalecie publicznej na terenie parku. Kamery powinny być przystosowane</w:t>
      </w:r>
      <w:r w:rsidRPr="00BF0762">
        <w:t xml:space="preserve"> do zasilania </w:t>
      </w:r>
      <w:proofErr w:type="spellStart"/>
      <w:r w:rsidRPr="00BF0762">
        <w:t>PoE</w:t>
      </w:r>
      <w:proofErr w:type="spellEnd"/>
      <w:r>
        <w:t xml:space="preserve"> (802.3af  - max 15W)</w:t>
      </w:r>
      <w:r w:rsidRPr="00BF0762">
        <w:t>.</w:t>
      </w:r>
    </w:p>
    <w:p w:rsidR="00925E6E" w:rsidRDefault="00925E6E" w:rsidP="00637D9D">
      <w:pPr>
        <w:tabs>
          <w:tab w:val="left" w:pos="3705"/>
        </w:tabs>
        <w:spacing w:line="360" w:lineRule="auto"/>
        <w:jc w:val="both"/>
      </w:pPr>
    </w:p>
    <w:p w:rsidR="00923F6E" w:rsidRPr="00E732EF" w:rsidRDefault="001B5CDB" w:rsidP="00E732EF">
      <w:pPr>
        <w:pStyle w:val="n3"/>
        <w:numPr>
          <w:ilvl w:val="0"/>
          <w:numId w:val="0"/>
        </w:numPr>
        <w:ind w:left="720" w:hanging="12"/>
        <w:rPr>
          <w:rFonts w:ascii="Times New Roman" w:hAnsi="Times New Roman"/>
        </w:rPr>
      </w:pPr>
      <w:bookmarkStart w:id="47" w:name="_Toc531904520"/>
      <w:r>
        <w:rPr>
          <w:rFonts w:ascii="Times New Roman" w:hAnsi="Times New Roman"/>
        </w:rPr>
        <w:t>2.4.7</w:t>
      </w:r>
      <w:r w:rsidR="00E732EF">
        <w:rPr>
          <w:rFonts w:ascii="Times New Roman" w:hAnsi="Times New Roman"/>
        </w:rPr>
        <w:t>. Kamery K</w:t>
      </w:r>
      <w:r w:rsidR="00FA6F68">
        <w:rPr>
          <w:rFonts w:ascii="Times New Roman" w:hAnsi="Times New Roman"/>
        </w:rPr>
        <w:t>9-K10</w:t>
      </w:r>
      <w:bookmarkEnd w:id="47"/>
    </w:p>
    <w:p w:rsidR="00923F6E" w:rsidRDefault="00923F6E" w:rsidP="00637D9D">
      <w:pPr>
        <w:tabs>
          <w:tab w:val="left" w:pos="3705"/>
        </w:tabs>
        <w:spacing w:line="360" w:lineRule="auto"/>
        <w:jc w:val="both"/>
      </w:pPr>
    </w:p>
    <w:p w:rsidR="00FA6F68" w:rsidRDefault="00FA6F68" w:rsidP="00637D9D">
      <w:pPr>
        <w:tabs>
          <w:tab w:val="left" w:pos="3705"/>
        </w:tabs>
        <w:spacing w:line="360" w:lineRule="auto"/>
        <w:jc w:val="both"/>
      </w:pPr>
    </w:p>
    <w:p w:rsidR="00AC7DF5" w:rsidRDefault="00AC7DF5" w:rsidP="00AC7DF5">
      <w:pPr>
        <w:pStyle w:val="Mj2"/>
        <w:spacing w:line="360" w:lineRule="auto"/>
        <w:rPr>
          <w:b w:val="0"/>
          <w:sz w:val="20"/>
          <w:u w:val="none"/>
        </w:rPr>
      </w:pPr>
      <w:bookmarkStart w:id="48" w:name="_Toc244357903"/>
      <w:r w:rsidRPr="00CD48F7">
        <w:rPr>
          <w:b w:val="0"/>
          <w:sz w:val="20"/>
          <w:u w:val="none"/>
        </w:rPr>
        <w:t xml:space="preserve">Punkty </w:t>
      </w:r>
      <w:r w:rsidR="00FA6F68">
        <w:rPr>
          <w:b w:val="0"/>
          <w:sz w:val="20"/>
          <w:u w:val="none"/>
        </w:rPr>
        <w:t>kamerowy</w:t>
      </w:r>
      <w:r>
        <w:rPr>
          <w:b w:val="0"/>
          <w:sz w:val="20"/>
          <w:u w:val="none"/>
        </w:rPr>
        <w:t xml:space="preserve"> należy wyposażyć w kamerę</w:t>
      </w:r>
      <w:r w:rsidR="00FA6F68">
        <w:rPr>
          <w:b w:val="0"/>
          <w:sz w:val="20"/>
          <w:u w:val="none"/>
        </w:rPr>
        <w:t xml:space="preserve"> K10</w:t>
      </w:r>
      <w:r>
        <w:rPr>
          <w:b w:val="0"/>
          <w:sz w:val="20"/>
          <w:u w:val="none"/>
        </w:rPr>
        <w:t xml:space="preserve"> szybkoobrotową </w:t>
      </w:r>
      <w:proofErr w:type="spellStart"/>
      <w:r w:rsidR="00FA6F68">
        <w:rPr>
          <w:b w:val="0"/>
          <w:sz w:val="20"/>
          <w:u w:val="none"/>
        </w:rPr>
        <w:t>FullHD</w:t>
      </w:r>
      <w:proofErr w:type="spellEnd"/>
      <w:r w:rsidR="00FA6F68">
        <w:rPr>
          <w:b w:val="0"/>
          <w:sz w:val="20"/>
          <w:u w:val="none"/>
        </w:rPr>
        <w:t xml:space="preserve"> (o rozdzielczości 1920x1080</w:t>
      </w:r>
      <w:r>
        <w:rPr>
          <w:b w:val="0"/>
          <w:sz w:val="20"/>
          <w:u w:val="none"/>
        </w:rPr>
        <w:t xml:space="preserve"> pikseli) typu dzień/noc, w obudowie zewnętrznej wandaloodpornej, z trzydziestokrotnym zoomem optycznym, o</w:t>
      </w:r>
      <w:bookmarkEnd w:id="48"/>
      <w:r w:rsidR="00FA6F68">
        <w:rPr>
          <w:b w:val="0"/>
          <w:sz w:val="20"/>
          <w:u w:val="none"/>
        </w:rPr>
        <w:t xml:space="preserve">raz w kamerę K9 – poglądową wyposażoną w 4 przetworniki (kamery) o rozdzielczości </w:t>
      </w:r>
      <w:proofErr w:type="spellStart"/>
      <w:r w:rsidR="00FA6F68">
        <w:rPr>
          <w:b w:val="0"/>
          <w:sz w:val="20"/>
          <w:u w:val="none"/>
        </w:rPr>
        <w:t>FullHD</w:t>
      </w:r>
      <w:proofErr w:type="spellEnd"/>
      <w:r w:rsidR="00FA6F68">
        <w:rPr>
          <w:b w:val="0"/>
          <w:sz w:val="20"/>
          <w:u w:val="none"/>
        </w:rPr>
        <w:t xml:space="preserve"> zapewniające pełne pole widzenia (360</w:t>
      </w:r>
      <w:r w:rsidR="00FA6F68">
        <w:rPr>
          <w:b w:val="0"/>
          <w:sz w:val="20"/>
          <w:u w:val="none"/>
          <w:vertAlign w:val="superscript"/>
        </w:rPr>
        <w:t>O</w:t>
      </w:r>
      <w:r w:rsidR="00FA6F68">
        <w:rPr>
          <w:b w:val="0"/>
          <w:sz w:val="20"/>
          <w:u w:val="none"/>
        </w:rPr>
        <w:t>).</w:t>
      </w:r>
    </w:p>
    <w:p w:rsidR="00CD64E3" w:rsidRPr="00CD64E3" w:rsidRDefault="00AC7DF5" w:rsidP="00CD64E3">
      <w:pPr>
        <w:tabs>
          <w:tab w:val="left" w:pos="3705"/>
        </w:tabs>
        <w:spacing w:line="360" w:lineRule="auto"/>
        <w:jc w:val="both"/>
      </w:pPr>
      <w:r>
        <w:t>Urządzenia należy</w:t>
      </w:r>
      <w:r w:rsidR="00FA6F68">
        <w:t xml:space="preserve"> zmontować zgodnie z zaleceniami producenta</w:t>
      </w:r>
      <w:r>
        <w:t xml:space="preserve"> </w:t>
      </w:r>
      <w:r w:rsidR="00CD64E3">
        <w:t xml:space="preserve">i </w:t>
      </w:r>
      <w:r>
        <w:t>zainstalować</w:t>
      </w:r>
      <w:r w:rsidR="00FA6F68">
        <w:t xml:space="preserve"> za pomocą wysięgnika słupowego</w:t>
      </w:r>
      <w:r>
        <w:t xml:space="preserve"> na nowym dedykowanym słupie stalowym o wysokości 5m (na betonowym fundamenci</w:t>
      </w:r>
      <w:r w:rsidR="00CD64E3">
        <w:t>e) zgodnie ze schematem na rys.11</w:t>
      </w:r>
      <w:r>
        <w:t xml:space="preserve">, w miejscu pokazanym na rys. 1. Urządzenia powinny być zainstalowane na wysokości ok. 4,5m. Bezpośrednio poniżej kamery zastosować zabezpieczenie </w:t>
      </w:r>
      <w:proofErr w:type="spellStart"/>
      <w:r>
        <w:t>przeciwkradzieżowe</w:t>
      </w:r>
      <w:proofErr w:type="spellEnd"/>
      <w:r>
        <w:t xml:space="preserve"> w postaci 6-8 prętów </w:t>
      </w:r>
      <w:r>
        <w:lastRenderedPageBreak/>
        <w:t xml:space="preserve">skierowanych pod kątem w dół po obwodzie słupa przymocowanych na obejmie o odpowiedniej </w:t>
      </w:r>
      <w:r w:rsidRPr="00CD64E3">
        <w:t>średnicy (wg schematu).</w:t>
      </w:r>
    </w:p>
    <w:p w:rsidR="00AC7DF5" w:rsidRDefault="00CD64E3" w:rsidP="00AC7DF5">
      <w:pPr>
        <w:tabs>
          <w:tab w:val="left" w:pos="3705"/>
        </w:tabs>
        <w:spacing w:line="360" w:lineRule="auto"/>
        <w:jc w:val="both"/>
      </w:pPr>
      <w:r w:rsidRPr="00CD64E3">
        <w:t xml:space="preserve">Okablowanie do kamer (kabel typu skrętka w wykonaniu zewnętrznym np. </w:t>
      </w:r>
      <w:proofErr w:type="spellStart"/>
      <w:r w:rsidRPr="00CD64E3">
        <w:t>UTPw</w:t>
      </w:r>
      <w:proofErr w:type="spellEnd"/>
      <w:r w:rsidRPr="00CD64E3">
        <w:t>)</w:t>
      </w:r>
      <w:r>
        <w:t xml:space="preserve"> prowadzić wewnątrz słupa. Kabel</w:t>
      </w:r>
      <w:r w:rsidRPr="00CD64E3">
        <w:t xml:space="preserve"> wyprowadzić na zewn</w:t>
      </w:r>
      <w:r>
        <w:t>ątrz, podłączyć do odpowiednego</w:t>
      </w:r>
      <w:r w:rsidRPr="00CD64E3">
        <w:t xml:space="preserve"> gniazd</w:t>
      </w:r>
      <w:r>
        <w:t>a w kamerze K10</w:t>
      </w:r>
      <w:r w:rsidRPr="00CD64E3">
        <w:t xml:space="preserve"> (RJ-45) i odpowiednio uszczelnić zgodnie z zaleceniami producenta.</w:t>
      </w:r>
      <w:r>
        <w:t xml:space="preserve"> Kamera PTZ K9 w przypadku gdy jest zintegrowana z kamerą poglądową (360</w:t>
      </w:r>
      <w:r>
        <w:rPr>
          <w:vertAlign w:val="superscript"/>
        </w:rPr>
        <w:t>0</w:t>
      </w:r>
      <w:r>
        <w:t>) korzysta z przyłącza kamery poglądowej i nie jest konieczne prowa</w:t>
      </w:r>
      <w:r w:rsidR="00401B07">
        <w:t>dzenie do niej osobnego kabla, j</w:t>
      </w:r>
      <w:r>
        <w:t xml:space="preserve">ednak zaleca się ułożenie zapasowego (nadmiarowego kabla </w:t>
      </w:r>
      <w:proofErr w:type="spellStart"/>
      <w:r>
        <w:t>UTPw</w:t>
      </w:r>
      <w:proofErr w:type="spellEnd"/>
      <w:r>
        <w:t xml:space="preserve">) od szafy do słupa. </w:t>
      </w:r>
      <w:r w:rsidRPr="00CD64E3">
        <w:t xml:space="preserve"> Kable od słupa prowadzić w ziemi w rurze ochronnej do szafy dystrybucyjnej S3 umiejscowionej w szafie technicznej w toalecie publicznej na terenie parku. </w:t>
      </w:r>
      <w:r w:rsidR="00AC7DF5" w:rsidRPr="00CD64E3">
        <w:t>Dodatkowy kabel (do zastosowania</w:t>
      </w:r>
      <w:r w:rsidR="00AC7DF5">
        <w:t xml:space="preserve"> w przyszłości np. do podłączenia kolejnej kamery na słupie) wprowadzić do wnętrza słupa, zachować odpowiedni zapas i końcówkę uszczelnić.</w:t>
      </w:r>
    </w:p>
    <w:p w:rsidR="00401B07" w:rsidRPr="00CD64E3" w:rsidRDefault="00401B07" w:rsidP="00401B07">
      <w:pPr>
        <w:tabs>
          <w:tab w:val="left" w:pos="3705"/>
        </w:tabs>
        <w:spacing w:line="360" w:lineRule="auto"/>
        <w:jc w:val="both"/>
      </w:pPr>
      <w:r w:rsidRPr="00CD64E3">
        <w:t xml:space="preserve">Kamery powinny być przystosowane do zasilania </w:t>
      </w:r>
      <w:proofErr w:type="spellStart"/>
      <w:r>
        <w:t>High</w:t>
      </w:r>
      <w:r w:rsidRPr="00CD64E3">
        <w:t>PoE</w:t>
      </w:r>
      <w:proofErr w:type="spellEnd"/>
      <w:r>
        <w:t xml:space="preserve"> (max 60</w:t>
      </w:r>
      <w:r w:rsidRPr="00CD64E3">
        <w:t>W).</w:t>
      </w:r>
      <w:r>
        <w:t xml:space="preserve"> </w:t>
      </w:r>
      <w:r w:rsidRPr="00CD64E3">
        <w:t>– w zależności do wymagań użytego typu.</w:t>
      </w:r>
    </w:p>
    <w:p w:rsidR="00401B07" w:rsidRDefault="00401B07" w:rsidP="00401B07">
      <w:pPr>
        <w:tabs>
          <w:tab w:val="left" w:pos="3705"/>
        </w:tabs>
        <w:spacing w:line="360" w:lineRule="auto"/>
        <w:jc w:val="both"/>
      </w:pPr>
    </w:p>
    <w:p w:rsidR="00401B07" w:rsidRPr="00E732EF" w:rsidRDefault="001B5CDB" w:rsidP="00401B07">
      <w:pPr>
        <w:pStyle w:val="n3"/>
        <w:numPr>
          <w:ilvl w:val="0"/>
          <w:numId w:val="0"/>
        </w:numPr>
        <w:ind w:left="720" w:hanging="12"/>
        <w:rPr>
          <w:rFonts w:ascii="Times New Roman" w:hAnsi="Times New Roman"/>
        </w:rPr>
      </w:pPr>
      <w:bookmarkStart w:id="49" w:name="_Toc531904521"/>
      <w:r>
        <w:rPr>
          <w:rFonts w:ascii="Times New Roman" w:hAnsi="Times New Roman"/>
        </w:rPr>
        <w:t>2.4.8</w:t>
      </w:r>
      <w:r w:rsidR="00401B07">
        <w:rPr>
          <w:rFonts w:ascii="Times New Roman" w:hAnsi="Times New Roman"/>
        </w:rPr>
        <w:t>. Kamery K11-K12</w:t>
      </w:r>
      <w:bookmarkEnd w:id="49"/>
    </w:p>
    <w:p w:rsidR="00401B07" w:rsidRDefault="00401B07" w:rsidP="00401B07">
      <w:pPr>
        <w:tabs>
          <w:tab w:val="left" w:pos="3705"/>
        </w:tabs>
        <w:spacing w:line="360" w:lineRule="auto"/>
        <w:jc w:val="both"/>
      </w:pPr>
    </w:p>
    <w:p w:rsidR="00401B07" w:rsidRDefault="00401B07" w:rsidP="00401B07">
      <w:pPr>
        <w:tabs>
          <w:tab w:val="left" w:pos="3705"/>
        </w:tabs>
        <w:spacing w:line="360" w:lineRule="auto"/>
        <w:jc w:val="both"/>
      </w:pPr>
    </w:p>
    <w:p w:rsidR="00401B07" w:rsidRDefault="00401B07" w:rsidP="00401B07">
      <w:pPr>
        <w:pStyle w:val="Mj2"/>
        <w:spacing w:line="360" w:lineRule="auto"/>
        <w:rPr>
          <w:b w:val="0"/>
          <w:sz w:val="20"/>
          <w:u w:val="none"/>
        </w:rPr>
      </w:pPr>
      <w:r w:rsidRPr="00CD48F7">
        <w:rPr>
          <w:b w:val="0"/>
          <w:sz w:val="20"/>
          <w:u w:val="none"/>
        </w:rPr>
        <w:t xml:space="preserve">Punkty </w:t>
      </w:r>
      <w:r>
        <w:rPr>
          <w:b w:val="0"/>
          <w:sz w:val="20"/>
          <w:u w:val="none"/>
        </w:rPr>
        <w:t xml:space="preserve">kamerowy należy wyposażyć w kamerę K11 szybkoobrotową </w:t>
      </w:r>
      <w:proofErr w:type="spellStart"/>
      <w:r>
        <w:rPr>
          <w:b w:val="0"/>
          <w:sz w:val="20"/>
          <w:u w:val="none"/>
        </w:rPr>
        <w:t>FullHD</w:t>
      </w:r>
      <w:proofErr w:type="spellEnd"/>
      <w:r>
        <w:rPr>
          <w:b w:val="0"/>
          <w:sz w:val="20"/>
          <w:u w:val="none"/>
        </w:rPr>
        <w:t xml:space="preserve"> (o rozdzielczości 1920x1080 pikseli) typu dzień/noc, w obudowie zewnętrznej wandaloodpornej, z trzydziestokrotnym zoomem optycznym, oraz w kamerę K12 – poglądową wyposażoną w 4 przetworniki (kamery) o rozdzielczości </w:t>
      </w:r>
      <w:proofErr w:type="spellStart"/>
      <w:r>
        <w:rPr>
          <w:b w:val="0"/>
          <w:sz w:val="20"/>
          <w:u w:val="none"/>
        </w:rPr>
        <w:t>FullHD</w:t>
      </w:r>
      <w:proofErr w:type="spellEnd"/>
      <w:r>
        <w:rPr>
          <w:b w:val="0"/>
          <w:sz w:val="20"/>
          <w:u w:val="none"/>
        </w:rPr>
        <w:t xml:space="preserve"> zapewniające pełne pole widzenia (360</w:t>
      </w:r>
      <w:r>
        <w:rPr>
          <w:b w:val="0"/>
          <w:sz w:val="20"/>
          <w:u w:val="none"/>
          <w:vertAlign w:val="superscript"/>
        </w:rPr>
        <w:t>O</w:t>
      </w:r>
      <w:r>
        <w:rPr>
          <w:b w:val="0"/>
          <w:sz w:val="20"/>
          <w:u w:val="none"/>
        </w:rPr>
        <w:t>).</w:t>
      </w:r>
    </w:p>
    <w:p w:rsidR="00401B07" w:rsidRDefault="00401B07" w:rsidP="00401B07">
      <w:pPr>
        <w:tabs>
          <w:tab w:val="left" w:pos="3705"/>
        </w:tabs>
        <w:spacing w:line="360" w:lineRule="auto"/>
        <w:jc w:val="both"/>
      </w:pPr>
      <w:r>
        <w:t xml:space="preserve">Urządzenia należy zmontować zgodnie z zaleceniami producenta i zainstalować za pomocą wysięgnika słupowego na istniejącym stalowym słupie oświetleniowym zgodnie ze schematem na rys.12, w miejscu pokazanym na rys. 2. Urządzenia powinny być zainstalowane na wysokości ok. 5m. </w:t>
      </w:r>
    </w:p>
    <w:p w:rsidR="00401B07" w:rsidRDefault="00401B07" w:rsidP="00401B07">
      <w:pPr>
        <w:tabs>
          <w:tab w:val="left" w:pos="3705"/>
        </w:tabs>
        <w:spacing w:line="360" w:lineRule="auto"/>
        <w:jc w:val="both"/>
      </w:pPr>
      <w:r w:rsidRPr="00CD64E3">
        <w:t xml:space="preserve">Okablowanie do kamer (kabel typu skrętka w wykonaniu zewnętrznym np. </w:t>
      </w:r>
      <w:proofErr w:type="spellStart"/>
      <w:r w:rsidRPr="00CD64E3">
        <w:t>UTPw</w:t>
      </w:r>
      <w:proofErr w:type="spellEnd"/>
      <w:r w:rsidRPr="00CD64E3">
        <w:t>)</w:t>
      </w:r>
      <w:r w:rsidR="00EA0CAC">
        <w:t xml:space="preserve"> prowadzić na zewnątrz słupa w rurze osłonowej</w:t>
      </w:r>
      <w:r>
        <w:t>. Kabel</w:t>
      </w:r>
      <w:r w:rsidRPr="00CD64E3">
        <w:t xml:space="preserve"> wyprowadzić na zewn</w:t>
      </w:r>
      <w:r>
        <w:t>ątrz, podłączyć do odpowiednego</w:t>
      </w:r>
      <w:r w:rsidRPr="00CD64E3">
        <w:t xml:space="preserve"> gniazd</w:t>
      </w:r>
      <w:r>
        <w:t>a w kamerze K12</w:t>
      </w:r>
      <w:r w:rsidRPr="00CD64E3">
        <w:t xml:space="preserve"> (RJ-45) i odpowiednio uszczelnić zgodnie z zaleceniami producenta.</w:t>
      </w:r>
      <w:r>
        <w:t xml:space="preserve"> Kamera PTZ K11 w przypadku gdy jest zintegrowana z kamerą poglądową (360</w:t>
      </w:r>
      <w:r>
        <w:rPr>
          <w:vertAlign w:val="superscript"/>
        </w:rPr>
        <w:t>0</w:t>
      </w:r>
      <w:r>
        <w:t xml:space="preserve">) korzysta z przyłącza kamery poglądowej i nie jest konieczne prowadzenie do niej osobnego kabla. </w:t>
      </w:r>
      <w:r w:rsidRPr="00CD64E3">
        <w:t xml:space="preserve"> </w:t>
      </w:r>
      <w:r>
        <w:t>Kabel</w:t>
      </w:r>
      <w:r w:rsidRPr="00CD64E3">
        <w:t xml:space="preserve"> od słupa prowadzić w ziemi w rurze ochr</w:t>
      </w:r>
      <w:r>
        <w:t>onnej do szafy dystrybucyjnej S4</w:t>
      </w:r>
      <w:r w:rsidRPr="00CD64E3">
        <w:t xml:space="preserve"> umiejscowionej </w:t>
      </w:r>
      <w:r>
        <w:t>bezpośrednio przy budynku ul. Dąbrowskiego 40 (w miejscu pokazanym na rys.2)</w:t>
      </w:r>
      <w:r w:rsidRPr="00CD64E3">
        <w:t>.</w:t>
      </w:r>
    </w:p>
    <w:p w:rsidR="0036542E" w:rsidRDefault="00401B07" w:rsidP="00637D9D">
      <w:pPr>
        <w:tabs>
          <w:tab w:val="left" w:pos="3705"/>
        </w:tabs>
        <w:spacing w:line="360" w:lineRule="auto"/>
        <w:jc w:val="both"/>
      </w:pPr>
      <w:r w:rsidRPr="00CD64E3">
        <w:t xml:space="preserve"> Kamery powinny być przystosowane do zasilania </w:t>
      </w:r>
      <w:proofErr w:type="spellStart"/>
      <w:r>
        <w:t>High</w:t>
      </w:r>
      <w:r w:rsidRPr="00CD64E3">
        <w:t>PoE</w:t>
      </w:r>
      <w:proofErr w:type="spellEnd"/>
      <w:r>
        <w:t xml:space="preserve"> (max 60</w:t>
      </w:r>
      <w:r w:rsidRPr="00CD64E3">
        <w:t>W).</w:t>
      </w:r>
      <w:r>
        <w:t xml:space="preserve"> </w:t>
      </w:r>
    </w:p>
    <w:p w:rsidR="00EA0CAC" w:rsidRDefault="00EA0CAC" w:rsidP="00DE2133">
      <w:pPr>
        <w:pStyle w:val="TEXT"/>
      </w:pPr>
      <w:r>
        <w:t>Podczas montażu kamery na słupie należy spełnić następujące wytyczne zgodnie z warunkami technicznymi nr WT-RO1-143-2018 wydanymi przez ENEA Oświetlenie sp. z o.o.: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  <w:r>
        <w:t>- podejście do latarni wykonać kablem ziemnym,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  <w:r>
        <w:t>- kabel do kamery prowadzić na zewnątrz słupa w rurze osłonowej,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  <w:r>
        <w:t>- kamerę monitoringu i rurę osłonową mocować do słupa opaskami stalowymi,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  <w:r>
        <w:t>- w czasie trwania prac zachować ciągłość działania urządzeń oświetleniowych,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  <w:r>
        <w:t>- w przypadku uszkodzenia słupa wykonawca będzie zobowiązany do jego wymiany na własny koszt,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  <w:r>
        <w:t>- całość prac wykonać zgodnie z obowiązującymi normami i przepisami,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  <w:r>
        <w:t>- Inwestor jest zobowiązany do powiadomienia o odbiorze w terminie 5 dni przed proponowaną datą.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</w:pPr>
    </w:p>
    <w:p w:rsidR="00EA0CAC" w:rsidRPr="00EA0CAC" w:rsidRDefault="00EA0CAC" w:rsidP="00637D9D">
      <w:pPr>
        <w:tabs>
          <w:tab w:val="left" w:pos="3705"/>
        </w:tabs>
        <w:spacing w:line="360" w:lineRule="auto"/>
        <w:jc w:val="both"/>
        <w:rPr>
          <w:b/>
        </w:rPr>
      </w:pPr>
      <w:r w:rsidRPr="00EA0CAC">
        <w:rPr>
          <w:b/>
        </w:rPr>
        <w:t>Uwaga:</w:t>
      </w:r>
    </w:p>
    <w:p w:rsidR="00EA0CAC" w:rsidRPr="00EA0CAC" w:rsidRDefault="00EA0CAC" w:rsidP="00637D9D">
      <w:pPr>
        <w:tabs>
          <w:tab w:val="left" w:pos="3705"/>
        </w:tabs>
        <w:spacing w:line="360" w:lineRule="auto"/>
        <w:jc w:val="both"/>
        <w:rPr>
          <w:b/>
        </w:rPr>
      </w:pPr>
      <w:r w:rsidRPr="00EA0CAC">
        <w:rPr>
          <w:b/>
        </w:rPr>
        <w:t>- przed rozpoczęciem prac należy wystąpić pisemnie do Rej</w:t>
      </w:r>
      <w:r>
        <w:rPr>
          <w:b/>
        </w:rPr>
        <w:t>onu Oświetleniowego Bydgoszcz o </w:t>
      </w:r>
      <w:r w:rsidRPr="00EA0CAC">
        <w:rPr>
          <w:b/>
        </w:rPr>
        <w:t>dopuszczenie do prac (działanie odpłatne),</w:t>
      </w:r>
    </w:p>
    <w:p w:rsidR="00EA0CAC" w:rsidRDefault="00EA0CAC" w:rsidP="00637D9D">
      <w:pPr>
        <w:tabs>
          <w:tab w:val="left" w:pos="3705"/>
        </w:tabs>
        <w:spacing w:line="360" w:lineRule="auto"/>
        <w:jc w:val="both"/>
        <w:rPr>
          <w:b/>
        </w:rPr>
      </w:pPr>
      <w:r w:rsidRPr="00EA0CAC">
        <w:rPr>
          <w:b/>
        </w:rPr>
        <w:t>-  przed wykorzystaniem słupa oświetlenia ulicznego do montażu kamery monitoringu Inwestor powinien podpisać z ENEA Oświetlenie sp. z o.o. umowę na udostępnienie słupów oświetlenia ulic dla mocowania kamer monitoringu.</w:t>
      </w:r>
    </w:p>
    <w:p w:rsidR="001B5CDB" w:rsidRPr="00EA0CAC" w:rsidRDefault="001B5CDB" w:rsidP="00637D9D">
      <w:pPr>
        <w:tabs>
          <w:tab w:val="left" w:pos="3705"/>
        </w:tabs>
        <w:spacing w:line="360" w:lineRule="auto"/>
        <w:jc w:val="both"/>
        <w:rPr>
          <w:b/>
        </w:rPr>
      </w:pPr>
    </w:p>
    <w:p w:rsidR="0036542E" w:rsidRDefault="001B5CDB" w:rsidP="0036542E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50" w:name="_Toc531904522"/>
      <w:r>
        <w:rPr>
          <w:rFonts w:ascii="Times New Roman" w:hAnsi="Times New Roman"/>
        </w:rPr>
        <w:t>2.5. Szafy dystrybucyjne</w:t>
      </w:r>
      <w:bookmarkEnd w:id="50"/>
      <w:r w:rsidR="00401B07">
        <w:rPr>
          <w:rFonts w:ascii="Times New Roman" w:hAnsi="Times New Roman"/>
        </w:rPr>
        <w:t xml:space="preserve"> </w:t>
      </w:r>
    </w:p>
    <w:p w:rsidR="001B5CDB" w:rsidRDefault="001B5CDB" w:rsidP="0036542E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</w:p>
    <w:p w:rsidR="001B5CDB" w:rsidRPr="00E732EF" w:rsidRDefault="001B5CDB" w:rsidP="001B5CDB">
      <w:pPr>
        <w:pStyle w:val="n3"/>
        <w:numPr>
          <w:ilvl w:val="0"/>
          <w:numId w:val="0"/>
        </w:numPr>
        <w:ind w:left="720" w:hanging="12"/>
        <w:rPr>
          <w:rFonts w:ascii="Times New Roman" w:hAnsi="Times New Roman"/>
        </w:rPr>
      </w:pPr>
      <w:bookmarkStart w:id="51" w:name="_Toc531904523"/>
      <w:r>
        <w:rPr>
          <w:rFonts w:ascii="Times New Roman" w:hAnsi="Times New Roman"/>
        </w:rPr>
        <w:t>2.5.1. Szafa S1</w:t>
      </w:r>
      <w:bookmarkEnd w:id="51"/>
    </w:p>
    <w:p w:rsidR="00C711F3" w:rsidRDefault="00C711F3" w:rsidP="00CD48F7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D72D5D" w:rsidRDefault="00E26272" w:rsidP="00CD48F7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 </w:t>
      </w:r>
      <w:r w:rsidR="0054404D">
        <w:rPr>
          <w:color w:val="000000"/>
        </w:rPr>
        <w:t>miejscu wskazanym na rys. 1 należy zainstalować</w:t>
      </w:r>
      <w:r>
        <w:rPr>
          <w:color w:val="000000"/>
        </w:rPr>
        <w:t xml:space="preserve"> </w:t>
      </w:r>
      <w:r w:rsidR="0054404D">
        <w:rPr>
          <w:color w:val="000000"/>
        </w:rPr>
        <w:t>szafę dystrybucyjną S</w:t>
      </w:r>
      <w:r>
        <w:rPr>
          <w:color w:val="000000"/>
        </w:rPr>
        <w:t xml:space="preserve">1 w wykonaniu </w:t>
      </w:r>
      <w:r w:rsidR="00D72D5D">
        <w:rPr>
          <w:color w:val="000000"/>
        </w:rPr>
        <w:t>szczelnym zewnętrznym (min. IP54</w:t>
      </w:r>
      <w:r>
        <w:rPr>
          <w:color w:val="000000"/>
        </w:rPr>
        <w:t>)</w:t>
      </w:r>
      <w:r w:rsidR="00D72D5D">
        <w:rPr>
          <w:color w:val="000000"/>
        </w:rPr>
        <w:t xml:space="preserve"> o wymiarach 60x40x25 cm (W/SZ/G).</w:t>
      </w:r>
      <w:r w:rsidR="00CF4B84">
        <w:rPr>
          <w:color w:val="000000"/>
        </w:rPr>
        <w:t xml:space="preserve"> </w:t>
      </w:r>
      <w:r w:rsidR="00D72D5D">
        <w:rPr>
          <w:color w:val="000000"/>
        </w:rPr>
        <w:t xml:space="preserve">Do szafy doprowadzić okablowanie zgodnie z opisem w punkcie 2.2. </w:t>
      </w:r>
    </w:p>
    <w:p w:rsidR="00E26272" w:rsidRDefault="009C7E4E" w:rsidP="00CD48F7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Z szafki do </w:t>
      </w:r>
      <w:r w:rsidR="00D72D5D">
        <w:rPr>
          <w:color w:val="000000"/>
        </w:rPr>
        <w:t xml:space="preserve">kamer K1 i K2 </w:t>
      </w:r>
      <w:r>
        <w:rPr>
          <w:color w:val="000000"/>
        </w:rPr>
        <w:t xml:space="preserve">na </w:t>
      </w:r>
      <w:r w:rsidR="00D72D5D">
        <w:rPr>
          <w:color w:val="000000"/>
        </w:rPr>
        <w:t xml:space="preserve">słupie </w:t>
      </w:r>
      <w:r>
        <w:rPr>
          <w:color w:val="000000"/>
        </w:rPr>
        <w:t xml:space="preserve">prowadzić  po 1 kablu typu skrętka </w:t>
      </w:r>
      <w:r>
        <w:t xml:space="preserve">komputerowa w wykonaniu zewnętrznym np. </w:t>
      </w:r>
      <w:proofErr w:type="spellStart"/>
      <w:r w:rsidR="00D72D5D">
        <w:t>UTPw</w:t>
      </w:r>
      <w:proofErr w:type="spellEnd"/>
      <w:r w:rsidR="009E3EB3">
        <w:t xml:space="preserve">. W szafie należy </w:t>
      </w:r>
      <w:r w:rsidR="00D72D5D">
        <w:t xml:space="preserve">zainstalować </w:t>
      </w:r>
      <w:proofErr w:type="spellStart"/>
      <w:r w:rsidR="00D72D5D">
        <w:t>switch</w:t>
      </w:r>
      <w:proofErr w:type="spellEnd"/>
      <w:r w:rsidR="00D72D5D">
        <w:t xml:space="preserve"> </w:t>
      </w:r>
      <w:proofErr w:type="spellStart"/>
      <w:r w:rsidR="00D72D5D">
        <w:t>PoE</w:t>
      </w:r>
      <w:proofErr w:type="spellEnd"/>
      <w:r w:rsidR="00D72D5D">
        <w:t xml:space="preserve"> 4</w:t>
      </w:r>
      <w:r w:rsidR="009E3EB3">
        <w:t xml:space="preserve"> x </w:t>
      </w:r>
      <w:r w:rsidR="00D72D5D">
        <w:t>10/100 Base T, konwerter światłowodowy, przełącznicę oraz zabezpieczenie nadmiarowo-prądowe</w:t>
      </w:r>
      <w:r w:rsidR="00BD3FA4">
        <w:t xml:space="preserve"> i wyłącznik </w:t>
      </w:r>
      <w:proofErr w:type="spellStart"/>
      <w:r w:rsidR="00BD3FA4">
        <w:t>różnocowo</w:t>
      </w:r>
      <w:proofErr w:type="spellEnd"/>
      <w:r w:rsidR="00BD3FA4">
        <w:t>-prądowy</w:t>
      </w:r>
      <w:r w:rsidR="00D72D5D">
        <w:t>.  Kable z kamer K1-K2</w:t>
      </w:r>
      <w:r w:rsidR="009E3EB3">
        <w:t xml:space="preserve"> (zasilanych z </w:t>
      </w:r>
      <w:proofErr w:type="spellStart"/>
      <w:r w:rsidR="009E3EB3">
        <w:t>PoE</w:t>
      </w:r>
      <w:proofErr w:type="spellEnd"/>
      <w:r w:rsidR="009E3EB3">
        <w:t xml:space="preserve"> w standardzie </w:t>
      </w:r>
      <w:r w:rsidR="009E3EB3" w:rsidRPr="009E3EB3">
        <w:t>802.3af</w:t>
      </w:r>
      <w:r w:rsidR="009E3EB3">
        <w:t xml:space="preserve">) podłączyć bezpośrednio do </w:t>
      </w:r>
      <w:proofErr w:type="spellStart"/>
      <w:r w:rsidR="009E3EB3">
        <w:t>switcha</w:t>
      </w:r>
      <w:proofErr w:type="spellEnd"/>
      <w:r w:rsidR="009E3EB3">
        <w:t>.</w:t>
      </w:r>
      <w:r w:rsidR="00D72D5D">
        <w:t xml:space="preserve">    </w:t>
      </w:r>
      <w:r>
        <w:t>Dokładny schemat ideowy</w:t>
      </w:r>
      <w:r w:rsidR="00E76A0B">
        <w:t xml:space="preserve"> połączeń</w:t>
      </w:r>
      <w:r>
        <w:t xml:space="preserve"> </w:t>
      </w:r>
      <w:r w:rsidR="00D72D5D">
        <w:t xml:space="preserve">w szafie S1 </w:t>
      </w:r>
      <w:r>
        <w:t>został prz</w:t>
      </w:r>
      <w:r w:rsidR="00D72D5D">
        <w:t>edstawiony na rys.5</w:t>
      </w:r>
      <w:r w:rsidR="00E76A0B">
        <w:t>.</w:t>
      </w:r>
    </w:p>
    <w:p w:rsidR="00E26272" w:rsidRDefault="00E26272" w:rsidP="00CD48F7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1B5CDB" w:rsidRPr="00E732EF" w:rsidRDefault="001B5CDB" w:rsidP="001B5CDB">
      <w:pPr>
        <w:pStyle w:val="n3"/>
        <w:numPr>
          <w:ilvl w:val="0"/>
          <w:numId w:val="0"/>
        </w:numPr>
        <w:ind w:left="720" w:hanging="12"/>
        <w:rPr>
          <w:rFonts w:ascii="Times New Roman" w:hAnsi="Times New Roman"/>
        </w:rPr>
      </w:pPr>
      <w:bookmarkStart w:id="52" w:name="_Toc531904524"/>
      <w:r>
        <w:rPr>
          <w:rFonts w:ascii="Times New Roman" w:hAnsi="Times New Roman"/>
        </w:rPr>
        <w:t>2.5.2. Szafa S2</w:t>
      </w:r>
      <w:bookmarkEnd w:id="52"/>
    </w:p>
    <w:p w:rsidR="001B5CDB" w:rsidRDefault="001B5CDB" w:rsidP="00CD48F7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BD3FA4" w:rsidRDefault="00BD3FA4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 miejscu wskazanym na rys. 1 należy zainstalować szafę dystrybucyjną S2 w wykonaniu szczelnym zewnętrznym (min. IP54) o wymiarach 60x40x25 cm (W/SZ/G). Do szafy doprowadzić okablowanie zgodnie z opisem w punkcie 2.2. </w:t>
      </w:r>
    </w:p>
    <w:p w:rsidR="00BD3FA4" w:rsidRDefault="00BD3FA4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Z szafki do kamer K3-K5 na słupach prowadzić po 1 kablu typu skrętka </w:t>
      </w:r>
      <w:r>
        <w:t xml:space="preserve">komputerowa w wykonaniu zewnętrznym np. </w:t>
      </w:r>
      <w:proofErr w:type="spellStart"/>
      <w:r>
        <w:t>UTPw</w:t>
      </w:r>
      <w:proofErr w:type="spellEnd"/>
      <w:r>
        <w:t xml:space="preserve">. W szafie należy zainstalować </w:t>
      </w:r>
      <w:proofErr w:type="spellStart"/>
      <w:r>
        <w:t>switch</w:t>
      </w:r>
      <w:proofErr w:type="spellEnd"/>
      <w:r>
        <w:t xml:space="preserve"> </w:t>
      </w:r>
      <w:proofErr w:type="spellStart"/>
      <w:r>
        <w:t>PoE</w:t>
      </w:r>
      <w:proofErr w:type="spellEnd"/>
      <w:r>
        <w:t xml:space="preserve"> 4 x 10/100 Base T, konwerter światłowodowy, przełącznicę oraz zabezpieczenie nadmiarowo-prądowe i wyłącznik </w:t>
      </w:r>
      <w:proofErr w:type="spellStart"/>
      <w:r>
        <w:t>różnocowo</w:t>
      </w:r>
      <w:proofErr w:type="spellEnd"/>
      <w:r>
        <w:t xml:space="preserve">-prądowy.  Kable z kamer K3-K5 (zasilanych z </w:t>
      </w:r>
      <w:proofErr w:type="spellStart"/>
      <w:r>
        <w:t>PoE</w:t>
      </w:r>
      <w:proofErr w:type="spellEnd"/>
      <w:r>
        <w:t xml:space="preserve"> w standardzie </w:t>
      </w:r>
      <w:r w:rsidRPr="009E3EB3">
        <w:t>802.3af</w:t>
      </w:r>
      <w:r>
        <w:t xml:space="preserve">) podłączyć bezpośrednio do </w:t>
      </w:r>
      <w:proofErr w:type="spellStart"/>
      <w:r>
        <w:t>switcha</w:t>
      </w:r>
      <w:proofErr w:type="spellEnd"/>
      <w:r>
        <w:t>.    Dokładny schemat ideowy połączeń w szafie S2 został przedstawiony na rys.6.</w:t>
      </w:r>
    </w:p>
    <w:p w:rsidR="00BD3FA4" w:rsidRDefault="00BD3FA4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1B5CDB" w:rsidRPr="00E732EF" w:rsidRDefault="001B5CDB" w:rsidP="001B5CDB">
      <w:pPr>
        <w:pStyle w:val="n3"/>
        <w:numPr>
          <w:ilvl w:val="0"/>
          <w:numId w:val="0"/>
        </w:numPr>
        <w:ind w:left="720" w:hanging="12"/>
        <w:rPr>
          <w:rFonts w:ascii="Times New Roman" w:hAnsi="Times New Roman"/>
        </w:rPr>
      </w:pPr>
      <w:bookmarkStart w:id="53" w:name="_Toc531904525"/>
      <w:r>
        <w:rPr>
          <w:rFonts w:ascii="Times New Roman" w:hAnsi="Times New Roman"/>
        </w:rPr>
        <w:t>2.5.3. Szafa S3</w:t>
      </w:r>
      <w:bookmarkEnd w:id="53"/>
    </w:p>
    <w:p w:rsidR="00BD3FA4" w:rsidRDefault="00BD3FA4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BD3FA4" w:rsidRDefault="00BD3FA4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 miejscu wskazanym na rys. 1 (w toalecie publicznej na terenie parku) należy zainstalować szafę dystrybucyjną S3 w wykonaniu  wewnętrznym o wymiarach 40x30x20 cm (W/SZ/G). Do szafy doprowadzić okablowanie zgodnie z opisem w punkcie 2.2. Dokładne rozmieszczenie urządzeń i przebieg okablowania w toalecie przedstawiono na rys. 17. </w:t>
      </w:r>
    </w:p>
    <w:p w:rsidR="00BD3FA4" w:rsidRDefault="00BD3FA4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Z szafki do kamer </w:t>
      </w:r>
      <w:r w:rsidR="00990E91">
        <w:rPr>
          <w:color w:val="000000"/>
        </w:rPr>
        <w:t>K6-K10</w:t>
      </w:r>
      <w:r>
        <w:rPr>
          <w:color w:val="000000"/>
        </w:rPr>
        <w:t xml:space="preserve"> na słupach prowadzić po 1 kablu typu skrętka </w:t>
      </w:r>
      <w:r>
        <w:t xml:space="preserve">komputerowa w wykonaniu zewnętrznym np. </w:t>
      </w:r>
      <w:proofErr w:type="spellStart"/>
      <w:r>
        <w:t>UTPw</w:t>
      </w:r>
      <w:proofErr w:type="spellEnd"/>
      <w:r>
        <w:t xml:space="preserve">. W szafie należy zainstalować </w:t>
      </w:r>
      <w:proofErr w:type="spellStart"/>
      <w:r w:rsidR="00990E91">
        <w:t>switch</w:t>
      </w:r>
      <w:proofErr w:type="spellEnd"/>
      <w:r w:rsidR="00990E91">
        <w:t xml:space="preserve"> </w:t>
      </w:r>
      <w:proofErr w:type="spellStart"/>
      <w:r w:rsidR="00990E91">
        <w:t>PoE</w:t>
      </w:r>
      <w:proofErr w:type="spellEnd"/>
      <w:r w:rsidR="00990E91">
        <w:t xml:space="preserve"> 8</w:t>
      </w:r>
      <w:r>
        <w:t xml:space="preserve"> x 10/100 Base T, konwerter światłowodowy, przełącznicę oraz zabezpieczenie nadmiarowo-prądowe. </w:t>
      </w:r>
      <w:r w:rsidR="00990E91">
        <w:t xml:space="preserve"> Kable z kamer K6-K8</w:t>
      </w:r>
      <w:r>
        <w:t xml:space="preserve"> (zasilanych z </w:t>
      </w:r>
      <w:proofErr w:type="spellStart"/>
      <w:r>
        <w:t>PoE</w:t>
      </w:r>
      <w:proofErr w:type="spellEnd"/>
      <w:r>
        <w:t xml:space="preserve"> w standardzie </w:t>
      </w:r>
      <w:r w:rsidRPr="009E3EB3">
        <w:t>802.3af</w:t>
      </w:r>
      <w:r>
        <w:t xml:space="preserve">) podłączyć bezpośrednio do </w:t>
      </w:r>
      <w:proofErr w:type="spellStart"/>
      <w:r>
        <w:t>switcha</w:t>
      </w:r>
      <w:proofErr w:type="spellEnd"/>
      <w:r>
        <w:t xml:space="preserve">. </w:t>
      </w:r>
      <w:r w:rsidR="00990E91">
        <w:t xml:space="preserve">Kabel prowadzący do kamer K9-K10 podłączyć przez  dedykowany zasilacz High </w:t>
      </w:r>
      <w:proofErr w:type="spellStart"/>
      <w:r w:rsidR="00990E91">
        <w:t>PoE</w:t>
      </w:r>
      <w:proofErr w:type="spellEnd"/>
      <w:r w:rsidR="00990E91">
        <w:t xml:space="preserve"> (60W) do </w:t>
      </w:r>
      <w:proofErr w:type="spellStart"/>
      <w:r w:rsidR="00990E91">
        <w:t>switcha</w:t>
      </w:r>
      <w:proofErr w:type="spellEnd"/>
      <w:r w:rsidR="00990E91">
        <w:t>.</w:t>
      </w:r>
      <w:r>
        <w:t xml:space="preserve">   Dokładny schemat ideowy połączeń </w:t>
      </w:r>
      <w:r w:rsidR="00990E91">
        <w:t>w szafie S3</w:t>
      </w:r>
      <w:r>
        <w:t xml:space="preserve"> został prz</w:t>
      </w:r>
      <w:r w:rsidR="00990E91">
        <w:t>edstawiony na rys.7</w:t>
      </w:r>
      <w:r>
        <w:t>.</w:t>
      </w:r>
    </w:p>
    <w:p w:rsidR="00BD3FA4" w:rsidRDefault="00BD3FA4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1B5CDB" w:rsidRPr="00E732EF" w:rsidRDefault="001B5CDB" w:rsidP="001B5CDB">
      <w:pPr>
        <w:pStyle w:val="n3"/>
        <w:numPr>
          <w:ilvl w:val="0"/>
          <w:numId w:val="0"/>
        </w:numPr>
        <w:ind w:left="720" w:hanging="12"/>
        <w:rPr>
          <w:rFonts w:ascii="Times New Roman" w:hAnsi="Times New Roman"/>
        </w:rPr>
      </w:pPr>
      <w:bookmarkStart w:id="54" w:name="_Toc531904526"/>
      <w:r>
        <w:rPr>
          <w:rFonts w:ascii="Times New Roman" w:hAnsi="Times New Roman"/>
        </w:rPr>
        <w:t>2.5.4. Szafa S4</w:t>
      </w:r>
      <w:bookmarkEnd w:id="54"/>
    </w:p>
    <w:p w:rsidR="00990E91" w:rsidRDefault="00990E91" w:rsidP="00990E91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990E91" w:rsidRDefault="00990E91" w:rsidP="00990E91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W miejscu wskazanym na rys. 2 (przy budynku ul. Dąbrowskiego 40) należy zainstalować szafę dystrybucyjną S4 w wykonaniu szczelnym zewnętrznym (min. IP54) o wymiarach 60x40x25 cm (W/SZ/G).. Do szafy doprowadzić okablowanie zgodnie z opisem w punkcie 2.2. Dokładne rozmieszczenie urządzeń i przebieg okablowania w budynku przedstawiono na rys. 15. </w:t>
      </w:r>
    </w:p>
    <w:p w:rsidR="00990E91" w:rsidRDefault="00990E91" w:rsidP="00990E91">
      <w:pPr>
        <w:tabs>
          <w:tab w:val="left" w:pos="3705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Z szafki do kamer </w:t>
      </w:r>
      <w:r w:rsidR="00DB3ABC">
        <w:rPr>
          <w:color w:val="000000"/>
        </w:rPr>
        <w:t>K11-K12</w:t>
      </w:r>
      <w:r>
        <w:rPr>
          <w:color w:val="000000"/>
        </w:rPr>
        <w:t xml:space="preserve"> na </w:t>
      </w:r>
      <w:r w:rsidR="00DB3ABC">
        <w:rPr>
          <w:color w:val="000000"/>
        </w:rPr>
        <w:t>słupie</w:t>
      </w:r>
      <w:r>
        <w:rPr>
          <w:color w:val="000000"/>
        </w:rPr>
        <w:t xml:space="preserve"> </w:t>
      </w:r>
      <w:r w:rsidR="00F35F28">
        <w:rPr>
          <w:color w:val="000000"/>
        </w:rPr>
        <w:t>po</w:t>
      </w:r>
      <w:r>
        <w:rPr>
          <w:color w:val="000000"/>
        </w:rPr>
        <w:t>prowadzić</w:t>
      </w:r>
      <w:r w:rsidR="00F35F28">
        <w:rPr>
          <w:color w:val="000000"/>
        </w:rPr>
        <w:t xml:space="preserve"> 1 kabel</w:t>
      </w:r>
      <w:r>
        <w:rPr>
          <w:color w:val="000000"/>
        </w:rPr>
        <w:t xml:space="preserve"> typu skrętka </w:t>
      </w:r>
      <w:r>
        <w:t xml:space="preserve">komputerowa w wykonaniu zewnętrznym np. </w:t>
      </w:r>
      <w:proofErr w:type="spellStart"/>
      <w:r>
        <w:t>UTPw</w:t>
      </w:r>
      <w:proofErr w:type="spellEnd"/>
      <w:r>
        <w:t xml:space="preserve">. W szafie należy zainstalować konwerter światłowodowy, przełącznicę oraz zabezpieczenie nadmiarowo-prądowe. </w:t>
      </w:r>
      <w:r w:rsidR="00F35F28">
        <w:t xml:space="preserve"> Kabel prowadzący do kamer K11-K12</w:t>
      </w:r>
      <w:r>
        <w:t xml:space="preserve"> podłączyć przez  dedykowany zasilacz High </w:t>
      </w:r>
      <w:proofErr w:type="spellStart"/>
      <w:r>
        <w:t>PoE</w:t>
      </w:r>
      <w:proofErr w:type="spellEnd"/>
      <w:r>
        <w:t xml:space="preserve"> (60W) </w:t>
      </w:r>
      <w:r w:rsidR="00F35F28">
        <w:t>bezpośrednio do konwertera światłowodowego</w:t>
      </w:r>
      <w:r>
        <w:t xml:space="preserve">.   Dokładny schemat ideowy połączeń </w:t>
      </w:r>
      <w:r w:rsidR="00F35F28">
        <w:t>w szafie S4</w:t>
      </w:r>
      <w:r>
        <w:t xml:space="preserve"> został prz</w:t>
      </w:r>
      <w:r w:rsidR="00F35F28">
        <w:t>edstawiony na rys.8</w:t>
      </w:r>
      <w:r>
        <w:t>.</w:t>
      </w:r>
    </w:p>
    <w:p w:rsidR="00990E91" w:rsidRDefault="00990E91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1B5CDB" w:rsidRDefault="001B5CDB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1B5CDB" w:rsidRDefault="001B5CDB" w:rsidP="00BD3FA4">
      <w:pPr>
        <w:tabs>
          <w:tab w:val="left" w:pos="3705"/>
        </w:tabs>
        <w:spacing w:line="360" w:lineRule="auto"/>
        <w:jc w:val="both"/>
        <w:rPr>
          <w:color w:val="000000"/>
        </w:rPr>
      </w:pPr>
    </w:p>
    <w:p w:rsidR="009E3EB3" w:rsidRDefault="00E86C14" w:rsidP="009E3EB3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55" w:name="_Toc531904527"/>
      <w:r>
        <w:rPr>
          <w:rFonts w:ascii="Times New Roman" w:hAnsi="Times New Roman"/>
        </w:rPr>
        <w:t>2</w:t>
      </w:r>
      <w:r w:rsidR="0075229D" w:rsidRPr="0075229D">
        <w:rPr>
          <w:rFonts w:ascii="Times New Roman" w:hAnsi="Times New Roman"/>
        </w:rPr>
        <w:t>.6. O</w:t>
      </w:r>
      <w:r w:rsidR="007E549C">
        <w:rPr>
          <w:rFonts w:ascii="Times New Roman" w:hAnsi="Times New Roman"/>
        </w:rPr>
        <w:t>kablowanie</w:t>
      </w:r>
      <w:bookmarkEnd w:id="55"/>
    </w:p>
    <w:p w:rsidR="001B5CDB" w:rsidRPr="009E3EB3" w:rsidRDefault="001B5CDB" w:rsidP="009E3EB3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</w:p>
    <w:p w:rsidR="009E3EB3" w:rsidRDefault="009E3EB3" w:rsidP="009E3EB3">
      <w:pPr>
        <w:jc w:val="both"/>
      </w:pPr>
    </w:p>
    <w:p w:rsidR="009E3EB3" w:rsidRDefault="009E3EB3" w:rsidP="009E3EB3">
      <w:pPr>
        <w:spacing w:line="360" w:lineRule="auto"/>
        <w:jc w:val="both"/>
      </w:pPr>
      <w:r>
        <w:t>Okablowanie zewnę</w:t>
      </w:r>
      <w:r w:rsidR="00F35F28">
        <w:t>trzne</w:t>
      </w:r>
      <w:r>
        <w:t xml:space="preserve"> należy wykonać zgodnie z osobnym projektem budowlanym. </w:t>
      </w:r>
    </w:p>
    <w:p w:rsidR="009E3EB3" w:rsidRPr="0075229D" w:rsidRDefault="009E3EB3" w:rsidP="009E3EB3">
      <w:pPr>
        <w:pStyle w:val="n2"/>
        <w:numPr>
          <w:ilvl w:val="0"/>
          <w:numId w:val="0"/>
        </w:numPr>
        <w:spacing w:line="360" w:lineRule="auto"/>
        <w:rPr>
          <w:rFonts w:ascii="Times New Roman" w:hAnsi="Times New Roman"/>
        </w:rPr>
      </w:pPr>
    </w:p>
    <w:p w:rsidR="00051A70" w:rsidRDefault="00051A70" w:rsidP="00051A70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56" w:name="_Toc230019778"/>
      <w:bookmarkStart w:id="57" w:name="_Toc230712487"/>
      <w:bookmarkStart w:id="58" w:name="_Toc531904528"/>
      <w:bookmarkStart w:id="59" w:name="_Toc240869029"/>
      <w:bookmarkStart w:id="60" w:name="_Toc435351053"/>
      <w:r w:rsidRPr="00051A70">
        <w:rPr>
          <w:rFonts w:ascii="Times New Roman" w:hAnsi="Times New Roman"/>
        </w:rPr>
        <w:t>2.</w:t>
      </w:r>
      <w:r w:rsidR="0075229D">
        <w:rPr>
          <w:rFonts w:ascii="Times New Roman" w:hAnsi="Times New Roman"/>
        </w:rPr>
        <w:t>7</w:t>
      </w:r>
      <w:r w:rsidRPr="00051A70">
        <w:rPr>
          <w:rFonts w:ascii="Times New Roman" w:hAnsi="Times New Roman"/>
        </w:rPr>
        <w:t xml:space="preserve">. </w:t>
      </w:r>
      <w:r w:rsidR="00827296" w:rsidRPr="00051A70">
        <w:rPr>
          <w:rFonts w:ascii="Times New Roman" w:hAnsi="Times New Roman"/>
        </w:rPr>
        <w:t>Zasilanie kamer</w:t>
      </w:r>
      <w:bookmarkEnd w:id="56"/>
      <w:bookmarkEnd w:id="57"/>
      <w:bookmarkEnd w:id="58"/>
      <w:r w:rsidR="00827296" w:rsidRPr="00051A70">
        <w:rPr>
          <w:rFonts w:ascii="Times New Roman" w:hAnsi="Times New Roman"/>
        </w:rPr>
        <w:t xml:space="preserve"> </w:t>
      </w:r>
      <w:bookmarkEnd w:id="59"/>
    </w:p>
    <w:p w:rsidR="006F70D8" w:rsidRDefault="006F70D8" w:rsidP="00051A70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</w:p>
    <w:p w:rsidR="006F70D8" w:rsidRDefault="006F70D8" w:rsidP="001B5CDB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61" w:name="_Toc531904529"/>
      <w:r w:rsidRPr="001B5CDB">
        <w:rPr>
          <w:rFonts w:ascii="Times New Roman" w:hAnsi="Times New Roman"/>
        </w:rPr>
        <w:t>2.7.1. kamery K1-K10</w:t>
      </w:r>
      <w:bookmarkEnd w:id="61"/>
    </w:p>
    <w:p w:rsidR="001B5CDB" w:rsidRPr="001B5CDB" w:rsidRDefault="001B5CDB" w:rsidP="001B5CDB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</w:p>
    <w:p w:rsidR="00827296" w:rsidRDefault="00827296" w:rsidP="00827296"/>
    <w:p w:rsidR="006F70D8" w:rsidRDefault="003D122F" w:rsidP="00827296">
      <w:pPr>
        <w:spacing w:line="360" w:lineRule="auto"/>
        <w:jc w:val="both"/>
      </w:pPr>
      <w:r>
        <w:t xml:space="preserve">Do zasilania projektowanych </w:t>
      </w:r>
      <w:r w:rsidR="006F70D8">
        <w:t>kamer K1-K10</w:t>
      </w:r>
      <w:r>
        <w:t xml:space="preserve"> oraz urządzeń towarzyszących należy wykorzystać istniejące przyłącze energetyczne </w:t>
      </w:r>
      <w:r w:rsidR="006F70D8">
        <w:t>w automatycznej toalecie</w:t>
      </w:r>
      <w:r>
        <w:t xml:space="preserve"> publicznej umiejscowionej na terenie Parku 700-lecia na granicy działki nr </w:t>
      </w:r>
      <w:r w:rsidRPr="001F2864">
        <w:t>2128/</w:t>
      </w:r>
      <w:r w:rsidR="006F70D8">
        <w:t xml:space="preserve">1 od strony ul. Sądowej (na rys. 1). </w:t>
      </w:r>
      <w:r w:rsidRPr="001F2864">
        <w:t>Obecnie toaleta publiczna zasilana jest ze złącza kablowo-pomiarowego</w:t>
      </w:r>
      <w:r w:rsidR="001F2864" w:rsidRPr="001F2864">
        <w:t xml:space="preserve"> - </w:t>
      </w:r>
      <w:proofErr w:type="spellStart"/>
      <w:r w:rsidR="001F2864" w:rsidRPr="001F2864">
        <w:t>ozn</w:t>
      </w:r>
      <w:proofErr w:type="spellEnd"/>
      <w:r w:rsidR="001F2864" w:rsidRPr="001F2864">
        <w:t xml:space="preserve">. </w:t>
      </w:r>
      <w:r w:rsidR="001F2864" w:rsidRPr="001F2864">
        <w:rPr>
          <w:color w:val="000000"/>
        </w:rPr>
        <w:t>Z1 (ZK3 1001 – ZK3 1002))</w:t>
      </w:r>
      <w:r w:rsidRPr="001F2864">
        <w:t xml:space="preserve"> </w:t>
      </w:r>
      <w:r w:rsidR="001F2864" w:rsidRPr="001F2864">
        <w:t xml:space="preserve">- </w:t>
      </w:r>
      <w:r w:rsidRPr="001F2864">
        <w:t>poprzez wewnętrzną linię zasilającą kablem typu YKY 4x6mm</w:t>
      </w:r>
      <w:r w:rsidRPr="001F2864">
        <w:rPr>
          <w:vertAlign w:val="superscript"/>
        </w:rPr>
        <w:t>2</w:t>
      </w:r>
      <w:r w:rsidRPr="001F2864">
        <w:t xml:space="preserve">. </w:t>
      </w:r>
    </w:p>
    <w:p w:rsidR="006F70D8" w:rsidRDefault="006F70D8" w:rsidP="00827296">
      <w:pPr>
        <w:spacing w:line="360" w:lineRule="auto"/>
        <w:jc w:val="both"/>
      </w:pPr>
      <w:r>
        <w:lastRenderedPageBreak/>
        <w:t>W istniejącej rozdzielnicy modułowej 3x18 w przedziale technicznym toalety zainstalować zabezpieczenie nadmiarowo-prądowe S301B 16A i podłączyć zasilanie kablem do szafy dystrybucyjnej S3, którą należy zamontować obok rozdzielni.</w:t>
      </w:r>
    </w:p>
    <w:p w:rsidR="003D122F" w:rsidRPr="001F2864" w:rsidRDefault="009C61F2" w:rsidP="00827296">
      <w:pPr>
        <w:spacing w:line="360" w:lineRule="auto"/>
        <w:jc w:val="both"/>
      </w:pPr>
      <w:r>
        <w:t xml:space="preserve">Schemat ideowy </w:t>
      </w:r>
      <w:r w:rsidR="006F70D8">
        <w:t xml:space="preserve">rozdziału </w:t>
      </w:r>
      <w:r>
        <w:t>istniejącej instalacji zasilającej pokazano na rys.</w:t>
      </w:r>
      <w:r w:rsidR="006F70D8">
        <w:t xml:space="preserve"> 7</w:t>
      </w:r>
      <w:r>
        <w:t>.</w:t>
      </w:r>
    </w:p>
    <w:p w:rsidR="006F70D8" w:rsidRDefault="006F70D8" w:rsidP="00827296">
      <w:pPr>
        <w:spacing w:line="360" w:lineRule="auto"/>
        <w:jc w:val="both"/>
      </w:pPr>
      <w:r>
        <w:t>Z szafy S1 zasilić dwie pozostałe szafy S2 i S3 umiejscowione w parku – zgodnie ze schematem na rys. 3 – kablem doziemnym YKY 3x2,5 układanym po trasie kabli światłowodowych.</w:t>
      </w:r>
    </w:p>
    <w:p w:rsidR="006F70D8" w:rsidRDefault="006F70D8" w:rsidP="00827296">
      <w:pPr>
        <w:spacing w:line="360" w:lineRule="auto"/>
        <w:jc w:val="both"/>
      </w:pPr>
    </w:p>
    <w:p w:rsidR="006F70D8" w:rsidRPr="001B5CDB" w:rsidRDefault="006F70D8" w:rsidP="001B5CDB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62" w:name="_Toc531904530"/>
      <w:r w:rsidRPr="001B5CDB">
        <w:rPr>
          <w:rFonts w:ascii="Times New Roman" w:hAnsi="Times New Roman"/>
        </w:rPr>
        <w:t>2.7.2. Kamery K11-K12</w:t>
      </w:r>
      <w:bookmarkEnd w:id="62"/>
    </w:p>
    <w:p w:rsidR="006F70D8" w:rsidRDefault="006F70D8" w:rsidP="00827296">
      <w:pPr>
        <w:spacing w:line="360" w:lineRule="auto"/>
        <w:jc w:val="both"/>
      </w:pPr>
    </w:p>
    <w:p w:rsidR="003D122F" w:rsidRDefault="006F70D8" w:rsidP="00827296">
      <w:pPr>
        <w:spacing w:line="360" w:lineRule="auto"/>
        <w:jc w:val="both"/>
      </w:pPr>
      <w:r>
        <w:t xml:space="preserve">Do zasilania projektowanych kamer K11 i K12 należy wykonać przyłącze zgodnie </w:t>
      </w:r>
      <w:r w:rsidR="001F2864">
        <w:t>z wydanymi warunkami przyłączenia do sieci Enea Operato</w:t>
      </w:r>
      <w:r w:rsidR="00367DDB">
        <w:t>r Sp. z o.o. nr 40595/2018/OD1/ZR4 z dn.24.10.2018</w:t>
      </w:r>
      <w:r w:rsidR="001F2864">
        <w:t>r. Miejscem przyłączenia obiektu jest stac</w:t>
      </w:r>
      <w:r w:rsidR="00367DDB">
        <w:t>ja transformatorowa Nakło Konopnickiej nr 40627</w:t>
      </w:r>
      <w:r w:rsidR="001F2864">
        <w:t>, linia</w:t>
      </w:r>
      <w:r w:rsidR="00367DDB">
        <w:t xml:space="preserve"> </w:t>
      </w:r>
      <w:proofErr w:type="spellStart"/>
      <w:r w:rsidR="00367DDB">
        <w:t>nn</w:t>
      </w:r>
      <w:proofErr w:type="spellEnd"/>
      <w:r w:rsidR="00367DDB">
        <w:t xml:space="preserve"> YAKY 4x120 obw.3.</w:t>
      </w:r>
    </w:p>
    <w:p w:rsidR="00367DDB" w:rsidRPr="008567C0" w:rsidRDefault="00367DDB" w:rsidP="00827296">
      <w:pPr>
        <w:spacing w:line="360" w:lineRule="auto"/>
        <w:jc w:val="both"/>
      </w:pPr>
      <w:r>
        <w:t xml:space="preserve">Podłączenie zasilania z Rozdzielni Głównej na korytarzu w budynku przy ul. Dąbrowskiego 40  należy dokonać zgodnie ze schematem na rys. 16. Z dogodnego miejsca </w:t>
      </w:r>
      <w:proofErr w:type="spellStart"/>
      <w:r>
        <w:t>wlz</w:t>
      </w:r>
      <w:proofErr w:type="spellEnd"/>
      <w:r>
        <w:t xml:space="preserve"> wykonać odgałęzienie </w:t>
      </w:r>
      <w:proofErr w:type="spellStart"/>
      <w:r>
        <w:t>wlz</w:t>
      </w:r>
      <w:proofErr w:type="spellEnd"/>
      <w:r>
        <w:t xml:space="preserve"> poprzez zabezpieczenie </w:t>
      </w:r>
      <w:proofErr w:type="spellStart"/>
      <w:r>
        <w:t>przedliczni</w:t>
      </w:r>
      <w:r w:rsidR="008567C0">
        <w:t>kowe</w:t>
      </w:r>
      <w:proofErr w:type="spellEnd"/>
      <w:r w:rsidR="008567C0">
        <w:t xml:space="preserve"> do układu pomiarowego, któr</w:t>
      </w:r>
      <w:r>
        <w:t xml:space="preserve">y zabudować </w:t>
      </w:r>
      <w:r w:rsidR="008567C0">
        <w:t>przy istniejących licznikach w rozdzielnicy uniwersalnej RU-1-P (z miejscem na 1 licznik 1-fazowy oraz na 6 zabezpieczeń typu S). Dalej wskazaną trasą poprowadzić kablem YKY 4x2,5mm</w:t>
      </w:r>
      <w:r w:rsidR="008567C0">
        <w:rPr>
          <w:vertAlign w:val="superscript"/>
        </w:rPr>
        <w:t xml:space="preserve">2 </w:t>
      </w:r>
      <w:r w:rsidR="008567C0">
        <w:t xml:space="preserve">do szafy S4.  Zabezpieczenie </w:t>
      </w:r>
      <w:proofErr w:type="spellStart"/>
      <w:r w:rsidR="008567C0">
        <w:t>przedlicznikowe</w:t>
      </w:r>
      <w:proofErr w:type="spellEnd"/>
      <w:r w:rsidR="008567C0">
        <w:t xml:space="preserve"> 10 A przystosować do zaplombowania przez ENEA. W rozdzielni R1 zainstalować zabezpieczenie nadmiarowo-prądowe S301 B6.</w:t>
      </w:r>
    </w:p>
    <w:p w:rsidR="00827296" w:rsidRDefault="00827296" w:rsidP="00827296"/>
    <w:p w:rsidR="00E47ECA" w:rsidRPr="00F46FF7" w:rsidRDefault="00E47ECA" w:rsidP="00827296"/>
    <w:p w:rsidR="00D206FE" w:rsidRDefault="00D206FE" w:rsidP="00EC62B4">
      <w:pPr>
        <w:pStyle w:val="Mj3"/>
        <w:rPr>
          <w:color w:val="000000"/>
        </w:rPr>
      </w:pPr>
    </w:p>
    <w:bookmarkEnd w:id="60"/>
    <w:p w:rsidR="008D5CCA" w:rsidRPr="000859C9" w:rsidRDefault="00B969CF" w:rsidP="00360772">
      <w:pPr>
        <w:spacing w:line="360" w:lineRule="auto"/>
      </w:pPr>
      <w:r>
        <w:rPr>
          <w:rFonts w:ascii="Verdana" w:hAnsi="Verdana"/>
          <w:sz w:val="24"/>
          <w:szCs w:val="24"/>
        </w:rPr>
        <w:br w:type="page"/>
      </w:r>
    </w:p>
    <w:p w:rsidR="00C42C72" w:rsidRPr="003D3750" w:rsidRDefault="003D3750" w:rsidP="003D3750">
      <w:pPr>
        <w:pStyle w:val="n1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63" w:name="_Toc171435685"/>
      <w:bookmarkStart w:id="64" w:name="_Toc240869030"/>
      <w:bookmarkStart w:id="65" w:name="_Toc531904531"/>
      <w:r w:rsidRPr="003D3750">
        <w:rPr>
          <w:rFonts w:ascii="Times New Roman" w:hAnsi="Times New Roman"/>
        </w:rPr>
        <w:lastRenderedPageBreak/>
        <w:t xml:space="preserve">3. </w:t>
      </w:r>
      <w:r w:rsidR="00C42C72" w:rsidRPr="003D3750">
        <w:rPr>
          <w:rFonts w:ascii="Times New Roman" w:hAnsi="Times New Roman"/>
        </w:rPr>
        <w:t>PARAMETRY TECHNICZNE URZĄDZEŃ</w:t>
      </w:r>
      <w:bookmarkEnd w:id="63"/>
      <w:bookmarkEnd w:id="64"/>
      <w:bookmarkEnd w:id="65"/>
      <w:r w:rsidR="00C42C72" w:rsidRPr="003D3750">
        <w:rPr>
          <w:rFonts w:ascii="Times New Roman" w:hAnsi="Times New Roman"/>
        </w:rPr>
        <w:t xml:space="preserve"> </w:t>
      </w:r>
    </w:p>
    <w:p w:rsidR="00C42C72" w:rsidRDefault="00C42C72" w:rsidP="00C42C72">
      <w:pPr>
        <w:spacing w:line="360" w:lineRule="auto"/>
        <w:jc w:val="both"/>
        <w:rPr>
          <w:rFonts w:ascii="Verdana" w:hAnsi="Verdana" w:cs="Arial"/>
        </w:rPr>
      </w:pPr>
    </w:p>
    <w:p w:rsidR="00FE4652" w:rsidRDefault="003D3750" w:rsidP="003D3750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</w:rPr>
      </w:pPr>
      <w:bookmarkStart w:id="66" w:name="_Toc171435686"/>
      <w:bookmarkStart w:id="67" w:name="_Toc531904532"/>
      <w:bookmarkStart w:id="68" w:name="_Toc240869031"/>
      <w:r w:rsidRPr="003D3750">
        <w:rPr>
          <w:rFonts w:ascii="Times New Roman" w:hAnsi="Times New Roman"/>
        </w:rPr>
        <w:t xml:space="preserve">3.1. </w:t>
      </w:r>
      <w:r w:rsidR="00C42C72" w:rsidRPr="003D3750">
        <w:rPr>
          <w:rFonts w:ascii="Times New Roman" w:hAnsi="Times New Roman"/>
        </w:rPr>
        <w:t>Kamery</w:t>
      </w:r>
      <w:bookmarkEnd w:id="66"/>
      <w:bookmarkEnd w:id="67"/>
      <w:r w:rsidR="009B66AC" w:rsidRPr="003D3750">
        <w:rPr>
          <w:rFonts w:ascii="Times New Roman" w:hAnsi="Times New Roman"/>
        </w:rPr>
        <w:t xml:space="preserve"> </w:t>
      </w:r>
      <w:bookmarkEnd w:id="68"/>
    </w:p>
    <w:p w:rsidR="00E86C14" w:rsidRDefault="00E86C14" w:rsidP="00E3274D">
      <w:pPr>
        <w:spacing w:line="276" w:lineRule="auto"/>
        <w:ind w:left="644"/>
        <w:jc w:val="both"/>
        <w:rPr>
          <w:i/>
        </w:rPr>
      </w:pPr>
    </w:p>
    <w:p w:rsidR="00FC2D57" w:rsidRPr="007E549C" w:rsidRDefault="00E86C14" w:rsidP="007E549C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69" w:name="_Toc531904533"/>
      <w:r>
        <w:rPr>
          <w:rFonts w:ascii="Times New Roman" w:hAnsi="Times New Roman"/>
        </w:rPr>
        <w:t>3.1.2. Kamery stacjonarne</w:t>
      </w:r>
      <w:r w:rsidR="00FC2D57" w:rsidRPr="007E549C">
        <w:rPr>
          <w:rFonts w:ascii="Times New Roman" w:hAnsi="Times New Roman"/>
        </w:rPr>
        <w:t xml:space="preserve"> IP</w:t>
      </w:r>
      <w:bookmarkEnd w:id="69"/>
    </w:p>
    <w:p w:rsidR="00FC2D57" w:rsidRPr="00B859A4" w:rsidRDefault="00FC2D57" w:rsidP="00FC2D57">
      <w:pPr>
        <w:pStyle w:val="Tekstpodstawowywcity2"/>
        <w:spacing w:line="360" w:lineRule="auto"/>
        <w:ind w:firstLine="0"/>
        <w:rPr>
          <w:b/>
          <w:bCs/>
          <w:color w:val="000000"/>
        </w:rPr>
      </w:pPr>
    </w:p>
    <w:p w:rsidR="00FC2D57" w:rsidRPr="00B859A4" w:rsidRDefault="00E86C14" w:rsidP="00FC2D57">
      <w:pPr>
        <w:spacing w:line="360" w:lineRule="auto"/>
        <w:ind w:left="708"/>
        <w:jc w:val="both"/>
      </w:pPr>
      <w:r>
        <w:t>Zastosowane w systemie kamery</w:t>
      </w:r>
      <w:r w:rsidR="00FC2D57">
        <w:t xml:space="preserve"> powinna</w:t>
      </w:r>
      <w:r w:rsidR="00FC2D57" w:rsidRPr="00B859A4">
        <w:t xml:space="preserve"> spełniać co najmniej następujące parametry:</w:t>
      </w:r>
    </w:p>
    <w:p w:rsidR="00D5745E" w:rsidRDefault="00FC2D57" w:rsidP="00D5745E">
      <w:pPr>
        <w:numPr>
          <w:ilvl w:val="0"/>
          <w:numId w:val="24"/>
        </w:numPr>
        <w:spacing w:line="276" w:lineRule="auto"/>
      </w:pPr>
      <w:r w:rsidRPr="00B859A4">
        <w:t xml:space="preserve">Kamera dualna (dzień/ noc) – kolorowa, przełączająca się w tryb czarno-biały przy </w:t>
      </w:r>
      <w:r>
        <w:t>złych warunkach oświetleniowych (mechaniczny filtr podczerwieni),</w:t>
      </w:r>
    </w:p>
    <w:p w:rsidR="00123E2C" w:rsidRPr="00506676" w:rsidRDefault="00123E2C" w:rsidP="00D5745E">
      <w:pPr>
        <w:numPr>
          <w:ilvl w:val="0"/>
          <w:numId w:val="24"/>
        </w:numPr>
        <w:spacing w:line="276" w:lineRule="auto"/>
      </w:pPr>
      <w:r>
        <w:t xml:space="preserve">Wbudowany </w:t>
      </w:r>
      <w:r w:rsidR="00980799">
        <w:t>oświetlacz podczerwieni do 30</w:t>
      </w:r>
      <w:r w:rsidR="008F2D5A">
        <w:t xml:space="preserve"> m (intensywność i kąt oświetlenia automatycznie optymalizowana i zależna od ustawienia ogniskowej obiektywu),</w:t>
      </w:r>
      <w:r w:rsidR="008F2D5A">
        <w:tab/>
      </w:r>
    </w:p>
    <w:p w:rsidR="00FC2D57" w:rsidRPr="00506676" w:rsidRDefault="00123E2C" w:rsidP="00FC2D57">
      <w:pPr>
        <w:numPr>
          <w:ilvl w:val="0"/>
          <w:numId w:val="24"/>
        </w:numPr>
        <w:spacing w:line="276" w:lineRule="auto"/>
      </w:pPr>
      <w:r>
        <w:t>Przetwornik obrazu</w:t>
      </w:r>
      <w:r w:rsidR="00FC2D57" w:rsidRPr="00934E2C">
        <w:t xml:space="preserve"> progressive </w:t>
      </w:r>
      <w:proofErr w:type="spellStart"/>
      <w:r w:rsidR="00FC2D57" w:rsidRPr="00934E2C">
        <w:t>scan</w:t>
      </w:r>
      <w:proofErr w:type="spellEnd"/>
      <w:r w:rsidR="00FC2D57" w:rsidRPr="00934E2C">
        <w:t xml:space="preserve"> </w:t>
      </w:r>
      <w:r>
        <w:t>CMOS</w:t>
      </w:r>
      <w:r w:rsidR="00980799">
        <w:t xml:space="preserve"> 1/2,8”</w:t>
      </w:r>
      <w:r w:rsidR="00FC2D57">
        <w:t>,</w:t>
      </w:r>
    </w:p>
    <w:p w:rsidR="00123E2C" w:rsidRDefault="00123E2C" w:rsidP="00123E2C">
      <w:pPr>
        <w:numPr>
          <w:ilvl w:val="0"/>
          <w:numId w:val="24"/>
        </w:numPr>
        <w:spacing w:line="276" w:lineRule="auto"/>
      </w:pPr>
      <w:r w:rsidRPr="00B859A4">
        <w:t xml:space="preserve">ogniskowa obiektywu – </w:t>
      </w:r>
      <w:r>
        <w:t>3-</w:t>
      </w:r>
      <w:r w:rsidR="00652F3C">
        <w:t>10,5</w:t>
      </w:r>
      <w:r>
        <w:t xml:space="preserve"> mm,</w:t>
      </w:r>
    </w:p>
    <w:p w:rsidR="00A04447" w:rsidRPr="00506676" w:rsidRDefault="00A04447" w:rsidP="00123E2C">
      <w:pPr>
        <w:numPr>
          <w:ilvl w:val="0"/>
          <w:numId w:val="24"/>
        </w:numPr>
        <w:spacing w:line="276" w:lineRule="auto"/>
      </w:pPr>
      <w:r>
        <w:t xml:space="preserve">zdalne ustawianie zoom i </w:t>
      </w:r>
      <w:proofErr w:type="spellStart"/>
      <w:r>
        <w:t>focus</w:t>
      </w:r>
      <w:proofErr w:type="spellEnd"/>
      <w:r>
        <w:t>,</w:t>
      </w:r>
    </w:p>
    <w:p w:rsidR="00123E2C" w:rsidRPr="00506676" w:rsidRDefault="00980799" w:rsidP="00123E2C">
      <w:pPr>
        <w:numPr>
          <w:ilvl w:val="0"/>
          <w:numId w:val="24"/>
        </w:numPr>
        <w:spacing w:line="276" w:lineRule="auto"/>
      </w:pPr>
      <w:r>
        <w:t>czułość:</w:t>
      </w:r>
      <w:r>
        <w:tab/>
        <w:t>tryb kolorowy – 0,12</w:t>
      </w:r>
      <w:r w:rsidR="00123E2C" w:rsidRPr="00B859A4">
        <w:t>lx (</w:t>
      </w:r>
      <w:r w:rsidR="00652F3C">
        <w:t>F1.4</w:t>
      </w:r>
      <w:r w:rsidR="00123E2C" w:rsidRPr="00B859A4">
        <w:t>),</w:t>
      </w:r>
    </w:p>
    <w:p w:rsidR="00123E2C" w:rsidRPr="00506676" w:rsidRDefault="00123E2C" w:rsidP="00123E2C">
      <w:pPr>
        <w:numPr>
          <w:ilvl w:val="0"/>
          <w:numId w:val="24"/>
        </w:numPr>
        <w:spacing w:line="276" w:lineRule="auto"/>
      </w:pPr>
      <w:r>
        <w:t>tryb czarno-biały – 0</w:t>
      </w:r>
      <w:r w:rsidR="00980799">
        <w:t>,01</w:t>
      </w:r>
      <w:r>
        <w:t xml:space="preserve"> lx (</w:t>
      </w:r>
      <w:r w:rsidR="00652F3C">
        <w:t>F1.4</w:t>
      </w:r>
      <w:r>
        <w:t>),</w:t>
      </w:r>
    </w:p>
    <w:p w:rsidR="00123E2C" w:rsidRDefault="00123E2C" w:rsidP="00123E2C">
      <w:pPr>
        <w:numPr>
          <w:ilvl w:val="0"/>
          <w:numId w:val="24"/>
        </w:numPr>
        <w:spacing w:line="276" w:lineRule="auto"/>
      </w:pPr>
      <w:r w:rsidRPr="00E26626">
        <w:t xml:space="preserve">WDR </w:t>
      </w:r>
      <w:r w:rsidR="00980799">
        <w:t xml:space="preserve">120 </w:t>
      </w:r>
      <w:proofErr w:type="spellStart"/>
      <w:r w:rsidR="00980799">
        <w:t>dB</w:t>
      </w:r>
      <w:proofErr w:type="spellEnd"/>
      <w:r w:rsidRPr="00E26626">
        <w:t>- Szeroki zakres dynamiki,</w:t>
      </w:r>
    </w:p>
    <w:p w:rsidR="00123E2C" w:rsidRPr="00506676" w:rsidRDefault="00123E2C" w:rsidP="00123E2C">
      <w:pPr>
        <w:numPr>
          <w:ilvl w:val="0"/>
          <w:numId w:val="24"/>
        </w:numPr>
        <w:spacing w:line="276" w:lineRule="auto"/>
      </w:pPr>
      <w:r>
        <w:t>Parametry obrazu</w:t>
      </w:r>
      <w:r w:rsidRPr="00B859A4">
        <w:t>:</w:t>
      </w:r>
    </w:p>
    <w:p w:rsidR="00123E2C" w:rsidRPr="00B859A4" w:rsidRDefault="00123E2C" w:rsidP="00123E2C">
      <w:pPr>
        <w:spacing w:line="276" w:lineRule="auto"/>
        <w:ind w:left="1416"/>
        <w:jc w:val="both"/>
      </w:pPr>
      <w:r w:rsidRPr="00B859A4">
        <w:t xml:space="preserve">- format kompresji: </w:t>
      </w:r>
      <w:r>
        <w:t>M</w:t>
      </w:r>
      <w:r w:rsidRPr="00B859A4">
        <w:t>JPEG, H.264 (do wyboru),</w:t>
      </w:r>
    </w:p>
    <w:p w:rsidR="00123E2C" w:rsidRPr="00B859A4" w:rsidRDefault="00123E2C" w:rsidP="00123E2C">
      <w:pPr>
        <w:spacing w:line="276" w:lineRule="auto"/>
        <w:ind w:left="1416"/>
        <w:jc w:val="both"/>
      </w:pPr>
      <w:r>
        <w:t>- rozdzielczość (piksele)</w:t>
      </w:r>
      <w:r w:rsidRPr="00B859A4">
        <w:t xml:space="preserve">: </w:t>
      </w:r>
      <w:r>
        <w:t>do 1920x1080 (</w:t>
      </w:r>
      <w:proofErr w:type="spellStart"/>
      <w:r>
        <w:t>FullHD</w:t>
      </w:r>
      <w:proofErr w:type="spellEnd"/>
      <w:r>
        <w:t>)</w:t>
      </w:r>
    </w:p>
    <w:p w:rsidR="00123E2C" w:rsidRDefault="00980799" w:rsidP="00123E2C">
      <w:pPr>
        <w:spacing w:line="276" w:lineRule="auto"/>
        <w:jc w:val="both"/>
      </w:pPr>
      <w:r>
        <w:tab/>
      </w:r>
      <w:r>
        <w:tab/>
        <w:t xml:space="preserve">- ilość klatek: </w:t>
      </w:r>
      <w:r>
        <w:tab/>
        <w:t xml:space="preserve">max 50/60 </w:t>
      </w:r>
      <w:proofErr w:type="spellStart"/>
      <w:r>
        <w:t>kl</w:t>
      </w:r>
      <w:proofErr w:type="spellEnd"/>
      <w:r>
        <w:t>/s  (HDTV 1080p)</w:t>
      </w:r>
    </w:p>
    <w:p w:rsidR="00123E2C" w:rsidRDefault="00123E2C" w:rsidP="00123E2C">
      <w:pPr>
        <w:numPr>
          <w:ilvl w:val="0"/>
          <w:numId w:val="24"/>
        </w:numPr>
        <w:spacing w:line="276" w:lineRule="auto"/>
      </w:pPr>
      <w:r>
        <w:t>Lokalny zapis na karcie micro S</w:t>
      </w:r>
      <w:r w:rsidR="00980799">
        <w:t>D/ SDHC/ SDXC o pojemności do 256</w:t>
      </w:r>
      <w:r>
        <w:t xml:space="preserve"> GB, </w:t>
      </w:r>
      <w:r w:rsidR="00980799">
        <w:t xml:space="preserve">obsługa szyfrowania kart </w:t>
      </w:r>
    </w:p>
    <w:p w:rsidR="00123E2C" w:rsidRDefault="00980799" w:rsidP="00123E2C">
      <w:pPr>
        <w:numPr>
          <w:ilvl w:val="0"/>
          <w:numId w:val="24"/>
        </w:numPr>
        <w:spacing w:line="276" w:lineRule="auto"/>
      </w:pPr>
      <w:r>
        <w:t>Wsparcie dla ONVIF profile S i profile G,</w:t>
      </w:r>
    </w:p>
    <w:p w:rsidR="00351520" w:rsidRPr="00B859A4" w:rsidRDefault="00351520" w:rsidP="00123E2C">
      <w:pPr>
        <w:numPr>
          <w:ilvl w:val="0"/>
          <w:numId w:val="24"/>
        </w:numPr>
        <w:spacing w:line="276" w:lineRule="auto"/>
      </w:pPr>
      <w:r>
        <w:t>obsługiwane aplikacje innych firm</w:t>
      </w:r>
    </w:p>
    <w:p w:rsidR="00123E2C" w:rsidRPr="00B859A4" w:rsidRDefault="00123E2C" w:rsidP="00123E2C">
      <w:pPr>
        <w:numPr>
          <w:ilvl w:val="0"/>
          <w:numId w:val="24"/>
        </w:numPr>
        <w:spacing w:line="276" w:lineRule="auto"/>
      </w:pPr>
      <w:r>
        <w:t xml:space="preserve">Obsługiwane protokoły: IPv4/v6, HTTP, </w:t>
      </w:r>
      <w:proofErr w:type="spellStart"/>
      <w:r>
        <w:t>HTTPSa</w:t>
      </w:r>
      <w:proofErr w:type="spellEnd"/>
      <w:r>
        <w:t>, SSL/</w:t>
      </w:r>
      <w:proofErr w:type="spellStart"/>
      <w:r>
        <w:t>TLSa</w:t>
      </w:r>
      <w:proofErr w:type="spellEnd"/>
      <w:r>
        <w:t xml:space="preserve">, </w:t>
      </w:r>
      <w:proofErr w:type="spellStart"/>
      <w:r>
        <w:t>QoS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3 </w:t>
      </w:r>
      <w:proofErr w:type="spellStart"/>
      <w:r>
        <w:t>DiffServ</w:t>
      </w:r>
      <w:proofErr w:type="spellEnd"/>
      <w:r>
        <w:t xml:space="preserve">, FTP, CIFS/SMB, SMTP, </w:t>
      </w:r>
      <w:proofErr w:type="spellStart"/>
      <w:r>
        <w:t>Bonjour</w:t>
      </w:r>
      <w:proofErr w:type="spellEnd"/>
      <w:r>
        <w:t xml:space="preserve">, </w:t>
      </w:r>
      <w:proofErr w:type="spellStart"/>
      <w:r>
        <w:t>UPnP</w:t>
      </w:r>
      <w:proofErr w:type="spellEnd"/>
      <w:r>
        <w:t xml:space="preserve">, SNMPv1/v2c/v3 (MIB-II), DNS, </w:t>
      </w:r>
      <w:proofErr w:type="spellStart"/>
      <w:r>
        <w:t>DynDNS</w:t>
      </w:r>
      <w:proofErr w:type="spellEnd"/>
      <w:r>
        <w:t>, NTP, RTSP, RTP, TCP, UDP, IGMP, RTCP, ICMP, DHCP, ARP, SOCKS</w:t>
      </w:r>
      <w:r w:rsidRPr="00B859A4">
        <w:t xml:space="preserve">, </w:t>
      </w:r>
      <w:r w:rsidR="00980799">
        <w:t xml:space="preserve"> SSH</w:t>
      </w:r>
    </w:p>
    <w:p w:rsidR="00123E2C" w:rsidRPr="00E76121" w:rsidRDefault="00123E2C" w:rsidP="00123E2C">
      <w:pPr>
        <w:numPr>
          <w:ilvl w:val="0"/>
          <w:numId w:val="24"/>
        </w:numPr>
        <w:spacing w:line="276" w:lineRule="auto"/>
        <w:rPr>
          <w:lang w:val="en-US"/>
        </w:rPr>
      </w:pPr>
      <w:proofErr w:type="spellStart"/>
      <w:r w:rsidRPr="00E76121">
        <w:rPr>
          <w:lang w:val="en-US"/>
        </w:rPr>
        <w:t>Interfejs</w:t>
      </w:r>
      <w:proofErr w:type="spellEnd"/>
      <w:r w:rsidRPr="00E76121">
        <w:rPr>
          <w:lang w:val="en-US"/>
        </w:rPr>
        <w:t xml:space="preserve">: 10BASE-T/100BASE-TX,  </w:t>
      </w:r>
    </w:p>
    <w:p w:rsidR="00123E2C" w:rsidRPr="00506676" w:rsidRDefault="00123E2C" w:rsidP="00123E2C">
      <w:pPr>
        <w:numPr>
          <w:ilvl w:val="0"/>
          <w:numId w:val="24"/>
        </w:numPr>
        <w:spacing w:line="276" w:lineRule="auto"/>
      </w:pPr>
      <w:r w:rsidRPr="00B859A4">
        <w:t>Obudowa zewnętrzna IP66</w:t>
      </w:r>
      <w:r w:rsidR="00E65EE2">
        <w:t xml:space="preserve"> typu „</w:t>
      </w:r>
      <w:proofErr w:type="spellStart"/>
      <w:r w:rsidR="00E65EE2">
        <w:t>bullet</w:t>
      </w:r>
      <w:proofErr w:type="spellEnd"/>
      <w:r w:rsidR="00E65EE2">
        <w:t>”</w:t>
      </w:r>
    </w:p>
    <w:p w:rsidR="00123E2C" w:rsidRPr="00506676" w:rsidRDefault="00123E2C" w:rsidP="00123E2C">
      <w:pPr>
        <w:numPr>
          <w:ilvl w:val="0"/>
          <w:numId w:val="24"/>
        </w:numPr>
        <w:spacing w:line="276" w:lineRule="auto"/>
      </w:pPr>
      <w:r w:rsidRPr="00B859A4">
        <w:t>temperatura pracy: -</w:t>
      </w:r>
      <w:r>
        <w:t>30</w:t>
      </w:r>
      <w:r w:rsidRPr="00B859A4">
        <w:t xml:space="preserve"> </w:t>
      </w:r>
      <w:r w:rsidRPr="00B859A4">
        <w:sym w:font="Symbol" w:char="F0B8"/>
      </w:r>
      <w:r w:rsidR="00980799">
        <w:t xml:space="preserve"> 60</w:t>
      </w:r>
      <w:r w:rsidRPr="00B859A4">
        <w:t xml:space="preserve"> </w:t>
      </w:r>
      <w:r w:rsidRPr="00B859A4">
        <w:sym w:font="Symbol" w:char="F0B0"/>
      </w:r>
      <w:r>
        <w:t>C</w:t>
      </w:r>
      <w:r w:rsidRPr="00B859A4">
        <w:t>,</w:t>
      </w:r>
      <w:r>
        <w:t xml:space="preserve"> </w:t>
      </w:r>
    </w:p>
    <w:p w:rsidR="00123E2C" w:rsidRDefault="00123E2C" w:rsidP="00123E2C">
      <w:pPr>
        <w:numPr>
          <w:ilvl w:val="0"/>
          <w:numId w:val="24"/>
        </w:numPr>
        <w:spacing w:line="276" w:lineRule="auto"/>
      </w:pPr>
      <w:r>
        <w:t>sposób z</w:t>
      </w:r>
      <w:r w:rsidR="00980799">
        <w:t xml:space="preserve">asilania: </w:t>
      </w:r>
      <w:proofErr w:type="spellStart"/>
      <w:r w:rsidR="00980799">
        <w:t>PoE</w:t>
      </w:r>
      <w:proofErr w:type="spellEnd"/>
      <w:r w:rsidR="00980799">
        <w:t xml:space="preserve"> (802.3af), max 11W.</w:t>
      </w:r>
    </w:p>
    <w:p w:rsidR="00980799" w:rsidRDefault="00980799" w:rsidP="00123E2C">
      <w:pPr>
        <w:numPr>
          <w:ilvl w:val="0"/>
          <w:numId w:val="24"/>
        </w:numPr>
        <w:spacing w:line="276" w:lineRule="auto"/>
      </w:pPr>
      <w:r>
        <w:t>gwarancja</w:t>
      </w:r>
      <w:r w:rsidR="001274D3">
        <w:t xml:space="preserve"> producenta</w:t>
      </w:r>
      <w:r>
        <w:t xml:space="preserve"> min. 3 lata z możliwością przedłużenia do 5 lat.</w:t>
      </w:r>
    </w:p>
    <w:p w:rsidR="001B5CDB" w:rsidRPr="00506676" w:rsidRDefault="001B5CDB" w:rsidP="001B5CDB">
      <w:pPr>
        <w:spacing w:line="276" w:lineRule="auto"/>
        <w:ind w:left="720"/>
      </w:pPr>
    </w:p>
    <w:p w:rsidR="00717510" w:rsidRPr="007E549C" w:rsidRDefault="00717510" w:rsidP="00717510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70" w:name="_Toc531904534"/>
      <w:r w:rsidRPr="007E549C">
        <w:rPr>
          <w:rFonts w:ascii="Times New Roman" w:hAnsi="Times New Roman"/>
        </w:rPr>
        <w:t>3.1</w:t>
      </w:r>
      <w:r w:rsidR="001B5CDB">
        <w:rPr>
          <w:rFonts w:ascii="Times New Roman" w:hAnsi="Times New Roman"/>
        </w:rPr>
        <w:t>.2</w:t>
      </w:r>
      <w:r w:rsidRPr="007E549C">
        <w:rPr>
          <w:rFonts w:ascii="Times New Roman" w:hAnsi="Times New Roman"/>
        </w:rPr>
        <w:t>. Kamera szybkoobrotowa IP</w:t>
      </w:r>
      <w:bookmarkEnd w:id="70"/>
    </w:p>
    <w:p w:rsidR="00717510" w:rsidRPr="00B859A4" w:rsidRDefault="00717510" w:rsidP="00717510">
      <w:pPr>
        <w:pStyle w:val="Tekstpodstawowywcity2"/>
        <w:spacing w:line="360" w:lineRule="auto"/>
        <w:ind w:firstLine="0"/>
        <w:rPr>
          <w:b/>
          <w:bCs/>
          <w:color w:val="000000"/>
        </w:rPr>
      </w:pPr>
    </w:p>
    <w:p w:rsidR="00717510" w:rsidRPr="00B859A4" w:rsidRDefault="00717510" w:rsidP="00717510">
      <w:pPr>
        <w:spacing w:line="360" w:lineRule="auto"/>
        <w:ind w:left="708"/>
        <w:jc w:val="both"/>
      </w:pPr>
      <w:r>
        <w:t>Zastosowana w systemie kamera powinna</w:t>
      </w:r>
      <w:r w:rsidRPr="00B859A4">
        <w:t xml:space="preserve"> spełniać co najmniej następujące parametry:</w:t>
      </w:r>
    </w:p>
    <w:p w:rsidR="00717510" w:rsidRDefault="00717510" w:rsidP="00717510">
      <w:pPr>
        <w:numPr>
          <w:ilvl w:val="0"/>
          <w:numId w:val="24"/>
        </w:numPr>
        <w:spacing w:line="276" w:lineRule="auto"/>
      </w:pPr>
      <w:r w:rsidRPr="00B859A4">
        <w:t xml:space="preserve">Kamera dualna (dzień/ noc) – kolorowa, przełączająca się w tryb czarno-biały przy </w:t>
      </w:r>
      <w:r>
        <w:t>złych warunkach oświetleniowych (mechaniczny filtr podczerwieni),</w:t>
      </w:r>
    </w:p>
    <w:p w:rsidR="00351520" w:rsidRPr="00506676" w:rsidRDefault="00351520" w:rsidP="00351520">
      <w:pPr>
        <w:numPr>
          <w:ilvl w:val="0"/>
          <w:numId w:val="24"/>
        </w:numPr>
        <w:spacing w:line="276" w:lineRule="auto"/>
      </w:pPr>
      <w:r>
        <w:t>Wbudowany oświetlacz podczerwieni do 200 m (intensywność i kąt oświetlenia automatycznie optymalizowana i zależna od ustawienia ogniskowej obiektywu),</w:t>
      </w:r>
      <w:r>
        <w:tab/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 w:rsidRPr="00B859A4">
        <w:t xml:space="preserve">Przetwornik obrazu: </w:t>
      </w:r>
      <w:r w:rsidR="00980799">
        <w:t>1/2,8</w:t>
      </w:r>
      <w:r w:rsidRPr="00506676">
        <w:t>”</w:t>
      </w:r>
      <w:r w:rsidRPr="00934E2C">
        <w:t xml:space="preserve"> progressive </w:t>
      </w:r>
      <w:proofErr w:type="spellStart"/>
      <w:r w:rsidRPr="00934E2C">
        <w:t>scan</w:t>
      </w:r>
      <w:proofErr w:type="spellEnd"/>
      <w:r w:rsidRPr="00934E2C">
        <w:t xml:space="preserve"> </w:t>
      </w:r>
      <w:r w:rsidR="00980799">
        <w:t>CMOS</w:t>
      </w:r>
      <w:r>
        <w:t>,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 w:rsidRPr="00B859A4">
        <w:t xml:space="preserve">zoom optyczny -  </w:t>
      </w:r>
      <w:r>
        <w:t>30</w:t>
      </w:r>
      <w:r w:rsidRPr="00B859A4">
        <w:t>x,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 w:rsidRPr="00B859A4">
        <w:t>zoom cyfrowy  - 12x,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 w:rsidRPr="00B859A4">
        <w:t xml:space="preserve">ogniskowa obiektywu – </w:t>
      </w:r>
      <w:r w:rsidR="00980799">
        <w:t>4,3</w:t>
      </w:r>
      <w:r w:rsidRPr="00B859A4">
        <w:t>-</w:t>
      </w:r>
      <w:r w:rsidR="00980799">
        <w:t>129</w:t>
      </w:r>
      <w:r w:rsidRPr="00B859A4">
        <w:t xml:space="preserve"> mm</w:t>
      </w:r>
      <w:r w:rsidR="00980799">
        <w:t xml:space="preserve"> F1.6-4.7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 w:rsidRPr="00B859A4">
        <w:t xml:space="preserve">kąt widzenia poziomy – </w:t>
      </w:r>
      <w:r w:rsidR="00980799">
        <w:t>63,5</w:t>
      </w:r>
      <w:r w:rsidRPr="00B859A4">
        <w:t xml:space="preserve"> – </w:t>
      </w:r>
      <w:r w:rsidR="00980799">
        <w:t>2,3</w:t>
      </w:r>
      <w:r w:rsidR="00980799">
        <w:rPr>
          <w:vertAlign w:val="superscript"/>
        </w:rPr>
        <w:t>O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>
        <w:t>czułość</w:t>
      </w:r>
      <w:r w:rsidR="00980799">
        <w:t>:</w:t>
      </w:r>
      <w:r w:rsidR="00980799">
        <w:tab/>
        <w:t>tryb kolorowy – 0,1</w:t>
      </w:r>
      <w:r w:rsidRPr="00B859A4">
        <w:t>lx (</w:t>
      </w:r>
      <w:r w:rsidR="00980799">
        <w:t>F1.6</w:t>
      </w:r>
      <w:r>
        <w:t>, 3</w:t>
      </w:r>
      <w:r w:rsidRPr="00B859A4">
        <w:t>0IRE),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>
        <w:lastRenderedPageBreak/>
        <w:t>t</w:t>
      </w:r>
      <w:r w:rsidR="00980799">
        <w:t>ryb czarno-biały – 0,008 lx (F1.6</w:t>
      </w:r>
      <w:r>
        <w:t>, 3</w:t>
      </w:r>
      <w:r w:rsidRPr="00B859A4">
        <w:t>0IRE),</w:t>
      </w:r>
    </w:p>
    <w:p w:rsidR="00980799" w:rsidRDefault="00717510" w:rsidP="00980799">
      <w:pPr>
        <w:numPr>
          <w:ilvl w:val="0"/>
          <w:numId w:val="24"/>
        </w:numPr>
        <w:spacing w:line="276" w:lineRule="auto"/>
      </w:pPr>
      <w:r w:rsidRPr="00506676">
        <w:t xml:space="preserve">Inteligentne przetwarzanie obrazu: detekcja ruchu, </w:t>
      </w:r>
      <w:proofErr w:type="spellStart"/>
      <w:r w:rsidRPr="00506676">
        <w:t>autotracking</w:t>
      </w:r>
      <w:proofErr w:type="spellEnd"/>
      <w:r w:rsidRPr="00506676">
        <w:t xml:space="preserve">, wirtualne ogrodzenie, automatyczna </w:t>
      </w:r>
      <w:r w:rsidRPr="00980799">
        <w:t xml:space="preserve">eliminacja mgły, </w:t>
      </w:r>
      <w:r w:rsidR="00351520">
        <w:t>obsługiwane aplikacje innych firm</w:t>
      </w:r>
    </w:p>
    <w:p w:rsidR="00980799" w:rsidRDefault="00980799" w:rsidP="00980799">
      <w:pPr>
        <w:numPr>
          <w:ilvl w:val="0"/>
          <w:numId w:val="24"/>
        </w:numPr>
        <w:spacing w:line="276" w:lineRule="auto"/>
      </w:pPr>
      <w:r w:rsidRPr="00980799">
        <w:t>funkcj</w:t>
      </w:r>
      <w:r>
        <w:t>a</w:t>
      </w:r>
      <w:r w:rsidRPr="00980799">
        <w:t xml:space="preserve"> wibracji kopułki w celu dostarczenia czystych obrazów podczas deszczowej pogody i uproszczenia czyszczenia kopułki.</w:t>
      </w:r>
    </w:p>
    <w:p w:rsidR="00980799" w:rsidRPr="00980799" w:rsidRDefault="00980799" w:rsidP="00980799">
      <w:pPr>
        <w:numPr>
          <w:ilvl w:val="0"/>
          <w:numId w:val="24"/>
        </w:numPr>
        <w:spacing w:line="276" w:lineRule="auto"/>
      </w:pPr>
      <w:r w:rsidRPr="00980799">
        <w:t xml:space="preserve">Kamera dostarcza obraz do 20° powyżej linii horyzontu bez żadnych strat w jakości obrazu. </w:t>
      </w:r>
    </w:p>
    <w:p w:rsidR="00717510" w:rsidRPr="00980799" w:rsidRDefault="00717510" w:rsidP="00351520">
      <w:pPr>
        <w:numPr>
          <w:ilvl w:val="0"/>
          <w:numId w:val="24"/>
        </w:numPr>
        <w:spacing w:line="276" w:lineRule="auto"/>
      </w:pPr>
      <w:r w:rsidRPr="00980799">
        <w:t>Zak</w:t>
      </w:r>
      <w:r w:rsidR="00351520">
        <w:t>res regulacji położenia kamery: p</w:t>
      </w:r>
      <w:r w:rsidR="00351520" w:rsidRPr="00351520">
        <w:t>anoramowanie: 360° bez ograniczeń</w:t>
      </w:r>
    </w:p>
    <w:p w:rsidR="00717510" w:rsidRPr="00AC354D" w:rsidRDefault="00717510" w:rsidP="00717510">
      <w:pPr>
        <w:numPr>
          <w:ilvl w:val="0"/>
          <w:numId w:val="24"/>
        </w:numPr>
        <w:spacing w:line="276" w:lineRule="auto"/>
      </w:pPr>
      <w:r w:rsidRPr="00980799">
        <w:t>Prędkość</w:t>
      </w:r>
      <w:r w:rsidR="00351520">
        <w:t xml:space="preserve"> PAN 0,05~700</w:t>
      </w:r>
      <w:r w:rsidRPr="00AC354D">
        <w:t xml:space="preserve"> °/s </w:t>
      </w:r>
      <w:r>
        <w:t>,</w:t>
      </w:r>
    </w:p>
    <w:p w:rsidR="00717510" w:rsidRPr="00AC354D" w:rsidRDefault="00351520" w:rsidP="00717510">
      <w:pPr>
        <w:numPr>
          <w:ilvl w:val="0"/>
          <w:numId w:val="24"/>
        </w:numPr>
        <w:spacing w:line="276" w:lineRule="auto"/>
      </w:pPr>
      <w:r>
        <w:t>Prędkość TILT 0,05~500</w:t>
      </w:r>
      <w:r w:rsidR="00717510" w:rsidRPr="00AC354D">
        <w:t xml:space="preserve"> °/s </w:t>
      </w:r>
      <w:r w:rsidR="00717510">
        <w:t>,</w:t>
      </w:r>
    </w:p>
    <w:p w:rsidR="00717510" w:rsidRPr="00E26626" w:rsidRDefault="00717510" w:rsidP="00717510">
      <w:pPr>
        <w:numPr>
          <w:ilvl w:val="0"/>
          <w:numId w:val="24"/>
        </w:numPr>
        <w:spacing w:line="276" w:lineRule="auto"/>
      </w:pPr>
      <w:r w:rsidRPr="00B859A4">
        <w:t>Maskowanie stref,</w:t>
      </w:r>
    </w:p>
    <w:p w:rsidR="00717510" w:rsidRDefault="00717510" w:rsidP="00717510">
      <w:pPr>
        <w:numPr>
          <w:ilvl w:val="0"/>
          <w:numId w:val="24"/>
        </w:numPr>
        <w:spacing w:line="276" w:lineRule="auto"/>
      </w:pPr>
      <w:r w:rsidRPr="00E26626">
        <w:t xml:space="preserve">WDR </w:t>
      </w:r>
      <w:r w:rsidR="00351520">
        <w:t xml:space="preserve">120 </w:t>
      </w:r>
      <w:proofErr w:type="spellStart"/>
      <w:r w:rsidR="00351520">
        <w:t>dB</w:t>
      </w:r>
      <w:proofErr w:type="spellEnd"/>
      <w:r w:rsidRPr="00E26626">
        <w:t>- Szeroki zakres dynamiki,</w:t>
      </w:r>
    </w:p>
    <w:p w:rsidR="00717510" w:rsidRPr="008A50BA" w:rsidRDefault="00717510" w:rsidP="00717510">
      <w:pPr>
        <w:numPr>
          <w:ilvl w:val="0"/>
          <w:numId w:val="24"/>
        </w:numPr>
        <w:spacing w:line="276" w:lineRule="auto"/>
      </w:pPr>
      <w:r>
        <w:t>Prędkość migawki:</w:t>
      </w:r>
      <w:r w:rsidRPr="008A50BA">
        <w:t xml:space="preserve"> 1/10000~1/4s 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>
        <w:t>Parametry obrazu</w:t>
      </w:r>
      <w:r w:rsidRPr="00B859A4">
        <w:t>:</w:t>
      </w:r>
    </w:p>
    <w:p w:rsidR="00717510" w:rsidRPr="00B859A4" w:rsidRDefault="00717510" w:rsidP="00717510">
      <w:pPr>
        <w:spacing w:line="276" w:lineRule="auto"/>
        <w:ind w:left="1416"/>
        <w:jc w:val="both"/>
      </w:pPr>
      <w:r w:rsidRPr="00B859A4">
        <w:t xml:space="preserve">- format kompresji: </w:t>
      </w:r>
      <w:r>
        <w:t>M</w:t>
      </w:r>
      <w:r w:rsidR="00351520">
        <w:t>JPEG, H.264, H265</w:t>
      </w:r>
    </w:p>
    <w:p w:rsidR="00717510" w:rsidRPr="00B859A4" w:rsidRDefault="00717510" w:rsidP="00717510">
      <w:pPr>
        <w:spacing w:line="276" w:lineRule="auto"/>
        <w:ind w:left="1416"/>
        <w:jc w:val="both"/>
      </w:pPr>
      <w:r>
        <w:t>- rozdzielczość (piksele)</w:t>
      </w:r>
      <w:r w:rsidRPr="00B859A4">
        <w:t xml:space="preserve">: </w:t>
      </w:r>
      <w:r>
        <w:t xml:space="preserve">320x180 do </w:t>
      </w:r>
      <w:r w:rsidR="00351520">
        <w:t>1920x1080 (HDTV 1080</w:t>
      </w:r>
      <w:r>
        <w:t>p)</w:t>
      </w:r>
    </w:p>
    <w:p w:rsidR="00717510" w:rsidRDefault="00351520" w:rsidP="00717510">
      <w:pPr>
        <w:spacing w:line="276" w:lineRule="auto"/>
        <w:jc w:val="both"/>
      </w:pPr>
      <w:r>
        <w:tab/>
      </w:r>
      <w:r>
        <w:tab/>
        <w:t xml:space="preserve">- ilość klatek: </w:t>
      </w:r>
      <w:r>
        <w:tab/>
        <w:t>max 50/6</w:t>
      </w:r>
      <w:r w:rsidR="00717510">
        <w:t xml:space="preserve">0 </w:t>
      </w:r>
      <w:proofErr w:type="spellStart"/>
      <w:r w:rsidR="00717510">
        <w:t>kl</w:t>
      </w:r>
      <w:proofErr w:type="spellEnd"/>
      <w:r w:rsidR="00717510">
        <w:t xml:space="preserve">/s  (50/60 </w:t>
      </w:r>
      <w:proofErr w:type="spellStart"/>
      <w:r w:rsidR="00717510">
        <w:t>Hz</w:t>
      </w:r>
      <w:proofErr w:type="spellEnd"/>
      <w:r w:rsidR="00717510">
        <w:t>),</w:t>
      </w:r>
    </w:p>
    <w:p w:rsidR="00717510" w:rsidRDefault="00717510" w:rsidP="00717510">
      <w:pPr>
        <w:numPr>
          <w:ilvl w:val="0"/>
          <w:numId w:val="24"/>
        </w:numPr>
        <w:spacing w:line="276" w:lineRule="auto"/>
      </w:pPr>
      <w:r>
        <w:t xml:space="preserve">Lokalny zapis na karcie SD/ SDHC/ SDXC o pojemności do 64 GB, </w:t>
      </w:r>
    </w:p>
    <w:p w:rsidR="00717510" w:rsidRPr="00B859A4" w:rsidRDefault="00351520" w:rsidP="00717510">
      <w:pPr>
        <w:numPr>
          <w:ilvl w:val="0"/>
          <w:numId w:val="24"/>
        </w:numPr>
        <w:spacing w:line="276" w:lineRule="auto"/>
      </w:pPr>
      <w:r>
        <w:t>Wsparcie dla ONVIF profile S i profile G</w:t>
      </w:r>
    </w:p>
    <w:p w:rsidR="00717510" w:rsidRPr="00B859A4" w:rsidRDefault="00717510" w:rsidP="00717510">
      <w:pPr>
        <w:numPr>
          <w:ilvl w:val="0"/>
          <w:numId w:val="24"/>
        </w:numPr>
        <w:spacing w:line="276" w:lineRule="auto"/>
      </w:pPr>
      <w:r>
        <w:t xml:space="preserve">Obsługiwane protokoły: IPv4/v6, HTTP, </w:t>
      </w:r>
      <w:proofErr w:type="spellStart"/>
      <w:r>
        <w:t>HTTPSa</w:t>
      </w:r>
      <w:proofErr w:type="spellEnd"/>
      <w:r>
        <w:t>, SSL/</w:t>
      </w:r>
      <w:proofErr w:type="spellStart"/>
      <w:r>
        <w:t>TLSa</w:t>
      </w:r>
      <w:proofErr w:type="spellEnd"/>
      <w:r>
        <w:t xml:space="preserve">, </w:t>
      </w:r>
      <w:proofErr w:type="spellStart"/>
      <w:r>
        <w:t>QoS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3 </w:t>
      </w:r>
      <w:proofErr w:type="spellStart"/>
      <w:r>
        <w:t>DiffServ</w:t>
      </w:r>
      <w:proofErr w:type="spellEnd"/>
      <w:r>
        <w:t xml:space="preserve">, FTP, CIFS/SMB, SMTP, </w:t>
      </w:r>
      <w:proofErr w:type="spellStart"/>
      <w:r>
        <w:t>Bonjour</w:t>
      </w:r>
      <w:proofErr w:type="spellEnd"/>
      <w:r>
        <w:t xml:space="preserve">, </w:t>
      </w:r>
      <w:proofErr w:type="spellStart"/>
      <w:r>
        <w:t>UPnPTM</w:t>
      </w:r>
      <w:proofErr w:type="spellEnd"/>
      <w:r>
        <w:t xml:space="preserve">, SNMPv1/v2c/v3 (MIB-II), DNS, </w:t>
      </w:r>
      <w:proofErr w:type="spellStart"/>
      <w:r>
        <w:t>DynDNS</w:t>
      </w:r>
      <w:proofErr w:type="spellEnd"/>
      <w:r>
        <w:t>, NTP, RTSP, RTP, TCP, UDP, IGMP, RTCP, ICMP, DHCP, ARP, SOCKS, SSH, NTCIP</w:t>
      </w:r>
      <w:r w:rsidRPr="00B859A4">
        <w:t xml:space="preserve">, </w:t>
      </w:r>
    </w:p>
    <w:p w:rsidR="00717510" w:rsidRPr="00B859A4" w:rsidRDefault="00717510" w:rsidP="00717510">
      <w:pPr>
        <w:numPr>
          <w:ilvl w:val="0"/>
          <w:numId w:val="24"/>
        </w:numPr>
        <w:spacing w:line="276" w:lineRule="auto"/>
      </w:pPr>
      <w:r w:rsidRPr="00B859A4">
        <w:t xml:space="preserve">Obsługa transmisji </w:t>
      </w:r>
      <w:proofErr w:type="spellStart"/>
      <w:r w:rsidRPr="00B859A4">
        <w:t>multicast</w:t>
      </w:r>
      <w:proofErr w:type="spellEnd"/>
      <w:r w:rsidRPr="00B859A4">
        <w:t>,</w:t>
      </w:r>
    </w:p>
    <w:p w:rsidR="00717510" w:rsidRPr="00E76121" w:rsidRDefault="00717510" w:rsidP="00717510">
      <w:pPr>
        <w:numPr>
          <w:ilvl w:val="0"/>
          <w:numId w:val="24"/>
        </w:numPr>
        <w:spacing w:line="276" w:lineRule="auto"/>
        <w:rPr>
          <w:lang w:val="en-US"/>
        </w:rPr>
      </w:pPr>
      <w:proofErr w:type="spellStart"/>
      <w:r w:rsidRPr="00E76121">
        <w:rPr>
          <w:lang w:val="en-US"/>
        </w:rPr>
        <w:t>Interfejsy</w:t>
      </w:r>
      <w:proofErr w:type="spellEnd"/>
      <w:r w:rsidRPr="00E76121">
        <w:rPr>
          <w:lang w:val="en-US"/>
        </w:rPr>
        <w:t xml:space="preserve">: 10BASE-T/100BASE-TX,  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 w:rsidRPr="00B859A4">
        <w:t xml:space="preserve">Obudowa zewnętrzna IP66, wandaloodporna, </w:t>
      </w:r>
      <w:r w:rsidR="00351520">
        <w:t>NEMA 4x, IK08</w:t>
      </w:r>
    </w:p>
    <w:p w:rsidR="00351520" w:rsidRDefault="00717510" w:rsidP="00717510">
      <w:pPr>
        <w:numPr>
          <w:ilvl w:val="0"/>
          <w:numId w:val="24"/>
        </w:numPr>
        <w:spacing w:line="276" w:lineRule="auto"/>
      </w:pPr>
      <w:r w:rsidRPr="00B859A4">
        <w:t>temperatura pracy: -</w:t>
      </w:r>
      <w:r w:rsidR="00351520">
        <w:t>5</w:t>
      </w:r>
      <w:r>
        <w:t>0</w:t>
      </w:r>
      <w:r w:rsidRPr="00B859A4">
        <w:t xml:space="preserve"> </w:t>
      </w:r>
      <w:r w:rsidRPr="00B859A4">
        <w:sym w:font="Symbol" w:char="F0B8"/>
      </w:r>
      <w:r w:rsidRPr="00B859A4">
        <w:t xml:space="preserve"> 50 </w:t>
      </w:r>
      <w:r w:rsidRPr="00B859A4">
        <w:sym w:font="Symbol" w:char="F0B0"/>
      </w:r>
      <w:r w:rsidRPr="00B859A4">
        <w:t>C (w obudowie),</w:t>
      </w:r>
    </w:p>
    <w:p w:rsidR="00717510" w:rsidRPr="00506676" w:rsidRDefault="00717510" w:rsidP="00351520">
      <w:pPr>
        <w:numPr>
          <w:ilvl w:val="0"/>
          <w:numId w:val="24"/>
        </w:numPr>
        <w:spacing w:line="276" w:lineRule="auto"/>
      </w:pPr>
      <w:r>
        <w:t xml:space="preserve"> </w:t>
      </w:r>
      <w:r w:rsidR="00351520">
        <w:t>t</w:t>
      </w:r>
      <w:r w:rsidR="00351520" w:rsidRPr="00351520">
        <w:t>emperatura maksymalna (praca przerywana): 60°C</w:t>
      </w:r>
    </w:p>
    <w:p w:rsidR="00717510" w:rsidRPr="00506676" w:rsidRDefault="00717510" w:rsidP="00717510">
      <w:pPr>
        <w:numPr>
          <w:ilvl w:val="0"/>
          <w:numId w:val="24"/>
        </w:numPr>
        <w:spacing w:line="276" w:lineRule="auto"/>
      </w:pPr>
      <w:r>
        <w:t>możliwość włączenia (startu) kamery w ujemnych temperaturach (od  -4</w:t>
      </w:r>
      <w:r w:rsidRPr="00B859A4">
        <w:t xml:space="preserve">0 </w:t>
      </w:r>
      <w:r w:rsidRPr="00B859A4">
        <w:sym w:font="Symbol" w:char="F0B0"/>
      </w:r>
      <w:r w:rsidRPr="00B859A4">
        <w:t>C</w:t>
      </w:r>
      <w:r>
        <w:t>),</w:t>
      </w:r>
    </w:p>
    <w:p w:rsidR="00717510" w:rsidRDefault="00717510" w:rsidP="00717510">
      <w:pPr>
        <w:numPr>
          <w:ilvl w:val="0"/>
          <w:numId w:val="24"/>
        </w:numPr>
        <w:spacing w:line="276" w:lineRule="auto"/>
      </w:pPr>
      <w:r>
        <w:t xml:space="preserve">sposób zasilania: </w:t>
      </w:r>
      <w:proofErr w:type="spellStart"/>
      <w:r>
        <w:t>HighPo</w:t>
      </w:r>
      <w:r w:rsidR="00351520">
        <w:t>E</w:t>
      </w:r>
      <w:proofErr w:type="spellEnd"/>
      <w:r w:rsidR="00351520">
        <w:t xml:space="preserve"> 60W,</w:t>
      </w:r>
    </w:p>
    <w:p w:rsidR="00351520" w:rsidRDefault="00351520" w:rsidP="00351520">
      <w:pPr>
        <w:numPr>
          <w:ilvl w:val="0"/>
          <w:numId w:val="24"/>
        </w:numPr>
        <w:spacing w:line="276" w:lineRule="auto"/>
      </w:pPr>
      <w:r w:rsidRPr="00351520">
        <w:t>Pobór mocy przez kamerę: typowo 14 W (bez oświetlenia w podczerwieni), maks. 51 W</w:t>
      </w:r>
      <w:r w:rsidR="001274D3">
        <w:t>,</w:t>
      </w:r>
    </w:p>
    <w:p w:rsidR="001274D3" w:rsidRPr="00506676" w:rsidRDefault="001274D3" w:rsidP="001274D3">
      <w:pPr>
        <w:numPr>
          <w:ilvl w:val="0"/>
          <w:numId w:val="24"/>
        </w:numPr>
        <w:spacing w:line="276" w:lineRule="auto"/>
      </w:pPr>
      <w:r>
        <w:t>Gwarancja producenta min. 3 lata z możliwością przedłużenia do 5 lat.</w:t>
      </w:r>
    </w:p>
    <w:p w:rsidR="001274D3" w:rsidRPr="00506676" w:rsidRDefault="001274D3" w:rsidP="001274D3">
      <w:pPr>
        <w:spacing w:line="276" w:lineRule="auto"/>
        <w:ind w:left="720"/>
      </w:pPr>
    </w:p>
    <w:p w:rsidR="00AD464A" w:rsidRDefault="00AD464A" w:rsidP="00FE4652">
      <w:pPr>
        <w:pStyle w:val="n2"/>
        <w:numPr>
          <w:ilvl w:val="0"/>
          <w:numId w:val="0"/>
        </w:numPr>
        <w:ind w:left="420" w:hanging="420"/>
        <w:rPr>
          <w:rFonts w:ascii="Times New Roman" w:hAnsi="Times New Roman"/>
          <w:caps w:val="0"/>
        </w:rPr>
      </w:pPr>
    </w:p>
    <w:p w:rsidR="00351520" w:rsidRDefault="001B5CDB" w:rsidP="00351520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71" w:name="_Toc531904535"/>
      <w:r>
        <w:rPr>
          <w:rFonts w:ascii="Times New Roman" w:hAnsi="Times New Roman"/>
        </w:rPr>
        <w:t>3.1.3</w:t>
      </w:r>
      <w:r w:rsidR="00351520" w:rsidRPr="007E549C">
        <w:rPr>
          <w:rFonts w:ascii="Times New Roman" w:hAnsi="Times New Roman"/>
        </w:rPr>
        <w:t>. Kamera</w:t>
      </w:r>
      <w:r w:rsidR="00351520">
        <w:rPr>
          <w:rFonts w:ascii="Times New Roman" w:hAnsi="Times New Roman"/>
        </w:rPr>
        <w:t xml:space="preserve"> poglądowa</w:t>
      </w:r>
      <w:r w:rsidR="00351520" w:rsidRPr="007E549C">
        <w:rPr>
          <w:rFonts w:ascii="Times New Roman" w:hAnsi="Times New Roman"/>
        </w:rPr>
        <w:t xml:space="preserve"> </w:t>
      </w:r>
      <w:r w:rsidR="00351520">
        <w:rPr>
          <w:rFonts w:ascii="Times New Roman" w:hAnsi="Times New Roman"/>
        </w:rPr>
        <w:t>360</w:t>
      </w:r>
      <w:r w:rsidR="00351520">
        <w:rPr>
          <w:rFonts w:ascii="Times New Roman" w:hAnsi="Times New Roman"/>
          <w:vertAlign w:val="superscript"/>
        </w:rPr>
        <w:t>O</w:t>
      </w:r>
      <w:bookmarkEnd w:id="71"/>
      <w:r w:rsidR="00351520">
        <w:rPr>
          <w:rFonts w:ascii="Times New Roman" w:hAnsi="Times New Roman"/>
        </w:rPr>
        <w:t xml:space="preserve"> </w:t>
      </w:r>
    </w:p>
    <w:p w:rsidR="00D24C1C" w:rsidRPr="00351520" w:rsidRDefault="00D24C1C" w:rsidP="00351520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</w:p>
    <w:p w:rsidR="001274D3" w:rsidRDefault="001274D3" w:rsidP="00D24C1C">
      <w:pPr>
        <w:keepLines/>
        <w:widowControl w:val="0"/>
        <w:autoSpaceDE w:val="0"/>
        <w:autoSpaceDN w:val="0"/>
        <w:adjustRightInd w:val="0"/>
        <w:spacing w:before="160" w:after="120" w:line="360" w:lineRule="auto"/>
        <w:jc w:val="both"/>
      </w:pPr>
      <w:r w:rsidRPr="001274D3">
        <w:t xml:space="preserve">Ta </w:t>
      </w:r>
      <w:proofErr w:type="spellStart"/>
      <w:r w:rsidRPr="001274D3">
        <w:t>kopułkowa</w:t>
      </w:r>
      <w:proofErr w:type="spellEnd"/>
      <w:r w:rsidRPr="001274D3">
        <w:t xml:space="preserve"> kamera sieciowa </w:t>
      </w:r>
      <w:r w:rsidR="001B5CDB">
        <w:t>powinna zapewniać</w:t>
      </w:r>
      <w:r w:rsidRPr="001274D3">
        <w:t xml:space="preserve"> widok ogólny w zakresie 360° oraz możliwość uzyskania szczegółów jednym kliknięciem, a także wysoką precyzję PTZ po zintegrowaniu z dowolną przeznaczoną do </w:t>
      </w:r>
      <w:r w:rsidRPr="00D24C1C">
        <w:t>użytku na zewnąt</w:t>
      </w:r>
      <w:r w:rsidR="00D24C1C">
        <w:t>rz pomieszczeń sieciową kamerą PTZ</w:t>
      </w:r>
      <w:r w:rsidRPr="00D24C1C">
        <w:t xml:space="preserve"> (ze zgodnym zestawem przyłączeniowym). Cztery przetworniki obrazu 2 </w:t>
      </w:r>
      <w:proofErr w:type="spellStart"/>
      <w:r w:rsidRPr="00D24C1C">
        <w:t>Mpix</w:t>
      </w:r>
      <w:proofErr w:type="spellEnd"/>
      <w:r w:rsidRPr="00D24C1C">
        <w:t xml:space="preserve"> umożliwiają uzyskanie panoramicznego pola widzenia w przypadku rozległych obszarów. </w:t>
      </w:r>
    </w:p>
    <w:p w:rsidR="001B5CDB" w:rsidRPr="00B859A4" w:rsidRDefault="001B5CDB" w:rsidP="001B5CDB">
      <w:pPr>
        <w:spacing w:line="360" w:lineRule="auto"/>
        <w:jc w:val="both"/>
      </w:pPr>
      <w:r>
        <w:t>Zastosowana w systemie kamera powinna</w:t>
      </w:r>
      <w:r w:rsidRPr="00B859A4">
        <w:t xml:space="preserve"> spełniać co najmniej następujące parametry:</w:t>
      </w:r>
    </w:p>
    <w:p w:rsidR="001274D3" w:rsidRPr="00D24C1C" w:rsidRDefault="001274D3" w:rsidP="001B5CDB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80" w:line="276" w:lineRule="auto"/>
      </w:pPr>
      <w:r w:rsidRPr="00D24C1C">
        <w:t>Widok ogólny 360° oraz sterowanie zin</w:t>
      </w:r>
      <w:r w:rsidR="00D24C1C" w:rsidRPr="00D24C1C">
        <w:t>t</w:t>
      </w:r>
      <w:r w:rsidRPr="00D24C1C">
        <w:t>egrowaną kamerą PTZ jednym kliknięciem.</w:t>
      </w:r>
    </w:p>
    <w:p w:rsidR="001274D3" w:rsidRPr="00D24C1C" w:rsidRDefault="001274D3" w:rsidP="001B5CDB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80" w:line="276" w:lineRule="auto"/>
      </w:pPr>
      <w:r w:rsidRPr="00D24C1C">
        <w:t>Zgodna z przeznaczonymi do montażu na zewnątrz pomieszczeń kamerami PTZ tego samego producenta.</w:t>
      </w:r>
    </w:p>
    <w:p w:rsidR="001274D3" w:rsidRPr="00D24C1C" w:rsidRDefault="001274D3" w:rsidP="001B5CDB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80" w:line="276" w:lineRule="auto"/>
      </w:pPr>
      <w:r w:rsidRPr="00D24C1C">
        <w:t>Wymienne obiektywy M12</w:t>
      </w:r>
    </w:p>
    <w:p w:rsidR="001274D3" w:rsidRPr="00D24C1C" w:rsidRDefault="001274D3" w:rsidP="001B5CDB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80" w:line="276" w:lineRule="auto"/>
      </w:pPr>
      <w:r w:rsidRPr="00D24C1C">
        <w:t>Możliwość regulacji głowic i ich nachylenia</w:t>
      </w:r>
    </w:p>
    <w:p w:rsidR="001274D3" w:rsidRPr="00D24C1C" w:rsidRDefault="001274D3" w:rsidP="00D24C1C">
      <w:pPr>
        <w:keepNext/>
        <w:widowControl w:val="0"/>
        <w:numPr>
          <w:ilvl w:val="0"/>
          <w:numId w:val="34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lastRenderedPageBreak/>
        <w:t>Przetwornik obrazu</w:t>
      </w:r>
      <w:r w:rsidR="00D24C1C" w:rsidRPr="00D24C1C">
        <w:rPr>
          <w:bCs/>
        </w:rPr>
        <w:t xml:space="preserve">: </w:t>
      </w:r>
      <w:r w:rsidRPr="00D24C1C">
        <w:t>2 MP skanowanie progresywne RGB CMOS 4 x 1/2,8”</w:t>
      </w:r>
    </w:p>
    <w:p w:rsidR="001274D3" w:rsidRPr="00D24C1C" w:rsidRDefault="001274D3" w:rsidP="00D24C1C">
      <w:pPr>
        <w:keepNext/>
        <w:widowControl w:val="0"/>
        <w:numPr>
          <w:ilvl w:val="0"/>
          <w:numId w:val="34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Obiektywy</w:t>
      </w:r>
      <w:r w:rsidR="00D24C1C" w:rsidRPr="00D24C1C">
        <w:rPr>
          <w:bCs/>
        </w:rPr>
        <w:t xml:space="preserve">: </w:t>
      </w:r>
      <w:r w:rsidR="00D24C1C" w:rsidRPr="00D24C1C">
        <w:rPr>
          <w:bCs/>
        </w:rPr>
        <w:tab/>
      </w:r>
      <w:r w:rsidRPr="00D24C1C">
        <w:t>Stała ostrość, stała przysłona, F2,0, długość ogniskowej: 1,37 mm</w:t>
      </w:r>
    </w:p>
    <w:p w:rsidR="001274D3" w:rsidRPr="00D24C1C" w:rsidRDefault="001274D3" w:rsidP="00D24C1C">
      <w:pPr>
        <w:widowControl w:val="0"/>
        <w:autoSpaceDE w:val="0"/>
        <w:autoSpaceDN w:val="0"/>
        <w:adjustRightInd w:val="0"/>
        <w:spacing w:line="276" w:lineRule="auto"/>
        <w:ind w:left="708" w:firstLine="708"/>
      </w:pPr>
      <w:r w:rsidRPr="00D24C1C">
        <w:t>Tryb domyślny pola widzenia w poziomie (4:3) 113°</w:t>
      </w:r>
    </w:p>
    <w:p w:rsidR="001274D3" w:rsidRPr="00D24C1C" w:rsidRDefault="001274D3" w:rsidP="00D24C1C">
      <w:pPr>
        <w:widowControl w:val="0"/>
        <w:autoSpaceDE w:val="0"/>
        <w:autoSpaceDN w:val="0"/>
        <w:adjustRightInd w:val="0"/>
        <w:spacing w:line="276" w:lineRule="auto"/>
        <w:ind w:left="708" w:firstLine="708"/>
      </w:pPr>
      <w:r w:rsidRPr="00D24C1C">
        <w:t>Pole widzenia w poziomie (16:9) 152°</w:t>
      </w:r>
    </w:p>
    <w:p w:rsidR="001274D3" w:rsidRPr="00D24C1C" w:rsidRDefault="001274D3" w:rsidP="00D24C1C">
      <w:pPr>
        <w:widowControl w:val="0"/>
        <w:autoSpaceDE w:val="0"/>
        <w:autoSpaceDN w:val="0"/>
        <w:adjustRightInd w:val="0"/>
        <w:spacing w:line="276" w:lineRule="auto"/>
        <w:ind w:left="708" w:firstLine="708"/>
      </w:pPr>
      <w:r w:rsidRPr="00D24C1C">
        <w:t>Pole widzenia w pionie (4:3 i 16:9) 85°</w:t>
      </w:r>
    </w:p>
    <w:p w:rsidR="001274D3" w:rsidRPr="00D24C1C" w:rsidRDefault="001274D3" w:rsidP="001B5CDB">
      <w:pPr>
        <w:keepNext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Światłoczułość</w:t>
      </w:r>
      <w:r w:rsidR="00D24C1C" w:rsidRPr="00D24C1C">
        <w:rPr>
          <w:bCs/>
        </w:rPr>
        <w:t xml:space="preserve">: </w:t>
      </w:r>
      <w:r w:rsidR="00D24C1C" w:rsidRPr="00D24C1C">
        <w:rPr>
          <w:bCs/>
        </w:rPr>
        <w:tab/>
      </w:r>
      <w:r w:rsidRPr="00D24C1C">
        <w:t xml:space="preserve">Obraz kolorowy: 0,3 </w:t>
      </w:r>
      <w:proofErr w:type="spellStart"/>
      <w:r w:rsidRPr="00D24C1C">
        <w:t>luksa</w:t>
      </w:r>
      <w:proofErr w:type="spellEnd"/>
      <w:r w:rsidRPr="00D24C1C">
        <w:t>, F2,0</w:t>
      </w:r>
    </w:p>
    <w:p w:rsidR="001274D3" w:rsidRPr="00D24C1C" w:rsidRDefault="001274D3" w:rsidP="001B5CDB">
      <w:pPr>
        <w:keepNext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Czasy migawki</w:t>
      </w:r>
      <w:r w:rsidR="00D24C1C" w:rsidRPr="00D24C1C">
        <w:rPr>
          <w:bCs/>
        </w:rPr>
        <w:t>:</w:t>
      </w:r>
      <w:r w:rsidR="00D24C1C" w:rsidRPr="00D24C1C">
        <w:rPr>
          <w:bCs/>
        </w:rPr>
        <w:tab/>
      </w:r>
      <w:r w:rsidRPr="00D24C1C">
        <w:t>Od 1/45 500 s do 4 s</w:t>
      </w:r>
    </w:p>
    <w:p w:rsidR="001274D3" w:rsidRPr="00D24C1C" w:rsidRDefault="001274D3" w:rsidP="001B5CDB">
      <w:pPr>
        <w:keepNext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Kątowa regulacja kamery</w:t>
      </w:r>
      <w:r w:rsidR="00D24C1C" w:rsidRPr="00D24C1C">
        <w:rPr>
          <w:bCs/>
        </w:rPr>
        <w:t>:</w:t>
      </w:r>
      <w:r w:rsidR="00D24C1C" w:rsidRPr="00D24C1C">
        <w:rPr>
          <w:bCs/>
        </w:rPr>
        <w:tab/>
      </w:r>
      <w:r w:rsidR="001B5CDB">
        <w:rPr>
          <w:bCs/>
        </w:rPr>
        <w:tab/>
      </w:r>
      <w:r w:rsidRPr="00D24C1C">
        <w:t>Panoramowanie: 4 x 90°</w:t>
      </w:r>
    </w:p>
    <w:p w:rsidR="001274D3" w:rsidRPr="00D24C1C" w:rsidRDefault="001274D3" w:rsidP="001B5CDB">
      <w:pPr>
        <w:widowControl w:val="0"/>
        <w:autoSpaceDE w:val="0"/>
        <w:autoSpaceDN w:val="0"/>
        <w:adjustRightInd w:val="0"/>
        <w:spacing w:line="276" w:lineRule="auto"/>
        <w:ind w:left="2832" w:firstLine="708"/>
      </w:pPr>
      <w:r w:rsidRPr="00D24C1C">
        <w:t>Pochylenie: Od –10° do –75°</w:t>
      </w:r>
    </w:p>
    <w:p w:rsidR="001274D3" w:rsidRPr="00D24C1C" w:rsidRDefault="001274D3" w:rsidP="001B5CDB">
      <w:pPr>
        <w:keepNext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Funkcje Pan/</w:t>
      </w:r>
      <w:proofErr w:type="spellStart"/>
      <w:r w:rsidRPr="00D24C1C">
        <w:rPr>
          <w:bCs/>
        </w:rPr>
        <w:t>Tilt</w:t>
      </w:r>
      <w:proofErr w:type="spellEnd"/>
      <w:r w:rsidRPr="00D24C1C">
        <w:rPr>
          <w:bCs/>
        </w:rPr>
        <w:t>/Zoom</w:t>
      </w:r>
      <w:r w:rsidR="00D24C1C" w:rsidRPr="00D24C1C">
        <w:rPr>
          <w:bCs/>
        </w:rPr>
        <w:t>:</w:t>
      </w:r>
      <w:r w:rsidR="00D24C1C" w:rsidRPr="00D24C1C">
        <w:rPr>
          <w:bCs/>
        </w:rPr>
        <w:tab/>
      </w:r>
      <w:r w:rsidRPr="00D24C1C">
        <w:t>Funkcja zdalnego strażnika, sterowanie PTZ jednym kliknięciem</w:t>
      </w:r>
    </w:p>
    <w:p w:rsidR="001274D3" w:rsidRPr="00D24C1C" w:rsidRDefault="00D24C1C" w:rsidP="001B5CDB">
      <w:pPr>
        <w:keepNext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Kompresja wideo:</w:t>
      </w:r>
      <w:r w:rsidRPr="00D24C1C">
        <w:rPr>
          <w:bCs/>
        </w:rPr>
        <w:tab/>
      </w:r>
      <w:r w:rsidR="001274D3" w:rsidRPr="00D24C1C">
        <w:t xml:space="preserve">H.264 (MPEG-4 część 10/AVC) profile </w:t>
      </w:r>
      <w:proofErr w:type="spellStart"/>
      <w:r w:rsidR="001274D3" w:rsidRPr="00D24C1C">
        <w:t>Baseline</w:t>
      </w:r>
      <w:proofErr w:type="spellEnd"/>
      <w:r w:rsidR="001274D3" w:rsidRPr="00D24C1C">
        <w:t xml:space="preserve">, </w:t>
      </w:r>
      <w:proofErr w:type="spellStart"/>
      <w:r w:rsidR="001274D3" w:rsidRPr="00D24C1C">
        <w:t>Main</w:t>
      </w:r>
      <w:proofErr w:type="spellEnd"/>
      <w:r w:rsidR="001274D3" w:rsidRPr="00D24C1C">
        <w:t xml:space="preserve"> i High</w:t>
      </w:r>
    </w:p>
    <w:p w:rsidR="001274D3" w:rsidRPr="00D24C1C" w:rsidRDefault="001274D3" w:rsidP="001B5CDB">
      <w:pPr>
        <w:widowControl w:val="0"/>
        <w:autoSpaceDE w:val="0"/>
        <w:autoSpaceDN w:val="0"/>
        <w:adjustRightInd w:val="0"/>
        <w:spacing w:line="276" w:lineRule="auto"/>
        <w:ind w:left="2124" w:firstLine="708"/>
      </w:pPr>
      <w:r w:rsidRPr="00D24C1C">
        <w:t>MJPEG</w:t>
      </w:r>
    </w:p>
    <w:p w:rsidR="001274D3" w:rsidRPr="00D24C1C" w:rsidRDefault="001274D3" w:rsidP="001B5CDB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Rozdzielczość</w:t>
      </w:r>
      <w:r w:rsidR="00D24C1C" w:rsidRPr="00D24C1C">
        <w:rPr>
          <w:bCs/>
        </w:rPr>
        <w:t xml:space="preserve">:      </w:t>
      </w:r>
      <w:r w:rsidR="00D24C1C" w:rsidRPr="00D24C1C">
        <w:rPr>
          <w:bCs/>
        </w:rPr>
        <w:tab/>
      </w:r>
      <w:r w:rsidRPr="00D24C1C">
        <w:t>Obiektywy standardowe:</w:t>
      </w:r>
      <w:r w:rsidR="00D24C1C" w:rsidRPr="00D24C1C">
        <w:rPr>
          <w:bCs/>
        </w:rPr>
        <w:t xml:space="preserve">   </w:t>
      </w:r>
      <w:r w:rsidRPr="00D24C1C">
        <w:t>Od 4 x 1280x720 (HDTV 720p) do 320x180</w:t>
      </w:r>
    </w:p>
    <w:p w:rsidR="001274D3" w:rsidRPr="00D24C1C" w:rsidRDefault="001274D3" w:rsidP="001B5CDB">
      <w:pPr>
        <w:widowControl w:val="0"/>
        <w:autoSpaceDE w:val="0"/>
        <w:autoSpaceDN w:val="0"/>
        <w:adjustRightInd w:val="0"/>
        <w:spacing w:line="276" w:lineRule="auto"/>
        <w:ind w:left="2124" w:firstLine="708"/>
      </w:pPr>
      <w:r w:rsidRPr="00D24C1C">
        <w:t>Domyślnie: 960x720</w:t>
      </w:r>
    </w:p>
    <w:p w:rsidR="001274D3" w:rsidRPr="00D24C1C" w:rsidRDefault="001274D3" w:rsidP="001B5CDB">
      <w:pPr>
        <w:widowControl w:val="0"/>
        <w:autoSpaceDE w:val="0"/>
        <w:autoSpaceDN w:val="0"/>
        <w:adjustRightInd w:val="0"/>
        <w:spacing w:line="276" w:lineRule="auto"/>
        <w:ind w:left="2124" w:firstLine="708"/>
      </w:pPr>
      <w:r w:rsidRPr="00D24C1C">
        <w:t>Widok poczwórny: Od 1920x1440 (4:3) do 320x180</w:t>
      </w:r>
    </w:p>
    <w:p w:rsidR="001274D3" w:rsidRPr="00D24C1C" w:rsidRDefault="001274D3" w:rsidP="001B5CDB">
      <w:pPr>
        <w:widowControl w:val="0"/>
        <w:autoSpaceDE w:val="0"/>
        <w:autoSpaceDN w:val="0"/>
        <w:adjustRightInd w:val="0"/>
        <w:spacing w:line="276" w:lineRule="auto"/>
        <w:ind w:left="2124" w:firstLine="708"/>
      </w:pPr>
      <w:r w:rsidRPr="00D24C1C">
        <w:t>Obiektywy opcjonalne:</w:t>
      </w:r>
    </w:p>
    <w:p w:rsidR="001274D3" w:rsidRPr="00D24C1C" w:rsidRDefault="001274D3" w:rsidP="001B5CDB">
      <w:pPr>
        <w:widowControl w:val="0"/>
        <w:autoSpaceDE w:val="0"/>
        <w:autoSpaceDN w:val="0"/>
        <w:adjustRightInd w:val="0"/>
        <w:spacing w:line="276" w:lineRule="auto"/>
        <w:ind w:left="2124" w:firstLine="708"/>
      </w:pPr>
      <w:r w:rsidRPr="00D24C1C">
        <w:t>Od 4 x 1920x1080 (HDTV 1080p) do 480x270</w:t>
      </w:r>
    </w:p>
    <w:p w:rsidR="001274D3" w:rsidRPr="00D24C1C" w:rsidRDefault="001274D3" w:rsidP="00D24C1C">
      <w:pPr>
        <w:widowControl w:val="0"/>
        <w:autoSpaceDE w:val="0"/>
        <w:autoSpaceDN w:val="0"/>
        <w:adjustRightInd w:val="0"/>
        <w:spacing w:line="276" w:lineRule="auto"/>
      </w:pPr>
      <w:r w:rsidRPr="00D24C1C">
        <w:t xml:space="preserve"> </w:t>
      </w:r>
      <w:r w:rsidR="00D24C1C" w:rsidRPr="00D24C1C">
        <w:tab/>
      </w:r>
      <w:r w:rsidR="00D24C1C" w:rsidRPr="00D24C1C">
        <w:tab/>
      </w:r>
      <w:r w:rsidR="00D24C1C" w:rsidRPr="00D24C1C">
        <w:tab/>
      </w:r>
      <w:r w:rsidR="007D4265">
        <w:tab/>
      </w:r>
      <w:r w:rsidRPr="00D24C1C">
        <w:t>Domyślnie: 960x720</w:t>
      </w:r>
    </w:p>
    <w:p w:rsidR="001274D3" w:rsidRPr="00D24C1C" w:rsidRDefault="001274D3" w:rsidP="007D4265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proofErr w:type="spellStart"/>
      <w:r w:rsidRPr="00D24C1C">
        <w:rPr>
          <w:bCs/>
        </w:rPr>
        <w:t>Poklatkowość</w:t>
      </w:r>
      <w:proofErr w:type="spellEnd"/>
      <w:r w:rsidR="00D24C1C" w:rsidRPr="00D24C1C">
        <w:rPr>
          <w:bCs/>
        </w:rPr>
        <w:t>:</w:t>
      </w:r>
      <w:r w:rsidR="00D24C1C" w:rsidRPr="00D24C1C">
        <w:rPr>
          <w:bCs/>
        </w:rPr>
        <w:tab/>
      </w:r>
      <w:r w:rsidR="00D24C1C" w:rsidRPr="00D24C1C">
        <w:rPr>
          <w:bCs/>
        </w:rPr>
        <w:tab/>
      </w:r>
      <w:r w:rsidRPr="00D24C1C">
        <w:t xml:space="preserve">Maks. 25/30 kl./s (50/60 </w:t>
      </w:r>
      <w:proofErr w:type="spellStart"/>
      <w:r w:rsidRPr="00D24C1C">
        <w:t>Hz</w:t>
      </w:r>
      <w:proofErr w:type="spellEnd"/>
      <w:r w:rsidRPr="00D24C1C">
        <w:t xml:space="preserve">) przy720p </w:t>
      </w:r>
    </w:p>
    <w:p w:rsidR="001274D3" w:rsidRPr="00D24C1C" w:rsidRDefault="001274D3" w:rsidP="007D4265">
      <w:pPr>
        <w:widowControl w:val="0"/>
        <w:autoSpaceDE w:val="0"/>
        <w:autoSpaceDN w:val="0"/>
        <w:adjustRightInd w:val="0"/>
        <w:spacing w:line="276" w:lineRule="auto"/>
        <w:ind w:left="2124" w:firstLine="708"/>
      </w:pPr>
      <w:r w:rsidRPr="00D24C1C">
        <w:t xml:space="preserve">Maks. 12,5/15 kl./s (50/60 </w:t>
      </w:r>
      <w:proofErr w:type="spellStart"/>
      <w:r w:rsidRPr="00D24C1C">
        <w:t>Hz</w:t>
      </w:r>
      <w:proofErr w:type="spellEnd"/>
      <w:r w:rsidRPr="00D24C1C">
        <w:t xml:space="preserve">) przy1080p </w:t>
      </w:r>
    </w:p>
    <w:p w:rsidR="001274D3" w:rsidRPr="007D4265" w:rsidRDefault="001274D3" w:rsidP="00D24C1C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r w:rsidRPr="007D4265">
        <w:rPr>
          <w:bCs/>
        </w:rPr>
        <w:t>Transmisja strumieniowa obrazu wideo</w:t>
      </w:r>
      <w:r w:rsidR="00D24C1C" w:rsidRPr="007D4265">
        <w:rPr>
          <w:bCs/>
        </w:rPr>
        <w:t>:</w:t>
      </w:r>
      <w:r w:rsidR="007D4265" w:rsidRPr="007D4265">
        <w:rPr>
          <w:bCs/>
        </w:rPr>
        <w:t xml:space="preserve"> </w:t>
      </w:r>
      <w:r w:rsidR="007D4265">
        <w:rPr>
          <w:bCs/>
        </w:rPr>
        <w:t xml:space="preserve"> </w:t>
      </w:r>
      <w:r w:rsidRPr="007D4265">
        <w:t>Wiele osobno konfigurowanych strumieni H.264 i MJPEG</w:t>
      </w:r>
    </w:p>
    <w:p w:rsidR="001274D3" w:rsidRPr="007D4265" w:rsidRDefault="007D4265" w:rsidP="007D4265">
      <w:pPr>
        <w:widowControl w:val="0"/>
        <w:autoSpaceDE w:val="0"/>
        <w:autoSpaceDN w:val="0"/>
        <w:adjustRightInd w:val="0"/>
        <w:spacing w:line="276" w:lineRule="auto"/>
        <w:ind w:left="3540"/>
      </w:pPr>
      <w:r>
        <w:t xml:space="preserve">          </w:t>
      </w:r>
      <w:r w:rsidR="001274D3" w:rsidRPr="007D4265">
        <w:t xml:space="preserve">Kontrola </w:t>
      </w:r>
      <w:proofErr w:type="spellStart"/>
      <w:r w:rsidR="001274D3" w:rsidRPr="007D4265">
        <w:t>poklatkowości</w:t>
      </w:r>
      <w:proofErr w:type="spellEnd"/>
      <w:r w:rsidR="001274D3" w:rsidRPr="007D4265">
        <w:t xml:space="preserve"> i przepustowości</w:t>
      </w:r>
    </w:p>
    <w:p w:rsidR="001274D3" w:rsidRPr="007D4265" w:rsidRDefault="007D4265" w:rsidP="007D4265">
      <w:pPr>
        <w:widowControl w:val="0"/>
        <w:autoSpaceDE w:val="0"/>
        <w:autoSpaceDN w:val="0"/>
        <w:adjustRightInd w:val="0"/>
        <w:spacing w:line="276" w:lineRule="auto"/>
        <w:ind w:left="2832" w:firstLine="708"/>
      </w:pPr>
      <w:r>
        <w:t xml:space="preserve">          </w:t>
      </w:r>
      <w:r w:rsidR="001274D3" w:rsidRPr="007D4265">
        <w:t>MBR H.264</w:t>
      </w:r>
    </w:p>
    <w:p w:rsidR="007D4265" w:rsidRPr="007D4265" w:rsidRDefault="001274D3" w:rsidP="00D24C1C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Ustawienia obrazu</w:t>
      </w:r>
      <w:r w:rsidR="00D24C1C" w:rsidRPr="00D24C1C">
        <w:rPr>
          <w:bCs/>
        </w:rPr>
        <w:t>:</w:t>
      </w:r>
      <w:r w:rsidR="007D4265">
        <w:rPr>
          <w:bCs/>
        </w:rPr>
        <w:t xml:space="preserve">  </w:t>
      </w:r>
      <w:r w:rsidRPr="00D24C1C">
        <w:t xml:space="preserve">Rozdzielczość, kompresja, poziom koloru, jasność, ostrość, kontrast, balans bieli, </w:t>
      </w:r>
      <w:r w:rsidR="007D4265">
        <w:t xml:space="preserve">   </w:t>
      </w:r>
    </w:p>
    <w:p w:rsidR="001274D3" w:rsidRPr="007D4265" w:rsidRDefault="001274D3" w:rsidP="007D4265">
      <w:pPr>
        <w:keepNext/>
        <w:widowControl w:val="0"/>
        <w:autoSpaceDE w:val="0"/>
        <w:autoSpaceDN w:val="0"/>
        <w:adjustRightInd w:val="0"/>
        <w:spacing w:line="276" w:lineRule="auto"/>
        <w:ind w:left="2367"/>
        <w:rPr>
          <w:bCs/>
        </w:rPr>
      </w:pPr>
      <w:r w:rsidRPr="00D24C1C">
        <w:t>wartość ekspozycji, kontrola ekspo</w:t>
      </w:r>
      <w:r w:rsidR="007D4265">
        <w:t xml:space="preserve">zycji, automatyczna kompensacja    </w:t>
      </w:r>
      <w:r w:rsidRPr="00D24C1C">
        <w:t>podświetlenia, strefy ekspozycji, dostrajanie ustawień migawki i wzmocnienia przy zwykłym i słabym oświetleniu, maski prywatności (maks. 4 na kanał)</w:t>
      </w:r>
    </w:p>
    <w:p w:rsidR="007D4265" w:rsidRPr="007D4265" w:rsidRDefault="001274D3" w:rsidP="007D4265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Bezpieczeństwo</w:t>
      </w:r>
      <w:r w:rsidR="00D24C1C" w:rsidRPr="00D24C1C">
        <w:rPr>
          <w:bCs/>
        </w:rPr>
        <w:t>:</w:t>
      </w:r>
      <w:r w:rsidR="007D4265">
        <w:rPr>
          <w:bCs/>
        </w:rPr>
        <w:t xml:space="preserve"> </w:t>
      </w:r>
      <w:r w:rsidR="007D4265">
        <w:rPr>
          <w:bCs/>
        </w:rPr>
        <w:tab/>
        <w:t xml:space="preserve">    </w:t>
      </w:r>
      <w:r w:rsidRPr="00D24C1C">
        <w:t xml:space="preserve">Ochrona hasłem, filtrowanie adresów IP, szyfrowanie HTTPS, kontrola dostępu </w:t>
      </w:r>
    </w:p>
    <w:p w:rsidR="001274D3" w:rsidRPr="007D4265" w:rsidRDefault="001274D3" w:rsidP="007D4265">
      <w:pPr>
        <w:keepNext/>
        <w:widowControl w:val="0"/>
        <w:autoSpaceDE w:val="0"/>
        <w:autoSpaceDN w:val="0"/>
        <w:adjustRightInd w:val="0"/>
        <w:spacing w:line="276" w:lineRule="auto"/>
        <w:ind w:left="2319"/>
        <w:rPr>
          <w:bCs/>
        </w:rPr>
      </w:pPr>
      <w:r w:rsidRPr="00D24C1C">
        <w:t xml:space="preserve">do sieci w standardzie IEEE 802.1X, uwierzytelnianie szyfrowane, dziennik </w:t>
      </w:r>
      <w:r w:rsidR="007D4265">
        <w:t xml:space="preserve">  </w:t>
      </w:r>
      <w:r w:rsidRPr="00D24C1C">
        <w:t>dostępów użytkowników, centralne zarządzanie certyfikatami</w:t>
      </w:r>
    </w:p>
    <w:p w:rsidR="007D4265" w:rsidRPr="007D4265" w:rsidRDefault="001274D3" w:rsidP="00D24C1C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Obsługiwane protokoły</w:t>
      </w:r>
      <w:r w:rsidR="007D4265">
        <w:rPr>
          <w:bCs/>
        </w:rPr>
        <w:t xml:space="preserve">:  </w:t>
      </w:r>
      <w:r w:rsidR="007D4265">
        <w:rPr>
          <w:bCs/>
        </w:rPr>
        <w:tab/>
      </w:r>
      <w:r w:rsidRPr="00D24C1C">
        <w:t xml:space="preserve">IPv4/v6, HTTP, HTTPS, SSL/TLS, </w:t>
      </w:r>
      <w:proofErr w:type="spellStart"/>
      <w:r w:rsidRPr="00D24C1C">
        <w:t>QoS</w:t>
      </w:r>
      <w:proofErr w:type="spellEnd"/>
      <w:r w:rsidRPr="00D24C1C">
        <w:t xml:space="preserve"> </w:t>
      </w:r>
      <w:proofErr w:type="spellStart"/>
      <w:r w:rsidRPr="00D24C1C">
        <w:t>Layer</w:t>
      </w:r>
      <w:proofErr w:type="spellEnd"/>
      <w:r w:rsidRPr="00D24C1C">
        <w:t xml:space="preserve"> 3 </w:t>
      </w:r>
      <w:proofErr w:type="spellStart"/>
      <w:r w:rsidRPr="00D24C1C">
        <w:t>DiffServ</w:t>
      </w:r>
      <w:proofErr w:type="spellEnd"/>
      <w:r w:rsidRPr="00D24C1C">
        <w:t xml:space="preserve">, FTP, SFTP, </w:t>
      </w:r>
    </w:p>
    <w:p w:rsidR="001274D3" w:rsidRPr="007D4265" w:rsidRDefault="001274D3" w:rsidP="007D4265">
      <w:pPr>
        <w:keepNext/>
        <w:widowControl w:val="0"/>
        <w:autoSpaceDE w:val="0"/>
        <w:autoSpaceDN w:val="0"/>
        <w:adjustRightInd w:val="0"/>
        <w:spacing w:line="276" w:lineRule="auto"/>
        <w:ind w:left="2832"/>
        <w:rPr>
          <w:bCs/>
        </w:rPr>
      </w:pPr>
      <w:r w:rsidRPr="00D24C1C">
        <w:t xml:space="preserve">CIFS/SMB, SMTP, </w:t>
      </w:r>
      <w:proofErr w:type="spellStart"/>
      <w:r w:rsidRPr="00D24C1C">
        <w:t>Bonjour</w:t>
      </w:r>
      <w:proofErr w:type="spellEnd"/>
      <w:r w:rsidRPr="00D24C1C">
        <w:t xml:space="preserve">, </w:t>
      </w:r>
      <w:proofErr w:type="spellStart"/>
      <w:r w:rsidRPr="00D24C1C">
        <w:t>UPnP</w:t>
      </w:r>
      <w:proofErr w:type="spellEnd"/>
      <w:r w:rsidRPr="00D24C1C">
        <w:t xml:space="preserve">, SNMP v1/v2c/v3 (MIB-II), DNS, </w:t>
      </w:r>
      <w:proofErr w:type="spellStart"/>
      <w:r w:rsidRPr="00D24C1C">
        <w:t>DynDNS</w:t>
      </w:r>
      <w:proofErr w:type="spellEnd"/>
      <w:r w:rsidRPr="00D24C1C">
        <w:t>, NTP, RTSP, RTP, TCP, UDP, IGMP, RTCP, ICMP, DHCP, ARP, SOCKS, SSH</w:t>
      </w:r>
    </w:p>
    <w:p w:rsidR="001274D3" w:rsidRPr="007D4265" w:rsidRDefault="001274D3" w:rsidP="007D4265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Interfejs programowania aplikacji</w:t>
      </w:r>
      <w:r w:rsidR="007D4265">
        <w:rPr>
          <w:bCs/>
        </w:rPr>
        <w:t xml:space="preserve">: </w:t>
      </w:r>
      <w:r w:rsidRPr="00D24C1C">
        <w:t>Otwarty interfejs API umożliwiający integrację oprogramowania</w:t>
      </w:r>
    </w:p>
    <w:p w:rsidR="001274D3" w:rsidRPr="00D24C1C" w:rsidRDefault="001274D3" w:rsidP="007D4265">
      <w:pPr>
        <w:widowControl w:val="0"/>
        <w:autoSpaceDE w:val="0"/>
        <w:autoSpaceDN w:val="0"/>
        <w:adjustRightInd w:val="0"/>
        <w:spacing w:line="276" w:lineRule="auto"/>
        <w:ind w:left="2832" w:firstLine="708"/>
      </w:pPr>
      <w:r w:rsidRPr="00D24C1C">
        <w:t xml:space="preserve">ONVIF Profile S i ONVIF Profile G, </w:t>
      </w:r>
    </w:p>
    <w:p w:rsidR="001274D3" w:rsidRPr="007D4265" w:rsidRDefault="001274D3" w:rsidP="007D4265">
      <w:pPr>
        <w:keepNext/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  <w:rPr>
          <w:bCs/>
        </w:rPr>
      </w:pPr>
      <w:r w:rsidRPr="00D24C1C">
        <w:rPr>
          <w:bCs/>
        </w:rPr>
        <w:t>Inteligentne wideo</w:t>
      </w:r>
      <w:r w:rsidR="007D4265">
        <w:rPr>
          <w:bCs/>
        </w:rPr>
        <w:t xml:space="preserve"> </w:t>
      </w:r>
      <w:r w:rsidRPr="00D24C1C">
        <w:t>wizyjna detekcja ruchu, aktywne zabezpieczenie antysabotażowe, zdarzenia związane z pamięcią masową typu Edge, detekcja wstrząsów</w:t>
      </w:r>
    </w:p>
    <w:p w:rsidR="007D4265" w:rsidRDefault="007D4265" w:rsidP="007D426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>
        <w:t>Obsługuje aplikacje innych firm</w:t>
      </w:r>
    </w:p>
    <w:p w:rsidR="007D4265" w:rsidRDefault="001274D3" w:rsidP="007D426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 w:rsidRPr="007D4265">
        <w:rPr>
          <w:bCs/>
        </w:rPr>
        <w:t>Obudowa</w:t>
      </w:r>
      <w:r w:rsidR="007D4265" w:rsidRPr="007D4265">
        <w:rPr>
          <w:bCs/>
        </w:rPr>
        <w:t xml:space="preserve">:  </w:t>
      </w:r>
      <w:r w:rsidR="007D4265" w:rsidRPr="007D4265">
        <w:rPr>
          <w:bCs/>
        </w:rPr>
        <w:tab/>
      </w:r>
      <w:r w:rsidRPr="00D24C1C">
        <w:t>Klasa o</w:t>
      </w:r>
      <w:r w:rsidR="007D4265">
        <w:t xml:space="preserve">chrony IP66 i NEMA 4X, </w:t>
      </w:r>
      <w:r w:rsidRPr="00D24C1C">
        <w:t>kopułka z poliwęglanu</w:t>
      </w:r>
    </w:p>
    <w:p w:rsidR="007D4265" w:rsidRDefault="001274D3" w:rsidP="007D426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 w:rsidRPr="007D4265">
        <w:rPr>
          <w:bCs/>
        </w:rPr>
        <w:t>Pamięć</w:t>
      </w:r>
      <w:r w:rsidR="007D4265" w:rsidRPr="007D4265">
        <w:rPr>
          <w:bCs/>
        </w:rPr>
        <w:t>:</w:t>
      </w:r>
      <w:r w:rsidR="007D4265" w:rsidRPr="007D4265">
        <w:rPr>
          <w:bCs/>
        </w:rPr>
        <w:tab/>
      </w:r>
      <w:r w:rsidRPr="00D24C1C">
        <w:t>1 GB RAM, 256 MB Flash</w:t>
      </w:r>
    </w:p>
    <w:p w:rsidR="007D4265" w:rsidRDefault="001274D3" w:rsidP="007D426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 w:rsidRPr="007D4265">
        <w:rPr>
          <w:bCs/>
        </w:rPr>
        <w:t>Zasilanie</w:t>
      </w:r>
      <w:r w:rsidR="007D4265" w:rsidRPr="007D4265">
        <w:rPr>
          <w:bCs/>
        </w:rPr>
        <w:t xml:space="preserve">: </w:t>
      </w:r>
      <w:r w:rsidRPr="00D24C1C">
        <w:t xml:space="preserve">1-portowy zasilacz High </w:t>
      </w:r>
      <w:proofErr w:type="spellStart"/>
      <w:r w:rsidRPr="00D24C1C">
        <w:t>PoE</w:t>
      </w:r>
      <w:proofErr w:type="spellEnd"/>
      <w:r w:rsidRPr="00D24C1C">
        <w:t xml:space="preserve"> </w:t>
      </w:r>
      <w:proofErr w:type="spellStart"/>
      <w:r w:rsidRPr="00D24C1C">
        <w:t>midspan</w:t>
      </w:r>
      <w:proofErr w:type="spellEnd"/>
      <w:r w:rsidRPr="00D24C1C">
        <w:t xml:space="preserve"> 100–240 V AC, maks. 60 W </w:t>
      </w:r>
      <w:r w:rsidRPr="007D4265">
        <w:rPr>
          <w:bCs/>
        </w:rPr>
        <w:t>Złącza</w:t>
      </w:r>
    </w:p>
    <w:p w:rsidR="007D4265" w:rsidRDefault="001274D3" w:rsidP="007D426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 w:rsidRPr="007D4265">
        <w:rPr>
          <w:bCs/>
        </w:rPr>
        <w:t>Pamięć</w:t>
      </w:r>
      <w:r w:rsidR="007D4265" w:rsidRPr="007D4265">
        <w:rPr>
          <w:bCs/>
        </w:rPr>
        <w:t xml:space="preserve">: </w:t>
      </w:r>
      <w:r w:rsidR="007D4265" w:rsidRPr="007D4265">
        <w:rPr>
          <w:bCs/>
        </w:rPr>
        <w:tab/>
      </w:r>
      <w:r w:rsidRPr="00D24C1C">
        <w:t>Obsługa kart SD/SDHC/SDXC</w:t>
      </w:r>
      <w:r w:rsidR="007D4265" w:rsidRPr="007D4265">
        <w:rPr>
          <w:bCs/>
        </w:rPr>
        <w:t xml:space="preserve">, </w:t>
      </w:r>
      <w:r w:rsidRPr="00D24C1C">
        <w:t>Szyfrowanie karty SD</w:t>
      </w:r>
      <w:r w:rsidR="007D4265" w:rsidRPr="007D4265">
        <w:rPr>
          <w:bCs/>
        </w:rPr>
        <w:t xml:space="preserve">, </w:t>
      </w:r>
      <w:r w:rsidRPr="00D24C1C">
        <w:t xml:space="preserve">Obsługa zapisu na podłączonych </w:t>
      </w:r>
      <w:r w:rsidR="007D4265">
        <w:t xml:space="preserve"> </w:t>
      </w:r>
    </w:p>
    <w:p w:rsidR="007D4265" w:rsidRDefault="001274D3" w:rsidP="007D4265">
      <w:pPr>
        <w:widowControl w:val="0"/>
        <w:autoSpaceDE w:val="0"/>
        <w:autoSpaceDN w:val="0"/>
        <w:adjustRightInd w:val="0"/>
        <w:spacing w:line="276" w:lineRule="auto"/>
        <w:ind w:left="720" w:firstLine="696"/>
      </w:pPr>
      <w:r w:rsidRPr="00D24C1C">
        <w:t>sieciowych zasobach dyskowych (NAS)</w:t>
      </w:r>
    </w:p>
    <w:p w:rsidR="007D4265" w:rsidRDefault="001274D3" w:rsidP="007D4265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line="276" w:lineRule="auto"/>
      </w:pPr>
      <w:r w:rsidRPr="00D24C1C">
        <w:rPr>
          <w:bCs/>
        </w:rPr>
        <w:t>Warunki działania</w:t>
      </w:r>
      <w:r w:rsidR="007D4265">
        <w:rPr>
          <w:bCs/>
        </w:rPr>
        <w:t xml:space="preserve">:  </w:t>
      </w:r>
      <w:r w:rsidR="007D4265">
        <w:t>od -30°C do 50°C</w:t>
      </w:r>
      <w:r w:rsidR="007D4265">
        <w:rPr>
          <w:bCs/>
        </w:rPr>
        <w:t xml:space="preserve">, </w:t>
      </w:r>
      <w:r w:rsidRPr="00D24C1C">
        <w:t xml:space="preserve">Temperatura maksymalna </w:t>
      </w:r>
      <w:r w:rsidR="007D4265">
        <w:t>(praca przerywana): 60°C</w:t>
      </w:r>
    </w:p>
    <w:p w:rsidR="00122E20" w:rsidRDefault="00C4439F" w:rsidP="00122E20">
      <w:pPr>
        <w:numPr>
          <w:ilvl w:val="0"/>
          <w:numId w:val="40"/>
        </w:numPr>
        <w:spacing w:line="276" w:lineRule="auto"/>
      </w:pPr>
      <w:r>
        <w:t>G</w:t>
      </w:r>
      <w:r w:rsidR="00122E20">
        <w:t>warancja producenta min. 3 lata z możliwością przedłużenia do 5 lat.</w:t>
      </w:r>
    </w:p>
    <w:p w:rsidR="00122E20" w:rsidRDefault="00122E20" w:rsidP="00122E20">
      <w:pPr>
        <w:widowControl w:val="0"/>
        <w:autoSpaceDE w:val="0"/>
        <w:autoSpaceDN w:val="0"/>
        <w:adjustRightInd w:val="0"/>
        <w:spacing w:line="276" w:lineRule="auto"/>
        <w:ind w:left="720"/>
      </w:pPr>
    </w:p>
    <w:p w:rsidR="007D4265" w:rsidRDefault="007D4265" w:rsidP="007D4265">
      <w:pPr>
        <w:widowControl w:val="0"/>
        <w:autoSpaceDE w:val="0"/>
        <w:autoSpaceDN w:val="0"/>
        <w:adjustRightInd w:val="0"/>
        <w:spacing w:line="276" w:lineRule="auto"/>
      </w:pPr>
    </w:p>
    <w:p w:rsidR="007D4265" w:rsidRDefault="007D4265" w:rsidP="007D4265">
      <w:pPr>
        <w:widowControl w:val="0"/>
        <w:autoSpaceDE w:val="0"/>
        <w:autoSpaceDN w:val="0"/>
        <w:adjustRightInd w:val="0"/>
        <w:spacing w:line="276" w:lineRule="auto"/>
      </w:pPr>
    </w:p>
    <w:p w:rsidR="007D4265" w:rsidRPr="007D4265" w:rsidRDefault="007D4265" w:rsidP="007D4265">
      <w:pPr>
        <w:widowControl w:val="0"/>
        <w:autoSpaceDE w:val="0"/>
        <w:autoSpaceDN w:val="0"/>
        <w:adjustRightInd w:val="0"/>
        <w:spacing w:line="276" w:lineRule="auto"/>
      </w:pPr>
    </w:p>
    <w:p w:rsidR="00847BE5" w:rsidRPr="00A65E50" w:rsidRDefault="007D4265" w:rsidP="00A45D41">
      <w:pPr>
        <w:pStyle w:val="n2"/>
        <w:numPr>
          <w:ilvl w:val="0"/>
          <w:numId w:val="0"/>
        </w:numPr>
        <w:rPr>
          <w:rFonts w:ascii="Times New Roman" w:hAnsi="Times New Roman"/>
        </w:rPr>
      </w:pPr>
      <w:bookmarkStart w:id="72" w:name="_Toc226178615"/>
      <w:bookmarkStart w:id="73" w:name="_Toc240869045"/>
      <w:bookmarkStart w:id="74" w:name="_Toc531904536"/>
      <w:bookmarkStart w:id="75" w:name="_Toc186226475"/>
      <w:r>
        <w:rPr>
          <w:rFonts w:ascii="Times New Roman" w:hAnsi="Times New Roman"/>
        </w:rPr>
        <w:lastRenderedPageBreak/>
        <w:t>3.3.</w:t>
      </w:r>
      <w:r w:rsidR="00A45D41" w:rsidRPr="00A65E50">
        <w:rPr>
          <w:rFonts w:ascii="Times New Roman" w:hAnsi="Times New Roman"/>
        </w:rPr>
        <w:t xml:space="preserve"> I</w:t>
      </w:r>
      <w:r w:rsidR="00847BE5" w:rsidRPr="00A65E50">
        <w:rPr>
          <w:rFonts w:ascii="Times New Roman" w:hAnsi="Times New Roman"/>
        </w:rPr>
        <w:t>nne</w:t>
      </w:r>
      <w:bookmarkEnd w:id="72"/>
      <w:bookmarkEnd w:id="73"/>
      <w:r>
        <w:rPr>
          <w:rFonts w:ascii="Times New Roman" w:hAnsi="Times New Roman"/>
        </w:rPr>
        <w:t xml:space="preserve"> urządzenia</w:t>
      </w:r>
      <w:bookmarkEnd w:id="74"/>
    </w:p>
    <w:p w:rsidR="00D72A7F" w:rsidRPr="008F4327" w:rsidRDefault="00D72A7F" w:rsidP="00847BE5">
      <w:pPr>
        <w:rPr>
          <w:rFonts w:ascii="Verdana" w:hAnsi="Verdana"/>
        </w:rPr>
      </w:pPr>
    </w:p>
    <w:p w:rsidR="00DB7A82" w:rsidRDefault="006A40F8" w:rsidP="007E3474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76" w:name="_Toc531904537"/>
      <w:bookmarkEnd w:id="75"/>
      <w:r w:rsidRPr="007E549C">
        <w:rPr>
          <w:rFonts w:ascii="Times New Roman" w:hAnsi="Times New Roman"/>
        </w:rPr>
        <w:t>3.</w:t>
      </w:r>
      <w:r w:rsidR="007D4265">
        <w:rPr>
          <w:rFonts w:ascii="Times New Roman" w:hAnsi="Times New Roman"/>
        </w:rPr>
        <w:t>3</w:t>
      </w:r>
      <w:r w:rsidR="00A04447" w:rsidRPr="007E549C">
        <w:rPr>
          <w:rFonts w:ascii="Times New Roman" w:hAnsi="Times New Roman"/>
        </w:rPr>
        <w:t>.1</w:t>
      </w:r>
      <w:r w:rsidRPr="007E549C">
        <w:rPr>
          <w:rFonts w:ascii="Times New Roman" w:hAnsi="Times New Roman"/>
        </w:rPr>
        <w:t xml:space="preserve"> </w:t>
      </w:r>
      <w:r w:rsidR="00A04447" w:rsidRPr="007E549C">
        <w:rPr>
          <w:rFonts w:ascii="Times New Roman" w:hAnsi="Times New Roman"/>
        </w:rPr>
        <w:t>Przełącznik</w:t>
      </w:r>
      <w:r w:rsidRPr="007E549C">
        <w:rPr>
          <w:rFonts w:ascii="Times New Roman" w:hAnsi="Times New Roman"/>
        </w:rPr>
        <w:t xml:space="preserve"> </w:t>
      </w:r>
      <w:r w:rsidR="00A04447" w:rsidRPr="007E549C">
        <w:rPr>
          <w:rFonts w:ascii="Times New Roman" w:hAnsi="Times New Roman"/>
        </w:rPr>
        <w:t>8</w:t>
      </w:r>
      <w:r w:rsidR="00AD7FA5" w:rsidRPr="007E549C">
        <w:rPr>
          <w:rFonts w:ascii="Times New Roman" w:hAnsi="Times New Roman"/>
        </w:rPr>
        <w:t>x</w:t>
      </w:r>
      <w:r w:rsidR="005E2E8D" w:rsidRPr="007E549C">
        <w:rPr>
          <w:rFonts w:ascii="Times New Roman" w:hAnsi="Times New Roman"/>
        </w:rPr>
        <w:t xml:space="preserve">10/100 Base </w:t>
      </w:r>
      <w:r w:rsidRPr="007E549C">
        <w:rPr>
          <w:rFonts w:ascii="Times New Roman" w:hAnsi="Times New Roman"/>
        </w:rPr>
        <w:t>T</w:t>
      </w:r>
      <w:bookmarkEnd w:id="76"/>
      <w:r w:rsidRPr="007E549C">
        <w:rPr>
          <w:rFonts w:ascii="Times New Roman" w:hAnsi="Times New Roman"/>
        </w:rPr>
        <w:t xml:space="preserve"> </w:t>
      </w:r>
    </w:p>
    <w:p w:rsidR="007D4265" w:rsidRPr="007D4265" w:rsidRDefault="007D4265" w:rsidP="007D4265">
      <w:pPr>
        <w:pStyle w:val="NormalnyWeb"/>
        <w:shd w:val="clear" w:color="auto" w:fill="FFFFFF"/>
        <w:spacing w:before="0" w:beforeAutospacing="0" w:after="0" w:afterAutospacing="0" w:line="276" w:lineRule="auto"/>
        <w:textAlignment w:val="center"/>
        <w:rPr>
          <w:rFonts w:ascii="Times New Roman" w:hAnsi="Times New Roman" w:cs="Times New Roman"/>
          <w:color w:val="333333"/>
          <w:sz w:val="20"/>
          <w:szCs w:val="20"/>
        </w:rPr>
      </w:pPr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 xml:space="preserve">4 porty 10/100Mbps w </w:t>
      </w:r>
      <w:proofErr w:type="spellStart"/>
      <w:r w:rsidRPr="007D4265">
        <w:rPr>
          <w:color w:val="333333"/>
        </w:rPr>
        <w:t>technologi</w:t>
      </w:r>
      <w:proofErr w:type="spellEnd"/>
      <w:r w:rsidRPr="007D4265">
        <w:rPr>
          <w:color w:val="333333"/>
        </w:rPr>
        <w:t xml:space="preserve"> </w:t>
      </w:r>
      <w:proofErr w:type="spellStart"/>
      <w:r w:rsidRPr="007D4265">
        <w:rPr>
          <w:color w:val="333333"/>
        </w:rPr>
        <w:t>PoE</w:t>
      </w:r>
      <w:proofErr w:type="spellEnd"/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>4 porty 10/100Mbps</w:t>
      </w:r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proofErr w:type="spellStart"/>
      <w:r w:rsidRPr="007D4265">
        <w:rPr>
          <w:color w:val="333333"/>
        </w:rPr>
        <w:t>Autonegocjacja</w:t>
      </w:r>
      <w:proofErr w:type="spellEnd"/>
      <w:r w:rsidRPr="007D4265">
        <w:rPr>
          <w:color w:val="333333"/>
        </w:rPr>
        <w:t xml:space="preserve"> prędkości</w:t>
      </w:r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>Automatyczny wybór MDI/MDI-X</w:t>
      </w:r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 xml:space="preserve">Mechanizm </w:t>
      </w:r>
      <w:proofErr w:type="spellStart"/>
      <w:r w:rsidRPr="007D4265">
        <w:rPr>
          <w:color w:val="333333"/>
        </w:rPr>
        <w:t>store</w:t>
      </w:r>
      <w:proofErr w:type="spellEnd"/>
      <w:r w:rsidRPr="007D4265">
        <w:rPr>
          <w:color w:val="333333"/>
        </w:rPr>
        <w:t xml:space="preserve"> and </w:t>
      </w:r>
      <w:proofErr w:type="spellStart"/>
      <w:r w:rsidRPr="007D4265">
        <w:rPr>
          <w:color w:val="333333"/>
        </w:rPr>
        <w:t>forward</w:t>
      </w:r>
      <w:proofErr w:type="spellEnd"/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>Wszystkie porty z zabezpieczeniem ESD do 4000VDC</w:t>
      </w:r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>Ochrona zasilania (EFT) do 3000VDC</w:t>
      </w:r>
    </w:p>
    <w:p w:rsidR="007D4265" w:rsidRPr="007D4265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>
        <w:rPr>
          <w:color w:val="333333"/>
        </w:rPr>
        <w:t>Buf</w:t>
      </w:r>
      <w:r w:rsidR="007D4265" w:rsidRPr="007D4265">
        <w:rPr>
          <w:color w:val="333333"/>
        </w:rPr>
        <w:t>or danych 56kB, tablica MAC adresów 2kB</w:t>
      </w:r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>Ochrona przed odwrotną polaryzacją zasilania</w:t>
      </w:r>
    </w:p>
    <w:p w:rsidR="007D4265" w:rsidRPr="007D4265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>Redundantne źródło zasilania 24/48VDC</w:t>
      </w:r>
    </w:p>
    <w:p w:rsidR="008A050C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7D4265">
        <w:rPr>
          <w:color w:val="333333"/>
        </w:rPr>
        <w:t>Praca w zakresie temperatury od -40 do 75°C</w:t>
      </w:r>
    </w:p>
    <w:p w:rsidR="008A050C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Montaż naścienny lub na standardowej szynie DIN</w:t>
      </w:r>
    </w:p>
    <w:p w:rsidR="006603E8" w:rsidRDefault="007D4265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Obudowa zgodna z IP30</w:t>
      </w:r>
    </w:p>
    <w:p w:rsidR="008A050C" w:rsidRPr="008A050C" w:rsidRDefault="008A050C" w:rsidP="008A050C">
      <w:pPr>
        <w:shd w:val="clear" w:color="auto" w:fill="FFFFFF"/>
        <w:spacing w:line="276" w:lineRule="auto"/>
        <w:ind w:left="1770"/>
        <w:textAlignment w:val="center"/>
        <w:rPr>
          <w:color w:val="333333"/>
        </w:rPr>
      </w:pPr>
    </w:p>
    <w:p w:rsidR="008A050C" w:rsidRDefault="008A050C" w:rsidP="008A050C">
      <w:pPr>
        <w:pStyle w:val="n3"/>
        <w:numPr>
          <w:ilvl w:val="0"/>
          <w:numId w:val="0"/>
        </w:numPr>
        <w:ind w:left="720"/>
        <w:rPr>
          <w:rFonts w:ascii="Times New Roman" w:hAnsi="Times New Roman"/>
        </w:rPr>
      </w:pPr>
      <w:bookmarkStart w:id="77" w:name="_Toc531904538"/>
      <w:r w:rsidRPr="007E549C">
        <w:rPr>
          <w:rFonts w:ascii="Times New Roman" w:hAnsi="Times New Roman"/>
        </w:rPr>
        <w:t>3.</w:t>
      </w:r>
      <w:r>
        <w:rPr>
          <w:rFonts w:ascii="Times New Roman" w:hAnsi="Times New Roman"/>
        </w:rPr>
        <w:t>3.2</w:t>
      </w:r>
      <w:r w:rsidRPr="007E549C">
        <w:rPr>
          <w:rFonts w:ascii="Times New Roman" w:hAnsi="Times New Roman"/>
        </w:rPr>
        <w:t xml:space="preserve"> Przełącznik </w:t>
      </w:r>
      <w:r>
        <w:rPr>
          <w:rFonts w:ascii="Times New Roman" w:hAnsi="Times New Roman"/>
        </w:rPr>
        <w:t>4</w:t>
      </w:r>
      <w:r w:rsidRPr="007E549C">
        <w:rPr>
          <w:rFonts w:ascii="Times New Roman" w:hAnsi="Times New Roman"/>
        </w:rPr>
        <w:t>x10/100 Base T</w:t>
      </w:r>
      <w:bookmarkEnd w:id="77"/>
      <w:r w:rsidRPr="007E549C">
        <w:rPr>
          <w:rFonts w:ascii="Times New Roman" w:hAnsi="Times New Roman"/>
        </w:rPr>
        <w:t xml:space="preserve"> </w:t>
      </w:r>
    </w:p>
    <w:p w:rsidR="007D4265" w:rsidRPr="007D4265" w:rsidRDefault="007D4265" w:rsidP="007D4265">
      <w:pPr>
        <w:shd w:val="clear" w:color="auto" w:fill="FFFFFF"/>
        <w:spacing w:before="150" w:line="276" w:lineRule="auto"/>
        <w:textAlignment w:val="center"/>
        <w:rPr>
          <w:color w:val="333333"/>
        </w:rPr>
      </w:pP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 xml:space="preserve">4 porty 10/100Mbps w </w:t>
      </w:r>
      <w:proofErr w:type="spellStart"/>
      <w:r w:rsidRPr="008A050C">
        <w:rPr>
          <w:color w:val="333333"/>
        </w:rPr>
        <w:t>technologi</w:t>
      </w:r>
      <w:proofErr w:type="spellEnd"/>
      <w:r w:rsidRPr="008A050C">
        <w:rPr>
          <w:color w:val="333333"/>
        </w:rPr>
        <w:t xml:space="preserve"> </w:t>
      </w:r>
      <w:proofErr w:type="spellStart"/>
      <w:r w:rsidRPr="008A050C">
        <w:rPr>
          <w:color w:val="333333"/>
        </w:rPr>
        <w:t>PoE</w:t>
      </w:r>
      <w:proofErr w:type="spellEnd"/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1 port Ethernet 10/100Mbps</w:t>
      </w: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proofErr w:type="spellStart"/>
      <w:r w:rsidRPr="008A050C">
        <w:rPr>
          <w:color w:val="333333"/>
        </w:rPr>
        <w:t>Autonegocjacja</w:t>
      </w:r>
      <w:proofErr w:type="spellEnd"/>
      <w:r w:rsidRPr="008A050C">
        <w:rPr>
          <w:color w:val="333333"/>
        </w:rPr>
        <w:t xml:space="preserve"> prędkości</w:t>
      </w: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Automatyczny wybór MDI/MDI-X</w:t>
      </w: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 xml:space="preserve">Mechanizm </w:t>
      </w:r>
      <w:proofErr w:type="spellStart"/>
      <w:r w:rsidRPr="008A050C">
        <w:rPr>
          <w:color w:val="333333"/>
        </w:rPr>
        <w:t>store</w:t>
      </w:r>
      <w:proofErr w:type="spellEnd"/>
      <w:r w:rsidRPr="008A050C">
        <w:rPr>
          <w:color w:val="333333"/>
        </w:rPr>
        <w:t xml:space="preserve"> and </w:t>
      </w:r>
      <w:proofErr w:type="spellStart"/>
      <w:r w:rsidRPr="008A050C">
        <w:rPr>
          <w:color w:val="333333"/>
        </w:rPr>
        <w:t>forward</w:t>
      </w:r>
      <w:proofErr w:type="spellEnd"/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Wszystkie porty z zabezpieczeniem ESD do 4000VDC</w:t>
      </w: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Ochrona zasilania (EFT) do 3000VDC</w:t>
      </w: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Redundantne źródło zasilania 24/48VDC</w:t>
      </w: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Praca w zakresie temperatury od -10 do 60°C</w:t>
      </w:r>
    </w:p>
    <w:p w:rsidR="008A050C" w:rsidRPr="008A050C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Montaż naścienny lub na standardowej szynie DIN</w:t>
      </w:r>
    </w:p>
    <w:p w:rsidR="007D4265" w:rsidRDefault="008A050C" w:rsidP="008A050C">
      <w:pPr>
        <w:numPr>
          <w:ilvl w:val="1"/>
          <w:numId w:val="39"/>
        </w:numPr>
        <w:shd w:val="clear" w:color="auto" w:fill="FFFFFF"/>
        <w:spacing w:line="276" w:lineRule="auto"/>
        <w:textAlignment w:val="center"/>
        <w:rPr>
          <w:color w:val="333333"/>
        </w:rPr>
      </w:pPr>
      <w:r w:rsidRPr="008A050C">
        <w:rPr>
          <w:color w:val="333333"/>
        </w:rPr>
        <w:t>Obudowa zgodna z IP30</w:t>
      </w:r>
    </w:p>
    <w:p w:rsidR="008A050C" w:rsidRPr="007D4265" w:rsidRDefault="008A050C" w:rsidP="008A050C">
      <w:pPr>
        <w:shd w:val="clear" w:color="auto" w:fill="FFFFFF"/>
        <w:spacing w:line="276" w:lineRule="auto"/>
        <w:ind w:left="1770"/>
        <w:textAlignment w:val="center"/>
        <w:rPr>
          <w:color w:val="333333"/>
        </w:rPr>
      </w:pPr>
    </w:p>
    <w:p w:rsidR="008A050C" w:rsidRDefault="008A050C" w:rsidP="00C4439F">
      <w:pPr>
        <w:pStyle w:val="n3"/>
        <w:numPr>
          <w:ilvl w:val="0"/>
          <w:numId w:val="0"/>
        </w:numPr>
        <w:ind w:left="708"/>
        <w:rPr>
          <w:rFonts w:ascii="Times New Roman" w:hAnsi="Times New Roman"/>
        </w:rPr>
      </w:pPr>
      <w:bookmarkStart w:id="78" w:name="_Toc531904539"/>
      <w:r w:rsidRPr="007E549C">
        <w:rPr>
          <w:rFonts w:ascii="Times New Roman" w:hAnsi="Times New Roman"/>
        </w:rPr>
        <w:t>3.</w:t>
      </w:r>
      <w:r>
        <w:rPr>
          <w:rFonts w:ascii="Times New Roman" w:hAnsi="Times New Roman"/>
        </w:rPr>
        <w:t>3.3</w:t>
      </w:r>
      <w:r w:rsidRPr="007E549C">
        <w:rPr>
          <w:rFonts w:ascii="Times New Roman" w:hAnsi="Times New Roman"/>
        </w:rPr>
        <w:t xml:space="preserve"> Przełącznik </w:t>
      </w:r>
      <w:r w:rsidR="00C4439F" w:rsidRPr="00C4439F">
        <w:rPr>
          <w:rFonts w:ascii="Times New Roman" w:hAnsi="Times New Roman"/>
        </w:rPr>
        <w:t>16x10/100/1000Mbit</w:t>
      </w:r>
      <w:r w:rsidR="00C4439F">
        <w:rPr>
          <w:rFonts w:ascii="Times New Roman" w:hAnsi="Times New Roman"/>
        </w:rPr>
        <w:t xml:space="preserve"> RACK</w:t>
      </w:r>
      <w:bookmarkEnd w:id="78"/>
    </w:p>
    <w:p w:rsidR="00C4439F" w:rsidRDefault="00C4439F" w:rsidP="00C4439F">
      <w:pPr>
        <w:pStyle w:val="n3"/>
        <w:numPr>
          <w:ilvl w:val="0"/>
          <w:numId w:val="0"/>
        </w:numPr>
        <w:ind w:left="708"/>
        <w:rPr>
          <w:rFonts w:ascii="Times New Roman" w:hAnsi="Times New Roman"/>
        </w:rPr>
      </w:pPr>
    </w:p>
    <w:p w:rsidR="00C4439F" w:rsidRDefault="00C4439F" w:rsidP="00C4439F">
      <w:pPr>
        <w:numPr>
          <w:ilvl w:val="0"/>
          <w:numId w:val="42"/>
        </w:numPr>
      </w:pPr>
      <w:r>
        <w:t xml:space="preserve">Typ: </w:t>
      </w:r>
      <w:r>
        <w:tab/>
      </w:r>
      <w:proofErr w:type="spellStart"/>
      <w:r>
        <w:t>niezarządzalny</w:t>
      </w:r>
      <w:proofErr w:type="spellEnd"/>
      <w:r>
        <w:t xml:space="preserve"> </w:t>
      </w:r>
    </w:p>
    <w:p w:rsidR="00C4439F" w:rsidRDefault="00C4439F" w:rsidP="00C4439F">
      <w:pPr>
        <w:numPr>
          <w:ilvl w:val="0"/>
          <w:numId w:val="42"/>
        </w:numPr>
      </w:pPr>
      <w:r>
        <w:t xml:space="preserve">Liczba portów 1000 </w:t>
      </w:r>
      <w:proofErr w:type="spellStart"/>
      <w:r>
        <w:t>Mbit</w:t>
      </w:r>
      <w:proofErr w:type="spellEnd"/>
      <w:r>
        <w:t>:</w:t>
      </w:r>
      <w:r>
        <w:tab/>
      </w:r>
      <w:r>
        <w:tab/>
        <w:t xml:space="preserve">16 szt. </w:t>
      </w:r>
    </w:p>
    <w:p w:rsidR="00C4439F" w:rsidRDefault="00C4439F" w:rsidP="00C4439F">
      <w:pPr>
        <w:numPr>
          <w:ilvl w:val="0"/>
          <w:numId w:val="42"/>
        </w:numPr>
      </w:pPr>
      <w:r>
        <w:t>Przeznaczenie:</w:t>
      </w:r>
      <w:r>
        <w:tab/>
        <w:t xml:space="preserve">do szaf RACK 19" </w:t>
      </w:r>
    </w:p>
    <w:p w:rsidR="00C4439F" w:rsidRDefault="00C4439F" w:rsidP="00C4439F">
      <w:pPr>
        <w:numPr>
          <w:ilvl w:val="0"/>
          <w:numId w:val="42"/>
        </w:numPr>
      </w:pPr>
      <w:r>
        <w:t>Obsługiwane protokoły:</w:t>
      </w:r>
      <w:r>
        <w:tab/>
        <w:t xml:space="preserve">IEEE 802.3ab </w:t>
      </w:r>
    </w:p>
    <w:p w:rsidR="00C4439F" w:rsidRDefault="00C4439F" w:rsidP="00C4439F">
      <w:pPr>
        <w:ind w:left="3192" w:firstLine="348"/>
      </w:pPr>
      <w:r>
        <w:t xml:space="preserve">IEEE 802.3ae </w:t>
      </w:r>
    </w:p>
    <w:p w:rsidR="00C4439F" w:rsidRDefault="00C4439F" w:rsidP="00C4439F">
      <w:pPr>
        <w:ind w:left="2844" w:firstLine="696"/>
      </w:pPr>
      <w:r>
        <w:t xml:space="preserve">IEEE 802.3i </w:t>
      </w:r>
    </w:p>
    <w:p w:rsidR="00C4439F" w:rsidRDefault="00C4439F" w:rsidP="00C4439F">
      <w:pPr>
        <w:ind w:left="2844" w:firstLine="696"/>
      </w:pPr>
      <w:r>
        <w:t xml:space="preserve">IEEE 802.3u </w:t>
      </w:r>
    </w:p>
    <w:p w:rsidR="00C4439F" w:rsidRDefault="00C4439F" w:rsidP="00C4439F">
      <w:pPr>
        <w:numPr>
          <w:ilvl w:val="0"/>
          <w:numId w:val="42"/>
        </w:numPr>
      </w:pPr>
      <w:r>
        <w:t>Rozmiar tablicy adresów MAC:</w:t>
      </w:r>
      <w:r>
        <w:tab/>
        <w:t xml:space="preserve">8000 </w:t>
      </w:r>
    </w:p>
    <w:p w:rsidR="00C4439F" w:rsidRDefault="00C4439F" w:rsidP="00C4439F">
      <w:pPr>
        <w:numPr>
          <w:ilvl w:val="0"/>
          <w:numId w:val="42"/>
        </w:numPr>
      </w:pPr>
      <w:r>
        <w:t>Bufor pamięci:</w:t>
      </w:r>
      <w:r>
        <w:tab/>
        <w:t xml:space="preserve">2048 KB </w:t>
      </w:r>
    </w:p>
    <w:p w:rsidR="008A050C" w:rsidRDefault="00C4439F" w:rsidP="00C4439F">
      <w:pPr>
        <w:numPr>
          <w:ilvl w:val="0"/>
          <w:numId w:val="42"/>
        </w:numPr>
      </w:pPr>
      <w:r>
        <w:t>Możliwość instalacji w szafach 19”:</w:t>
      </w:r>
      <w:r>
        <w:tab/>
        <w:t>tak</w:t>
      </w:r>
    </w:p>
    <w:p w:rsidR="008A050C" w:rsidRDefault="008A050C" w:rsidP="00B82E80">
      <w:pPr>
        <w:spacing w:before="100" w:beforeAutospacing="1" w:after="100" w:afterAutospacing="1" w:line="360" w:lineRule="auto"/>
        <w:ind w:left="1068"/>
      </w:pPr>
    </w:p>
    <w:p w:rsidR="00B13D4B" w:rsidRDefault="00B13D4B" w:rsidP="00B82E80">
      <w:pPr>
        <w:spacing w:before="100" w:beforeAutospacing="1" w:after="100" w:afterAutospacing="1" w:line="360" w:lineRule="auto"/>
        <w:ind w:left="1068"/>
      </w:pPr>
    </w:p>
    <w:p w:rsidR="00C4439F" w:rsidRDefault="00C4439F" w:rsidP="00C4439F">
      <w:pPr>
        <w:pStyle w:val="n3"/>
        <w:numPr>
          <w:ilvl w:val="0"/>
          <w:numId w:val="0"/>
        </w:numPr>
        <w:ind w:left="708"/>
        <w:rPr>
          <w:rFonts w:ascii="Times New Roman" w:hAnsi="Times New Roman"/>
        </w:rPr>
      </w:pPr>
      <w:bookmarkStart w:id="79" w:name="_Toc531904540"/>
      <w:r w:rsidRPr="007E549C">
        <w:rPr>
          <w:rFonts w:ascii="Times New Roman" w:hAnsi="Times New Roman"/>
        </w:rPr>
        <w:lastRenderedPageBreak/>
        <w:t>3.</w:t>
      </w:r>
      <w:r>
        <w:rPr>
          <w:rFonts w:ascii="Times New Roman" w:hAnsi="Times New Roman"/>
        </w:rPr>
        <w:t>3.4</w:t>
      </w:r>
      <w:r w:rsidRPr="007E549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Konwerter światłowodowy</w:t>
      </w:r>
      <w:bookmarkEnd w:id="79"/>
    </w:p>
    <w:p w:rsidR="00B13D4B" w:rsidRDefault="00B13D4B" w:rsidP="00B13D4B">
      <w:pPr>
        <w:ind w:left="1068"/>
      </w:pPr>
    </w:p>
    <w:p w:rsidR="00B13D4B" w:rsidRDefault="00B13D4B" w:rsidP="00F93EC9">
      <w:pPr>
        <w:numPr>
          <w:ilvl w:val="0"/>
          <w:numId w:val="45"/>
        </w:numPr>
        <w:ind w:left="1068"/>
      </w:pPr>
      <w:r>
        <w:t>Standardy i protokoły</w:t>
      </w:r>
      <w:r>
        <w:tab/>
      </w:r>
      <w:r w:rsidR="00F93EC9">
        <w:t>:</w:t>
      </w:r>
      <w:r w:rsidR="00F93EC9">
        <w:tab/>
        <w:t>IE</w:t>
      </w:r>
      <w:r>
        <w:t>EE 802.3</w:t>
      </w:r>
    </w:p>
    <w:p w:rsidR="00B13D4B" w:rsidRDefault="00B13D4B" w:rsidP="00F93EC9">
      <w:pPr>
        <w:ind w:left="2832" w:firstLine="708"/>
      </w:pPr>
      <w:r>
        <w:t>IEEE 802.3u</w:t>
      </w:r>
    </w:p>
    <w:p w:rsidR="00B13D4B" w:rsidRDefault="00B13D4B" w:rsidP="00F93EC9">
      <w:pPr>
        <w:ind w:left="3588"/>
      </w:pPr>
      <w:r>
        <w:t>IEEE 802.3x</w:t>
      </w:r>
    </w:p>
    <w:p w:rsidR="00B13D4B" w:rsidRDefault="00F93EC9" w:rsidP="00F93EC9">
      <w:pPr>
        <w:numPr>
          <w:ilvl w:val="0"/>
          <w:numId w:val="45"/>
        </w:numPr>
        <w:ind w:left="1068"/>
      </w:pPr>
      <w:r>
        <w:t>Podstawowe funkcje:</w:t>
      </w:r>
      <w:r>
        <w:tab/>
      </w:r>
      <w:r w:rsidR="00B13D4B">
        <w:t>Technologia WDM</w:t>
      </w:r>
    </w:p>
    <w:p w:rsidR="00B13D4B" w:rsidRDefault="00B13D4B" w:rsidP="00F93EC9">
      <w:pPr>
        <w:ind w:left="3588"/>
      </w:pPr>
      <w:r>
        <w:t>Tryb pracy pełnego i pół dupleksu na porcie FX</w:t>
      </w:r>
    </w:p>
    <w:p w:rsidR="00B13D4B" w:rsidRDefault="00B13D4B" w:rsidP="00F93EC9">
      <w:pPr>
        <w:ind w:left="3588"/>
      </w:pPr>
      <w:r>
        <w:t>Kontrola przepływu danych w trybie pełnego dupleksu (standard IEEE 802.3x)</w:t>
      </w:r>
    </w:p>
    <w:p w:rsidR="00B13D4B" w:rsidRDefault="00B13D4B" w:rsidP="00F93EC9">
      <w:pPr>
        <w:ind w:left="3588"/>
      </w:pPr>
      <w:r>
        <w:t>Kontrola przepływu danych w trybie pół dupleksu (</w:t>
      </w:r>
      <w:proofErr w:type="spellStart"/>
      <w:r>
        <w:t>Backpressure</w:t>
      </w:r>
      <w:proofErr w:type="spellEnd"/>
      <w:r>
        <w:t>)</w:t>
      </w:r>
    </w:p>
    <w:p w:rsidR="00F93EC9" w:rsidRDefault="00B13D4B" w:rsidP="00F93EC9">
      <w:pPr>
        <w:ind w:left="3588"/>
      </w:pPr>
      <w:r>
        <w:t xml:space="preserve">Funkcje Link </w:t>
      </w:r>
      <w:proofErr w:type="spellStart"/>
      <w:r>
        <w:t>Fault</w:t>
      </w:r>
      <w:proofErr w:type="spellEnd"/>
      <w:r>
        <w:t xml:space="preserve"> </w:t>
      </w:r>
      <w:proofErr w:type="spellStart"/>
      <w:r>
        <w:t>Passthrough</w:t>
      </w:r>
      <w:proofErr w:type="spellEnd"/>
      <w:r>
        <w:t xml:space="preserve"> oraz Far End </w:t>
      </w:r>
      <w:proofErr w:type="spellStart"/>
      <w:r>
        <w:t>Fault</w:t>
      </w:r>
      <w:proofErr w:type="spellEnd"/>
      <w:r>
        <w:t xml:space="preserve"> minimalizują straty sygnału spowodowane błędami połączeń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Zasięg transmisji światłowodowej:</w:t>
      </w:r>
      <w:r>
        <w:tab/>
        <w:t xml:space="preserve"> do 20 km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Porty:</w:t>
      </w:r>
      <w:r>
        <w:tab/>
        <w:t>1 port SC/UPC 100M</w:t>
      </w:r>
    </w:p>
    <w:p w:rsidR="00B13D4B" w:rsidRDefault="00B13D4B" w:rsidP="00F93EC9">
      <w:pPr>
        <w:ind w:left="1776" w:firstLine="348"/>
      </w:pPr>
      <w:r>
        <w:t>1 port RJ45 100M (auto MDI/MDIX)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Długość fali</w:t>
      </w:r>
      <w:r w:rsidR="00B43A03">
        <w:t>:</w:t>
      </w:r>
      <w:r>
        <w:tab/>
        <w:t xml:space="preserve">      wersja 1:</w:t>
      </w:r>
      <w:r>
        <w:tab/>
        <w:t xml:space="preserve">1550 </w:t>
      </w:r>
      <w:proofErr w:type="spellStart"/>
      <w:r>
        <w:t>nm</w:t>
      </w:r>
      <w:proofErr w:type="spellEnd"/>
      <w:r>
        <w:t xml:space="preserve"> </w:t>
      </w:r>
      <w:proofErr w:type="spellStart"/>
      <w:r>
        <w:t>Tx</w:t>
      </w:r>
      <w:proofErr w:type="spellEnd"/>
      <w:r>
        <w:t xml:space="preserve"> / 1310 </w:t>
      </w:r>
      <w:proofErr w:type="spellStart"/>
      <w:r>
        <w:t>nm</w:t>
      </w:r>
      <w:proofErr w:type="spellEnd"/>
      <w:r>
        <w:t xml:space="preserve"> </w:t>
      </w:r>
      <w:proofErr w:type="spellStart"/>
      <w:r>
        <w:t>Rx</w:t>
      </w:r>
      <w:proofErr w:type="spellEnd"/>
      <w:r>
        <w:tab/>
        <w:t xml:space="preserve">       wersja 2:  1550nmTX / 1310 </w:t>
      </w:r>
      <w:proofErr w:type="spellStart"/>
      <w:r>
        <w:t>nm</w:t>
      </w:r>
      <w:proofErr w:type="spellEnd"/>
      <w:r>
        <w:t xml:space="preserve"> </w:t>
      </w:r>
      <w:proofErr w:type="spellStart"/>
      <w:r>
        <w:t>Rx</w:t>
      </w:r>
      <w:proofErr w:type="spellEnd"/>
    </w:p>
    <w:p w:rsidR="00B13D4B" w:rsidRDefault="00B13D4B" w:rsidP="00F93EC9">
      <w:pPr>
        <w:numPr>
          <w:ilvl w:val="0"/>
          <w:numId w:val="45"/>
        </w:numPr>
        <w:ind w:left="1068"/>
      </w:pPr>
      <w:r>
        <w:t>WDM TX:</w:t>
      </w:r>
      <w:r>
        <w:tab/>
      </w:r>
      <w:r>
        <w:tab/>
      </w:r>
      <w:r>
        <w:tab/>
        <w:t xml:space="preserve">1550 </w:t>
      </w:r>
      <w:proofErr w:type="spellStart"/>
      <w:r>
        <w:t>nm</w:t>
      </w:r>
      <w:proofErr w:type="spellEnd"/>
      <w:r>
        <w:tab/>
      </w:r>
      <w:r>
        <w:tab/>
      </w:r>
      <w:r>
        <w:tab/>
      </w:r>
      <w:r>
        <w:tab/>
        <w:t xml:space="preserve">          1550 </w:t>
      </w:r>
      <w:proofErr w:type="spellStart"/>
      <w:r>
        <w:t>nm</w:t>
      </w:r>
      <w:proofErr w:type="spellEnd"/>
    </w:p>
    <w:p w:rsidR="00B13D4B" w:rsidRDefault="00B13D4B" w:rsidP="00F93EC9">
      <w:pPr>
        <w:numPr>
          <w:ilvl w:val="0"/>
          <w:numId w:val="45"/>
        </w:numPr>
        <w:ind w:left="1068"/>
      </w:pPr>
      <w:r>
        <w:t>WDM RX:</w:t>
      </w:r>
      <w:r>
        <w:tab/>
      </w:r>
      <w:r>
        <w:tab/>
      </w:r>
      <w:r>
        <w:tab/>
        <w:t xml:space="preserve">1310 </w:t>
      </w:r>
      <w:proofErr w:type="spellStart"/>
      <w:r>
        <w:t>nm</w:t>
      </w:r>
      <w:proofErr w:type="spellEnd"/>
      <w:r>
        <w:tab/>
      </w:r>
      <w:r>
        <w:tab/>
      </w:r>
      <w:r>
        <w:tab/>
      </w:r>
      <w:r>
        <w:tab/>
        <w:t xml:space="preserve">          1310 </w:t>
      </w:r>
      <w:proofErr w:type="spellStart"/>
      <w:r>
        <w:t>nm</w:t>
      </w:r>
      <w:proofErr w:type="spellEnd"/>
    </w:p>
    <w:p w:rsidR="00B13D4B" w:rsidRDefault="00B43A03" w:rsidP="00F93EC9">
      <w:pPr>
        <w:numPr>
          <w:ilvl w:val="0"/>
          <w:numId w:val="45"/>
        </w:numPr>
        <w:ind w:left="1068"/>
      </w:pPr>
      <w:r>
        <w:t>Kabel sieciowy 100BASE-T:</w:t>
      </w:r>
      <w:r>
        <w:tab/>
      </w:r>
      <w:r>
        <w:tab/>
      </w:r>
      <w:r w:rsidR="00B13D4B">
        <w:t>Kabel UTP kat. 5 lub 5e (do 100 metrów)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Kabel sieciowy 100BASE-FX</w:t>
      </w:r>
      <w:r w:rsidR="00B43A03">
        <w:t>:</w:t>
      </w:r>
      <w:r>
        <w:tab/>
        <w:t xml:space="preserve">Światłowód </w:t>
      </w:r>
      <w:proofErr w:type="spellStart"/>
      <w:r>
        <w:t>jednomodowy</w:t>
      </w:r>
      <w:proofErr w:type="spellEnd"/>
    </w:p>
    <w:p w:rsidR="00B13D4B" w:rsidRDefault="00B13D4B" w:rsidP="00F93EC9">
      <w:pPr>
        <w:numPr>
          <w:ilvl w:val="0"/>
          <w:numId w:val="45"/>
        </w:numPr>
        <w:ind w:left="1068"/>
      </w:pPr>
      <w:r>
        <w:t>Wskaźniki diod</w:t>
      </w:r>
      <w:r w:rsidR="00B43A03">
        <w:t>:</w:t>
      </w:r>
      <w:r>
        <w:tab/>
        <w:t>PWR, FDX/Col, Link/</w:t>
      </w:r>
      <w:proofErr w:type="spellStart"/>
      <w:r>
        <w:t>Act</w:t>
      </w:r>
      <w:proofErr w:type="spellEnd"/>
      <w:r>
        <w:t>, SPD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Wymiary</w:t>
      </w:r>
      <w:r w:rsidR="00F93EC9">
        <w:t>:</w:t>
      </w:r>
      <w:r>
        <w:tab/>
        <w:t>94,5x73x27 mm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Zasilanie</w:t>
      </w:r>
      <w:r w:rsidR="00F93EC9">
        <w:t>:</w:t>
      </w:r>
      <w:r>
        <w:tab/>
        <w:t>Zasilacz zewnętrzny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Maksymalny pobór mocy</w:t>
      </w:r>
      <w:r w:rsidR="00F93EC9">
        <w:t>:</w:t>
      </w:r>
      <w:r>
        <w:tab/>
        <w:t>2,48 W</w:t>
      </w:r>
    </w:p>
    <w:p w:rsidR="00B13D4B" w:rsidRDefault="00B13D4B" w:rsidP="00F93EC9">
      <w:pPr>
        <w:numPr>
          <w:ilvl w:val="0"/>
          <w:numId w:val="45"/>
        </w:numPr>
        <w:ind w:left="1068"/>
      </w:pPr>
      <w:r>
        <w:t>Certyfikaty</w:t>
      </w:r>
      <w:r w:rsidR="00F93EC9">
        <w:t>:</w:t>
      </w:r>
      <w:r>
        <w:tab/>
        <w:t xml:space="preserve">FCC, CE, </w:t>
      </w:r>
      <w:proofErr w:type="spellStart"/>
      <w:r>
        <w:t>RoHS</w:t>
      </w:r>
      <w:proofErr w:type="spellEnd"/>
    </w:p>
    <w:p w:rsidR="00B13D4B" w:rsidRDefault="00B13D4B" w:rsidP="00F93EC9">
      <w:pPr>
        <w:numPr>
          <w:ilvl w:val="0"/>
          <w:numId w:val="45"/>
        </w:numPr>
        <w:ind w:left="1068"/>
      </w:pPr>
      <w:r>
        <w:t>Dopuszczalna temperatura pracy: od 0 do 40 st. C</w:t>
      </w:r>
    </w:p>
    <w:p w:rsidR="00D25C86" w:rsidRPr="00D50D13" w:rsidRDefault="00C42C72" w:rsidP="00C303CD">
      <w:pPr>
        <w:spacing w:line="360" w:lineRule="auto"/>
        <w:jc w:val="both"/>
        <w:rPr>
          <w:lang w:val="en-US"/>
        </w:rPr>
      </w:pPr>
      <w:r w:rsidRPr="00D50D13">
        <w:rPr>
          <w:lang w:val="en-US"/>
        </w:rPr>
        <w:br w:type="page"/>
      </w:r>
      <w:bookmarkStart w:id="80" w:name="_Toc171435697"/>
      <w:bookmarkStart w:id="81" w:name="_Toc240869052"/>
    </w:p>
    <w:p w:rsidR="0050575C" w:rsidRPr="00D50D13" w:rsidRDefault="00C9276D" w:rsidP="0050575C">
      <w:pPr>
        <w:pStyle w:val="n1"/>
        <w:numPr>
          <w:ilvl w:val="0"/>
          <w:numId w:val="0"/>
        </w:numPr>
        <w:rPr>
          <w:rFonts w:ascii="Times New Roman" w:hAnsi="Times New Roman"/>
          <w:lang w:val="en-US"/>
        </w:rPr>
      </w:pPr>
      <w:bookmarkStart w:id="82" w:name="_Toc531904541"/>
      <w:r w:rsidRPr="00D50D13">
        <w:rPr>
          <w:rFonts w:ascii="Times New Roman" w:hAnsi="Times New Roman"/>
          <w:lang w:val="en-US"/>
        </w:rPr>
        <w:lastRenderedPageBreak/>
        <w:t xml:space="preserve">4. </w:t>
      </w:r>
      <w:bookmarkEnd w:id="80"/>
      <w:bookmarkEnd w:id="81"/>
      <w:r w:rsidR="0050575C" w:rsidRPr="00D50D13">
        <w:rPr>
          <w:rFonts w:ascii="Times New Roman" w:hAnsi="Times New Roman"/>
          <w:lang w:val="en-US"/>
        </w:rPr>
        <w:t>Zestawieni</w:t>
      </w:r>
      <w:r w:rsidR="00A04447">
        <w:rPr>
          <w:rFonts w:ascii="Times New Roman" w:hAnsi="Times New Roman"/>
          <w:lang w:val="en-US"/>
        </w:rPr>
        <w:t>e Materiałów</w:t>
      </w:r>
      <w:bookmarkEnd w:id="82"/>
      <w:r w:rsidR="0050575C" w:rsidRPr="00D50D13">
        <w:rPr>
          <w:rFonts w:ascii="Times New Roman" w:hAnsi="Times New Roman"/>
          <w:lang w:val="en-US"/>
        </w:rPr>
        <w:t xml:space="preserve"> </w:t>
      </w:r>
    </w:p>
    <w:p w:rsidR="0050575C" w:rsidRPr="00D50D13" w:rsidRDefault="0050575C" w:rsidP="0050575C">
      <w:pPr>
        <w:spacing w:line="360" w:lineRule="auto"/>
        <w:jc w:val="both"/>
        <w:rPr>
          <w:lang w:val="en-US"/>
        </w:rPr>
      </w:pPr>
    </w:p>
    <w:p w:rsidR="00433532" w:rsidRDefault="0050575C" w:rsidP="0050575C">
      <w:pPr>
        <w:spacing w:line="360" w:lineRule="auto"/>
        <w:jc w:val="both"/>
      </w:pPr>
      <w:r w:rsidRPr="00D95ED4">
        <w:t>Przytoczone poniżej typy poszczególnych urządzeń mają w niniejszym opracowaniu jedynie charakter orientacyjny i służą wskazaniu spójnej konfiguracji, odpowiedniego poziomu jakości sprzętu</w:t>
      </w:r>
      <w:r w:rsidR="00433532">
        <w:t>.</w:t>
      </w:r>
    </w:p>
    <w:p w:rsidR="0050575C" w:rsidRPr="00A04447" w:rsidRDefault="00992E18" w:rsidP="00E91581">
      <w:pPr>
        <w:pStyle w:val="n2"/>
        <w:numPr>
          <w:ilvl w:val="0"/>
          <w:numId w:val="0"/>
        </w:numPr>
        <w:rPr>
          <w:rFonts w:ascii="Times New Roman" w:hAnsi="Times New Roman"/>
        </w:rPr>
      </w:pPr>
      <w:bookmarkStart w:id="83" w:name="_Toc254298178"/>
      <w:bookmarkStart w:id="84" w:name="_Toc531904542"/>
      <w:r w:rsidRPr="00A04447">
        <w:rPr>
          <w:rFonts w:ascii="Times New Roman" w:hAnsi="Times New Roman"/>
        </w:rPr>
        <w:t xml:space="preserve">4.1 </w:t>
      </w:r>
      <w:r w:rsidR="00D25C86" w:rsidRPr="00A04447">
        <w:rPr>
          <w:rFonts w:ascii="Times New Roman" w:hAnsi="Times New Roman"/>
        </w:rPr>
        <w:t xml:space="preserve"> </w:t>
      </w:r>
      <w:r w:rsidR="0050575C" w:rsidRPr="00A04447">
        <w:rPr>
          <w:rFonts w:ascii="Times New Roman" w:hAnsi="Times New Roman"/>
        </w:rPr>
        <w:t xml:space="preserve">Centrum </w:t>
      </w:r>
      <w:bookmarkEnd w:id="83"/>
      <w:r w:rsidR="00A04447" w:rsidRPr="00A04447">
        <w:rPr>
          <w:rFonts w:ascii="Times New Roman" w:hAnsi="Times New Roman"/>
        </w:rPr>
        <w:t>Nadzoru</w:t>
      </w:r>
      <w:bookmarkEnd w:id="84"/>
    </w:p>
    <w:p w:rsidR="0050575C" w:rsidRDefault="0050575C" w:rsidP="0050575C">
      <w:pPr>
        <w:jc w:val="both"/>
        <w:rPr>
          <w:b/>
        </w:rPr>
      </w:pPr>
    </w:p>
    <w:p w:rsidR="001274D3" w:rsidRDefault="001274D3" w:rsidP="001274D3">
      <w:pPr>
        <w:jc w:val="both"/>
        <w:rPr>
          <w:b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6945"/>
        <w:gridCol w:w="851"/>
        <w:gridCol w:w="709"/>
      </w:tblGrid>
      <w:tr w:rsidR="001274D3" w:rsidRPr="00D16B9E" w:rsidTr="00C303CD">
        <w:trPr>
          <w:trHeight w:val="350"/>
        </w:trPr>
        <w:tc>
          <w:tcPr>
            <w:tcW w:w="568" w:type="dxa"/>
            <w:shd w:val="clear" w:color="auto" w:fill="auto"/>
          </w:tcPr>
          <w:p w:rsidR="001274D3" w:rsidRPr="00D16B9E" w:rsidRDefault="001274D3" w:rsidP="00C65EA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Lp.</w:t>
            </w:r>
          </w:p>
        </w:tc>
        <w:tc>
          <w:tcPr>
            <w:tcW w:w="6945" w:type="dxa"/>
            <w:shd w:val="clear" w:color="auto" w:fill="auto"/>
          </w:tcPr>
          <w:p w:rsidR="001274D3" w:rsidRPr="00D16B9E" w:rsidRDefault="001274D3" w:rsidP="00C65EA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Nazwa</w:t>
            </w:r>
          </w:p>
        </w:tc>
        <w:tc>
          <w:tcPr>
            <w:tcW w:w="851" w:type="dxa"/>
            <w:shd w:val="clear" w:color="auto" w:fill="auto"/>
          </w:tcPr>
          <w:p w:rsidR="001274D3" w:rsidRPr="00D16B9E" w:rsidRDefault="001274D3" w:rsidP="00C65EA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j.m.</w:t>
            </w:r>
          </w:p>
        </w:tc>
        <w:tc>
          <w:tcPr>
            <w:tcW w:w="709" w:type="dxa"/>
            <w:shd w:val="clear" w:color="auto" w:fill="auto"/>
          </w:tcPr>
          <w:p w:rsidR="001274D3" w:rsidRPr="00D16B9E" w:rsidRDefault="001274D3" w:rsidP="00C65EA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Ilość</w:t>
            </w:r>
          </w:p>
        </w:tc>
      </w:tr>
      <w:tr w:rsidR="001274D3" w:rsidRPr="00D16B9E" w:rsidTr="00C303CD">
        <w:trPr>
          <w:trHeight w:val="350"/>
        </w:trPr>
        <w:tc>
          <w:tcPr>
            <w:tcW w:w="568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45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rPr>
                <w:color w:val="000000"/>
              </w:rPr>
            </w:pPr>
            <w:r>
              <w:t>Przełącznica światłowodowa 19” 1U PS-19/24</w:t>
            </w:r>
          </w:p>
        </w:tc>
        <w:tc>
          <w:tcPr>
            <w:tcW w:w="851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  <w:rPr>
                <w:color w:val="000000"/>
              </w:rPr>
            </w:pPr>
            <w:r w:rsidRPr="00D16B9E">
              <w:rPr>
                <w:color w:val="000000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274D3" w:rsidRPr="00D16B9E" w:rsidTr="00C303CD">
        <w:trPr>
          <w:trHeight w:val="350"/>
        </w:trPr>
        <w:tc>
          <w:tcPr>
            <w:tcW w:w="568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45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</w:pPr>
            <w:r>
              <w:t xml:space="preserve">Obudowa </w:t>
            </w:r>
            <w:proofErr w:type="spellStart"/>
            <w:r>
              <w:t>Rack</w:t>
            </w:r>
            <w:proofErr w:type="spellEnd"/>
            <w:r>
              <w:t xml:space="preserve"> 19” do 14 konwerterów światłowodowych z zasilaczem</w:t>
            </w:r>
          </w:p>
        </w:tc>
        <w:tc>
          <w:tcPr>
            <w:tcW w:w="851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  <w:rPr>
                <w:color w:val="000000"/>
              </w:rPr>
            </w:pPr>
            <w:r w:rsidRPr="00D16B9E">
              <w:rPr>
                <w:color w:val="000000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909ED" w:rsidRPr="00D16B9E" w:rsidTr="00C303CD">
        <w:trPr>
          <w:trHeight w:val="350"/>
        </w:trPr>
        <w:tc>
          <w:tcPr>
            <w:tcW w:w="568" w:type="dxa"/>
            <w:shd w:val="clear" w:color="auto" w:fill="auto"/>
          </w:tcPr>
          <w:p w:rsidR="000909ED" w:rsidRPr="00D16B9E" w:rsidRDefault="000909ED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:rsidR="000909ED" w:rsidRPr="00D16B9E" w:rsidRDefault="000909ED" w:rsidP="00C303CD">
            <w:pPr>
              <w:spacing w:before="120" w:after="120"/>
              <w:rPr>
                <w:color w:val="000000"/>
              </w:rPr>
            </w:pPr>
            <w:r>
              <w:t>Konwerter światłowodowy WDM SM 1310/1550</w:t>
            </w:r>
          </w:p>
        </w:tc>
        <w:tc>
          <w:tcPr>
            <w:tcW w:w="851" w:type="dxa"/>
            <w:shd w:val="clear" w:color="auto" w:fill="auto"/>
          </w:tcPr>
          <w:p w:rsidR="000909ED" w:rsidRPr="00D16B9E" w:rsidRDefault="000909ED" w:rsidP="00C303CD">
            <w:pPr>
              <w:spacing w:before="120" w:after="120"/>
              <w:jc w:val="center"/>
              <w:rPr>
                <w:color w:val="000000"/>
              </w:rPr>
            </w:pPr>
            <w:r w:rsidRPr="00D16B9E">
              <w:rPr>
                <w:color w:val="000000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0909ED" w:rsidRPr="00D16B9E" w:rsidRDefault="000909ED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1274D3" w:rsidRPr="00D16B9E" w:rsidTr="00C303CD">
        <w:trPr>
          <w:trHeight w:val="350"/>
        </w:trPr>
        <w:tc>
          <w:tcPr>
            <w:tcW w:w="568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</w:pPr>
            <w:r>
              <w:t xml:space="preserve">Switch </w:t>
            </w:r>
            <w:proofErr w:type="spellStart"/>
            <w:r>
              <w:t>niezarządzalny</w:t>
            </w:r>
            <w:proofErr w:type="spellEnd"/>
            <w:r>
              <w:t xml:space="preserve"> Gigabit Ethernet 16 portowy </w:t>
            </w:r>
            <w:proofErr w:type="spellStart"/>
            <w:r>
              <w:t>Rack</w:t>
            </w:r>
            <w:proofErr w:type="spellEnd"/>
            <w:r>
              <w:t xml:space="preserve">  (</w:t>
            </w:r>
            <w:r w:rsidRPr="004972E2">
              <w:t>16x10/100/1000Mbit</w:t>
            </w:r>
            <w:r>
              <w:t>)</w:t>
            </w:r>
          </w:p>
        </w:tc>
        <w:tc>
          <w:tcPr>
            <w:tcW w:w="851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</w:pPr>
            <w:r w:rsidRPr="00D16B9E">
              <w:t>szt.</w:t>
            </w:r>
          </w:p>
        </w:tc>
        <w:tc>
          <w:tcPr>
            <w:tcW w:w="709" w:type="dxa"/>
            <w:shd w:val="clear" w:color="auto" w:fill="auto"/>
          </w:tcPr>
          <w:p w:rsidR="001274D3" w:rsidRPr="00D16B9E" w:rsidRDefault="001274D3" w:rsidP="00C303CD">
            <w:pPr>
              <w:spacing w:before="120" w:after="120"/>
              <w:jc w:val="center"/>
            </w:pPr>
            <w:r w:rsidRPr="00D16B9E">
              <w:t>1</w:t>
            </w:r>
          </w:p>
        </w:tc>
      </w:tr>
      <w:tr w:rsidR="001274D3" w:rsidRPr="00D16B9E" w:rsidTr="00C303CD">
        <w:trPr>
          <w:trHeight w:val="350"/>
        </w:trPr>
        <w:tc>
          <w:tcPr>
            <w:tcW w:w="568" w:type="dxa"/>
            <w:shd w:val="clear" w:color="auto" w:fill="auto"/>
          </w:tcPr>
          <w:p w:rsidR="001274D3" w:rsidRDefault="00C303CD" w:rsidP="00C303CD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:rsidR="001274D3" w:rsidRDefault="001274D3" w:rsidP="00C303CD">
            <w:pPr>
              <w:spacing w:before="120" w:after="120"/>
            </w:pPr>
            <w:r>
              <w:t>Materiały instalacyjne</w:t>
            </w:r>
          </w:p>
        </w:tc>
        <w:tc>
          <w:tcPr>
            <w:tcW w:w="851" w:type="dxa"/>
            <w:shd w:val="clear" w:color="auto" w:fill="auto"/>
          </w:tcPr>
          <w:p w:rsidR="001274D3" w:rsidRDefault="000909ED" w:rsidP="00C303CD">
            <w:pPr>
              <w:spacing w:before="120" w:after="120"/>
              <w:jc w:val="center"/>
            </w:pPr>
            <w:proofErr w:type="spellStart"/>
            <w:r>
              <w:t>k</w:t>
            </w:r>
            <w:r w:rsidR="001274D3">
              <w:t>pl</w:t>
            </w:r>
            <w:proofErr w:type="spellEnd"/>
            <w:r w:rsidR="001274D3">
              <w:t>.</w:t>
            </w:r>
          </w:p>
        </w:tc>
        <w:tc>
          <w:tcPr>
            <w:tcW w:w="709" w:type="dxa"/>
            <w:shd w:val="clear" w:color="auto" w:fill="auto"/>
          </w:tcPr>
          <w:p w:rsidR="001274D3" w:rsidRDefault="001274D3" w:rsidP="00C303CD">
            <w:pPr>
              <w:spacing w:before="120" w:after="120"/>
              <w:jc w:val="center"/>
            </w:pPr>
            <w:r>
              <w:t>1</w:t>
            </w:r>
          </w:p>
        </w:tc>
      </w:tr>
    </w:tbl>
    <w:p w:rsidR="001274D3" w:rsidRDefault="001274D3" w:rsidP="0050575C">
      <w:pPr>
        <w:spacing w:line="360" w:lineRule="auto"/>
        <w:jc w:val="both"/>
        <w:rPr>
          <w:b/>
        </w:rPr>
      </w:pPr>
    </w:p>
    <w:p w:rsidR="0050575C" w:rsidRPr="00E65EE2" w:rsidRDefault="007E549C" w:rsidP="00E91581">
      <w:pPr>
        <w:pStyle w:val="n2"/>
        <w:numPr>
          <w:ilvl w:val="0"/>
          <w:numId w:val="0"/>
        </w:numPr>
        <w:rPr>
          <w:rFonts w:ascii="Times New Roman" w:hAnsi="Times New Roman"/>
        </w:rPr>
      </w:pPr>
      <w:bookmarkStart w:id="85" w:name="_Toc254298181"/>
      <w:bookmarkStart w:id="86" w:name="_Toc531904543"/>
      <w:r>
        <w:rPr>
          <w:rFonts w:ascii="Times New Roman" w:hAnsi="Times New Roman"/>
        </w:rPr>
        <w:t>4.2</w:t>
      </w:r>
      <w:r w:rsidR="0050575C" w:rsidRPr="00E65EE2">
        <w:rPr>
          <w:rFonts w:ascii="Times New Roman" w:hAnsi="Times New Roman"/>
        </w:rPr>
        <w:t xml:space="preserve"> </w:t>
      </w:r>
      <w:bookmarkEnd w:id="85"/>
      <w:r w:rsidR="00907507">
        <w:rPr>
          <w:rFonts w:ascii="Times New Roman" w:hAnsi="Times New Roman"/>
        </w:rPr>
        <w:t>Punkty kamerowe</w:t>
      </w:r>
      <w:bookmarkEnd w:id="86"/>
    </w:p>
    <w:p w:rsidR="0050575C" w:rsidRPr="00F11876" w:rsidRDefault="0050575C" w:rsidP="0050575C">
      <w:pPr>
        <w:spacing w:line="360" w:lineRule="auto"/>
        <w:jc w:val="both"/>
      </w:pPr>
    </w:p>
    <w:tbl>
      <w:tblPr>
        <w:tblW w:w="907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6945"/>
        <w:gridCol w:w="851"/>
        <w:gridCol w:w="709"/>
      </w:tblGrid>
      <w:tr w:rsidR="00EE1D36" w:rsidRPr="00D95ED4" w:rsidTr="00C303CD">
        <w:trPr>
          <w:trHeight w:val="371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D36" w:rsidRPr="00EE1D36" w:rsidRDefault="00EE1D36" w:rsidP="00213606">
            <w:pPr>
              <w:jc w:val="center"/>
              <w:rPr>
                <w:b/>
                <w:bCs/>
                <w:color w:val="000000"/>
              </w:rPr>
            </w:pPr>
            <w:r w:rsidRPr="00EE1D36">
              <w:rPr>
                <w:b/>
                <w:bCs/>
                <w:color w:val="000000"/>
              </w:rPr>
              <w:t>Lp.</w:t>
            </w:r>
          </w:p>
        </w:tc>
        <w:tc>
          <w:tcPr>
            <w:tcW w:w="69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D36" w:rsidRPr="00EE1D36" w:rsidRDefault="00EE1D36" w:rsidP="00213606">
            <w:pPr>
              <w:jc w:val="center"/>
              <w:rPr>
                <w:b/>
                <w:bCs/>
                <w:color w:val="000000"/>
              </w:rPr>
            </w:pPr>
            <w:r w:rsidRPr="00EE1D36">
              <w:rPr>
                <w:b/>
                <w:bCs/>
                <w:color w:val="000000"/>
              </w:rPr>
              <w:t>Nazwa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D36" w:rsidRPr="00EE1D36" w:rsidRDefault="00EE1D36" w:rsidP="00213606">
            <w:pPr>
              <w:jc w:val="center"/>
              <w:rPr>
                <w:b/>
                <w:bCs/>
                <w:color w:val="000000"/>
              </w:rPr>
            </w:pPr>
            <w:r w:rsidRPr="00EE1D36">
              <w:rPr>
                <w:b/>
                <w:bCs/>
                <w:color w:val="000000"/>
              </w:rPr>
              <w:t>j.m.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1D36" w:rsidRPr="00EE1D36" w:rsidRDefault="00EE1D36" w:rsidP="00213606">
            <w:pPr>
              <w:jc w:val="center"/>
              <w:rPr>
                <w:b/>
                <w:bCs/>
                <w:color w:val="000000"/>
              </w:rPr>
            </w:pPr>
            <w:r w:rsidRPr="00EE1D36">
              <w:rPr>
                <w:b/>
                <w:bCs/>
                <w:color w:val="000000"/>
              </w:rPr>
              <w:t>Ilość</w:t>
            </w:r>
          </w:p>
        </w:tc>
      </w:tr>
      <w:tr w:rsidR="00EE1D36" w:rsidRPr="0026502E" w:rsidTr="00DF5117">
        <w:trPr>
          <w:trHeight w:val="4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D36" w:rsidRPr="0026502E" w:rsidRDefault="00EE1D36" w:rsidP="00C303CD">
            <w:pPr>
              <w:jc w:val="center"/>
            </w:pPr>
            <w:r w:rsidRPr="0026502E">
              <w:t>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D36" w:rsidRPr="00EE1D36" w:rsidRDefault="001E369E" w:rsidP="00740BDC">
            <w:r>
              <w:t>K</w:t>
            </w:r>
            <w:r w:rsidR="00EE1D36" w:rsidRPr="00EE1D36">
              <w:t>amera IP</w:t>
            </w:r>
            <w:r w:rsidR="009F4A2F">
              <w:t xml:space="preserve">, </w:t>
            </w:r>
            <w:proofErr w:type="spellStart"/>
            <w:r w:rsidR="002B6E1C">
              <w:t>FullHD</w:t>
            </w:r>
            <w:proofErr w:type="spellEnd"/>
            <w:r w:rsidR="002B6E1C">
              <w:t xml:space="preserve"> 1080</w:t>
            </w:r>
            <w:r w:rsidR="009F4A2F">
              <w:t>p</w:t>
            </w:r>
            <w:r w:rsidR="00EE1D36" w:rsidRPr="00EE1D36">
              <w:t xml:space="preserve"> zintegrowana szybkoobrotowa</w:t>
            </w:r>
            <w:r w:rsidR="009F4A2F">
              <w:t xml:space="preserve"> PTZ</w:t>
            </w:r>
            <w:r w:rsidR="00EE1D36" w:rsidRPr="00EE1D36">
              <w:t xml:space="preserve"> dualna (kolor/</w:t>
            </w:r>
            <w:proofErr w:type="spellStart"/>
            <w:r w:rsidR="00EE1D36" w:rsidRPr="00EE1D36">
              <w:t>cz.b</w:t>
            </w:r>
            <w:proofErr w:type="spellEnd"/>
            <w:r w:rsidR="00EE1D36" w:rsidRPr="00EE1D36">
              <w:t>.), 30 x zoom optyczny</w:t>
            </w:r>
            <w:r w:rsidR="009F4A2F">
              <w:t xml:space="preserve"> w obudowie zewnętrznej</w:t>
            </w:r>
            <w:r w:rsidR="002B6E1C">
              <w:t xml:space="preserve"> z </w:t>
            </w:r>
            <w:proofErr w:type="spellStart"/>
            <w:r w:rsidR="002B6E1C">
              <w:t>doświetlaczem</w:t>
            </w:r>
            <w:proofErr w:type="spellEnd"/>
            <w:r w:rsidR="002B6E1C">
              <w:t xml:space="preserve"> podczerwie</w:t>
            </w:r>
            <w:r w:rsidR="00FB428C">
              <w:t>n</w:t>
            </w:r>
            <w:r w:rsidR="002B6E1C"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D36" w:rsidRPr="00EE1D36" w:rsidRDefault="00EE1D36" w:rsidP="00C303CD">
            <w:pPr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1D36" w:rsidRPr="00EE1D36" w:rsidRDefault="002B6E1C" w:rsidP="00C303CD">
            <w:pPr>
              <w:jc w:val="center"/>
            </w:pPr>
            <w:r>
              <w:t>2</w:t>
            </w:r>
          </w:p>
        </w:tc>
      </w:tr>
      <w:tr w:rsidR="002B6E1C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E1C" w:rsidRPr="0026502E" w:rsidRDefault="002B6E1C" w:rsidP="00C303CD">
            <w:pPr>
              <w:spacing w:before="120"/>
              <w:jc w:val="center"/>
            </w:pPr>
            <w:r w:rsidRPr="0026502E">
              <w:t>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E1C" w:rsidRPr="00EE1D36" w:rsidRDefault="002B6E1C" w:rsidP="00C303CD">
            <w:pPr>
              <w:spacing w:before="120"/>
            </w:pPr>
            <w:r w:rsidRPr="00EE1D36">
              <w:t>Uchwyt do kamery</w:t>
            </w:r>
            <w:r>
              <w:t xml:space="preserve"> </w:t>
            </w:r>
            <w:r w:rsidR="006603E8">
              <w:t>słupowy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E1C" w:rsidRPr="00EE1D36" w:rsidRDefault="002B6E1C" w:rsidP="00C303CD">
            <w:pPr>
              <w:spacing w:before="120"/>
              <w:jc w:val="center"/>
            </w:pPr>
            <w:r w:rsidRPr="0026502E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E1C" w:rsidRPr="00EE1D36" w:rsidRDefault="002B6E1C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 w:rsidRPr="0026502E">
              <w:t>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>
              <w:t>Adapter słupowy do kamery stacjonarnej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 w:rsidRPr="0026502E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 w:rsidRPr="00EE1D36">
              <w:t xml:space="preserve">Zasilacz High </w:t>
            </w:r>
            <w:proofErr w:type="spellStart"/>
            <w:r w:rsidRPr="00EE1D36">
              <w:t>PoE</w:t>
            </w:r>
            <w:proofErr w:type="spellEnd"/>
            <w:r>
              <w:t xml:space="preserve"> 60E</w:t>
            </w:r>
            <w:r w:rsidRPr="00EE1D36">
              <w:t xml:space="preserve"> do kamery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 w:rsidRPr="0026502E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B6E1C" w:rsidRDefault="00C303CD" w:rsidP="00C303CD">
            <w:pPr>
              <w:spacing w:before="120"/>
            </w:pPr>
            <w:r>
              <w:t>Kamera poglądowa</w:t>
            </w:r>
            <w:r w:rsidRPr="007E549C">
              <w:t xml:space="preserve"> </w:t>
            </w:r>
            <w:r>
              <w:t>360</w:t>
            </w:r>
            <w:r>
              <w:rPr>
                <w:vertAlign w:val="superscript"/>
              </w:rPr>
              <w:t>O</w:t>
            </w:r>
            <w:r>
              <w:t xml:space="preserve">, 4 x </w:t>
            </w:r>
            <w:proofErr w:type="spellStart"/>
            <w:r>
              <w:t>FullHD</w:t>
            </w:r>
            <w:proofErr w:type="spellEnd"/>
            <w:r>
              <w:t xml:space="preserve"> do zintegrowania z kamerą PTZ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Default="00C303CD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Default="00C303CD" w:rsidP="00C303CD">
            <w:pPr>
              <w:spacing w:before="120"/>
            </w:pPr>
            <w:r>
              <w:t>Adapter do integracji kamery 360</w:t>
            </w:r>
            <w:r>
              <w:rPr>
                <w:vertAlign w:val="superscript"/>
              </w:rPr>
              <w:t xml:space="preserve"> O</w:t>
            </w:r>
            <w:r>
              <w:t>,  z kamerą PTZ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Default="00C303CD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>
              <w:t xml:space="preserve">Kamera IP, </w:t>
            </w:r>
            <w:proofErr w:type="spellStart"/>
            <w:r>
              <w:t>FullHD</w:t>
            </w:r>
            <w:proofErr w:type="spellEnd"/>
            <w:r>
              <w:t>, dzień/noc z oświetlaczem, zewnętrzna w obudowie typu „</w:t>
            </w:r>
            <w:proofErr w:type="spellStart"/>
            <w:r>
              <w:t>bullet</w:t>
            </w:r>
            <w:proofErr w:type="spellEnd"/>
            <w:r>
              <w:t>”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8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>
              <w:t>Adapter słupowy do kamery stacjonarnej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 w:rsidRPr="0026502E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8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 w:rsidRPr="0026502E">
              <w:t xml:space="preserve">Switch przemysłowy </w:t>
            </w:r>
            <w:r>
              <w:t xml:space="preserve">8x 10/100 </w:t>
            </w:r>
            <w:proofErr w:type="spellStart"/>
            <w:r>
              <w:t>BaseT</w:t>
            </w:r>
            <w:proofErr w:type="spellEnd"/>
            <w:r>
              <w:t xml:space="preserve"> </w:t>
            </w:r>
            <w:proofErr w:type="spellStart"/>
            <w:r>
              <w:t>PoE</w:t>
            </w:r>
            <w:proofErr w:type="spellEnd"/>
            <w:r w:rsidRPr="00EE1D36">
              <w:t xml:space="preserve"> na szynę DIN</w:t>
            </w:r>
            <w: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1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 w:rsidRPr="0026502E">
              <w:t xml:space="preserve">Switch przemysłowy </w:t>
            </w:r>
            <w:r>
              <w:t xml:space="preserve">4x 10/100 </w:t>
            </w:r>
            <w:proofErr w:type="spellStart"/>
            <w:r>
              <w:t>BaseT</w:t>
            </w:r>
            <w:proofErr w:type="spellEnd"/>
            <w:r w:rsidRPr="00EE1D36">
              <w:t xml:space="preserve"> </w:t>
            </w:r>
            <w:r>
              <w:t xml:space="preserve"> </w:t>
            </w:r>
            <w:proofErr w:type="spellStart"/>
            <w:r>
              <w:t>PoE</w:t>
            </w:r>
            <w:proofErr w:type="spellEnd"/>
            <w:r>
              <w:t xml:space="preserve"> </w:t>
            </w:r>
            <w:r w:rsidRPr="00EE1D36">
              <w:t>na szynę DIN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11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6603E8" w:rsidRDefault="00C303CD" w:rsidP="00C303CD">
            <w:pPr>
              <w:tabs>
                <w:tab w:val="left" w:pos="1114"/>
              </w:tabs>
              <w:spacing w:before="120"/>
            </w:pPr>
            <w:r w:rsidRPr="006603E8">
              <w:t xml:space="preserve">Zasilacz 48V do </w:t>
            </w:r>
            <w:proofErr w:type="spellStart"/>
            <w:r w:rsidRPr="006603E8">
              <w:t>switcha</w:t>
            </w:r>
            <w:proofErr w:type="spellEnd"/>
            <w:r w:rsidRPr="006603E8">
              <w:t xml:space="preserve"> przemysłowego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12</w:t>
            </w:r>
          </w:p>
        </w:tc>
        <w:tc>
          <w:tcPr>
            <w:tcW w:w="6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D16B9E" w:rsidRDefault="00C303CD" w:rsidP="00C303CD">
            <w:pPr>
              <w:spacing w:before="120"/>
              <w:rPr>
                <w:color w:val="000000"/>
              </w:rPr>
            </w:pPr>
            <w:r>
              <w:t>Konwerter światłowodowy WDM SM 1310/1550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D16B9E" w:rsidRDefault="00C303CD" w:rsidP="00C303CD">
            <w:pPr>
              <w:spacing w:before="120"/>
              <w:jc w:val="center"/>
              <w:rPr>
                <w:color w:val="000000"/>
              </w:rPr>
            </w:pPr>
            <w:r w:rsidRPr="00D16B9E">
              <w:rPr>
                <w:color w:val="000000"/>
              </w:rPr>
              <w:t>szt.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D16B9E" w:rsidRDefault="00C303CD" w:rsidP="00C303CD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</w:pPr>
            <w:r>
              <w:t>Przełącznica światłowodowa PSW-12/DIN SC/PC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4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>
              <w:t>Szafa OSZ 40x60x25 cm,  IP 54  – na fundamencie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3</w:t>
            </w:r>
          </w:p>
        </w:tc>
      </w:tr>
      <w:tr w:rsidR="00C303CD" w:rsidRPr="005E52FB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Default="00C303CD" w:rsidP="00C303CD">
            <w:pPr>
              <w:spacing w:before="120"/>
              <w:jc w:val="center"/>
            </w:pPr>
            <w:r>
              <w:t>15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>
              <w:t>Szafka instalacyjna wewnętrzna z zamkiem 40x30x20 cm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lastRenderedPageBreak/>
              <w:t>16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Default="00C303CD" w:rsidP="00C303CD">
            <w:pPr>
              <w:spacing w:before="120"/>
            </w:pPr>
            <w:r>
              <w:t>Rozdzielnica uniwersalna RU-1-P  na 1 licznik 1F, oraz 6 zabezpieczeń typu 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Default="00C303CD" w:rsidP="00C303CD">
            <w:pPr>
              <w:spacing w:before="120"/>
              <w:jc w:val="center"/>
            </w:pPr>
            <w:r>
              <w:t>1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17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>
              <w:t>Wyłącznik różnicowo-prądowy P302,25A/30mA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2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 w:rsidRPr="0026502E">
              <w:t>Wyłącznik nadprądowy S301B 6A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4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>
              <w:t>Wyłącznik nadprądowy S301B 10</w:t>
            </w:r>
            <w:r w:rsidRPr="0026502E">
              <w:t>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1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20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</w:pPr>
            <w:r w:rsidRPr="0026502E">
              <w:t xml:space="preserve">Wyłącznik nadprądowy S301B </w:t>
            </w:r>
            <w:r>
              <w:t>1</w:t>
            </w:r>
            <w:r w:rsidRPr="0026502E">
              <w:t>6A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 w:rsidRPr="00EE1D36"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1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Default="00C303CD" w:rsidP="00C303CD">
            <w:pPr>
              <w:spacing w:before="120"/>
              <w:jc w:val="center"/>
            </w:pPr>
            <w:r>
              <w:t>21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</w:pPr>
            <w:r>
              <w:t>Bezpiecznik topikowy 10A z oprawą przystosowaną do plombowania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Default="00C303CD" w:rsidP="00C303CD">
            <w:pPr>
              <w:spacing w:before="120"/>
              <w:jc w:val="center"/>
            </w:pPr>
            <w:r>
              <w:t>22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</w:pPr>
            <w:r>
              <w:t>Przełącznica światłowodowa PSW-12/DIN SC/PC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4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Default="00C303CD" w:rsidP="00C303CD">
            <w:pPr>
              <w:spacing w:before="120"/>
              <w:jc w:val="center"/>
            </w:pPr>
            <w:r>
              <w:t>23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</w:pPr>
            <w:r>
              <w:t>Slup stalowy ocynkowany 5m z fundamentem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r>
              <w:t>szt.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>
              <w:t>1</w:t>
            </w:r>
          </w:p>
        </w:tc>
      </w:tr>
      <w:tr w:rsidR="00C303CD" w:rsidRPr="0026502E" w:rsidTr="00C303CD">
        <w:trPr>
          <w:trHeight w:val="4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Default="00C303CD" w:rsidP="00C303CD">
            <w:pPr>
              <w:spacing w:before="120"/>
              <w:jc w:val="center"/>
            </w:pPr>
            <w:r>
              <w:t>24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</w:pPr>
            <w:r w:rsidRPr="0026502E">
              <w:t>Materiały instalacyjne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3CD" w:rsidRPr="00EE1D36" w:rsidRDefault="00C303CD" w:rsidP="00C303CD">
            <w:pPr>
              <w:spacing w:before="120"/>
              <w:jc w:val="center"/>
            </w:pPr>
            <w:proofErr w:type="spellStart"/>
            <w:r w:rsidRPr="00EE1D36">
              <w:t>kpl</w:t>
            </w:r>
            <w:proofErr w:type="spellEnd"/>
            <w:r w:rsidRPr="00EE1D36"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3CD" w:rsidRPr="0026502E" w:rsidRDefault="00C303CD" w:rsidP="00C303CD">
            <w:pPr>
              <w:spacing w:before="120"/>
              <w:jc w:val="center"/>
            </w:pPr>
            <w:r w:rsidRPr="0026502E">
              <w:t>1</w:t>
            </w:r>
          </w:p>
        </w:tc>
      </w:tr>
    </w:tbl>
    <w:p w:rsidR="0050575C" w:rsidRDefault="0050575C" w:rsidP="0050575C">
      <w:pPr>
        <w:spacing w:line="360" w:lineRule="auto"/>
        <w:jc w:val="both"/>
        <w:rPr>
          <w:b/>
        </w:rPr>
      </w:pPr>
    </w:p>
    <w:p w:rsidR="00DE2133" w:rsidRDefault="00DE2133" w:rsidP="0050575C">
      <w:pPr>
        <w:spacing w:line="360" w:lineRule="auto"/>
        <w:jc w:val="both"/>
        <w:rPr>
          <w:b/>
        </w:rPr>
      </w:pPr>
    </w:p>
    <w:p w:rsidR="00DE2133" w:rsidRDefault="00DE2133" w:rsidP="0050575C">
      <w:pPr>
        <w:spacing w:line="360" w:lineRule="auto"/>
        <w:jc w:val="both"/>
        <w:rPr>
          <w:b/>
        </w:rPr>
      </w:pPr>
    </w:p>
    <w:p w:rsidR="00C303CD" w:rsidRDefault="00DE2133" w:rsidP="00FB428C">
      <w:pPr>
        <w:pStyle w:val="n2"/>
        <w:numPr>
          <w:ilvl w:val="0"/>
          <w:numId w:val="0"/>
        </w:numPr>
        <w:rPr>
          <w:rFonts w:ascii="Times New Roman" w:hAnsi="Times New Roman"/>
        </w:rPr>
      </w:pPr>
      <w:bookmarkStart w:id="87" w:name="_Toc531904544"/>
      <w:bookmarkStart w:id="88" w:name="_Toc171435698"/>
      <w:bookmarkStart w:id="89" w:name="_Toc240869053"/>
      <w:bookmarkStart w:id="90" w:name="_Toc106647552"/>
      <w:r>
        <w:rPr>
          <w:rFonts w:ascii="Times New Roman" w:hAnsi="Times New Roman"/>
        </w:rPr>
        <w:t>4.3</w:t>
      </w:r>
      <w:r w:rsidR="00FB428C" w:rsidRPr="00E65EE2">
        <w:rPr>
          <w:rFonts w:ascii="Times New Roman" w:hAnsi="Times New Roman"/>
        </w:rPr>
        <w:t xml:space="preserve"> </w:t>
      </w:r>
      <w:r w:rsidR="00FB428C">
        <w:rPr>
          <w:rFonts w:ascii="Times New Roman" w:hAnsi="Times New Roman"/>
        </w:rPr>
        <w:t>Okablowanie</w:t>
      </w:r>
      <w:bookmarkEnd w:id="87"/>
    </w:p>
    <w:p w:rsidR="00C303CD" w:rsidRDefault="00C303CD" w:rsidP="00FB428C">
      <w:pPr>
        <w:pStyle w:val="n2"/>
        <w:numPr>
          <w:ilvl w:val="0"/>
          <w:numId w:val="0"/>
        </w:numPr>
        <w:rPr>
          <w:rFonts w:ascii="Times New Roman" w:hAnsi="Times New Roman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6945"/>
        <w:gridCol w:w="851"/>
        <w:gridCol w:w="709"/>
      </w:tblGrid>
      <w:tr w:rsidR="00C303CD" w:rsidRPr="00D16B9E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C303CD" w:rsidRPr="00D16B9E" w:rsidRDefault="00C303CD" w:rsidP="00DE213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Lp.</w:t>
            </w:r>
          </w:p>
        </w:tc>
        <w:tc>
          <w:tcPr>
            <w:tcW w:w="6945" w:type="dxa"/>
            <w:shd w:val="clear" w:color="auto" w:fill="auto"/>
          </w:tcPr>
          <w:p w:rsidR="00C303CD" w:rsidRPr="00D16B9E" w:rsidRDefault="00C303CD" w:rsidP="00DE213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Nazwa</w:t>
            </w:r>
          </w:p>
        </w:tc>
        <w:tc>
          <w:tcPr>
            <w:tcW w:w="851" w:type="dxa"/>
            <w:shd w:val="clear" w:color="auto" w:fill="auto"/>
          </w:tcPr>
          <w:p w:rsidR="00C303CD" w:rsidRPr="00D16B9E" w:rsidRDefault="00C303CD" w:rsidP="00DE213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j.m.</w:t>
            </w:r>
          </w:p>
        </w:tc>
        <w:tc>
          <w:tcPr>
            <w:tcW w:w="709" w:type="dxa"/>
            <w:shd w:val="clear" w:color="auto" w:fill="auto"/>
          </w:tcPr>
          <w:p w:rsidR="00C303CD" w:rsidRPr="00D16B9E" w:rsidRDefault="00C303CD" w:rsidP="00DE2133">
            <w:pPr>
              <w:jc w:val="center"/>
              <w:rPr>
                <w:b/>
                <w:bCs/>
                <w:color w:val="000000"/>
              </w:rPr>
            </w:pPr>
            <w:r w:rsidRPr="00D16B9E">
              <w:rPr>
                <w:b/>
                <w:bCs/>
                <w:color w:val="000000"/>
              </w:rPr>
              <w:t>Ilość</w:t>
            </w:r>
          </w:p>
        </w:tc>
      </w:tr>
      <w:tr w:rsidR="00DE2133" w:rsidRPr="00D16B9E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DE2133" w:rsidRPr="00D16B9E" w:rsidRDefault="00DE2133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945" w:type="dxa"/>
            <w:shd w:val="clear" w:color="auto" w:fill="auto"/>
          </w:tcPr>
          <w:p w:rsidR="00DE2133" w:rsidRDefault="00DE2133" w:rsidP="00DE2133">
            <w:r>
              <w:t>Kabel światłowodowy zewnętrzny 8J SM</w:t>
            </w:r>
          </w:p>
        </w:tc>
        <w:tc>
          <w:tcPr>
            <w:tcW w:w="851" w:type="dxa"/>
            <w:shd w:val="clear" w:color="auto" w:fill="auto"/>
          </w:tcPr>
          <w:p w:rsidR="00DE2133" w:rsidRPr="00D16B9E" w:rsidRDefault="00DE2133" w:rsidP="00DE2133">
            <w:pPr>
              <w:jc w:val="center"/>
            </w:pPr>
            <w:r>
              <w:t>m</w:t>
            </w:r>
          </w:p>
        </w:tc>
        <w:tc>
          <w:tcPr>
            <w:tcW w:w="709" w:type="dxa"/>
            <w:shd w:val="clear" w:color="auto" w:fill="auto"/>
          </w:tcPr>
          <w:p w:rsidR="00DE2133" w:rsidRPr="00D16B9E" w:rsidRDefault="00D146BF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450,0</w:t>
            </w:r>
          </w:p>
        </w:tc>
      </w:tr>
      <w:tr w:rsidR="00DE2133" w:rsidRPr="00D16B9E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DE2133" w:rsidRPr="00D16B9E" w:rsidRDefault="00DE2133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945" w:type="dxa"/>
            <w:shd w:val="clear" w:color="auto" w:fill="auto"/>
          </w:tcPr>
          <w:p w:rsidR="00DE2133" w:rsidRDefault="00DE2133" w:rsidP="00DE2133">
            <w:r>
              <w:t>Kabel światłowodowy zewnętrzny 24J SM</w:t>
            </w:r>
          </w:p>
        </w:tc>
        <w:tc>
          <w:tcPr>
            <w:tcW w:w="851" w:type="dxa"/>
            <w:shd w:val="clear" w:color="auto" w:fill="auto"/>
          </w:tcPr>
          <w:p w:rsidR="00DE2133" w:rsidRDefault="00DE2133" w:rsidP="00DE2133">
            <w:pPr>
              <w:jc w:val="center"/>
            </w:pPr>
            <w:r>
              <w:t>m</w:t>
            </w:r>
          </w:p>
        </w:tc>
        <w:tc>
          <w:tcPr>
            <w:tcW w:w="709" w:type="dxa"/>
            <w:shd w:val="clear" w:color="auto" w:fill="auto"/>
          </w:tcPr>
          <w:p w:rsidR="00DE2133" w:rsidRPr="00D16B9E" w:rsidRDefault="00D146BF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220,0</w:t>
            </w:r>
          </w:p>
        </w:tc>
      </w:tr>
      <w:tr w:rsidR="00DE2133" w:rsidRPr="00D16B9E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DE2133" w:rsidRPr="00D16B9E" w:rsidRDefault="00DE2133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:rsidR="00DE2133" w:rsidRDefault="00DE2133" w:rsidP="00DE2133">
            <w:r>
              <w:t xml:space="preserve">Kabel typu skrętka – zewnętrzny </w:t>
            </w:r>
            <w:proofErr w:type="spellStart"/>
            <w:r>
              <w:t>UTPw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:rsidR="00DE2133" w:rsidRDefault="00DE2133" w:rsidP="00DE2133">
            <w:pPr>
              <w:jc w:val="center"/>
            </w:pPr>
            <w:r>
              <w:t>m</w:t>
            </w:r>
          </w:p>
        </w:tc>
        <w:tc>
          <w:tcPr>
            <w:tcW w:w="709" w:type="dxa"/>
            <w:shd w:val="clear" w:color="auto" w:fill="auto"/>
          </w:tcPr>
          <w:p w:rsidR="00DE2133" w:rsidRPr="00D16B9E" w:rsidRDefault="00D146BF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730,0</w:t>
            </w:r>
          </w:p>
        </w:tc>
      </w:tr>
      <w:tr w:rsidR="00DE2133" w:rsidRPr="00D16B9E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DE2133" w:rsidRPr="00D16B9E" w:rsidRDefault="00DE2133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:rsidR="00DE2133" w:rsidRPr="00FB428C" w:rsidRDefault="00DE2133" w:rsidP="00DE2133">
            <w:r>
              <w:t>Kabel YKY 3x2,5 mm</w:t>
            </w:r>
            <w:r>
              <w:rPr>
                <w:vertAlign w:val="superscript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E2133" w:rsidRDefault="00DE2133" w:rsidP="00DE2133">
            <w:pPr>
              <w:jc w:val="center"/>
            </w:pPr>
            <w:r>
              <w:t>m</w:t>
            </w:r>
          </w:p>
        </w:tc>
        <w:tc>
          <w:tcPr>
            <w:tcW w:w="709" w:type="dxa"/>
            <w:shd w:val="clear" w:color="auto" w:fill="auto"/>
          </w:tcPr>
          <w:p w:rsidR="00DE2133" w:rsidRPr="00D16B9E" w:rsidRDefault="00D146BF" w:rsidP="00DE2133">
            <w:pPr>
              <w:spacing w:before="120" w:after="120"/>
              <w:jc w:val="center"/>
            </w:pPr>
            <w:r>
              <w:t>350,0</w:t>
            </w:r>
          </w:p>
        </w:tc>
      </w:tr>
      <w:tr w:rsidR="00DE2133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DE2133" w:rsidRDefault="00DE2133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:rsidR="00DE2133" w:rsidRDefault="00DE2133" w:rsidP="00DE2133">
            <w:r>
              <w:t>Rura osłonowa 110/6,3</w:t>
            </w:r>
          </w:p>
        </w:tc>
        <w:tc>
          <w:tcPr>
            <w:tcW w:w="851" w:type="dxa"/>
            <w:shd w:val="clear" w:color="auto" w:fill="auto"/>
          </w:tcPr>
          <w:p w:rsidR="00DE2133" w:rsidRDefault="00DE2133" w:rsidP="00DE2133">
            <w:pPr>
              <w:jc w:val="center"/>
            </w:pPr>
            <w:r>
              <w:t>m</w:t>
            </w:r>
          </w:p>
        </w:tc>
        <w:tc>
          <w:tcPr>
            <w:tcW w:w="709" w:type="dxa"/>
            <w:shd w:val="clear" w:color="auto" w:fill="auto"/>
          </w:tcPr>
          <w:p w:rsidR="00DE2133" w:rsidRDefault="00D146BF" w:rsidP="00DE2133">
            <w:pPr>
              <w:spacing w:before="120" w:after="120"/>
              <w:jc w:val="center"/>
            </w:pPr>
            <w:r>
              <w:t>49,0</w:t>
            </w:r>
          </w:p>
        </w:tc>
      </w:tr>
      <w:tr w:rsidR="00DE2133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DE2133" w:rsidRDefault="00DE2133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945" w:type="dxa"/>
            <w:shd w:val="clear" w:color="auto" w:fill="auto"/>
          </w:tcPr>
          <w:p w:rsidR="00DE2133" w:rsidRDefault="00DE2133" w:rsidP="00DE2133">
            <w:r>
              <w:t>Rura osłonowa AROT 50</w:t>
            </w:r>
          </w:p>
        </w:tc>
        <w:tc>
          <w:tcPr>
            <w:tcW w:w="851" w:type="dxa"/>
            <w:shd w:val="clear" w:color="auto" w:fill="auto"/>
          </w:tcPr>
          <w:p w:rsidR="00DE2133" w:rsidRDefault="00DE2133" w:rsidP="00DE2133">
            <w:pPr>
              <w:jc w:val="center"/>
            </w:pPr>
            <w:r>
              <w:t>m</w:t>
            </w:r>
          </w:p>
        </w:tc>
        <w:tc>
          <w:tcPr>
            <w:tcW w:w="709" w:type="dxa"/>
            <w:shd w:val="clear" w:color="auto" w:fill="auto"/>
          </w:tcPr>
          <w:p w:rsidR="00DE2133" w:rsidRDefault="00D146BF" w:rsidP="00DE2133">
            <w:pPr>
              <w:spacing w:before="120" w:after="120"/>
              <w:jc w:val="center"/>
            </w:pPr>
            <w:r>
              <w:t>453,0</w:t>
            </w:r>
            <w:bookmarkStart w:id="91" w:name="_GoBack"/>
            <w:bookmarkEnd w:id="91"/>
          </w:p>
        </w:tc>
      </w:tr>
      <w:tr w:rsidR="00DE2133" w:rsidTr="00DE2133">
        <w:trPr>
          <w:trHeight w:val="350"/>
        </w:trPr>
        <w:tc>
          <w:tcPr>
            <w:tcW w:w="568" w:type="dxa"/>
            <w:shd w:val="clear" w:color="auto" w:fill="auto"/>
          </w:tcPr>
          <w:p w:rsidR="00DE2133" w:rsidRDefault="00DE2133" w:rsidP="00DE2133">
            <w:pPr>
              <w:spacing w:before="120" w:after="12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945" w:type="dxa"/>
            <w:shd w:val="clear" w:color="auto" w:fill="auto"/>
          </w:tcPr>
          <w:p w:rsidR="00DE2133" w:rsidRPr="0026502E" w:rsidRDefault="00DE2133" w:rsidP="00DE2133">
            <w:pPr>
              <w:spacing w:before="120"/>
            </w:pPr>
            <w:r w:rsidRPr="0026502E">
              <w:t>Materiały instalacyjne</w:t>
            </w:r>
          </w:p>
        </w:tc>
        <w:tc>
          <w:tcPr>
            <w:tcW w:w="851" w:type="dxa"/>
            <w:shd w:val="clear" w:color="auto" w:fill="auto"/>
          </w:tcPr>
          <w:p w:rsidR="00DE2133" w:rsidRPr="00EE1D36" w:rsidRDefault="00DE2133" w:rsidP="00DE2133">
            <w:pPr>
              <w:spacing w:before="120"/>
              <w:jc w:val="center"/>
            </w:pPr>
            <w:proofErr w:type="spellStart"/>
            <w:r w:rsidRPr="00EE1D36">
              <w:t>kpl</w:t>
            </w:r>
            <w:proofErr w:type="spellEnd"/>
            <w:r w:rsidRPr="00EE1D36">
              <w:t>.</w:t>
            </w:r>
          </w:p>
        </w:tc>
        <w:tc>
          <w:tcPr>
            <w:tcW w:w="709" w:type="dxa"/>
            <w:shd w:val="clear" w:color="auto" w:fill="auto"/>
          </w:tcPr>
          <w:p w:rsidR="00DE2133" w:rsidRPr="0026502E" w:rsidRDefault="00DE2133" w:rsidP="00DE2133">
            <w:pPr>
              <w:spacing w:before="120"/>
              <w:jc w:val="center"/>
            </w:pPr>
            <w:r w:rsidRPr="0026502E">
              <w:t>1</w:t>
            </w:r>
          </w:p>
        </w:tc>
      </w:tr>
    </w:tbl>
    <w:p w:rsidR="00C303CD" w:rsidRDefault="00C303CD" w:rsidP="00FB428C">
      <w:pPr>
        <w:pStyle w:val="n2"/>
        <w:numPr>
          <w:ilvl w:val="0"/>
          <w:numId w:val="0"/>
        </w:numPr>
        <w:rPr>
          <w:rFonts w:ascii="Times New Roman" w:hAnsi="Times New Roman"/>
        </w:rPr>
      </w:pPr>
    </w:p>
    <w:p w:rsidR="00DE2133" w:rsidRDefault="00DE2133" w:rsidP="00E91581">
      <w:pPr>
        <w:pStyle w:val="n1"/>
        <w:numPr>
          <w:ilvl w:val="0"/>
          <w:numId w:val="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DE2133" w:rsidRDefault="00F93EC9" w:rsidP="00E91581">
      <w:pPr>
        <w:pStyle w:val="n1"/>
        <w:numPr>
          <w:ilvl w:val="0"/>
          <w:numId w:val="0"/>
        </w:num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C42C72" w:rsidRPr="00E76121" w:rsidRDefault="00583C64" w:rsidP="00E91581">
      <w:pPr>
        <w:pStyle w:val="n1"/>
        <w:numPr>
          <w:ilvl w:val="0"/>
          <w:numId w:val="0"/>
        </w:numPr>
        <w:rPr>
          <w:rFonts w:ascii="Times New Roman" w:hAnsi="Times New Roman"/>
        </w:rPr>
      </w:pPr>
      <w:bookmarkStart w:id="92" w:name="_Toc531904545"/>
      <w:r w:rsidRPr="00E76121">
        <w:rPr>
          <w:rFonts w:ascii="Times New Roman" w:hAnsi="Times New Roman"/>
        </w:rPr>
        <w:lastRenderedPageBreak/>
        <w:t>5. U</w:t>
      </w:r>
      <w:r w:rsidR="00C42C72" w:rsidRPr="00E76121">
        <w:rPr>
          <w:rFonts w:ascii="Times New Roman" w:hAnsi="Times New Roman"/>
        </w:rPr>
        <w:t>wagi końcowe</w:t>
      </w:r>
      <w:bookmarkEnd w:id="88"/>
      <w:bookmarkEnd w:id="89"/>
      <w:bookmarkEnd w:id="92"/>
      <w:r w:rsidR="00C42C72" w:rsidRPr="00E76121">
        <w:rPr>
          <w:rFonts w:ascii="Times New Roman" w:hAnsi="Times New Roman"/>
        </w:rPr>
        <w:t xml:space="preserve"> </w:t>
      </w:r>
      <w:bookmarkEnd w:id="90"/>
    </w:p>
    <w:p w:rsidR="00D206FE" w:rsidRDefault="00D206FE" w:rsidP="00992E18">
      <w:pPr>
        <w:pStyle w:val="n1"/>
        <w:numPr>
          <w:ilvl w:val="0"/>
          <w:numId w:val="0"/>
        </w:numPr>
        <w:rPr>
          <w:rFonts w:ascii="Times New Roman" w:hAnsi="Times New Roman"/>
          <w:b w:val="0"/>
        </w:rPr>
      </w:pPr>
    </w:p>
    <w:p w:rsidR="00DE2133" w:rsidRPr="00726278" w:rsidRDefault="00DE2133" w:rsidP="00992E18">
      <w:pPr>
        <w:pStyle w:val="n1"/>
        <w:numPr>
          <w:ilvl w:val="0"/>
          <w:numId w:val="0"/>
        </w:numPr>
        <w:rPr>
          <w:rFonts w:ascii="Times New Roman" w:hAnsi="Times New Roman"/>
          <w:b w:val="0"/>
        </w:rPr>
      </w:pPr>
    </w:p>
    <w:p w:rsidR="00C42C72" w:rsidRPr="007E549C" w:rsidRDefault="00583C64" w:rsidP="00583C64">
      <w:pPr>
        <w:pStyle w:val="n2"/>
        <w:numPr>
          <w:ilvl w:val="0"/>
          <w:numId w:val="0"/>
        </w:numPr>
        <w:rPr>
          <w:rFonts w:ascii="Times New Roman" w:hAnsi="Times New Roman"/>
        </w:rPr>
      </w:pPr>
      <w:bookmarkStart w:id="93" w:name="_Toc106647553"/>
      <w:bookmarkStart w:id="94" w:name="_Toc171435699"/>
      <w:bookmarkStart w:id="95" w:name="_Toc240869054"/>
      <w:bookmarkStart w:id="96" w:name="_Toc531904546"/>
      <w:r w:rsidRPr="007E549C">
        <w:rPr>
          <w:rFonts w:ascii="Times New Roman" w:hAnsi="Times New Roman"/>
        </w:rPr>
        <w:t>5.1 Z</w:t>
      </w:r>
      <w:r w:rsidR="00C42C72" w:rsidRPr="007E549C">
        <w:rPr>
          <w:rFonts w:ascii="Times New Roman" w:hAnsi="Times New Roman"/>
        </w:rPr>
        <w:t>alecenia dla wykonawcy systemu</w:t>
      </w:r>
      <w:bookmarkEnd w:id="93"/>
      <w:bookmarkEnd w:id="94"/>
      <w:bookmarkEnd w:id="95"/>
      <w:bookmarkEnd w:id="96"/>
    </w:p>
    <w:p w:rsidR="00C42C72" w:rsidRDefault="00C42C72" w:rsidP="00C42C72">
      <w:pPr>
        <w:spacing w:line="360" w:lineRule="auto"/>
        <w:jc w:val="both"/>
      </w:pPr>
    </w:p>
    <w:p w:rsidR="00D206FE" w:rsidRPr="00D95ED4" w:rsidRDefault="00D206FE" w:rsidP="00C42C72">
      <w:pPr>
        <w:spacing w:line="360" w:lineRule="auto"/>
        <w:jc w:val="both"/>
      </w:pPr>
    </w:p>
    <w:p w:rsidR="00C42C72" w:rsidRPr="00D95ED4" w:rsidRDefault="00C42C72" w:rsidP="00DB30E6">
      <w:pPr>
        <w:widowControl w:val="0"/>
        <w:numPr>
          <w:ilvl w:val="0"/>
          <w:numId w:val="13"/>
        </w:numPr>
        <w:suppressAutoHyphens/>
        <w:spacing w:line="360" w:lineRule="auto"/>
        <w:jc w:val="both"/>
      </w:pPr>
      <w:r w:rsidRPr="00D95ED4">
        <w:t>Zachować szczególną ostrożność ze względu na prowadzenie prac na wysokościach.</w:t>
      </w:r>
    </w:p>
    <w:p w:rsidR="00C42C72" w:rsidRPr="00D95ED4" w:rsidRDefault="00C42C72" w:rsidP="00DB30E6">
      <w:pPr>
        <w:widowControl w:val="0"/>
        <w:numPr>
          <w:ilvl w:val="0"/>
          <w:numId w:val="13"/>
        </w:numPr>
        <w:suppressAutoHyphens/>
        <w:spacing w:line="360" w:lineRule="auto"/>
        <w:jc w:val="both"/>
        <w:rPr>
          <w:color w:val="000000"/>
        </w:rPr>
      </w:pPr>
      <w:r w:rsidRPr="00D95ED4">
        <w:rPr>
          <w:color w:val="000000"/>
        </w:rPr>
        <w:t xml:space="preserve"> Przed przystąpieniem do prac należy szczegółowo zapoznać się z usytuowaniem istniejących urządzeń oraz zaleceniami do uzgodnień.</w:t>
      </w:r>
    </w:p>
    <w:p w:rsidR="00C42C72" w:rsidRPr="00D95ED4" w:rsidRDefault="00C42C72" w:rsidP="00DB30E6">
      <w:pPr>
        <w:widowControl w:val="0"/>
        <w:numPr>
          <w:ilvl w:val="0"/>
          <w:numId w:val="13"/>
        </w:numPr>
        <w:suppressAutoHyphens/>
        <w:spacing w:line="360" w:lineRule="auto"/>
        <w:jc w:val="both"/>
        <w:rPr>
          <w:color w:val="000000"/>
        </w:rPr>
      </w:pPr>
      <w:r w:rsidRPr="00D95ED4">
        <w:rPr>
          <w:color w:val="000000"/>
        </w:rPr>
        <w:t xml:space="preserve"> Całość prac prowadzić pod nadzorem Zamawiającego.</w:t>
      </w:r>
    </w:p>
    <w:p w:rsidR="00C42C72" w:rsidRPr="00D95ED4" w:rsidRDefault="00C42C72" w:rsidP="00DB30E6">
      <w:pPr>
        <w:widowControl w:val="0"/>
        <w:numPr>
          <w:ilvl w:val="0"/>
          <w:numId w:val="13"/>
        </w:numPr>
        <w:suppressAutoHyphens/>
        <w:spacing w:line="360" w:lineRule="auto"/>
        <w:jc w:val="both"/>
        <w:rPr>
          <w:color w:val="000000"/>
        </w:rPr>
      </w:pPr>
      <w:r w:rsidRPr="00D95ED4">
        <w:rPr>
          <w:color w:val="000000"/>
        </w:rPr>
        <w:t xml:space="preserve"> Po zakończeniu prac teren doprowadzić do pierwotnego stanu. </w:t>
      </w:r>
    </w:p>
    <w:p w:rsidR="00C42C72" w:rsidRPr="00D95ED4" w:rsidRDefault="00C42C72" w:rsidP="00DB30E6">
      <w:pPr>
        <w:widowControl w:val="0"/>
        <w:numPr>
          <w:ilvl w:val="0"/>
          <w:numId w:val="13"/>
        </w:numPr>
        <w:suppressAutoHyphens/>
        <w:spacing w:line="360" w:lineRule="auto"/>
        <w:jc w:val="both"/>
        <w:rPr>
          <w:color w:val="000000"/>
        </w:rPr>
      </w:pPr>
      <w:r w:rsidRPr="00D95ED4">
        <w:rPr>
          <w:color w:val="000000"/>
        </w:rPr>
        <w:t xml:space="preserve"> Wszystkie prace należy wykonać zgodnie z obowiązującymi normami i przepisami oraz zasadami BHP.</w:t>
      </w:r>
    </w:p>
    <w:p w:rsidR="00C42C72" w:rsidRDefault="00C42C72" w:rsidP="00C42C72">
      <w:pPr>
        <w:spacing w:line="360" w:lineRule="auto"/>
        <w:jc w:val="both"/>
      </w:pPr>
    </w:p>
    <w:p w:rsidR="00C42C72" w:rsidRPr="00D206FE" w:rsidRDefault="00C42C72" w:rsidP="00C42C72">
      <w:pPr>
        <w:spacing w:line="360" w:lineRule="auto"/>
        <w:ind w:left="360"/>
        <w:jc w:val="both"/>
        <w:rPr>
          <w:b/>
        </w:rPr>
      </w:pPr>
      <w:r w:rsidRPr="00D206FE">
        <w:rPr>
          <w:b/>
        </w:rPr>
        <w:t>W trakcie prac należy uwzględnić aktualnie obowiązujące normy i przepisy:</w:t>
      </w:r>
    </w:p>
    <w:p w:rsidR="00D206FE" w:rsidRPr="00D95ED4" w:rsidRDefault="00D206FE" w:rsidP="00C42C72">
      <w:pPr>
        <w:spacing w:line="360" w:lineRule="auto"/>
        <w:ind w:left="360"/>
        <w:jc w:val="both"/>
      </w:pPr>
    </w:p>
    <w:p w:rsidR="00C42C72" w:rsidRPr="00D95ED4" w:rsidRDefault="00C42C72" w:rsidP="0033021D">
      <w:pPr>
        <w:numPr>
          <w:ilvl w:val="0"/>
          <w:numId w:val="4"/>
        </w:numPr>
        <w:spacing w:line="360" w:lineRule="auto"/>
        <w:jc w:val="both"/>
      </w:pPr>
      <w:r w:rsidRPr="00D95ED4">
        <w:t>Prawo budowlane wraz z obowiązującymi rozporządzeniami i zarządzeniami,</w:t>
      </w:r>
    </w:p>
    <w:p w:rsidR="00C42C72" w:rsidRPr="00D95ED4" w:rsidRDefault="00C42C72" w:rsidP="0033021D">
      <w:pPr>
        <w:numPr>
          <w:ilvl w:val="0"/>
          <w:numId w:val="4"/>
        </w:numPr>
        <w:spacing w:line="360" w:lineRule="auto"/>
        <w:jc w:val="both"/>
      </w:pPr>
      <w:r w:rsidRPr="00D95ED4">
        <w:t>Rozporządzenia Ministra Pracy i Polityki Socjalnej z dn. 1 grudnia 1998 r. w sprawie bezpieczeństwa i higieny pracy na stanowiskach wyposażonych w monitory ekranowe;</w:t>
      </w:r>
    </w:p>
    <w:p w:rsidR="00C42C72" w:rsidRPr="00D95ED4" w:rsidRDefault="00C42C72" w:rsidP="0033021D">
      <w:pPr>
        <w:numPr>
          <w:ilvl w:val="0"/>
          <w:numId w:val="4"/>
        </w:numPr>
        <w:spacing w:line="360" w:lineRule="auto"/>
        <w:jc w:val="both"/>
      </w:pPr>
      <w:r w:rsidRPr="00D95ED4">
        <w:t>Przepisy BHP dotyczące robót budowlanych,</w:t>
      </w:r>
    </w:p>
    <w:p w:rsidR="00C42C72" w:rsidRPr="00D95ED4" w:rsidRDefault="00C42C72" w:rsidP="0033021D">
      <w:pPr>
        <w:numPr>
          <w:ilvl w:val="0"/>
          <w:numId w:val="4"/>
        </w:numPr>
        <w:spacing w:line="360" w:lineRule="auto"/>
        <w:jc w:val="both"/>
      </w:pPr>
      <w:r w:rsidRPr="00D95ED4">
        <w:t>Norma na systemy dozorowe CCTV - PN-EN 50132-7,</w:t>
      </w:r>
    </w:p>
    <w:p w:rsidR="00C42C72" w:rsidRPr="00D95ED4" w:rsidRDefault="00C42C72" w:rsidP="0033021D">
      <w:pPr>
        <w:numPr>
          <w:ilvl w:val="0"/>
          <w:numId w:val="4"/>
        </w:numPr>
        <w:spacing w:line="360" w:lineRule="auto"/>
        <w:jc w:val="both"/>
      </w:pPr>
      <w:r w:rsidRPr="00D95ED4">
        <w:t>Wymagania techniczne dotyczące instalacji energetycznych i teletechnicznych:</w:t>
      </w:r>
    </w:p>
    <w:p w:rsidR="00C42C72" w:rsidRPr="00D95ED4" w:rsidRDefault="00C42C72" w:rsidP="00C42C72">
      <w:pPr>
        <w:autoSpaceDE w:val="0"/>
        <w:autoSpaceDN w:val="0"/>
        <w:adjustRightInd w:val="0"/>
        <w:spacing w:line="360" w:lineRule="auto"/>
        <w:jc w:val="both"/>
      </w:pPr>
      <w:r w:rsidRPr="00D95ED4">
        <w:tab/>
        <w:t xml:space="preserve">- Ochrony przeciwporażeniowej i przeciwpożarowej PN-IEC 60364-4-41,43,482, PN- </w:t>
      </w:r>
    </w:p>
    <w:p w:rsidR="00C42C72" w:rsidRPr="00D95ED4" w:rsidRDefault="00C42C72" w:rsidP="00C42C72">
      <w:pPr>
        <w:autoSpaceDE w:val="0"/>
        <w:autoSpaceDN w:val="0"/>
        <w:adjustRightInd w:val="0"/>
        <w:spacing w:line="360" w:lineRule="auto"/>
        <w:jc w:val="both"/>
      </w:pPr>
      <w:r w:rsidRPr="00D95ED4">
        <w:t xml:space="preserve">               86/E-05003,</w:t>
      </w:r>
    </w:p>
    <w:p w:rsidR="00C42C72" w:rsidRPr="00D95ED4" w:rsidRDefault="00C42C72" w:rsidP="00C42C72">
      <w:pPr>
        <w:autoSpaceDE w:val="0"/>
        <w:autoSpaceDN w:val="0"/>
        <w:adjustRightInd w:val="0"/>
        <w:spacing w:line="360" w:lineRule="auto"/>
        <w:jc w:val="both"/>
      </w:pPr>
      <w:r w:rsidRPr="00D95ED4">
        <w:tab/>
        <w:t>- Zastosowanego sprzętu i sposobów kablowania PN-IEC 60364-5-51,53,537,</w:t>
      </w:r>
    </w:p>
    <w:p w:rsidR="00C42C72" w:rsidRPr="00D95ED4" w:rsidRDefault="00C42C72" w:rsidP="00C42C72">
      <w:pPr>
        <w:autoSpaceDE w:val="0"/>
        <w:autoSpaceDN w:val="0"/>
        <w:adjustRightInd w:val="0"/>
        <w:spacing w:line="360" w:lineRule="auto"/>
        <w:jc w:val="both"/>
      </w:pPr>
      <w:r w:rsidRPr="00D95ED4">
        <w:tab/>
        <w:t>- Pomiarów powykonawczych PN-IEC 60364-6-61.</w:t>
      </w:r>
    </w:p>
    <w:p w:rsidR="00F71248" w:rsidRPr="00D95ED4" w:rsidRDefault="00F71248" w:rsidP="00F71248">
      <w:pPr>
        <w:autoSpaceDE w:val="0"/>
        <w:autoSpaceDN w:val="0"/>
        <w:adjustRightInd w:val="0"/>
        <w:spacing w:line="360" w:lineRule="auto"/>
        <w:ind w:left="360"/>
        <w:jc w:val="both"/>
      </w:pPr>
    </w:p>
    <w:p w:rsidR="00C42C72" w:rsidRPr="007E549C" w:rsidRDefault="00583C64" w:rsidP="00583C64">
      <w:pPr>
        <w:pStyle w:val="n2"/>
        <w:numPr>
          <w:ilvl w:val="0"/>
          <w:numId w:val="0"/>
        </w:numPr>
        <w:rPr>
          <w:rFonts w:ascii="Times New Roman" w:hAnsi="Times New Roman"/>
        </w:rPr>
      </w:pPr>
      <w:bookmarkStart w:id="97" w:name="_Toc106647554"/>
      <w:bookmarkStart w:id="98" w:name="_Toc171435700"/>
      <w:bookmarkStart w:id="99" w:name="_Toc240869055"/>
      <w:bookmarkStart w:id="100" w:name="_Toc531904547"/>
      <w:r w:rsidRPr="007E549C">
        <w:rPr>
          <w:rFonts w:ascii="Times New Roman" w:hAnsi="Times New Roman"/>
        </w:rPr>
        <w:t>5.2 Z</w:t>
      </w:r>
      <w:r w:rsidR="00C42C72" w:rsidRPr="007E549C">
        <w:rPr>
          <w:rFonts w:ascii="Times New Roman" w:hAnsi="Times New Roman"/>
        </w:rPr>
        <w:t>alecenia dotyczące konserwacji systemu</w:t>
      </w:r>
      <w:bookmarkEnd w:id="97"/>
      <w:bookmarkEnd w:id="98"/>
      <w:bookmarkEnd w:id="99"/>
      <w:bookmarkEnd w:id="100"/>
    </w:p>
    <w:p w:rsidR="00C42C72" w:rsidRPr="00D95ED4" w:rsidRDefault="00C42C72" w:rsidP="00C42C72">
      <w:pPr>
        <w:spacing w:line="360" w:lineRule="auto"/>
        <w:jc w:val="both"/>
      </w:pPr>
    </w:p>
    <w:p w:rsidR="00C42C72" w:rsidRPr="00D95ED4" w:rsidRDefault="00C42C72" w:rsidP="00C42C72">
      <w:pPr>
        <w:spacing w:line="360" w:lineRule="auto"/>
        <w:ind w:firstLine="360"/>
        <w:jc w:val="both"/>
      </w:pPr>
      <w:r w:rsidRPr="00D95ED4">
        <w:t xml:space="preserve">Dla zapewnienia prawidłowej i bezawaryjnej pracy urządzeń systemu jego obsługa powinna okresowo przeprowadzać sprawdzeń i konserwacji, i tak: </w:t>
      </w:r>
    </w:p>
    <w:p w:rsidR="00C42C72" w:rsidRPr="00D95ED4" w:rsidRDefault="00C42C72" w:rsidP="00C42C72">
      <w:pPr>
        <w:spacing w:line="360" w:lineRule="auto"/>
        <w:ind w:firstLine="360"/>
        <w:jc w:val="both"/>
      </w:pPr>
    </w:p>
    <w:p w:rsidR="00C42C72" w:rsidRPr="00D95ED4" w:rsidRDefault="00C42C72" w:rsidP="0033021D">
      <w:pPr>
        <w:numPr>
          <w:ilvl w:val="0"/>
          <w:numId w:val="5"/>
        </w:numPr>
        <w:spacing w:line="360" w:lineRule="auto"/>
        <w:jc w:val="both"/>
      </w:pPr>
      <w:r w:rsidRPr="00D95ED4">
        <w:t>codziennie sprawdzenie</w:t>
      </w:r>
    </w:p>
    <w:p w:rsidR="00C42C72" w:rsidRPr="00D95ED4" w:rsidRDefault="00C42C72" w:rsidP="0033021D">
      <w:pPr>
        <w:numPr>
          <w:ilvl w:val="0"/>
          <w:numId w:val="5"/>
        </w:numPr>
        <w:tabs>
          <w:tab w:val="clear" w:pos="720"/>
        </w:tabs>
        <w:spacing w:line="360" w:lineRule="auto"/>
        <w:ind w:left="1134"/>
        <w:jc w:val="both"/>
      </w:pPr>
      <w:r w:rsidRPr="00D95ED4">
        <w:t>sprawdzenie prawidłowości wyświetlania rejestracji obrazów ze wszystkich kamer,</w:t>
      </w:r>
    </w:p>
    <w:p w:rsidR="00C42C72" w:rsidRPr="00D95ED4" w:rsidRDefault="00C42C72" w:rsidP="0033021D">
      <w:pPr>
        <w:numPr>
          <w:ilvl w:val="0"/>
          <w:numId w:val="5"/>
        </w:numPr>
        <w:tabs>
          <w:tab w:val="clear" w:pos="720"/>
        </w:tabs>
        <w:spacing w:line="360" w:lineRule="auto"/>
        <w:ind w:left="1134"/>
        <w:jc w:val="both"/>
      </w:pPr>
      <w:r w:rsidRPr="00D95ED4">
        <w:t>test polegający na sprawdzeniu dostępnych dla użytkownika funkcji,</w:t>
      </w:r>
    </w:p>
    <w:p w:rsidR="00C42C72" w:rsidRPr="00D95ED4" w:rsidRDefault="00C42C72" w:rsidP="0033021D">
      <w:pPr>
        <w:numPr>
          <w:ilvl w:val="0"/>
          <w:numId w:val="5"/>
        </w:numPr>
        <w:tabs>
          <w:tab w:val="clear" w:pos="720"/>
        </w:tabs>
        <w:spacing w:line="360" w:lineRule="auto"/>
        <w:ind w:left="1134"/>
        <w:jc w:val="both"/>
      </w:pPr>
      <w:r w:rsidRPr="00D95ED4">
        <w:t>regulacja jaskrawości i kontrastu monitorów,</w:t>
      </w:r>
    </w:p>
    <w:p w:rsidR="00C42C72" w:rsidRPr="00D95ED4" w:rsidRDefault="00C42C72" w:rsidP="0033021D">
      <w:pPr>
        <w:numPr>
          <w:ilvl w:val="0"/>
          <w:numId w:val="5"/>
        </w:numPr>
        <w:tabs>
          <w:tab w:val="clear" w:pos="720"/>
        </w:tabs>
        <w:spacing w:line="360" w:lineRule="auto"/>
        <w:ind w:left="1134"/>
        <w:jc w:val="both"/>
      </w:pPr>
      <w:r w:rsidRPr="00D95ED4">
        <w:t>sprawdzenie wskazań rejestratora (czas, data).</w:t>
      </w:r>
    </w:p>
    <w:p w:rsidR="00C42C72" w:rsidRPr="00D95ED4" w:rsidRDefault="00C42C72" w:rsidP="00C42C72">
      <w:pPr>
        <w:spacing w:line="360" w:lineRule="auto"/>
        <w:ind w:left="360"/>
        <w:jc w:val="both"/>
      </w:pPr>
    </w:p>
    <w:p w:rsidR="00C42C72" w:rsidRPr="00D95ED4" w:rsidRDefault="00436946" w:rsidP="0033021D">
      <w:pPr>
        <w:numPr>
          <w:ilvl w:val="0"/>
          <w:numId w:val="6"/>
        </w:numPr>
        <w:tabs>
          <w:tab w:val="num" w:pos="2520"/>
        </w:tabs>
        <w:spacing w:line="360" w:lineRule="auto"/>
        <w:jc w:val="both"/>
      </w:pPr>
      <w:r>
        <w:t>kwartalne</w:t>
      </w:r>
      <w:r w:rsidR="00C42C72" w:rsidRPr="00D95ED4">
        <w:t xml:space="preserve"> sprawdzenie:</w:t>
      </w:r>
    </w:p>
    <w:p w:rsidR="00C42C72" w:rsidRPr="00D95ED4" w:rsidRDefault="00C42C72" w:rsidP="0033021D">
      <w:pPr>
        <w:numPr>
          <w:ilvl w:val="0"/>
          <w:numId w:val="6"/>
        </w:numPr>
        <w:tabs>
          <w:tab w:val="clear" w:pos="720"/>
        </w:tabs>
        <w:spacing w:line="360" w:lineRule="auto"/>
        <w:ind w:left="1134" w:hanging="425"/>
        <w:jc w:val="both"/>
      </w:pPr>
      <w:r w:rsidRPr="00D95ED4">
        <w:lastRenderedPageBreak/>
        <w:t>połączeń, gniazd i wtyków,</w:t>
      </w:r>
    </w:p>
    <w:p w:rsidR="00C42C72" w:rsidRPr="00D95ED4" w:rsidRDefault="00C42C72" w:rsidP="0033021D">
      <w:pPr>
        <w:numPr>
          <w:ilvl w:val="0"/>
          <w:numId w:val="6"/>
        </w:numPr>
        <w:tabs>
          <w:tab w:val="clear" w:pos="720"/>
        </w:tabs>
        <w:spacing w:line="360" w:lineRule="auto"/>
        <w:ind w:left="1134" w:hanging="425"/>
        <w:jc w:val="both"/>
      </w:pPr>
      <w:r w:rsidRPr="00D95ED4">
        <w:t>napięć zasilających i bezpieczników,</w:t>
      </w:r>
    </w:p>
    <w:p w:rsidR="00C42C72" w:rsidRPr="00D95ED4" w:rsidRDefault="00C42C72" w:rsidP="0033021D">
      <w:pPr>
        <w:numPr>
          <w:ilvl w:val="0"/>
          <w:numId w:val="6"/>
        </w:numPr>
        <w:tabs>
          <w:tab w:val="clear" w:pos="720"/>
        </w:tabs>
        <w:spacing w:line="360" w:lineRule="auto"/>
        <w:ind w:left="1134" w:hanging="425"/>
        <w:jc w:val="both"/>
      </w:pPr>
      <w:r w:rsidRPr="00D95ED4">
        <w:t xml:space="preserve">stanu monitorów, </w:t>
      </w:r>
    </w:p>
    <w:p w:rsidR="00C42C72" w:rsidRPr="00D95ED4" w:rsidRDefault="00C42C72" w:rsidP="0033021D">
      <w:pPr>
        <w:numPr>
          <w:ilvl w:val="0"/>
          <w:numId w:val="6"/>
        </w:numPr>
        <w:tabs>
          <w:tab w:val="clear" w:pos="720"/>
        </w:tabs>
        <w:spacing w:line="360" w:lineRule="auto"/>
        <w:ind w:left="1134" w:hanging="425"/>
        <w:jc w:val="both"/>
      </w:pPr>
      <w:r w:rsidRPr="00D95ED4">
        <w:t>jakości nagrywania i odtwarzania obrazów,</w:t>
      </w:r>
    </w:p>
    <w:p w:rsidR="00C42C72" w:rsidRPr="00D95ED4" w:rsidRDefault="00C42C72" w:rsidP="0033021D">
      <w:pPr>
        <w:numPr>
          <w:ilvl w:val="0"/>
          <w:numId w:val="6"/>
        </w:numPr>
        <w:tabs>
          <w:tab w:val="clear" w:pos="720"/>
        </w:tabs>
        <w:spacing w:line="360" w:lineRule="auto"/>
        <w:ind w:left="1134" w:hanging="425"/>
        <w:jc w:val="both"/>
      </w:pPr>
      <w:r w:rsidRPr="00D95ED4">
        <w:t>stanu mocowań kamer i ich połączeń elektrycznych,</w:t>
      </w:r>
    </w:p>
    <w:p w:rsidR="00C42C72" w:rsidRPr="00D95ED4" w:rsidRDefault="00C42C72" w:rsidP="0033021D">
      <w:pPr>
        <w:numPr>
          <w:ilvl w:val="0"/>
          <w:numId w:val="6"/>
        </w:numPr>
        <w:tabs>
          <w:tab w:val="clear" w:pos="720"/>
        </w:tabs>
        <w:spacing w:line="360" w:lineRule="auto"/>
        <w:ind w:left="1134" w:hanging="425"/>
        <w:jc w:val="both"/>
      </w:pPr>
      <w:r w:rsidRPr="00D95ED4">
        <w:t>poziomu sygnałów transmisji radiowej,</w:t>
      </w:r>
    </w:p>
    <w:p w:rsidR="00C42C72" w:rsidRPr="00D95ED4" w:rsidRDefault="00C42C72" w:rsidP="0033021D">
      <w:pPr>
        <w:numPr>
          <w:ilvl w:val="0"/>
          <w:numId w:val="6"/>
        </w:numPr>
        <w:tabs>
          <w:tab w:val="clear" w:pos="720"/>
        </w:tabs>
        <w:spacing w:line="360" w:lineRule="auto"/>
        <w:ind w:left="1134" w:hanging="425"/>
        <w:jc w:val="both"/>
      </w:pPr>
      <w:r w:rsidRPr="00D95ED4">
        <w:t xml:space="preserve">stanu instalacji uziemiającej. </w:t>
      </w:r>
    </w:p>
    <w:p w:rsidR="00454AA6" w:rsidRPr="00D95ED4" w:rsidRDefault="00454AA6" w:rsidP="00C9276D">
      <w:pPr>
        <w:tabs>
          <w:tab w:val="num" w:pos="3240"/>
        </w:tabs>
        <w:spacing w:line="360" w:lineRule="auto"/>
        <w:jc w:val="both"/>
      </w:pPr>
    </w:p>
    <w:p w:rsidR="00FB09D3" w:rsidRDefault="00FB09D3" w:rsidP="00B2174F"/>
    <w:p w:rsidR="00DE2133" w:rsidRDefault="00DE2133" w:rsidP="00B2174F"/>
    <w:p w:rsidR="00DE2133" w:rsidRDefault="00DE2133" w:rsidP="00DE2133">
      <w:pPr>
        <w:pStyle w:val="n1"/>
        <w:numPr>
          <w:ilvl w:val="0"/>
          <w:numId w:val="0"/>
        </w:numPr>
        <w:rPr>
          <w:rFonts w:ascii="Times New Roman" w:hAnsi="Times New Roman"/>
        </w:rPr>
      </w:pPr>
      <w:bookmarkStart w:id="101" w:name="_Toc531904548"/>
      <w:r>
        <w:rPr>
          <w:rFonts w:ascii="Times New Roman" w:hAnsi="Times New Roman"/>
        </w:rPr>
        <w:t>6</w:t>
      </w:r>
      <w:r w:rsidRPr="00E76121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Rysunki</w:t>
      </w:r>
      <w:bookmarkEnd w:id="101"/>
    </w:p>
    <w:p w:rsidR="00DE2133" w:rsidRDefault="00DE2133" w:rsidP="00DE2133">
      <w:pPr>
        <w:pStyle w:val="n1"/>
        <w:numPr>
          <w:ilvl w:val="0"/>
          <w:numId w:val="0"/>
        </w:numPr>
        <w:rPr>
          <w:rFonts w:ascii="Times New Roman" w:hAnsi="Times New Roman"/>
        </w:rPr>
      </w:pPr>
      <w:r w:rsidRPr="00E76121">
        <w:rPr>
          <w:rFonts w:ascii="Times New Roman" w:hAnsi="Times New Roman"/>
        </w:rPr>
        <w:t xml:space="preserve"> </w:t>
      </w:r>
    </w:p>
    <w:p w:rsidR="00340F2A" w:rsidRDefault="00340F2A" w:rsidP="00340F2A">
      <w:pPr>
        <w:jc w:val="center"/>
        <w:rPr>
          <w:b/>
          <w:sz w:val="24"/>
          <w:szCs w:val="24"/>
          <w:u w:val="single"/>
        </w:rPr>
      </w:pPr>
      <w:r w:rsidRPr="00BA3443">
        <w:rPr>
          <w:b/>
          <w:sz w:val="24"/>
          <w:szCs w:val="24"/>
          <w:u w:val="single"/>
        </w:rPr>
        <w:t>Wykaz rysunków:</w:t>
      </w:r>
    </w:p>
    <w:p w:rsidR="00340F2A" w:rsidRDefault="00340F2A" w:rsidP="00340F2A">
      <w:pPr>
        <w:jc w:val="center"/>
        <w:rPr>
          <w:b/>
          <w:sz w:val="24"/>
          <w:szCs w:val="24"/>
          <w:u w:val="single"/>
        </w:rPr>
      </w:pPr>
    </w:p>
    <w:p w:rsidR="00340F2A" w:rsidRDefault="00340F2A" w:rsidP="00340F2A">
      <w:pPr>
        <w:jc w:val="center"/>
        <w:rPr>
          <w:b/>
          <w:sz w:val="24"/>
          <w:szCs w:val="24"/>
          <w:u w:val="single"/>
        </w:rPr>
      </w:pPr>
    </w:p>
    <w:tbl>
      <w:tblPr>
        <w:tblW w:w="89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6"/>
        <w:gridCol w:w="425"/>
        <w:gridCol w:w="7649"/>
      </w:tblGrid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Pr="003210F5" w:rsidRDefault="00340F2A" w:rsidP="00B2616F">
            <w:r w:rsidRPr="003210F5">
              <w:t>1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Rozmieszczenie punktów kamerowych  K1-K10 i przebieg okablowania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Pr="003210F5" w:rsidRDefault="00340F2A" w:rsidP="00B2616F">
            <w:r>
              <w:t>2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Rozmieszczenie punktów kamerowych K11-K12 i przebieg okablowania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Pr="003210F5" w:rsidRDefault="00340F2A" w:rsidP="00B2616F">
            <w:r>
              <w:t>3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Schemat ideowy poł</w:t>
            </w:r>
            <w:r w:rsidRPr="00B06CFD">
              <w:t xml:space="preserve">ączenia </w:t>
            </w:r>
            <w:r>
              <w:t>szaf dystrybucyjnych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Pr="003210F5" w:rsidRDefault="00340F2A" w:rsidP="00B2616F">
            <w:r>
              <w:t>4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Schemat optyczny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Pr="003210F5" w:rsidRDefault="00340F2A" w:rsidP="00B2616F">
            <w:r>
              <w:t>5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Schemat ideowy podłączenia kamer K1-K2 do szafy S1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Pr="003210F5" w:rsidRDefault="00340F2A" w:rsidP="00B2616F">
            <w:r>
              <w:t>6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Schemat ideowy podłączenia kamer K3-K5 do szafy S2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Pr="003210F5" w:rsidRDefault="00340F2A" w:rsidP="00B2616F">
            <w:r>
              <w:t>7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Schemat ideowy podłączenia kamer K6-K10 do szafy S3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8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Schemat ideowy podłączenia kamer K11-K12 do szafy S4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9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 w:rsidRPr="00B06CFD">
              <w:t xml:space="preserve">Schemat montażu kamer </w:t>
            </w:r>
            <w:r>
              <w:t>K1-K4 na słupach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10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 w:rsidRPr="00B06CFD">
              <w:t xml:space="preserve">Schemat montażu kamer </w:t>
            </w:r>
            <w:r>
              <w:t>K5-K6 na słupach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11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 w:rsidRPr="00B06CFD">
              <w:t xml:space="preserve">Schemat montażu kamer </w:t>
            </w:r>
            <w:r>
              <w:t>K7-K10 na słupach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12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 w:rsidRPr="00B06CFD">
              <w:t xml:space="preserve">Schemat montażu kamer </w:t>
            </w:r>
            <w:r>
              <w:t>K11-K12 na słupie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13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 w:rsidRPr="003210F5">
              <w:t xml:space="preserve">Centrum Nadzoru </w:t>
            </w:r>
            <w:r>
              <w:t>–</w:t>
            </w:r>
            <w:r w:rsidRPr="003210F5">
              <w:t xml:space="preserve"> </w:t>
            </w:r>
            <w:r>
              <w:t>schemat ideowy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14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 w:rsidRPr="003210F5">
              <w:t xml:space="preserve">Centrum Nadzoru - rozmieszczenie urządzeń </w:t>
            </w:r>
            <w:r>
              <w:t>i przebieg okablowania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15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Pr="003210F5" w:rsidRDefault="00340F2A" w:rsidP="00B2616F">
            <w:r>
              <w:t>Rozmieszczenie urządzeń i przebieg okablowania – ul. Dąbrowskiego 40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16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Default="00340F2A" w:rsidP="00B2616F">
            <w:r w:rsidRPr="0033435E">
              <w:t xml:space="preserve">Schemat ideowy rozdział zasilania </w:t>
            </w:r>
            <w:r>
              <w:t>–</w:t>
            </w:r>
            <w:r w:rsidRPr="0033435E">
              <w:t xml:space="preserve"> </w:t>
            </w:r>
            <w:r>
              <w:t xml:space="preserve">ul. </w:t>
            </w:r>
            <w:r w:rsidRPr="0033435E">
              <w:t>Dąbrowskiego 40</w:t>
            </w:r>
          </w:p>
        </w:tc>
      </w:tr>
      <w:tr w:rsidR="00340F2A" w:rsidRPr="001F2A63" w:rsidTr="00B2616F">
        <w:trPr>
          <w:trHeight w:val="340"/>
        </w:trPr>
        <w:tc>
          <w:tcPr>
            <w:tcW w:w="866" w:type="dxa"/>
            <w:shd w:val="clear" w:color="auto" w:fill="auto"/>
            <w:vAlign w:val="center"/>
          </w:tcPr>
          <w:p w:rsidR="00340F2A" w:rsidRPr="001F2A63" w:rsidRDefault="00340F2A" w:rsidP="00B2616F">
            <w:r w:rsidRPr="001F2A63">
              <w:t>Rys. nr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340F2A" w:rsidRDefault="00340F2A" w:rsidP="00B2616F">
            <w:r>
              <w:t>17</w:t>
            </w:r>
          </w:p>
        </w:tc>
        <w:tc>
          <w:tcPr>
            <w:tcW w:w="7649" w:type="dxa"/>
            <w:shd w:val="clear" w:color="auto" w:fill="auto"/>
            <w:vAlign w:val="center"/>
          </w:tcPr>
          <w:p w:rsidR="00340F2A" w:rsidRDefault="00340F2A" w:rsidP="00B2616F">
            <w:r>
              <w:t>Rozmieszczenie urządzeń i przebieg okablowania – toaleta w Parku 700-lecia</w:t>
            </w:r>
          </w:p>
        </w:tc>
      </w:tr>
    </w:tbl>
    <w:p w:rsidR="00340F2A" w:rsidRDefault="00340F2A" w:rsidP="00DE2133">
      <w:pPr>
        <w:pStyle w:val="n1"/>
        <w:numPr>
          <w:ilvl w:val="0"/>
          <w:numId w:val="0"/>
        </w:numPr>
        <w:rPr>
          <w:rFonts w:ascii="Times New Roman" w:hAnsi="Times New Roman"/>
        </w:rPr>
      </w:pPr>
    </w:p>
    <w:p w:rsidR="003F1E60" w:rsidRDefault="003F1E60" w:rsidP="003F1E60">
      <w:pPr>
        <w:pStyle w:val="n1"/>
        <w:numPr>
          <w:ilvl w:val="0"/>
          <w:numId w:val="0"/>
        </w:numPr>
        <w:rPr>
          <w:rFonts w:ascii="Times New Roman" w:hAnsi="Times New Roman"/>
        </w:rPr>
      </w:pPr>
    </w:p>
    <w:p w:rsidR="003F1E60" w:rsidRDefault="003F1E60" w:rsidP="003F1E60">
      <w:pPr>
        <w:pStyle w:val="n1"/>
        <w:numPr>
          <w:ilvl w:val="0"/>
          <w:numId w:val="0"/>
        </w:numPr>
        <w:rPr>
          <w:rFonts w:ascii="Times New Roman" w:hAnsi="Times New Roman"/>
        </w:rPr>
      </w:pPr>
    </w:p>
    <w:p w:rsidR="003F1E60" w:rsidRDefault="003F1E60" w:rsidP="003F1E60">
      <w:pPr>
        <w:pStyle w:val="n1"/>
        <w:numPr>
          <w:ilvl w:val="0"/>
          <w:numId w:val="0"/>
        </w:numPr>
        <w:sectPr w:rsidR="003F1E60" w:rsidSect="00636F74">
          <w:headerReference w:type="default" r:id="rId14"/>
          <w:footerReference w:type="default" r:id="rId15"/>
          <w:headerReference w:type="first" r:id="rId16"/>
          <w:footerReference w:type="first" r:id="rId17"/>
          <w:pgSz w:w="11907" w:h="16839" w:code="9"/>
          <w:pgMar w:top="1450" w:right="1417" w:bottom="851" w:left="1560" w:header="709" w:footer="382" w:gutter="0"/>
          <w:cols w:space="708"/>
          <w:titlePg/>
          <w:docGrid w:linePitch="360"/>
        </w:sectPr>
      </w:pPr>
    </w:p>
    <w:p w:rsidR="003F1E60" w:rsidRDefault="00D146BF" w:rsidP="003F1E60">
      <w:pPr>
        <w:pStyle w:val="n1"/>
        <w:numPr>
          <w:ilvl w:val="0"/>
          <w:numId w:val="0"/>
        </w:numPr>
        <w:sectPr w:rsidR="003F1E60" w:rsidSect="00F95334">
          <w:headerReference w:type="default" r:id="rId18"/>
          <w:footerReference w:type="default" r:id="rId19"/>
          <w:headerReference w:type="first" r:id="rId20"/>
          <w:pgSz w:w="16838" w:h="23811" w:code="8"/>
          <w:pgMar w:top="1450" w:right="1417" w:bottom="851" w:left="1560" w:header="709" w:footer="382" w:gutter="0"/>
          <w:cols w:space="708"/>
          <w:docGrid w:linePitch="360"/>
        </w:sectPr>
      </w:pPr>
      <w:bookmarkStart w:id="102" w:name="_Toc531904549"/>
      <w:r>
        <w:rPr>
          <w:noProof/>
        </w:rPr>
        <w:lastRenderedPageBreak/>
        <w:object w:dxaOrig="1440" w:dyaOrig="1440">
          <v:shape id="_x0000_s1035" type="#_x0000_t75" style="position:absolute;margin-left:-144.5pt;margin-top:-85.1pt;width:909.5pt;height:1217.9pt;z-index:251662336;mso-position-horizontal-relative:text;mso-position-vertical-relative:text;mso-width-relative:page;mso-height-relative:page">
            <v:imagedata r:id="rId21" o:title=""/>
          </v:shape>
          <o:OLEObject Type="Embed" ProgID="Visio.Drawing.15" ShapeID="_x0000_s1035" DrawAspect="Content" ObjectID="_1606027579" r:id="rId22"/>
        </w:object>
      </w:r>
      <w:bookmarkEnd w:id="102"/>
    </w:p>
    <w:p w:rsidR="00F95334" w:rsidRDefault="00D146BF">
      <w:r>
        <w:rPr>
          <w:noProof/>
        </w:rPr>
        <w:lastRenderedPageBreak/>
        <w:object w:dxaOrig="1440" w:dyaOrig="1440">
          <v:shape id="_x0000_s1037" type="#_x0000_t75" style="position:absolute;margin-left:-345.5pt;margin-top:-219.2pt;width:1159.95pt;height:845.8pt;z-index:251663360;mso-position-horizontal-relative:text;mso-position-vertical-relative:text">
            <v:imagedata r:id="rId23" o:title=""/>
          </v:shape>
          <o:OLEObject Type="Embed" ProgID="Visio.Drawing.15" ShapeID="_x0000_s1037" DrawAspect="Content" ObjectID="_1606027580" r:id="rId24"/>
        </w:object>
      </w:r>
    </w:p>
    <w:p w:rsidR="00F95334" w:rsidRDefault="00F95334">
      <w:r>
        <w:br w:type="page"/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0DA97C6" wp14:editId="3CFD5FB8">
            <wp:simplePos x="0" y="0"/>
            <wp:positionH relativeFrom="column">
              <wp:posOffset>412437</wp:posOffset>
            </wp:positionH>
            <wp:positionV relativeFrom="paragraph">
              <wp:posOffset>186055</wp:posOffset>
            </wp:positionV>
            <wp:extent cx="9258935" cy="6019165"/>
            <wp:effectExtent l="0" t="0" r="0" b="63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ys.03 Schemat ideowy połączenia szaf dystrybucyjnych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935" cy="601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4D8EB2" wp14:editId="06680953">
            <wp:simplePos x="0" y="0"/>
            <wp:positionH relativeFrom="column">
              <wp:posOffset>-187325</wp:posOffset>
            </wp:positionH>
            <wp:positionV relativeFrom="paragraph">
              <wp:posOffset>-359097</wp:posOffset>
            </wp:positionV>
            <wp:extent cx="10090785" cy="6641465"/>
            <wp:effectExtent l="0" t="0" r="0" b="698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s.04 schemat optyczny.w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785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B182C61" wp14:editId="696B794D">
            <wp:simplePos x="0" y="0"/>
            <wp:positionH relativeFrom="column">
              <wp:posOffset>-107315</wp:posOffset>
            </wp:positionH>
            <wp:positionV relativeFrom="paragraph">
              <wp:posOffset>-549597</wp:posOffset>
            </wp:positionV>
            <wp:extent cx="9651365" cy="6875780"/>
            <wp:effectExtent l="0" t="0" r="6985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ys.05 Schemat ideowy podłączenia kamer K1-K2 do szafy S1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365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5A0DB05" wp14:editId="06FEF40F">
            <wp:simplePos x="0" y="0"/>
            <wp:positionH relativeFrom="column">
              <wp:posOffset>-53653</wp:posOffset>
            </wp:positionH>
            <wp:positionV relativeFrom="paragraph">
              <wp:posOffset>-622300</wp:posOffset>
            </wp:positionV>
            <wp:extent cx="9651365" cy="6875780"/>
            <wp:effectExtent l="0" t="0" r="6985" b="127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ys.06 Schemat ideowy podłączenia kamer K3-K5 do szafy S2.w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365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97DC9F9" wp14:editId="19BA4E78">
            <wp:simplePos x="0" y="0"/>
            <wp:positionH relativeFrom="column">
              <wp:posOffset>-66988</wp:posOffset>
            </wp:positionH>
            <wp:positionV relativeFrom="paragraph">
              <wp:posOffset>-620395</wp:posOffset>
            </wp:positionV>
            <wp:extent cx="9827895" cy="6875780"/>
            <wp:effectExtent l="0" t="0" r="1905" b="127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ys.07 Schemat ideowy podłączenia kamer K6-K10 do szafy S3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7895" cy="687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  <w:sectPr w:rsidR="00F95334" w:rsidSect="00F95334">
          <w:headerReference w:type="default" r:id="rId30"/>
          <w:footerReference w:type="default" r:id="rId31"/>
          <w:headerReference w:type="first" r:id="rId32"/>
          <w:pgSz w:w="16838" w:h="11906" w:orient="landscape" w:code="9"/>
          <w:pgMar w:top="1560" w:right="1450" w:bottom="1417" w:left="851" w:header="709" w:footer="382" w:gutter="0"/>
          <w:cols w:space="708"/>
          <w:docGrid w:linePitch="360"/>
        </w:sectPr>
      </w:pPr>
    </w:p>
    <w:p w:rsidR="00F95334" w:rsidRDefault="00F95334" w:rsidP="003F1E60">
      <w:pPr>
        <w:tabs>
          <w:tab w:val="left" w:pos="6495"/>
        </w:tabs>
        <w:sectPr w:rsidR="00F95334" w:rsidSect="00F95334">
          <w:pgSz w:w="16838" w:h="11906" w:orient="landscape" w:code="9"/>
          <w:pgMar w:top="1560" w:right="1450" w:bottom="1417" w:left="851" w:header="709" w:footer="382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14A4773" wp14:editId="19A3A713">
            <wp:simplePos x="0" y="0"/>
            <wp:positionH relativeFrom="column">
              <wp:posOffset>-26670</wp:posOffset>
            </wp:positionH>
            <wp:positionV relativeFrom="paragraph">
              <wp:posOffset>-187003</wp:posOffset>
            </wp:positionV>
            <wp:extent cx="9766300" cy="6433185"/>
            <wp:effectExtent l="0" t="0" r="6350" b="571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ys.08 Schemat ideowy podłączenia kamer K11-K12 do szafy S4.wm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0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4DEAF27" wp14:editId="6DF21473">
            <wp:simplePos x="0" y="0"/>
            <wp:positionH relativeFrom="column">
              <wp:posOffset>-603572</wp:posOffset>
            </wp:positionH>
            <wp:positionV relativeFrom="paragraph">
              <wp:posOffset>1054735</wp:posOffset>
            </wp:positionV>
            <wp:extent cx="6800215" cy="8319135"/>
            <wp:effectExtent l="0" t="0" r="635" b="5715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ys.9 Schemat montażu kamer K1-K4 na słupach.wm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CB4FEC8" wp14:editId="369F004B">
            <wp:simplePos x="0" y="0"/>
            <wp:positionH relativeFrom="column">
              <wp:posOffset>-593403</wp:posOffset>
            </wp:positionH>
            <wp:positionV relativeFrom="paragraph">
              <wp:posOffset>970915</wp:posOffset>
            </wp:positionV>
            <wp:extent cx="6800215" cy="8319135"/>
            <wp:effectExtent l="0" t="0" r="635" b="5715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ys.10 Schemat montażu kamer K5-K6 na słupach.w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0EE7BCC" wp14:editId="68102AC2">
            <wp:simplePos x="0" y="0"/>
            <wp:positionH relativeFrom="column">
              <wp:posOffset>-632460</wp:posOffset>
            </wp:positionH>
            <wp:positionV relativeFrom="paragraph">
              <wp:posOffset>105732</wp:posOffset>
            </wp:positionV>
            <wp:extent cx="6800215" cy="9197975"/>
            <wp:effectExtent l="0" t="0" r="635" b="3175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ys.11 Schemat montażu kamer K7-K10  na słupach.w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919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95334" w:rsidRDefault="00F95334" w:rsidP="003F1E60">
      <w:pPr>
        <w:tabs>
          <w:tab w:val="left" w:pos="6495"/>
        </w:tabs>
        <w:sectPr w:rsidR="00F95334" w:rsidSect="00F95334">
          <w:pgSz w:w="11906" w:h="16838" w:code="9"/>
          <w:pgMar w:top="1450" w:right="1417" w:bottom="851" w:left="1560" w:header="709" w:footer="382" w:gutter="0"/>
          <w:cols w:space="708"/>
          <w:docGrid w:linePitch="360"/>
        </w:sectPr>
      </w:pPr>
    </w:p>
    <w:p w:rsidR="00F95334" w:rsidRDefault="00F95334" w:rsidP="003F1E60">
      <w:pPr>
        <w:tabs>
          <w:tab w:val="left" w:pos="6495"/>
        </w:tabs>
        <w:sectPr w:rsidR="00F95334" w:rsidSect="00F95334">
          <w:pgSz w:w="11906" w:h="16838" w:code="9"/>
          <w:pgMar w:top="1450" w:right="1417" w:bottom="851" w:left="1560" w:header="709" w:footer="382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5D65925" wp14:editId="5B2699FC">
            <wp:simplePos x="0" y="0"/>
            <wp:positionH relativeFrom="column">
              <wp:posOffset>361315</wp:posOffset>
            </wp:positionH>
            <wp:positionV relativeFrom="paragraph">
              <wp:posOffset>-147633</wp:posOffset>
            </wp:positionV>
            <wp:extent cx="5680710" cy="9356090"/>
            <wp:effectExtent l="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ys.12 Schemat montażu kamer K11-K12  na słupie.w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334" w:rsidRDefault="00F95334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B5417C4" wp14:editId="2420832F">
            <wp:simplePos x="0" y="0"/>
            <wp:positionH relativeFrom="column">
              <wp:posOffset>621030</wp:posOffset>
            </wp:positionH>
            <wp:positionV relativeFrom="paragraph">
              <wp:posOffset>-486069</wp:posOffset>
            </wp:positionV>
            <wp:extent cx="8697595" cy="6800215"/>
            <wp:effectExtent l="0" t="0" r="8255" b="635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ys. 13 CN - schemat ideowy.w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015FC" w:rsidRDefault="004015FC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1701555" wp14:editId="43EF0B49">
            <wp:simplePos x="0" y="0"/>
            <wp:positionH relativeFrom="column">
              <wp:posOffset>808033</wp:posOffset>
            </wp:positionH>
            <wp:positionV relativeFrom="paragraph">
              <wp:posOffset>-485775</wp:posOffset>
            </wp:positionV>
            <wp:extent cx="8491855" cy="6652260"/>
            <wp:effectExtent l="0" t="0" r="4445" b="0"/>
            <wp:wrapNone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ys. 14 Centrum Nadzoru - rozmieszczenie urządzeń i przebieg okablowania.w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1855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015FC" w:rsidRDefault="004015FC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87930CE" wp14:editId="4C521352">
            <wp:simplePos x="0" y="0"/>
            <wp:positionH relativeFrom="column">
              <wp:posOffset>836930</wp:posOffset>
            </wp:positionH>
            <wp:positionV relativeFrom="paragraph">
              <wp:posOffset>186368</wp:posOffset>
            </wp:positionV>
            <wp:extent cx="8526145" cy="5940425"/>
            <wp:effectExtent l="0" t="0" r="8255" b="3175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ys. 15 Dąbrowskiego 40- rozmieszczenie urządzeń i przebieg okablowania.w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1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015FC" w:rsidRDefault="004015FC" w:rsidP="003F1E60">
      <w:pPr>
        <w:tabs>
          <w:tab w:val="left" w:pos="6495"/>
        </w:tabs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220F466" wp14:editId="654C9FDB">
            <wp:simplePos x="0" y="0"/>
            <wp:positionH relativeFrom="column">
              <wp:posOffset>495622</wp:posOffset>
            </wp:positionH>
            <wp:positionV relativeFrom="paragraph">
              <wp:posOffset>741045</wp:posOffset>
            </wp:positionV>
            <wp:extent cx="8935085" cy="5323840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ys. 16 Schemat ideowy rozdział zasilania - Dąbrowskiego 40.w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5085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015FC" w:rsidRDefault="004015FC" w:rsidP="003F1E60">
      <w:pPr>
        <w:tabs>
          <w:tab w:val="left" w:pos="6495"/>
        </w:tabs>
        <w:sectPr w:rsidR="004015FC" w:rsidSect="00F95334">
          <w:pgSz w:w="16838" w:h="11906" w:orient="landscape" w:code="9"/>
          <w:pgMar w:top="1560" w:right="1450" w:bottom="1417" w:left="851" w:header="709" w:footer="382" w:gutter="0"/>
          <w:cols w:space="708"/>
          <w:docGrid w:linePitch="360"/>
        </w:sectPr>
      </w:pPr>
    </w:p>
    <w:p w:rsidR="004015FC" w:rsidRDefault="004015FC" w:rsidP="003F1E60">
      <w:pPr>
        <w:tabs>
          <w:tab w:val="left" w:pos="6495"/>
        </w:tabs>
        <w:sectPr w:rsidR="004015FC" w:rsidSect="00F95334">
          <w:pgSz w:w="16838" w:h="11906" w:orient="landscape" w:code="9"/>
          <w:pgMar w:top="1560" w:right="1450" w:bottom="1417" w:left="851" w:header="709" w:footer="382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40AF8A1" wp14:editId="33F0DE08">
            <wp:simplePos x="0" y="0"/>
            <wp:positionH relativeFrom="column">
              <wp:posOffset>2065968</wp:posOffset>
            </wp:positionH>
            <wp:positionV relativeFrom="paragraph">
              <wp:posOffset>252730</wp:posOffset>
            </wp:positionV>
            <wp:extent cx="7326848" cy="5748489"/>
            <wp:effectExtent l="0" t="0" r="7620" b="508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ys. 17 Rozmieszczenie urządzeń i przebieg okablowania — toaleta w parku.w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848" cy="5748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5FC" w:rsidRDefault="004015FC" w:rsidP="004015FC">
      <w:pPr>
        <w:pStyle w:val="n1"/>
        <w:numPr>
          <w:ilvl w:val="0"/>
          <w:numId w:val="0"/>
        </w:numPr>
        <w:rPr>
          <w:rFonts w:ascii="Times New Roman" w:hAnsi="Times New Roman"/>
        </w:rPr>
      </w:pPr>
      <w:bookmarkStart w:id="103" w:name="_Toc531904550"/>
      <w:r>
        <w:rPr>
          <w:rFonts w:ascii="Times New Roman" w:hAnsi="Times New Roman"/>
        </w:rPr>
        <w:lastRenderedPageBreak/>
        <w:t>7. Uzgodnienia</w:t>
      </w:r>
      <w:bookmarkEnd w:id="103"/>
    </w:p>
    <w:p w:rsidR="008660A2" w:rsidRPr="00FB09D3" w:rsidRDefault="008660A2" w:rsidP="003F1E60">
      <w:pPr>
        <w:tabs>
          <w:tab w:val="left" w:pos="6495"/>
        </w:tabs>
      </w:pPr>
    </w:p>
    <w:sectPr w:rsidR="008660A2" w:rsidRPr="00FB09D3" w:rsidSect="004015FC">
      <w:pgSz w:w="11906" w:h="16838" w:code="9"/>
      <w:pgMar w:top="1450" w:right="1417" w:bottom="851" w:left="1560" w:header="709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B5F" w:rsidRDefault="00B13B5F">
      <w:r>
        <w:separator/>
      </w:r>
    </w:p>
  </w:endnote>
  <w:endnote w:type="continuationSeparator" w:id="0">
    <w:p w:rsidR="00B13B5F" w:rsidRDefault="00B13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E60" w:rsidRPr="00920537" w:rsidRDefault="003F1E60" w:rsidP="003019A6">
    <w:pPr>
      <w:pStyle w:val="Stopka"/>
      <w:pBdr>
        <w:top w:val="single" w:sz="4" w:space="1" w:color="auto"/>
      </w:pBdr>
      <w:tabs>
        <w:tab w:val="clear" w:pos="9072"/>
        <w:tab w:val="left" w:pos="993"/>
        <w:tab w:val="right" w:pos="9923"/>
      </w:tabs>
      <w:ind w:right="360"/>
      <w:jc w:val="left"/>
      <w:rPr>
        <w:sz w:val="18"/>
        <w:szCs w:val="18"/>
      </w:rPr>
    </w:pPr>
    <w:r>
      <w:tab/>
      <w:t xml:space="preserve"> </w:t>
    </w:r>
    <w:r w:rsidRPr="00920537">
      <w:rPr>
        <w:sz w:val="18"/>
        <w:szCs w:val="18"/>
      </w:rPr>
      <w:t xml:space="preserve">Projekt </w:t>
    </w:r>
    <w:r>
      <w:rPr>
        <w:sz w:val="18"/>
        <w:szCs w:val="18"/>
      </w:rPr>
      <w:t>budowlano-</w:t>
    </w:r>
    <w:r w:rsidRPr="00920537">
      <w:rPr>
        <w:sz w:val="18"/>
        <w:szCs w:val="18"/>
      </w:rPr>
      <w:t xml:space="preserve">wykonawczy </w:t>
    </w:r>
    <w:r>
      <w:rPr>
        <w:sz w:val="18"/>
        <w:szCs w:val="18"/>
      </w:rPr>
      <w:t>roz</w:t>
    </w:r>
    <w:r w:rsidRPr="00920537">
      <w:rPr>
        <w:sz w:val="18"/>
        <w:szCs w:val="18"/>
      </w:rPr>
      <w:t xml:space="preserve">budowy Systemu Monitoringu Miasta </w:t>
    </w:r>
    <w:r>
      <w:rPr>
        <w:sz w:val="18"/>
        <w:szCs w:val="18"/>
      </w:rPr>
      <w:t xml:space="preserve">Nakła nad Notecią                                                     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146BF">
      <w:rPr>
        <w:noProof/>
      </w:rPr>
      <w:t>20</w:t>
    </w:r>
    <w:r>
      <w:fldChar w:fldCharType="end"/>
    </w:r>
  </w:p>
  <w:p w:rsidR="003F1E60" w:rsidRDefault="003F1E60" w:rsidP="003019A6">
    <w:pPr>
      <w:pStyle w:val="Stopka"/>
      <w:tabs>
        <w:tab w:val="left" w:pos="1075"/>
        <w:tab w:val="right" w:pos="9922"/>
      </w:tabs>
      <w:jc w:val="left"/>
    </w:pPr>
    <w:r>
      <w:tab/>
    </w:r>
    <w:r>
      <w:tab/>
    </w:r>
    <w:r>
      <w:tab/>
    </w:r>
  </w:p>
  <w:p w:rsidR="003F1E60" w:rsidRDefault="003F1E60" w:rsidP="00E76121">
    <w:pPr>
      <w:pStyle w:val="Stopka"/>
      <w:tabs>
        <w:tab w:val="clear" w:pos="4536"/>
        <w:tab w:val="clear" w:pos="9072"/>
        <w:tab w:val="left" w:pos="7984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E60" w:rsidRDefault="003F1E60" w:rsidP="003019A6"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0" allowOverlap="1" wp14:anchorId="55B89BB9" wp14:editId="263AE678">
              <wp:simplePos x="0" y="0"/>
              <wp:positionH relativeFrom="column">
                <wp:posOffset>-88900</wp:posOffset>
              </wp:positionH>
              <wp:positionV relativeFrom="paragraph">
                <wp:posOffset>111125</wp:posOffset>
              </wp:positionV>
              <wp:extent cx="5951220" cy="0"/>
              <wp:effectExtent l="6350" t="5715" r="5080" b="1333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122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CC389C" id="Line 14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pt,8.75pt" to="461.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vl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" o:allowincell="f" strokeweight=".5pt"/>
          </w:pict>
        </mc:Fallback>
      </mc:AlternateContent>
    </w: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3"/>
      <w:gridCol w:w="4887"/>
    </w:tblGrid>
    <w:tr w:rsidR="003F1E60" w:rsidTr="007E1AC2">
      <w:tc>
        <w:tcPr>
          <w:tcW w:w="4323" w:type="dxa"/>
        </w:tcPr>
        <w:p w:rsidR="003F1E60" w:rsidRDefault="003F1E60" w:rsidP="007E1AC2">
          <w:pPr>
            <w:pStyle w:val="Stopka"/>
            <w:rPr>
              <w:b/>
              <w:sz w:val="16"/>
            </w:rPr>
          </w:pPr>
        </w:p>
      </w:tc>
      <w:tc>
        <w:tcPr>
          <w:tcW w:w="4887" w:type="dxa"/>
        </w:tcPr>
        <w:p w:rsidR="003F1E60" w:rsidRDefault="003F1E60" w:rsidP="007E1AC2">
          <w:pPr>
            <w:pStyle w:val="Stopka"/>
            <w:jc w:val="right"/>
            <w:rPr>
              <w:b/>
              <w:sz w:val="16"/>
              <w:lang w:val="de-DE"/>
            </w:rPr>
          </w:pPr>
        </w:p>
      </w:tc>
    </w:tr>
    <w:tr w:rsidR="003F1E60" w:rsidTr="007E1AC2">
      <w:tc>
        <w:tcPr>
          <w:tcW w:w="4323" w:type="dxa"/>
        </w:tcPr>
        <w:p w:rsidR="003F1E60" w:rsidRDefault="003F1E60" w:rsidP="007E1AC2">
          <w:pPr>
            <w:pStyle w:val="Stopka"/>
            <w:rPr>
              <w:b/>
              <w:sz w:val="16"/>
            </w:rPr>
          </w:pPr>
        </w:p>
      </w:tc>
      <w:tc>
        <w:tcPr>
          <w:tcW w:w="4887" w:type="dxa"/>
        </w:tcPr>
        <w:p w:rsidR="003F1E60" w:rsidRDefault="003F1E60" w:rsidP="007E1AC2">
          <w:pPr>
            <w:pStyle w:val="Stopka"/>
            <w:jc w:val="right"/>
            <w:rPr>
              <w:b/>
              <w:sz w:val="16"/>
            </w:rPr>
          </w:pPr>
        </w:p>
      </w:tc>
    </w:tr>
  </w:tbl>
  <w:p w:rsidR="003F1E60" w:rsidRPr="003019A6" w:rsidRDefault="003F1E60" w:rsidP="003019A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E60" w:rsidRDefault="003F1E60" w:rsidP="003019A6">
    <w:pPr>
      <w:pStyle w:val="Stopka"/>
      <w:tabs>
        <w:tab w:val="left" w:pos="1075"/>
        <w:tab w:val="right" w:pos="9922"/>
      </w:tabs>
      <w:jc w:val="left"/>
    </w:pPr>
    <w:r>
      <w:tab/>
    </w:r>
    <w:r>
      <w:tab/>
    </w:r>
    <w:r>
      <w:tab/>
    </w:r>
  </w:p>
  <w:p w:rsidR="003F1E60" w:rsidRDefault="003F1E60" w:rsidP="00E76121">
    <w:pPr>
      <w:pStyle w:val="Stopka"/>
      <w:tabs>
        <w:tab w:val="clear" w:pos="4536"/>
        <w:tab w:val="clear" w:pos="9072"/>
        <w:tab w:val="left" w:pos="7984"/>
      </w:tabs>
    </w:pP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133" w:rsidRPr="00FB09D3" w:rsidRDefault="00DE2133" w:rsidP="00FB09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B5F" w:rsidRDefault="00B13B5F">
      <w:r>
        <w:separator/>
      </w:r>
    </w:p>
  </w:footnote>
  <w:footnote w:type="continuationSeparator" w:id="0">
    <w:p w:rsidR="00B13B5F" w:rsidRDefault="00B13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E60" w:rsidRPr="0092511A" w:rsidRDefault="00D146BF" w:rsidP="003019A6">
    <w:pPr>
      <w:pStyle w:val="Tytu"/>
      <w:ind w:left="1416" w:firstLine="708"/>
      <w:rPr>
        <w:sz w:val="12"/>
        <w:szCs w:val="12"/>
      </w:rPr>
    </w:pPr>
    <w:r>
      <w:rPr>
        <w:rFonts w:ascii="Verdana" w:hAnsi="Verdana"/>
        <w:b w:val="0"/>
        <w:noProof/>
        <w:sz w:val="12"/>
        <w:szCs w:val="1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left:0;text-align:left;margin-left:28.55pt;margin-top:-16.35pt;width:80.15pt;height:41.45pt;z-index:251665920">
          <v:imagedata r:id="rId1" o:title=""/>
        </v:shape>
        <o:OLEObject Type="Embed" ProgID="CorelDRAW.Graphic.11" ShapeID="_x0000_s2068" DrawAspect="Content" ObjectID="_1606027581" r:id="rId2"/>
      </w:object>
    </w:r>
    <w:r w:rsidR="003F1E60">
      <w:rPr>
        <w:rFonts w:ascii="Verdana" w:hAnsi="Verdana"/>
        <w:b w:val="0"/>
        <w:sz w:val="12"/>
        <w:szCs w:val="12"/>
      </w:rPr>
      <w:tab/>
    </w:r>
    <w:r w:rsidR="003F1E60" w:rsidRPr="00C73B69">
      <w:rPr>
        <w:rFonts w:ascii="Verdana" w:hAnsi="Verdana"/>
        <w:b w:val="0"/>
        <w:sz w:val="12"/>
        <w:szCs w:val="12"/>
        <w:lang w:val="de-DE"/>
      </w:rPr>
      <w:t xml:space="preserve"> </w:t>
    </w:r>
    <w:r w:rsidR="003F1E60" w:rsidRPr="0092511A">
      <w:rPr>
        <w:sz w:val="12"/>
        <w:szCs w:val="12"/>
      </w:rPr>
      <w:t>P R Z E D S I Ę B I O R S T W O   W I E L O B R A N Ż O W E</w:t>
    </w:r>
    <w:r w:rsidR="003F1E60">
      <w:rPr>
        <w:sz w:val="12"/>
        <w:szCs w:val="12"/>
      </w:rPr>
      <w:t xml:space="preserve"> </w:t>
    </w:r>
    <w:r w:rsidR="003F1E60" w:rsidRPr="0092511A">
      <w:rPr>
        <w:b w:val="0"/>
        <w:sz w:val="12"/>
        <w:szCs w:val="12"/>
      </w:rPr>
      <w:t>»Z U M A«</w:t>
    </w:r>
  </w:p>
  <w:p w:rsidR="003F1E60" w:rsidRPr="0092511A" w:rsidRDefault="003F1E60" w:rsidP="003019A6">
    <w:pPr>
      <w:pStyle w:val="Nagwek1"/>
      <w:numPr>
        <w:ilvl w:val="0"/>
        <w:numId w:val="0"/>
      </w:numPr>
      <w:ind w:left="2544" w:firstLine="288"/>
      <w:jc w:val="center"/>
      <w:rPr>
        <w:sz w:val="12"/>
        <w:szCs w:val="12"/>
      </w:rPr>
    </w:pPr>
    <w:r w:rsidRPr="0092511A">
      <w:rPr>
        <w:sz w:val="12"/>
        <w:szCs w:val="12"/>
      </w:rPr>
      <w:t>ZAMOŚĆ  UL. JESIOTROWA 3</w:t>
    </w:r>
  </w:p>
  <w:p w:rsidR="003F1E60" w:rsidRPr="0092511A" w:rsidRDefault="003F1E60" w:rsidP="003019A6">
    <w:pPr>
      <w:ind w:left="1836" w:firstLine="708"/>
      <w:jc w:val="center"/>
      <w:rPr>
        <w:b/>
        <w:sz w:val="12"/>
        <w:szCs w:val="12"/>
      </w:rPr>
    </w:pPr>
    <w:r w:rsidRPr="0092511A">
      <w:rPr>
        <w:b/>
        <w:sz w:val="12"/>
        <w:szCs w:val="12"/>
      </w:rPr>
      <w:t>89-203 R Y N A R Z E W O</w:t>
    </w:r>
  </w:p>
  <w:p w:rsidR="003F1E60" w:rsidRPr="0092511A" w:rsidRDefault="003F1E60" w:rsidP="003019A6">
    <w:pPr>
      <w:ind w:left="1836" w:firstLine="708"/>
      <w:jc w:val="center"/>
      <w:rPr>
        <w:b/>
        <w:sz w:val="12"/>
        <w:szCs w:val="12"/>
      </w:rPr>
    </w:pPr>
    <w:r>
      <w:rPr>
        <w:b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6944" behindDoc="0" locked="0" layoutInCell="0" allowOverlap="1" wp14:anchorId="5042F712" wp14:editId="340D5457">
              <wp:simplePos x="0" y="0"/>
              <wp:positionH relativeFrom="column">
                <wp:posOffset>50165</wp:posOffset>
              </wp:positionH>
              <wp:positionV relativeFrom="paragraph">
                <wp:posOffset>99060</wp:posOffset>
              </wp:positionV>
              <wp:extent cx="5770880" cy="0"/>
              <wp:effectExtent l="12065" t="12065" r="17780" b="16510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46E5274" id="Line 1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5pt,7.8pt" to="458.3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" o:allowincell="f" strokeweight="1.5pt"/>
          </w:pict>
        </mc:Fallback>
      </mc:AlternateContent>
    </w:r>
    <w:r w:rsidRPr="0092511A">
      <w:rPr>
        <w:b/>
        <w:sz w:val="12"/>
        <w:szCs w:val="12"/>
      </w:rPr>
      <w:t>TEL./FAX (0-52) 379 32 11</w:t>
    </w:r>
  </w:p>
  <w:p w:rsidR="003F1E60" w:rsidRPr="00D32046" w:rsidRDefault="003F1E60" w:rsidP="00D32046">
    <w:pPr>
      <w:pStyle w:val="Nagwek"/>
      <w:tabs>
        <w:tab w:val="clear" w:pos="4536"/>
        <w:tab w:val="clear" w:pos="9072"/>
        <w:tab w:val="left" w:pos="20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E60" w:rsidRDefault="00D146BF" w:rsidP="003019A6">
    <w:pPr>
      <w:pStyle w:val="Tytu"/>
      <w:ind w:left="1416" w:firstLine="708"/>
    </w:pPr>
    <w:r>
      <w:rPr>
        <w:rFonts w:ascii="Verdana" w:hAnsi="Verdana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left:0;text-align:left;margin-left:-29.05pt;margin-top:0;width:128.9pt;height:66.7pt;z-index:251663872">
          <v:imagedata r:id="rId1" o:title=""/>
        </v:shape>
        <o:OLEObject Type="Embed" ProgID="CorelDRAW.Graphic.11" ShapeID="_x0000_s2067" DrawAspect="Content" ObjectID="_1606027582" r:id="rId2"/>
      </w:object>
    </w:r>
    <w:r w:rsidR="003F1E60">
      <w:t>P R Z E D S I Ę B I O R S T W O   W I E L O B R A N Ż O W E</w:t>
    </w:r>
  </w:p>
  <w:p w:rsidR="003F1E60" w:rsidRDefault="003F1E60" w:rsidP="003019A6">
    <w:pPr>
      <w:ind w:left="708" w:firstLine="708"/>
      <w:jc w:val="center"/>
      <w:rPr>
        <w:b/>
        <w:sz w:val="32"/>
      </w:rPr>
    </w:pPr>
    <w:r>
      <w:rPr>
        <w:b/>
        <w:sz w:val="32"/>
      </w:rPr>
      <w:t>»Z U M A«</w:t>
    </w:r>
  </w:p>
  <w:p w:rsidR="003F1E60" w:rsidRDefault="003F1E60" w:rsidP="003019A6">
    <w:pPr>
      <w:pStyle w:val="Nagwek1"/>
      <w:numPr>
        <w:ilvl w:val="0"/>
        <w:numId w:val="0"/>
      </w:numPr>
      <w:ind w:left="1836" w:firstLine="288"/>
      <w:jc w:val="center"/>
    </w:pPr>
    <w:r>
      <w:t>ZAMOŚĆ  UL. JESIOTROWA 3</w:t>
    </w:r>
  </w:p>
  <w:p w:rsidR="003F1E60" w:rsidRDefault="003F1E60" w:rsidP="003019A6">
    <w:pPr>
      <w:ind w:left="1128" w:firstLine="708"/>
      <w:jc w:val="center"/>
      <w:rPr>
        <w:b/>
      </w:rPr>
    </w:pPr>
    <w:r>
      <w:rPr>
        <w:b/>
      </w:rPr>
      <w:t>89-203 R Y N A R Z E W O</w:t>
    </w:r>
  </w:p>
  <w:p w:rsidR="003F1E60" w:rsidRDefault="003F1E60" w:rsidP="003019A6">
    <w:pPr>
      <w:ind w:left="708" w:firstLine="708"/>
      <w:jc w:val="center"/>
      <w:rPr>
        <w:b/>
        <w:lang w:val="en-US"/>
      </w:rPr>
    </w:pPr>
    <w:r>
      <w:rPr>
        <w:b/>
        <w:lang w:val="en-US"/>
      </w:rPr>
      <w:t>NIP 953-144-08-54                        TEL./FAX (0-52) 379 32 11</w:t>
    </w:r>
  </w:p>
  <w:p w:rsidR="003F1E60" w:rsidRDefault="003F1E60" w:rsidP="003019A6">
    <w:pPr>
      <w:jc w:val="center"/>
      <w:rPr>
        <w:b/>
        <w:lang w:val="en-US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7E696F89" wp14:editId="2DE8C41F">
              <wp:simplePos x="0" y="0"/>
              <wp:positionH relativeFrom="column">
                <wp:posOffset>1270</wp:posOffset>
              </wp:positionH>
              <wp:positionV relativeFrom="paragraph">
                <wp:posOffset>101600</wp:posOffset>
              </wp:positionV>
              <wp:extent cx="5770880" cy="0"/>
              <wp:effectExtent l="10795" t="10160" r="9525" b="18415"/>
              <wp:wrapNone/>
              <wp:docPr id="1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537C631" id="Line 1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8pt" to="454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Ke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" o:allowincell="f" strokeweight="1.5pt"/>
          </w:pict>
        </mc:Fallback>
      </mc:AlternateContent>
    </w:r>
  </w:p>
  <w:tbl>
    <w:tblPr>
      <w:tblW w:w="920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02"/>
      <w:gridCol w:w="4604"/>
      <w:gridCol w:w="2302"/>
    </w:tblGrid>
    <w:tr w:rsidR="003F1E60" w:rsidTr="007E1AC2">
      <w:trPr>
        <w:cantSplit/>
      </w:trPr>
      <w:tc>
        <w:tcPr>
          <w:tcW w:w="2302" w:type="dxa"/>
        </w:tcPr>
        <w:p w:rsidR="003F1E60" w:rsidRDefault="003F1E60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PROJEKTOWANIE</w:t>
          </w:r>
        </w:p>
      </w:tc>
      <w:tc>
        <w:tcPr>
          <w:tcW w:w="4604" w:type="dxa"/>
        </w:tcPr>
        <w:p w:rsidR="003F1E60" w:rsidRDefault="003F1E60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SIECI I INSTALACJE DLA BUDOWNICTWA</w:t>
          </w:r>
        </w:p>
      </w:tc>
      <w:tc>
        <w:tcPr>
          <w:tcW w:w="2302" w:type="dxa"/>
        </w:tcPr>
        <w:p w:rsidR="003F1E60" w:rsidRDefault="003F1E60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WYKONAWSTWO</w:t>
          </w:r>
        </w:p>
      </w:tc>
    </w:tr>
  </w:tbl>
  <w:p w:rsidR="003F1E60" w:rsidRDefault="003F1E6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E60" w:rsidRPr="0092511A" w:rsidRDefault="003F1E60" w:rsidP="003F1E60">
    <w:pPr>
      <w:pStyle w:val="Tytu"/>
      <w:ind w:left="1416" w:firstLine="708"/>
      <w:rPr>
        <w:b w:val="0"/>
        <w:sz w:val="12"/>
        <w:szCs w:val="12"/>
      </w:rPr>
    </w:pPr>
    <w:r>
      <w:rPr>
        <w:rFonts w:ascii="Verdana" w:hAnsi="Verdana"/>
        <w:b w:val="0"/>
        <w:sz w:val="12"/>
        <w:szCs w:val="12"/>
      </w:rPr>
      <w:tab/>
    </w:r>
  </w:p>
  <w:p w:rsidR="003F1E60" w:rsidRPr="00D32046" w:rsidRDefault="003F1E60" w:rsidP="00D32046">
    <w:pPr>
      <w:pStyle w:val="Nagwek"/>
      <w:tabs>
        <w:tab w:val="clear" w:pos="4536"/>
        <w:tab w:val="clear" w:pos="9072"/>
        <w:tab w:val="left" w:pos="206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E60" w:rsidRDefault="00D146BF" w:rsidP="003019A6">
    <w:pPr>
      <w:pStyle w:val="Tytu"/>
      <w:ind w:left="1416" w:firstLine="708"/>
    </w:pPr>
    <w:r>
      <w:rPr>
        <w:rFonts w:ascii="Verdana" w:hAnsi="Verdana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left:0;text-align:left;margin-left:-29.05pt;margin-top:0;width:128.9pt;height:66.7pt;z-index:251670016">
          <v:imagedata r:id="rId1" o:title=""/>
        </v:shape>
        <o:OLEObject Type="Embed" ProgID="CorelDRAW.Graphic.11" ShapeID="_x0000_s2069" DrawAspect="Content" ObjectID="_1606027583" r:id="rId2"/>
      </w:object>
    </w:r>
    <w:r w:rsidR="003F1E60">
      <w:t>P R Z E D S I Ę B I O R S T W O   W I E L O B R A N Ż O W E</w:t>
    </w:r>
  </w:p>
  <w:p w:rsidR="003F1E60" w:rsidRDefault="003F1E60" w:rsidP="003019A6">
    <w:pPr>
      <w:ind w:left="708" w:firstLine="708"/>
      <w:jc w:val="center"/>
      <w:rPr>
        <w:b/>
        <w:sz w:val="32"/>
      </w:rPr>
    </w:pPr>
    <w:r>
      <w:rPr>
        <w:b/>
        <w:sz w:val="32"/>
      </w:rPr>
      <w:t>»Z U M A«</w:t>
    </w:r>
  </w:p>
  <w:p w:rsidR="003F1E60" w:rsidRDefault="003F1E60" w:rsidP="003019A6">
    <w:pPr>
      <w:pStyle w:val="Nagwek1"/>
      <w:numPr>
        <w:ilvl w:val="0"/>
        <w:numId w:val="0"/>
      </w:numPr>
      <w:ind w:left="1836" w:firstLine="288"/>
      <w:jc w:val="center"/>
    </w:pPr>
    <w:r>
      <w:t>ZAMOŚĆ  UL. JESIOTROWA 3</w:t>
    </w:r>
  </w:p>
  <w:p w:rsidR="003F1E60" w:rsidRDefault="003F1E60" w:rsidP="003019A6">
    <w:pPr>
      <w:ind w:left="1128" w:firstLine="708"/>
      <w:jc w:val="center"/>
      <w:rPr>
        <w:b/>
      </w:rPr>
    </w:pPr>
    <w:r>
      <w:rPr>
        <w:b/>
      </w:rPr>
      <w:t>89-203 R Y N A R Z E W O</w:t>
    </w:r>
  </w:p>
  <w:p w:rsidR="003F1E60" w:rsidRDefault="003F1E60" w:rsidP="003019A6">
    <w:pPr>
      <w:ind w:left="708" w:firstLine="708"/>
      <w:jc w:val="center"/>
      <w:rPr>
        <w:b/>
        <w:lang w:val="en-US"/>
      </w:rPr>
    </w:pPr>
    <w:r>
      <w:rPr>
        <w:b/>
        <w:lang w:val="en-US"/>
      </w:rPr>
      <w:t>NIP 953-144-08-54                        TEL./FAX (0-52) 379 32 11</w:t>
    </w:r>
  </w:p>
  <w:p w:rsidR="003F1E60" w:rsidRDefault="003F1E60" w:rsidP="003019A6">
    <w:pPr>
      <w:jc w:val="center"/>
      <w:rPr>
        <w:b/>
        <w:lang w:val="en-US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4F2F4065" wp14:editId="62C65328">
              <wp:simplePos x="0" y="0"/>
              <wp:positionH relativeFrom="column">
                <wp:posOffset>1270</wp:posOffset>
              </wp:positionH>
              <wp:positionV relativeFrom="paragraph">
                <wp:posOffset>101600</wp:posOffset>
              </wp:positionV>
              <wp:extent cx="5770880" cy="0"/>
              <wp:effectExtent l="10795" t="10160" r="9525" b="18415"/>
              <wp:wrapNone/>
              <wp:docPr id="16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2888DA" id="Line 12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8pt" to="454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Q1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" o:allowincell="f" strokeweight="1.5pt"/>
          </w:pict>
        </mc:Fallback>
      </mc:AlternateContent>
    </w:r>
  </w:p>
  <w:tbl>
    <w:tblPr>
      <w:tblW w:w="920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02"/>
      <w:gridCol w:w="4604"/>
      <w:gridCol w:w="2302"/>
    </w:tblGrid>
    <w:tr w:rsidR="003F1E60" w:rsidTr="007E1AC2">
      <w:trPr>
        <w:cantSplit/>
      </w:trPr>
      <w:tc>
        <w:tcPr>
          <w:tcW w:w="2302" w:type="dxa"/>
        </w:tcPr>
        <w:p w:rsidR="003F1E60" w:rsidRDefault="003F1E60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PROJEKTOWANIE</w:t>
          </w:r>
        </w:p>
      </w:tc>
      <w:tc>
        <w:tcPr>
          <w:tcW w:w="4604" w:type="dxa"/>
        </w:tcPr>
        <w:p w:rsidR="003F1E60" w:rsidRDefault="003F1E60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SIECI I INSTALACJE DLA BUDOWNICTWA</w:t>
          </w:r>
        </w:p>
      </w:tc>
      <w:tc>
        <w:tcPr>
          <w:tcW w:w="2302" w:type="dxa"/>
        </w:tcPr>
        <w:p w:rsidR="003F1E60" w:rsidRDefault="003F1E60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WYKONAWSTWO</w:t>
          </w:r>
        </w:p>
      </w:tc>
    </w:tr>
  </w:tbl>
  <w:p w:rsidR="003F1E60" w:rsidRDefault="003F1E60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133" w:rsidRPr="0092511A" w:rsidRDefault="00DE2133" w:rsidP="003019A6">
    <w:pPr>
      <w:pStyle w:val="Tytu"/>
      <w:ind w:left="1416" w:firstLine="708"/>
      <w:rPr>
        <w:sz w:val="12"/>
        <w:szCs w:val="12"/>
      </w:rPr>
    </w:pPr>
    <w:r>
      <w:rPr>
        <w:rFonts w:ascii="Verdana" w:hAnsi="Verdana"/>
        <w:b w:val="0"/>
        <w:sz w:val="12"/>
        <w:szCs w:val="12"/>
      </w:rPr>
      <w:tab/>
    </w:r>
    <w:r w:rsidRPr="00C73B69">
      <w:rPr>
        <w:rFonts w:ascii="Verdana" w:hAnsi="Verdana"/>
        <w:b w:val="0"/>
        <w:sz w:val="12"/>
        <w:szCs w:val="12"/>
        <w:lang w:val="de-DE"/>
      </w:rPr>
      <w:t xml:space="preserve"> </w:t>
    </w:r>
  </w:p>
  <w:p w:rsidR="00DE2133" w:rsidRPr="00D32046" w:rsidRDefault="00DE2133" w:rsidP="00D32046">
    <w:pPr>
      <w:pStyle w:val="Nagwek"/>
      <w:tabs>
        <w:tab w:val="clear" w:pos="4536"/>
        <w:tab w:val="clear" w:pos="9072"/>
        <w:tab w:val="left" w:pos="206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133" w:rsidRDefault="00D146BF" w:rsidP="003019A6">
    <w:pPr>
      <w:pStyle w:val="Tytu"/>
      <w:ind w:left="1416" w:firstLine="708"/>
    </w:pPr>
    <w:r>
      <w:rPr>
        <w:rFonts w:ascii="Verdana" w:hAnsi="Verdana"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left:0;text-align:left;margin-left:-29.05pt;margin-top:0;width:128.9pt;height:66.7pt;z-index:251660800">
          <v:imagedata r:id="rId1" o:title=""/>
        </v:shape>
        <o:OLEObject Type="Embed" ProgID="CorelDRAW.Graphic.11" ShapeID="_x0000_s2066" DrawAspect="Content" ObjectID="_1606027584" r:id="rId2"/>
      </w:object>
    </w:r>
    <w:r w:rsidR="00DE2133">
      <w:t>P R Z E D S I Ę B I O R S T W O   W I E L O B R A N Ż O W E</w:t>
    </w:r>
  </w:p>
  <w:p w:rsidR="00DE2133" w:rsidRDefault="00DE2133" w:rsidP="003019A6">
    <w:pPr>
      <w:ind w:left="708" w:firstLine="708"/>
      <w:jc w:val="center"/>
      <w:rPr>
        <w:b/>
        <w:sz w:val="32"/>
      </w:rPr>
    </w:pPr>
    <w:r>
      <w:rPr>
        <w:b/>
        <w:sz w:val="32"/>
      </w:rPr>
      <w:t>»Z U M A«</w:t>
    </w:r>
  </w:p>
  <w:p w:rsidR="00DE2133" w:rsidRDefault="00DE2133" w:rsidP="003019A6">
    <w:pPr>
      <w:pStyle w:val="Nagwek1"/>
      <w:numPr>
        <w:ilvl w:val="0"/>
        <w:numId w:val="0"/>
      </w:numPr>
      <w:ind w:left="1836" w:firstLine="288"/>
      <w:jc w:val="center"/>
    </w:pPr>
    <w:r>
      <w:t>ZAMOŚĆ  UL. JESIOTROWA 3</w:t>
    </w:r>
  </w:p>
  <w:p w:rsidR="00DE2133" w:rsidRDefault="00DE2133" w:rsidP="003019A6">
    <w:pPr>
      <w:ind w:left="1128" w:firstLine="708"/>
      <w:jc w:val="center"/>
      <w:rPr>
        <w:b/>
      </w:rPr>
    </w:pPr>
    <w:r>
      <w:rPr>
        <w:b/>
      </w:rPr>
      <w:t>89-203 R Y N A R Z E W O</w:t>
    </w:r>
  </w:p>
  <w:p w:rsidR="00DE2133" w:rsidRDefault="00DE2133" w:rsidP="003019A6">
    <w:pPr>
      <w:ind w:left="708" w:firstLine="708"/>
      <w:jc w:val="center"/>
      <w:rPr>
        <w:b/>
        <w:lang w:val="en-US"/>
      </w:rPr>
    </w:pPr>
    <w:r>
      <w:rPr>
        <w:b/>
        <w:lang w:val="en-US"/>
      </w:rPr>
      <w:t>NIP 953-144-08-54                        TEL./FAX (0-52) 379 32 11</w:t>
    </w:r>
  </w:p>
  <w:p w:rsidR="00DE2133" w:rsidRDefault="0091657C" w:rsidP="003019A6">
    <w:pPr>
      <w:jc w:val="center"/>
      <w:rPr>
        <w:b/>
        <w:lang w:val="en-US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column">
                <wp:posOffset>1270</wp:posOffset>
              </wp:positionH>
              <wp:positionV relativeFrom="paragraph">
                <wp:posOffset>101600</wp:posOffset>
              </wp:positionV>
              <wp:extent cx="5770880" cy="0"/>
              <wp:effectExtent l="10795" t="15875" r="19050" b="12700"/>
              <wp:wrapNone/>
              <wp:docPr id="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8C7227E" id="Line 1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8pt" to="454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+2Ew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" o:allowincell="f" strokeweight="1.5pt"/>
          </w:pict>
        </mc:Fallback>
      </mc:AlternateContent>
    </w:r>
  </w:p>
  <w:tbl>
    <w:tblPr>
      <w:tblW w:w="920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02"/>
      <w:gridCol w:w="4604"/>
      <w:gridCol w:w="2302"/>
    </w:tblGrid>
    <w:tr w:rsidR="00DE2133" w:rsidTr="007E1AC2">
      <w:trPr>
        <w:cantSplit/>
      </w:trPr>
      <w:tc>
        <w:tcPr>
          <w:tcW w:w="2302" w:type="dxa"/>
        </w:tcPr>
        <w:p w:rsidR="00DE2133" w:rsidRDefault="00DE2133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PROJEKTOWANIE</w:t>
          </w:r>
        </w:p>
      </w:tc>
      <w:tc>
        <w:tcPr>
          <w:tcW w:w="4604" w:type="dxa"/>
        </w:tcPr>
        <w:p w:rsidR="00DE2133" w:rsidRDefault="00DE2133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SIECI I INSTALACJE DLA BUDOWNICTWA</w:t>
          </w:r>
        </w:p>
      </w:tc>
      <w:tc>
        <w:tcPr>
          <w:tcW w:w="2302" w:type="dxa"/>
        </w:tcPr>
        <w:p w:rsidR="00DE2133" w:rsidRDefault="00DE2133" w:rsidP="007E1AC2">
          <w:pPr>
            <w:pStyle w:val="Nagwek"/>
            <w:jc w:val="center"/>
            <w:rPr>
              <w:sz w:val="12"/>
            </w:rPr>
          </w:pPr>
          <w:r>
            <w:rPr>
              <w:sz w:val="12"/>
            </w:rPr>
            <w:t>WYKONAWSTWO</w:t>
          </w:r>
        </w:p>
      </w:tc>
    </w:tr>
  </w:tbl>
  <w:p w:rsidR="00DE2133" w:rsidRDefault="00DE213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27C07C9"/>
    <w:multiLevelType w:val="hybridMultilevel"/>
    <w:tmpl w:val="B66AAD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91A9F"/>
    <w:multiLevelType w:val="hybridMultilevel"/>
    <w:tmpl w:val="C44AD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875FF"/>
    <w:multiLevelType w:val="hybridMultilevel"/>
    <w:tmpl w:val="462C770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6D87DC4"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D0D0F"/>
    <w:multiLevelType w:val="hybridMultilevel"/>
    <w:tmpl w:val="930CDF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E143F"/>
    <w:multiLevelType w:val="hybridMultilevel"/>
    <w:tmpl w:val="C7FA76D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041651"/>
    <w:multiLevelType w:val="hybridMultilevel"/>
    <w:tmpl w:val="BB30BA60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70004B7"/>
    <w:multiLevelType w:val="hybridMultilevel"/>
    <w:tmpl w:val="197049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A82BD0"/>
    <w:multiLevelType w:val="hybridMultilevel"/>
    <w:tmpl w:val="ED185A6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DE33BEA"/>
    <w:multiLevelType w:val="multilevel"/>
    <w:tmpl w:val="2DBC0EF8"/>
    <w:lvl w:ilvl="0">
      <w:start w:val="1"/>
      <w:numFmt w:val="decimal"/>
      <w:pStyle w:val="Nagwek1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Restart w:val="0"/>
      <w:pStyle w:val="n2"/>
      <w:lvlText w:val="%1.%2."/>
      <w:lvlJc w:val="left"/>
      <w:pPr>
        <w:tabs>
          <w:tab w:val="num" w:pos="720"/>
        </w:tabs>
        <w:ind w:left="420" w:hanging="4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621"/>
        </w:tabs>
        <w:ind w:left="-62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621"/>
        </w:tabs>
        <w:ind w:left="-62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621"/>
        </w:tabs>
        <w:ind w:left="-6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61"/>
        </w:tabs>
        <w:ind w:left="-2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61"/>
        </w:tabs>
        <w:ind w:left="-261" w:hanging="1440"/>
      </w:pPr>
      <w:rPr>
        <w:rFonts w:hint="default"/>
      </w:rPr>
    </w:lvl>
  </w:abstractNum>
  <w:abstractNum w:abstractNumId="9">
    <w:nsid w:val="1EB1319E"/>
    <w:multiLevelType w:val="hybridMultilevel"/>
    <w:tmpl w:val="516E3A0C"/>
    <w:lvl w:ilvl="0" w:tplc="0415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0">
    <w:nsid w:val="1ED21196"/>
    <w:multiLevelType w:val="multilevel"/>
    <w:tmpl w:val="A322CD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suff w:val="nothing"/>
      <w:lvlText w:val="%2."/>
      <w:lvlJc w:val="left"/>
    </w:lvl>
    <w:lvl w:ilvl="2">
      <w:start w:val="1"/>
      <w:numFmt w:val="decimal"/>
      <w:suff w:val="nothing"/>
      <w:lvlText w:val="%3."/>
      <w:lvlJc w:val="left"/>
    </w:lvl>
    <w:lvl w:ilvl="3">
      <w:start w:val="1"/>
      <w:numFmt w:val="decimal"/>
      <w:suff w:val="nothing"/>
      <w:lvlText w:val="%4."/>
      <w:lvlJc w:val="left"/>
    </w:lvl>
    <w:lvl w:ilvl="4">
      <w:start w:val="1"/>
      <w:numFmt w:val="decimal"/>
      <w:suff w:val="nothing"/>
      <w:lvlText w:val="%5."/>
      <w:lvlJc w:val="left"/>
    </w:lvl>
    <w:lvl w:ilvl="5">
      <w:start w:val="1"/>
      <w:numFmt w:val="decimal"/>
      <w:suff w:val="nothing"/>
      <w:lvlText w:val="%6."/>
      <w:lvlJc w:val="left"/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11">
    <w:nsid w:val="1FBB77C1"/>
    <w:multiLevelType w:val="hybridMultilevel"/>
    <w:tmpl w:val="A0B004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0E7FF9"/>
    <w:multiLevelType w:val="multilevel"/>
    <w:tmpl w:val="041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22C81798"/>
    <w:multiLevelType w:val="hybridMultilevel"/>
    <w:tmpl w:val="CD72132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50A1E75"/>
    <w:multiLevelType w:val="hybridMultilevel"/>
    <w:tmpl w:val="201E839E"/>
    <w:lvl w:ilvl="0" w:tplc="A712E36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9432A27"/>
    <w:multiLevelType w:val="hybridMultilevel"/>
    <w:tmpl w:val="9F8C3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6528F4"/>
    <w:multiLevelType w:val="hybridMultilevel"/>
    <w:tmpl w:val="4110848A"/>
    <w:lvl w:ilvl="0" w:tplc="FFFFFFFF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32B0524C"/>
    <w:multiLevelType w:val="hybridMultilevel"/>
    <w:tmpl w:val="D7AC8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3B0040"/>
    <w:multiLevelType w:val="hybridMultilevel"/>
    <w:tmpl w:val="A0B004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4E66D9"/>
    <w:multiLevelType w:val="hybridMultilevel"/>
    <w:tmpl w:val="D602C8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D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F0D10D1"/>
    <w:multiLevelType w:val="hybridMultilevel"/>
    <w:tmpl w:val="CA1E616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3751B14"/>
    <w:multiLevelType w:val="hybridMultilevel"/>
    <w:tmpl w:val="E3F02796"/>
    <w:lvl w:ilvl="0" w:tplc="FFFFFFFF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45161D14"/>
    <w:multiLevelType w:val="hybridMultilevel"/>
    <w:tmpl w:val="07523A92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3">
    <w:nsid w:val="47484687"/>
    <w:multiLevelType w:val="multilevel"/>
    <w:tmpl w:val="ECD6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F16D08"/>
    <w:multiLevelType w:val="hybridMultilevel"/>
    <w:tmpl w:val="3BBE7278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88"/>
        </w:tabs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hint="default"/>
      </w:rPr>
    </w:lvl>
  </w:abstractNum>
  <w:abstractNum w:abstractNumId="25">
    <w:nsid w:val="51D10365"/>
    <w:multiLevelType w:val="hybridMultilevel"/>
    <w:tmpl w:val="D7D21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0E2A2E"/>
    <w:multiLevelType w:val="hybridMultilevel"/>
    <w:tmpl w:val="13561C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A2B25A">
      <w:start w:val="65535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  <w:color w:val="auto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9CE72DD"/>
    <w:multiLevelType w:val="hybridMultilevel"/>
    <w:tmpl w:val="F46C7F54"/>
    <w:lvl w:ilvl="0" w:tplc="8B46873E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8">
    <w:nsid w:val="5EA53269"/>
    <w:multiLevelType w:val="hybridMultilevel"/>
    <w:tmpl w:val="D602C8C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D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F905CFA"/>
    <w:multiLevelType w:val="hybridMultilevel"/>
    <w:tmpl w:val="763429C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63B013C2"/>
    <w:multiLevelType w:val="hybridMultilevel"/>
    <w:tmpl w:val="80CEBDE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7C70E19"/>
    <w:multiLevelType w:val="hybridMultilevel"/>
    <w:tmpl w:val="839A4452"/>
    <w:lvl w:ilvl="0" w:tplc="65783154">
      <w:start w:val="1"/>
      <w:numFmt w:val="decimal"/>
      <w:pStyle w:val="Nagwek2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1228EF"/>
    <w:multiLevelType w:val="multilevel"/>
    <w:tmpl w:val="1F7AE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CCB6798"/>
    <w:multiLevelType w:val="hybridMultilevel"/>
    <w:tmpl w:val="1B5602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6C7E61"/>
    <w:multiLevelType w:val="hybridMultilevel"/>
    <w:tmpl w:val="16200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02A74A">
      <w:start w:val="4"/>
      <w:numFmt w:val="bullet"/>
      <w:lvlText w:val="•"/>
      <w:lvlJc w:val="left"/>
      <w:pPr>
        <w:ind w:left="1770" w:hanging="69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C768C9"/>
    <w:multiLevelType w:val="hybridMultilevel"/>
    <w:tmpl w:val="63A41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8C34F1"/>
    <w:multiLevelType w:val="hybridMultilevel"/>
    <w:tmpl w:val="5C8AAEE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7E58435A"/>
    <w:multiLevelType w:val="hybridMultilevel"/>
    <w:tmpl w:val="C89E0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16"/>
  </w:num>
  <w:num w:numId="4">
    <w:abstractNumId w:val="13"/>
  </w:num>
  <w:num w:numId="5">
    <w:abstractNumId w:val="19"/>
  </w:num>
  <w:num w:numId="6">
    <w:abstractNumId w:val="28"/>
  </w:num>
  <w:num w:numId="7">
    <w:abstractNumId w:val="26"/>
  </w:num>
  <w:num w:numId="8">
    <w:abstractNumId w:val="20"/>
  </w:num>
  <w:num w:numId="9">
    <w:abstractNumId w:val="9"/>
  </w:num>
  <w:num w:numId="10">
    <w:abstractNumId w:val="22"/>
  </w:num>
  <w:num w:numId="11">
    <w:abstractNumId w:val="24"/>
  </w:num>
  <w:num w:numId="12">
    <w:abstractNumId w:val="5"/>
  </w:num>
  <w:num w:numId="13">
    <w:abstractNumId w:val="10"/>
  </w:num>
  <w:num w:numId="14">
    <w:abstractNumId w:val="36"/>
  </w:num>
  <w:num w:numId="15">
    <w:abstractNumId w:val="2"/>
  </w:num>
  <w:num w:numId="16">
    <w:abstractNumId w:val="3"/>
  </w:num>
  <w:num w:numId="17">
    <w:abstractNumId w:val="8"/>
  </w:num>
  <w:num w:numId="18">
    <w:abstractNumId w:val="15"/>
  </w:num>
  <w:num w:numId="19">
    <w:abstractNumId w:val="31"/>
  </w:num>
  <w:num w:numId="20">
    <w:abstractNumId w:val="27"/>
  </w:num>
  <w:num w:numId="21">
    <w:abstractNumId w:val="14"/>
  </w:num>
  <w:num w:numId="22">
    <w:abstractNumId w:val="35"/>
  </w:num>
  <w:num w:numId="23">
    <w:abstractNumId w:val="4"/>
  </w:num>
  <w:num w:numId="24">
    <w:abstractNumId w:val="0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18"/>
  </w:num>
  <w:num w:numId="33">
    <w:abstractNumId w:val="11"/>
  </w:num>
  <w:num w:numId="34">
    <w:abstractNumId w:val="17"/>
  </w:num>
  <w:num w:numId="35">
    <w:abstractNumId w:val="23"/>
  </w:num>
  <w:num w:numId="36">
    <w:abstractNumId w:val="32"/>
  </w:num>
  <w:num w:numId="37">
    <w:abstractNumId w:val="37"/>
  </w:num>
  <w:num w:numId="38">
    <w:abstractNumId w:val="25"/>
  </w:num>
  <w:num w:numId="39">
    <w:abstractNumId w:val="34"/>
  </w:num>
  <w:num w:numId="40">
    <w:abstractNumId w:val="1"/>
  </w:num>
  <w:num w:numId="41">
    <w:abstractNumId w:val="7"/>
  </w:num>
  <w:num w:numId="42">
    <w:abstractNumId w:val="30"/>
  </w:num>
  <w:num w:numId="43">
    <w:abstractNumId w:val="6"/>
  </w:num>
  <w:num w:numId="44">
    <w:abstractNumId w:val="29"/>
  </w:num>
  <w:num w:numId="45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59"/>
    <w:rsid w:val="00000C21"/>
    <w:rsid w:val="00001628"/>
    <w:rsid w:val="00004FC8"/>
    <w:rsid w:val="00005380"/>
    <w:rsid w:val="00005ADD"/>
    <w:rsid w:val="00006B4B"/>
    <w:rsid w:val="000070EA"/>
    <w:rsid w:val="000100F4"/>
    <w:rsid w:val="000101AC"/>
    <w:rsid w:val="000104CF"/>
    <w:rsid w:val="00010DA3"/>
    <w:rsid w:val="00010E9D"/>
    <w:rsid w:val="00012B2F"/>
    <w:rsid w:val="000132AB"/>
    <w:rsid w:val="0001341D"/>
    <w:rsid w:val="00013634"/>
    <w:rsid w:val="0001376A"/>
    <w:rsid w:val="000140CC"/>
    <w:rsid w:val="0001473F"/>
    <w:rsid w:val="00014D2E"/>
    <w:rsid w:val="00014F75"/>
    <w:rsid w:val="000164F1"/>
    <w:rsid w:val="0001797B"/>
    <w:rsid w:val="00017CD2"/>
    <w:rsid w:val="00020288"/>
    <w:rsid w:val="00020314"/>
    <w:rsid w:val="000204E1"/>
    <w:rsid w:val="0002219C"/>
    <w:rsid w:val="00022893"/>
    <w:rsid w:val="00023558"/>
    <w:rsid w:val="00023D50"/>
    <w:rsid w:val="000261E5"/>
    <w:rsid w:val="0003176F"/>
    <w:rsid w:val="000325EF"/>
    <w:rsid w:val="00032C74"/>
    <w:rsid w:val="00033190"/>
    <w:rsid w:val="0003426D"/>
    <w:rsid w:val="00036FC7"/>
    <w:rsid w:val="000404D3"/>
    <w:rsid w:val="000414CD"/>
    <w:rsid w:val="00042378"/>
    <w:rsid w:val="00044020"/>
    <w:rsid w:val="00050D2E"/>
    <w:rsid w:val="000519BA"/>
    <w:rsid w:val="00051A70"/>
    <w:rsid w:val="00053755"/>
    <w:rsid w:val="000541D1"/>
    <w:rsid w:val="00055E64"/>
    <w:rsid w:val="000567E6"/>
    <w:rsid w:val="00056FEC"/>
    <w:rsid w:val="00057443"/>
    <w:rsid w:val="000575B1"/>
    <w:rsid w:val="0006112B"/>
    <w:rsid w:val="00061FAE"/>
    <w:rsid w:val="00062280"/>
    <w:rsid w:val="00062F97"/>
    <w:rsid w:val="00063EF8"/>
    <w:rsid w:val="00064BF9"/>
    <w:rsid w:val="00071D8D"/>
    <w:rsid w:val="000726B1"/>
    <w:rsid w:val="000731F9"/>
    <w:rsid w:val="00074859"/>
    <w:rsid w:val="00076434"/>
    <w:rsid w:val="000803FB"/>
    <w:rsid w:val="00080C29"/>
    <w:rsid w:val="00081B8F"/>
    <w:rsid w:val="0008462A"/>
    <w:rsid w:val="00084E7E"/>
    <w:rsid w:val="00085286"/>
    <w:rsid w:val="00085A5B"/>
    <w:rsid w:val="00085C41"/>
    <w:rsid w:val="00086EA6"/>
    <w:rsid w:val="00087C0B"/>
    <w:rsid w:val="00087C9F"/>
    <w:rsid w:val="00087D9D"/>
    <w:rsid w:val="000909ED"/>
    <w:rsid w:val="00090A67"/>
    <w:rsid w:val="00090F3F"/>
    <w:rsid w:val="00091A6B"/>
    <w:rsid w:val="000922DD"/>
    <w:rsid w:val="00092D0C"/>
    <w:rsid w:val="0009321C"/>
    <w:rsid w:val="00094D14"/>
    <w:rsid w:val="000950FC"/>
    <w:rsid w:val="00096AB7"/>
    <w:rsid w:val="00096C02"/>
    <w:rsid w:val="0009772A"/>
    <w:rsid w:val="000A0348"/>
    <w:rsid w:val="000A0A5F"/>
    <w:rsid w:val="000A0EF6"/>
    <w:rsid w:val="000A13DC"/>
    <w:rsid w:val="000A2608"/>
    <w:rsid w:val="000A39B5"/>
    <w:rsid w:val="000A3E72"/>
    <w:rsid w:val="000A3F78"/>
    <w:rsid w:val="000A3FFE"/>
    <w:rsid w:val="000A6322"/>
    <w:rsid w:val="000A7783"/>
    <w:rsid w:val="000B076C"/>
    <w:rsid w:val="000B0ECD"/>
    <w:rsid w:val="000B2988"/>
    <w:rsid w:val="000B5410"/>
    <w:rsid w:val="000B5E4E"/>
    <w:rsid w:val="000B68FD"/>
    <w:rsid w:val="000B71BC"/>
    <w:rsid w:val="000C42CF"/>
    <w:rsid w:val="000C44AC"/>
    <w:rsid w:val="000C48F0"/>
    <w:rsid w:val="000C4D19"/>
    <w:rsid w:val="000C5DD0"/>
    <w:rsid w:val="000C6EF2"/>
    <w:rsid w:val="000C7029"/>
    <w:rsid w:val="000C78EE"/>
    <w:rsid w:val="000D1437"/>
    <w:rsid w:val="000D14FF"/>
    <w:rsid w:val="000D3B0C"/>
    <w:rsid w:val="000D3D1E"/>
    <w:rsid w:val="000D492E"/>
    <w:rsid w:val="000D5681"/>
    <w:rsid w:val="000D601C"/>
    <w:rsid w:val="000D7E34"/>
    <w:rsid w:val="000E0D3B"/>
    <w:rsid w:val="000E31D6"/>
    <w:rsid w:val="000E4163"/>
    <w:rsid w:val="000E499E"/>
    <w:rsid w:val="000E6184"/>
    <w:rsid w:val="000E6306"/>
    <w:rsid w:val="000E7D99"/>
    <w:rsid w:val="000E7E9F"/>
    <w:rsid w:val="000F0C5A"/>
    <w:rsid w:val="000F1B5F"/>
    <w:rsid w:val="000F23A7"/>
    <w:rsid w:val="000F36BE"/>
    <w:rsid w:val="000F5E2A"/>
    <w:rsid w:val="000F6607"/>
    <w:rsid w:val="000F72AD"/>
    <w:rsid w:val="000F7E43"/>
    <w:rsid w:val="000F7E55"/>
    <w:rsid w:val="0010110C"/>
    <w:rsid w:val="001022E5"/>
    <w:rsid w:val="00102CD2"/>
    <w:rsid w:val="00102EEB"/>
    <w:rsid w:val="001037CD"/>
    <w:rsid w:val="00104350"/>
    <w:rsid w:val="00105979"/>
    <w:rsid w:val="00105F4C"/>
    <w:rsid w:val="00106ED1"/>
    <w:rsid w:val="0010742D"/>
    <w:rsid w:val="00111697"/>
    <w:rsid w:val="001118B7"/>
    <w:rsid w:val="00111E62"/>
    <w:rsid w:val="0011314A"/>
    <w:rsid w:val="00113583"/>
    <w:rsid w:val="001138FF"/>
    <w:rsid w:val="0011447F"/>
    <w:rsid w:val="00114561"/>
    <w:rsid w:val="00114660"/>
    <w:rsid w:val="00115844"/>
    <w:rsid w:val="001171D5"/>
    <w:rsid w:val="00117AFF"/>
    <w:rsid w:val="00120776"/>
    <w:rsid w:val="00120A65"/>
    <w:rsid w:val="00122E20"/>
    <w:rsid w:val="001238E0"/>
    <w:rsid w:val="00123CA2"/>
    <w:rsid w:val="00123E2C"/>
    <w:rsid w:val="00125BAB"/>
    <w:rsid w:val="001274D3"/>
    <w:rsid w:val="0013080A"/>
    <w:rsid w:val="001312C7"/>
    <w:rsid w:val="001318FB"/>
    <w:rsid w:val="00131AD8"/>
    <w:rsid w:val="0013232B"/>
    <w:rsid w:val="00133F4A"/>
    <w:rsid w:val="00134149"/>
    <w:rsid w:val="00134B34"/>
    <w:rsid w:val="00134D74"/>
    <w:rsid w:val="001370DD"/>
    <w:rsid w:val="00140766"/>
    <w:rsid w:val="00142A16"/>
    <w:rsid w:val="00143689"/>
    <w:rsid w:val="00143E7A"/>
    <w:rsid w:val="00144E12"/>
    <w:rsid w:val="001450B6"/>
    <w:rsid w:val="00145B0B"/>
    <w:rsid w:val="00145C59"/>
    <w:rsid w:val="0014673E"/>
    <w:rsid w:val="00147FC4"/>
    <w:rsid w:val="00150004"/>
    <w:rsid w:val="001523FB"/>
    <w:rsid w:val="00152768"/>
    <w:rsid w:val="0015442F"/>
    <w:rsid w:val="0015546A"/>
    <w:rsid w:val="0015581B"/>
    <w:rsid w:val="00155C5C"/>
    <w:rsid w:val="001565EC"/>
    <w:rsid w:val="00160E1B"/>
    <w:rsid w:val="001620E1"/>
    <w:rsid w:val="001622CD"/>
    <w:rsid w:val="00162EE6"/>
    <w:rsid w:val="001633B0"/>
    <w:rsid w:val="0016489F"/>
    <w:rsid w:val="0016554A"/>
    <w:rsid w:val="00165A1B"/>
    <w:rsid w:val="00167CC5"/>
    <w:rsid w:val="00171D67"/>
    <w:rsid w:val="00173466"/>
    <w:rsid w:val="001745DB"/>
    <w:rsid w:val="00174BD7"/>
    <w:rsid w:val="00177E2D"/>
    <w:rsid w:val="001810D7"/>
    <w:rsid w:val="00182F79"/>
    <w:rsid w:val="00184A33"/>
    <w:rsid w:val="00185381"/>
    <w:rsid w:val="001876E0"/>
    <w:rsid w:val="0019101B"/>
    <w:rsid w:val="0019283C"/>
    <w:rsid w:val="00192C05"/>
    <w:rsid w:val="00193487"/>
    <w:rsid w:val="00193ACE"/>
    <w:rsid w:val="00194992"/>
    <w:rsid w:val="00194A85"/>
    <w:rsid w:val="00194A8B"/>
    <w:rsid w:val="00194DD9"/>
    <w:rsid w:val="0019573D"/>
    <w:rsid w:val="00196149"/>
    <w:rsid w:val="00196851"/>
    <w:rsid w:val="0019705E"/>
    <w:rsid w:val="0019796A"/>
    <w:rsid w:val="001A0B9A"/>
    <w:rsid w:val="001A1364"/>
    <w:rsid w:val="001A181E"/>
    <w:rsid w:val="001A3FBA"/>
    <w:rsid w:val="001A450B"/>
    <w:rsid w:val="001A488D"/>
    <w:rsid w:val="001A728F"/>
    <w:rsid w:val="001A7A3B"/>
    <w:rsid w:val="001B0386"/>
    <w:rsid w:val="001B0821"/>
    <w:rsid w:val="001B3A0C"/>
    <w:rsid w:val="001B4AAF"/>
    <w:rsid w:val="001B5CDB"/>
    <w:rsid w:val="001B6602"/>
    <w:rsid w:val="001B6B50"/>
    <w:rsid w:val="001C0940"/>
    <w:rsid w:val="001C18C0"/>
    <w:rsid w:val="001C2A3D"/>
    <w:rsid w:val="001C3813"/>
    <w:rsid w:val="001C6BEA"/>
    <w:rsid w:val="001C76F7"/>
    <w:rsid w:val="001C7A94"/>
    <w:rsid w:val="001D0C4B"/>
    <w:rsid w:val="001D1E44"/>
    <w:rsid w:val="001D1F81"/>
    <w:rsid w:val="001D582E"/>
    <w:rsid w:val="001D5FDA"/>
    <w:rsid w:val="001D6C5B"/>
    <w:rsid w:val="001D79C6"/>
    <w:rsid w:val="001D7AE6"/>
    <w:rsid w:val="001D7C84"/>
    <w:rsid w:val="001E000F"/>
    <w:rsid w:val="001E09F9"/>
    <w:rsid w:val="001E130F"/>
    <w:rsid w:val="001E21CC"/>
    <w:rsid w:val="001E369E"/>
    <w:rsid w:val="001E38F6"/>
    <w:rsid w:val="001E747B"/>
    <w:rsid w:val="001F0E14"/>
    <w:rsid w:val="001F156F"/>
    <w:rsid w:val="001F20E0"/>
    <w:rsid w:val="001F2864"/>
    <w:rsid w:val="001F3268"/>
    <w:rsid w:val="001F349E"/>
    <w:rsid w:val="001F3983"/>
    <w:rsid w:val="001F4003"/>
    <w:rsid w:val="001F53D3"/>
    <w:rsid w:val="001F6ECE"/>
    <w:rsid w:val="001F7006"/>
    <w:rsid w:val="002014AF"/>
    <w:rsid w:val="00202CBD"/>
    <w:rsid w:val="002038C1"/>
    <w:rsid w:val="00206C71"/>
    <w:rsid w:val="002075AE"/>
    <w:rsid w:val="00207A9F"/>
    <w:rsid w:val="00210993"/>
    <w:rsid w:val="00212A48"/>
    <w:rsid w:val="00212AF8"/>
    <w:rsid w:val="00213091"/>
    <w:rsid w:val="00213606"/>
    <w:rsid w:val="00220240"/>
    <w:rsid w:val="00221098"/>
    <w:rsid w:val="0022119C"/>
    <w:rsid w:val="00221317"/>
    <w:rsid w:val="00221FF0"/>
    <w:rsid w:val="00222EB6"/>
    <w:rsid w:val="0022360A"/>
    <w:rsid w:val="00224AC3"/>
    <w:rsid w:val="002250AB"/>
    <w:rsid w:val="002252E7"/>
    <w:rsid w:val="0022563A"/>
    <w:rsid w:val="00226B0B"/>
    <w:rsid w:val="00227543"/>
    <w:rsid w:val="00227ACB"/>
    <w:rsid w:val="00231597"/>
    <w:rsid w:val="00231751"/>
    <w:rsid w:val="00233BF9"/>
    <w:rsid w:val="00234E07"/>
    <w:rsid w:val="002363BD"/>
    <w:rsid w:val="00236E1E"/>
    <w:rsid w:val="00237112"/>
    <w:rsid w:val="00241901"/>
    <w:rsid w:val="00243D43"/>
    <w:rsid w:val="002442E4"/>
    <w:rsid w:val="00246398"/>
    <w:rsid w:val="0024789D"/>
    <w:rsid w:val="002509F4"/>
    <w:rsid w:val="002514C6"/>
    <w:rsid w:val="00251529"/>
    <w:rsid w:val="002519EA"/>
    <w:rsid w:val="0025272A"/>
    <w:rsid w:val="00254917"/>
    <w:rsid w:val="00255A08"/>
    <w:rsid w:val="00255F9F"/>
    <w:rsid w:val="00257F87"/>
    <w:rsid w:val="0026110D"/>
    <w:rsid w:val="00262187"/>
    <w:rsid w:val="00262AA4"/>
    <w:rsid w:val="00262D06"/>
    <w:rsid w:val="00263C9E"/>
    <w:rsid w:val="00263E08"/>
    <w:rsid w:val="0026401B"/>
    <w:rsid w:val="002640D1"/>
    <w:rsid w:val="0026502E"/>
    <w:rsid w:val="0026589A"/>
    <w:rsid w:val="00270413"/>
    <w:rsid w:val="002718D8"/>
    <w:rsid w:val="00272048"/>
    <w:rsid w:val="002722ED"/>
    <w:rsid w:val="00272694"/>
    <w:rsid w:val="002738D2"/>
    <w:rsid w:val="00273C0B"/>
    <w:rsid w:val="00274654"/>
    <w:rsid w:val="002756AC"/>
    <w:rsid w:val="00280949"/>
    <w:rsid w:val="00281349"/>
    <w:rsid w:val="002842BF"/>
    <w:rsid w:val="00284519"/>
    <w:rsid w:val="00284B14"/>
    <w:rsid w:val="0029038D"/>
    <w:rsid w:val="002911EA"/>
    <w:rsid w:val="002913C7"/>
    <w:rsid w:val="0029185D"/>
    <w:rsid w:val="00291EBE"/>
    <w:rsid w:val="0029277B"/>
    <w:rsid w:val="00292A83"/>
    <w:rsid w:val="00293C26"/>
    <w:rsid w:val="00294A51"/>
    <w:rsid w:val="00294C62"/>
    <w:rsid w:val="00294EB8"/>
    <w:rsid w:val="00295084"/>
    <w:rsid w:val="002970A8"/>
    <w:rsid w:val="002979F1"/>
    <w:rsid w:val="002A0D64"/>
    <w:rsid w:val="002A0EF7"/>
    <w:rsid w:val="002A1B4A"/>
    <w:rsid w:val="002A1F6A"/>
    <w:rsid w:val="002A2188"/>
    <w:rsid w:val="002A30C7"/>
    <w:rsid w:val="002A3766"/>
    <w:rsid w:val="002A3B33"/>
    <w:rsid w:val="002A47F3"/>
    <w:rsid w:val="002A661F"/>
    <w:rsid w:val="002A6850"/>
    <w:rsid w:val="002A6A82"/>
    <w:rsid w:val="002A6F42"/>
    <w:rsid w:val="002A75E3"/>
    <w:rsid w:val="002B1100"/>
    <w:rsid w:val="002B12AF"/>
    <w:rsid w:val="002B1691"/>
    <w:rsid w:val="002B1AC8"/>
    <w:rsid w:val="002B2203"/>
    <w:rsid w:val="002B2C90"/>
    <w:rsid w:val="002B357C"/>
    <w:rsid w:val="002B6BA4"/>
    <w:rsid w:val="002B6E1C"/>
    <w:rsid w:val="002C0867"/>
    <w:rsid w:val="002C1209"/>
    <w:rsid w:val="002C2488"/>
    <w:rsid w:val="002C2959"/>
    <w:rsid w:val="002C477A"/>
    <w:rsid w:val="002C6B6A"/>
    <w:rsid w:val="002C6BE8"/>
    <w:rsid w:val="002C7EE3"/>
    <w:rsid w:val="002D050E"/>
    <w:rsid w:val="002D1FD5"/>
    <w:rsid w:val="002D214C"/>
    <w:rsid w:val="002D4DD0"/>
    <w:rsid w:val="002D5C65"/>
    <w:rsid w:val="002D5D63"/>
    <w:rsid w:val="002D5D7B"/>
    <w:rsid w:val="002D7A3E"/>
    <w:rsid w:val="002E0C80"/>
    <w:rsid w:val="002E22EB"/>
    <w:rsid w:val="002E2959"/>
    <w:rsid w:val="002E32D8"/>
    <w:rsid w:val="002E4BC6"/>
    <w:rsid w:val="002E57CD"/>
    <w:rsid w:val="002E7774"/>
    <w:rsid w:val="002E7A2E"/>
    <w:rsid w:val="002E7F6C"/>
    <w:rsid w:val="002F00E2"/>
    <w:rsid w:val="002F0B5E"/>
    <w:rsid w:val="002F1F73"/>
    <w:rsid w:val="002F25AE"/>
    <w:rsid w:val="002F286F"/>
    <w:rsid w:val="002F3072"/>
    <w:rsid w:val="002F48D0"/>
    <w:rsid w:val="002F4B62"/>
    <w:rsid w:val="00300411"/>
    <w:rsid w:val="00301964"/>
    <w:rsid w:val="003019A6"/>
    <w:rsid w:val="0030239F"/>
    <w:rsid w:val="003033ED"/>
    <w:rsid w:val="003043E2"/>
    <w:rsid w:val="0030492A"/>
    <w:rsid w:val="00305423"/>
    <w:rsid w:val="00305C87"/>
    <w:rsid w:val="00306F2F"/>
    <w:rsid w:val="00307B1F"/>
    <w:rsid w:val="00307F7A"/>
    <w:rsid w:val="00312227"/>
    <w:rsid w:val="0031349D"/>
    <w:rsid w:val="003149C9"/>
    <w:rsid w:val="0031631F"/>
    <w:rsid w:val="00316F83"/>
    <w:rsid w:val="0032004C"/>
    <w:rsid w:val="003202EA"/>
    <w:rsid w:val="00320474"/>
    <w:rsid w:val="00321205"/>
    <w:rsid w:val="00323E11"/>
    <w:rsid w:val="00325BF5"/>
    <w:rsid w:val="00326F2D"/>
    <w:rsid w:val="0033021D"/>
    <w:rsid w:val="003305AA"/>
    <w:rsid w:val="003310D5"/>
    <w:rsid w:val="00333CCE"/>
    <w:rsid w:val="0033435E"/>
    <w:rsid w:val="0033629C"/>
    <w:rsid w:val="00336F1F"/>
    <w:rsid w:val="0033763E"/>
    <w:rsid w:val="00340456"/>
    <w:rsid w:val="00340F2A"/>
    <w:rsid w:val="0034151A"/>
    <w:rsid w:val="00341E50"/>
    <w:rsid w:val="00342341"/>
    <w:rsid w:val="00342CB7"/>
    <w:rsid w:val="00343C4D"/>
    <w:rsid w:val="00343F6F"/>
    <w:rsid w:val="00345A95"/>
    <w:rsid w:val="00347C6D"/>
    <w:rsid w:val="00350524"/>
    <w:rsid w:val="00350C85"/>
    <w:rsid w:val="00351520"/>
    <w:rsid w:val="00353195"/>
    <w:rsid w:val="00353C36"/>
    <w:rsid w:val="003541D6"/>
    <w:rsid w:val="003569EF"/>
    <w:rsid w:val="00356C22"/>
    <w:rsid w:val="00357E51"/>
    <w:rsid w:val="00360220"/>
    <w:rsid w:val="00360772"/>
    <w:rsid w:val="00362664"/>
    <w:rsid w:val="00362C5B"/>
    <w:rsid w:val="003639B6"/>
    <w:rsid w:val="003650E4"/>
    <w:rsid w:val="0036542E"/>
    <w:rsid w:val="00365868"/>
    <w:rsid w:val="00366882"/>
    <w:rsid w:val="00366AB9"/>
    <w:rsid w:val="00366D49"/>
    <w:rsid w:val="003673AA"/>
    <w:rsid w:val="00367DDB"/>
    <w:rsid w:val="003704E9"/>
    <w:rsid w:val="00370B7A"/>
    <w:rsid w:val="00373ABF"/>
    <w:rsid w:val="00375E6D"/>
    <w:rsid w:val="0037646B"/>
    <w:rsid w:val="0037647B"/>
    <w:rsid w:val="00376619"/>
    <w:rsid w:val="00376F0E"/>
    <w:rsid w:val="003770C0"/>
    <w:rsid w:val="003801EB"/>
    <w:rsid w:val="00381F75"/>
    <w:rsid w:val="003826EF"/>
    <w:rsid w:val="003830C7"/>
    <w:rsid w:val="00383549"/>
    <w:rsid w:val="00384D5B"/>
    <w:rsid w:val="00386756"/>
    <w:rsid w:val="003877C5"/>
    <w:rsid w:val="0038786A"/>
    <w:rsid w:val="00390571"/>
    <w:rsid w:val="00391443"/>
    <w:rsid w:val="003922DC"/>
    <w:rsid w:val="00393B80"/>
    <w:rsid w:val="00394428"/>
    <w:rsid w:val="0039564A"/>
    <w:rsid w:val="00395DAF"/>
    <w:rsid w:val="00396432"/>
    <w:rsid w:val="00396610"/>
    <w:rsid w:val="003A1457"/>
    <w:rsid w:val="003A1DA6"/>
    <w:rsid w:val="003A54E8"/>
    <w:rsid w:val="003A5C09"/>
    <w:rsid w:val="003A6CA5"/>
    <w:rsid w:val="003A7459"/>
    <w:rsid w:val="003A793A"/>
    <w:rsid w:val="003B04B2"/>
    <w:rsid w:val="003B0B1C"/>
    <w:rsid w:val="003B0CD1"/>
    <w:rsid w:val="003B4DDF"/>
    <w:rsid w:val="003B5137"/>
    <w:rsid w:val="003B75E1"/>
    <w:rsid w:val="003B7A95"/>
    <w:rsid w:val="003B7CF9"/>
    <w:rsid w:val="003B7CFD"/>
    <w:rsid w:val="003C2798"/>
    <w:rsid w:val="003C28B7"/>
    <w:rsid w:val="003C36A8"/>
    <w:rsid w:val="003C523B"/>
    <w:rsid w:val="003D019E"/>
    <w:rsid w:val="003D122F"/>
    <w:rsid w:val="003D3750"/>
    <w:rsid w:val="003D4110"/>
    <w:rsid w:val="003D48B0"/>
    <w:rsid w:val="003D7C29"/>
    <w:rsid w:val="003E0A0D"/>
    <w:rsid w:val="003E11EF"/>
    <w:rsid w:val="003E13B8"/>
    <w:rsid w:val="003E18CB"/>
    <w:rsid w:val="003E1B37"/>
    <w:rsid w:val="003E26A7"/>
    <w:rsid w:val="003E2F38"/>
    <w:rsid w:val="003E30A4"/>
    <w:rsid w:val="003E5459"/>
    <w:rsid w:val="003E5661"/>
    <w:rsid w:val="003E5C00"/>
    <w:rsid w:val="003E6178"/>
    <w:rsid w:val="003E7633"/>
    <w:rsid w:val="003F1E60"/>
    <w:rsid w:val="003F4A9B"/>
    <w:rsid w:val="003F6B75"/>
    <w:rsid w:val="003F6FEC"/>
    <w:rsid w:val="004015FC"/>
    <w:rsid w:val="00401B07"/>
    <w:rsid w:val="00403423"/>
    <w:rsid w:val="004038F2"/>
    <w:rsid w:val="004043F0"/>
    <w:rsid w:val="00405441"/>
    <w:rsid w:val="00406DAE"/>
    <w:rsid w:val="00407716"/>
    <w:rsid w:val="004101F1"/>
    <w:rsid w:val="004119D6"/>
    <w:rsid w:val="004121ED"/>
    <w:rsid w:val="00412F1D"/>
    <w:rsid w:val="00413686"/>
    <w:rsid w:val="00413A91"/>
    <w:rsid w:val="004147B9"/>
    <w:rsid w:val="004152C8"/>
    <w:rsid w:val="00415BD9"/>
    <w:rsid w:val="00420BEF"/>
    <w:rsid w:val="00420C16"/>
    <w:rsid w:val="00421134"/>
    <w:rsid w:val="004218FA"/>
    <w:rsid w:val="00422405"/>
    <w:rsid w:val="004224F5"/>
    <w:rsid w:val="0042381E"/>
    <w:rsid w:val="0042590F"/>
    <w:rsid w:val="0042637B"/>
    <w:rsid w:val="00426392"/>
    <w:rsid w:val="00426BFF"/>
    <w:rsid w:val="00430EEA"/>
    <w:rsid w:val="004319B6"/>
    <w:rsid w:val="00431EA0"/>
    <w:rsid w:val="00433288"/>
    <w:rsid w:val="00433532"/>
    <w:rsid w:val="0043388A"/>
    <w:rsid w:val="004346E6"/>
    <w:rsid w:val="00435C80"/>
    <w:rsid w:val="00436946"/>
    <w:rsid w:val="00440B66"/>
    <w:rsid w:val="00441943"/>
    <w:rsid w:val="004427A1"/>
    <w:rsid w:val="004427B5"/>
    <w:rsid w:val="00442992"/>
    <w:rsid w:val="004470C0"/>
    <w:rsid w:val="004471EC"/>
    <w:rsid w:val="004501E0"/>
    <w:rsid w:val="00453B1E"/>
    <w:rsid w:val="00453E79"/>
    <w:rsid w:val="0045443A"/>
    <w:rsid w:val="00454A5C"/>
    <w:rsid w:val="00454AA6"/>
    <w:rsid w:val="0045512E"/>
    <w:rsid w:val="00455EFE"/>
    <w:rsid w:val="00457151"/>
    <w:rsid w:val="00460C62"/>
    <w:rsid w:val="00461343"/>
    <w:rsid w:val="00462817"/>
    <w:rsid w:val="00464F20"/>
    <w:rsid w:val="004715EC"/>
    <w:rsid w:val="0047350B"/>
    <w:rsid w:val="00473D75"/>
    <w:rsid w:val="00474010"/>
    <w:rsid w:val="00476299"/>
    <w:rsid w:val="00477F5E"/>
    <w:rsid w:val="004810F4"/>
    <w:rsid w:val="004813E2"/>
    <w:rsid w:val="0048293B"/>
    <w:rsid w:val="00482F6D"/>
    <w:rsid w:val="0048412E"/>
    <w:rsid w:val="00484563"/>
    <w:rsid w:val="004853B4"/>
    <w:rsid w:val="004866C8"/>
    <w:rsid w:val="0048751B"/>
    <w:rsid w:val="00487C22"/>
    <w:rsid w:val="00490136"/>
    <w:rsid w:val="0049124B"/>
    <w:rsid w:val="004913B4"/>
    <w:rsid w:val="00491741"/>
    <w:rsid w:val="00491BF4"/>
    <w:rsid w:val="00492479"/>
    <w:rsid w:val="00493078"/>
    <w:rsid w:val="00493BD5"/>
    <w:rsid w:val="00496758"/>
    <w:rsid w:val="00496F79"/>
    <w:rsid w:val="004972E2"/>
    <w:rsid w:val="004A4BE1"/>
    <w:rsid w:val="004A55E0"/>
    <w:rsid w:val="004A5C2F"/>
    <w:rsid w:val="004A6097"/>
    <w:rsid w:val="004A6FEF"/>
    <w:rsid w:val="004A76D0"/>
    <w:rsid w:val="004B1DA1"/>
    <w:rsid w:val="004B2376"/>
    <w:rsid w:val="004B23BB"/>
    <w:rsid w:val="004B272C"/>
    <w:rsid w:val="004B43A2"/>
    <w:rsid w:val="004B479E"/>
    <w:rsid w:val="004B5752"/>
    <w:rsid w:val="004B597A"/>
    <w:rsid w:val="004B73A5"/>
    <w:rsid w:val="004B7470"/>
    <w:rsid w:val="004B78AB"/>
    <w:rsid w:val="004C3112"/>
    <w:rsid w:val="004C4291"/>
    <w:rsid w:val="004C4860"/>
    <w:rsid w:val="004C50B5"/>
    <w:rsid w:val="004C600D"/>
    <w:rsid w:val="004C62F1"/>
    <w:rsid w:val="004C6669"/>
    <w:rsid w:val="004C7EC3"/>
    <w:rsid w:val="004D0CFB"/>
    <w:rsid w:val="004D50A1"/>
    <w:rsid w:val="004E06D5"/>
    <w:rsid w:val="004E2F43"/>
    <w:rsid w:val="004E3322"/>
    <w:rsid w:val="004E5F07"/>
    <w:rsid w:val="004E6A12"/>
    <w:rsid w:val="004E6FE7"/>
    <w:rsid w:val="004E7C8D"/>
    <w:rsid w:val="004E7F60"/>
    <w:rsid w:val="004F059F"/>
    <w:rsid w:val="004F0BB1"/>
    <w:rsid w:val="004F5A21"/>
    <w:rsid w:val="004F5A79"/>
    <w:rsid w:val="004F650F"/>
    <w:rsid w:val="004F6A59"/>
    <w:rsid w:val="00502831"/>
    <w:rsid w:val="00503068"/>
    <w:rsid w:val="00504B5C"/>
    <w:rsid w:val="00505138"/>
    <w:rsid w:val="005054FA"/>
    <w:rsid w:val="0050575C"/>
    <w:rsid w:val="00505823"/>
    <w:rsid w:val="00506676"/>
    <w:rsid w:val="00506C56"/>
    <w:rsid w:val="00507127"/>
    <w:rsid w:val="00507D0C"/>
    <w:rsid w:val="00507E75"/>
    <w:rsid w:val="0051032F"/>
    <w:rsid w:val="00512062"/>
    <w:rsid w:val="00512464"/>
    <w:rsid w:val="00512EAC"/>
    <w:rsid w:val="00513115"/>
    <w:rsid w:val="005133EE"/>
    <w:rsid w:val="00517323"/>
    <w:rsid w:val="00517FDF"/>
    <w:rsid w:val="00521338"/>
    <w:rsid w:val="00521A43"/>
    <w:rsid w:val="00522201"/>
    <w:rsid w:val="00522F24"/>
    <w:rsid w:val="005239B7"/>
    <w:rsid w:val="00523C49"/>
    <w:rsid w:val="00523DE4"/>
    <w:rsid w:val="005240FD"/>
    <w:rsid w:val="00525EE6"/>
    <w:rsid w:val="00525F86"/>
    <w:rsid w:val="005263A7"/>
    <w:rsid w:val="0052643E"/>
    <w:rsid w:val="0053017D"/>
    <w:rsid w:val="00531C2A"/>
    <w:rsid w:val="0053323E"/>
    <w:rsid w:val="00534339"/>
    <w:rsid w:val="00535AB8"/>
    <w:rsid w:val="005370E9"/>
    <w:rsid w:val="00537E76"/>
    <w:rsid w:val="005412D4"/>
    <w:rsid w:val="005435EE"/>
    <w:rsid w:val="0054404D"/>
    <w:rsid w:val="0054459D"/>
    <w:rsid w:val="00545527"/>
    <w:rsid w:val="00546B8F"/>
    <w:rsid w:val="00546EAB"/>
    <w:rsid w:val="0054758A"/>
    <w:rsid w:val="00550139"/>
    <w:rsid w:val="00552F51"/>
    <w:rsid w:val="00552F76"/>
    <w:rsid w:val="00552FB4"/>
    <w:rsid w:val="00553405"/>
    <w:rsid w:val="00553F36"/>
    <w:rsid w:val="005549ED"/>
    <w:rsid w:val="00555948"/>
    <w:rsid w:val="00560361"/>
    <w:rsid w:val="0056131F"/>
    <w:rsid w:val="005627FC"/>
    <w:rsid w:val="00562EF8"/>
    <w:rsid w:val="005642E2"/>
    <w:rsid w:val="00565393"/>
    <w:rsid w:val="005662C1"/>
    <w:rsid w:val="005665E7"/>
    <w:rsid w:val="00566DA0"/>
    <w:rsid w:val="00567C67"/>
    <w:rsid w:val="005704DB"/>
    <w:rsid w:val="00570E8E"/>
    <w:rsid w:val="00571346"/>
    <w:rsid w:val="005725F6"/>
    <w:rsid w:val="0057612F"/>
    <w:rsid w:val="005806FF"/>
    <w:rsid w:val="00581065"/>
    <w:rsid w:val="00581FED"/>
    <w:rsid w:val="00582340"/>
    <w:rsid w:val="00582AF9"/>
    <w:rsid w:val="00583C64"/>
    <w:rsid w:val="005862C9"/>
    <w:rsid w:val="00586AD7"/>
    <w:rsid w:val="00587119"/>
    <w:rsid w:val="005871CD"/>
    <w:rsid w:val="00587AEB"/>
    <w:rsid w:val="00590A8E"/>
    <w:rsid w:val="005910F7"/>
    <w:rsid w:val="00592513"/>
    <w:rsid w:val="00592683"/>
    <w:rsid w:val="00592F5C"/>
    <w:rsid w:val="00593053"/>
    <w:rsid w:val="0059313A"/>
    <w:rsid w:val="00597BD9"/>
    <w:rsid w:val="005A16AE"/>
    <w:rsid w:val="005A1800"/>
    <w:rsid w:val="005A1C2B"/>
    <w:rsid w:val="005A3079"/>
    <w:rsid w:val="005A48E0"/>
    <w:rsid w:val="005A664E"/>
    <w:rsid w:val="005A68BA"/>
    <w:rsid w:val="005A765F"/>
    <w:rsid w:val="005A7A28"/>
    <w:rsid w:val="005A7B8A"/>
    <w:rsid w:val="005A7B95"/>
    <w:rsid w:val="005A7DCF"/>
    <w:rsid w:val="005B0804"/>
    <w:rsid w:val="005B099E"/>
    <w:rsid w:val="005B0D1D"/>
    <w:rsid w:val="005B1BBF"/>
    <w:rsid w:val="005B3563"/>
    <w:rsid w:val="005B4CA2"/>
    <w:rsid w:val="005B4DE3"/>
    <w:rsid w:val="005B58F3"/>
    <w:rsid w:val="005B7327"/>
    <w:rsid w:val="005B7AB6"/>
    <w:rsid w:val="005B7F3A"/>
    <w:rsid w:val="005C2937"/>
    <w:rsid w:val="005C4A55"/>
    <w:rsid w:val="005C5949"/>
    <w:rsid w:val="005C5B27"/>
    <w:rsid w:val="005C66DA"/>
    <w:rsid w:val="005C6F1E"/>
    <w:rsid w:val="005C734A"/>
    <w:rsid w:val="005C7B2A"/>
    <w:rsid w:val="005D48A1"/>
    <w:rsid w:val="005D4E72"/>
    <w:rsid w:val="005D5C3D"/>
    <w:rsid w:val="005D7336"/>
    <w:rsid w:val="005D7A55"/>
    <w:rsid w:val="005E1C23"/>
    <w:rsid w:val="005E1E3A"/>
    <w:rsid w:val="005E276A"/>
    <w:rsid w:val="005E2E8D"/>
    <w:rsid w:val="005E3359"/>
    <w:rsid w:val="005E53DB"/>
    <w:rsid w:val="005E733F"/>
    <w:rsid w:val="005F08D6"/>
    <w:rsid w:val="005F1975"/>
    <w:rsid w:val="005F365E"/>
    <w:rsid w:val="005F3D36"/>
    <w:rsid w:val="005F3D51"/>
    <w:rsid w:val="005F44FC"/>
    <w:rsid w:val="005F45DA"/>
    <w:rsid w:val="005F6557"/>
    <w:rsid w:val="005F6DF9"/>
    <w:rsid w:val="005F75D9"/>
    <w:rsid w:val="0060120A"/>
    <w:rsid w:val="00601F32"/>
    <w:rsid w:val="00601FB1"/>
    <w:rsid w:val="006027EB"/>
    <w:rsid w:val="00603527"/>
    <w:rsid w:val="0060618B"/>
    <w:rsid w:val="00606AE8"/>
    <w:rsid w:val="00607D40"/>
    <w:rsid w:val="0061041D"/>
    <w:rsid w:val="00610D69"/>
    <w:rsid w:val="00612845"/>
    <w:rsid w:val="0061299E"/>
    <w:rsid w:val="0061379B"/>
    <w:rsid w:val="00613E9F"/>
    <w:rsid w:val="006141C5"/>
    <w:rsid w:val="00614FDA"/>
    <w:rsid w:val="00615616"/>
    <w:rsid w:val="00615693"/>
    <w:rsid w:val="0062136D"/>
    <w:rsid w:val="00622809"/>
    <w:rsid w:val="006232A4"/>
    <w:rsid w:val="006238AF"/>
    <w:rsid w:val="00624112"/>
    <w:rsid w:val="0062497F"/>
    <w:rsid w:val="00625281"/>
    <w:rsid w:val="00625730"/>
    <w:rsid w:val="006257FA"/>
    <w:rsid w:val="00626F26"/>
    <w:rsid w:val="00631CB8"/>
    <w:rsid w:val="00632530"/>
    <w:rsid w:val="00632D06"/>
    <w:rsid w:val="00633EB6"/>
    <w:rsid w:val="00635684"/>
    <w:rsid w:val="00635927"/>
    <w:rsid w:val="0063660C"/>
    <w:rsid w:val="00636724"/>
    <w:rsid w:val="00636F74"/>
    <w:rsid w:val="00637742"/>
    <w:rsid w:val="00637D9D"/>
    <w:rsid w:val="00637E9F"/>
    <w:rsid w:val="00637F81"/>
    <w:rsid w:val="0064112F"/>
    <w:rsid w:val="00642E00"/>
    <w:rsid w:val="0064375D"/>
    <w:rsid w:val="00643A6C"/>
    <w:rsid w:val="00643B4A"/>
    <w:rsid w:val="00643BA7"/>
    <w:rsid w:val="00645031"/>
    <w:rsid w:val="006468C6"/>
    <w:rsid w:val="0064758E"/>
    <w:rsid w:val="00650201"/>
    <w:rsid w:val="00650BC0"/>
    <w:rsid w:val="00651959"/>
    <w:rsid w:val="00651AD8"/>
    <w:rsid w:val="00651FEA"/>
    <w:rsid w:val="00652DAA"/>
    <w:rsid w:val="00652F3C"/>
    <w:rsid w:val="00656CCF"/>
    <w:rsid w:val="00657368"/>
    <w:rsid w:val="0065742F"/>
    <w:rsid w:val="00657ED6"/>
    <w:rsid w:val="006603E8"/>
    <w:rsid w:val="0066062B"/>
    <w:rsid w:val="00661E43"/>
    <w:rsid w:val="0066283A"/>
    <w:rsid w:val="00662AFE"/>
    <w:rsid w:val="00664C54"/>
    <w:rsid w:val="0066540E"/>
    <w:rsid w:val="00665AD9"/>
    <w:rsid w:val="00665B58"/>
    <w:rsid w:val="0066608E"/>
    <w:rsid w:val="00667BF1"/>
    <w:rsid w:val="00670CC2"/>
    <w:rsid w:val="00671A1A"/>
    <w:rsid w:val="00672D43"/>
    <w:rsid w:val="00672EFC"/>
    <w:rsid w:val="00676051"/>
    <w:rsid w:val="006764AB"/>
    <w:rsid w:val="006764DC"/>
    <w:rsid w:val="006771BB"/>
    <w:rsid w:val="006777C6"/>
    <w:rsid w:val="00677E0B"/>
    <w:rsid w:val="00677FCD"/>
    <w:rsid w:val="00681FFF"/>
    <w:rsid w:val="006820A4"/>
    <w:rsid w:val="006820F6"/>
    <w:rsid w:val="00682893"/>
    <w:rsid w:val="00683633"/>
    <w:rsid w:val="00683680"/>
    <w:rsid w:val="006847FB"/>
    <w:rsid w:val="00684EF3"/>
    <w:rsid w:val="00685182"/>
    <w:rsid w:val="00686B57"/>
    <w:rsid w:val="00687042"/>
    <w:rsid w:val="0069139A"/>
    <w:rsid w:val="00693168"/>
    <w:rsid w:val="0069343C"/>
    <w:rsid w:val="0069344F"/>
    <w:rsid w:val="00694696"/>
    <w:rsid w:val="00694B64"/>
    <w:rsid w:val="006978B0"/>
    <w:rsid w:val="006A07C5"/>
    <w:rsid w:val="006A182F"/>
    <w:rsid w:val="006A3EFB"/>
    <w:rsid w:val="006A40F8"/>
    <w:rsid w:val="006A59D7"/>
    <w:rsid w:val="006A6A07"/>
    <w:rsid w:val="006A7981"/>
    <w:rsid w:val="006B03CF"/>
    <w:rsid w:val="006B140A"/>
    <w:rsid w:val="006B1869"/>
    <w:rsid w:val="006B22FC"/>
    <w:rsid w:val="006B645E"/>
    <w:rsid w:val="006B6A2E"/>
    <w:rsid w:val="006C04C7"/>
    <w:rsid w:val="006C1D7B"/>
    <w:rsid w:val="006C20BF"/>
    <w:rsid w:val="006C416A"/>
    <w:rsid w:val="006C439A"/>
    <w:rsid w:val="006D025D"/>
    <w:rsid w:val="006D0F6C"/>
    <w:rsid w:val="006D28DC"/>
    <w:rsid w:val="006D2B34"/>
    <w:rsid w:val="006D2CB9"/>
    <w:rsid w:val="006D4A0E"/>
    <w:rsid w:val="006D4B6C"/>
    <w:rsid w:val="006D5054"/>
    <w:rsid w:val="006E0792"/>
    <w:rsid w:val="006E1877"/>
    <w:rsid w:val="006E1977"/>
    <w:rsid w:val="006E1D06"/>
    <w:rsid w:val="006E2F8E"/>
    <w:rsid w:val="006E327C"/>
    <w:rsid w:val="006E4411"/>
    <w:rsid w:val="006E6E87"/>
    <w:rsid w:val="006F0F03"/>
    <w:rsid w:val="006F2D15"/>
    <w:rsid w:val="006F3B84"/>
    <w:rsid w:val="006F522F"/>
    <w:rsid w:val="006F526F"/>
    <w:rsid w:val="006F70D8"/>
    <w:rsid w:val="00700373"/>
    <w:rsid w:val="007011A1"/>
    <w:rsid w:val="007014A9"/>
    <w:rsid w:val="00701F10"/>
    <w:rsid w:val="00701F3E"/>
    <w:rsid w:val="0070255F"/>
    <w:rsid w:val="00705357"/>
    <w:rsid w:val="007067B7"/>
    <w:rsid w:val="0070691E"/>
    <w:rsid w:val="007069AA"/>
    <w:rsid w:val="0071125A"/>
    <w:rsid w:val="00711F54"/>
    <w:rsid w:val="00712517"/>
    <w:rsid w:val="00712DAC"/>
    <w:rsid w:val="00713FBF"/>
    <w:rsid w:val="007149A6"/>
    <w:rsid w:val="00714EA1"/>
    <w:rsid w:val="0071629D"/>
    <w:rsid w:val="0071679D"/>
    <w:rsid w:val="00716C29"/>
    <w:rsid w:val="00717031"/>
    <w:rsid w:val="0071738A"/>
    <w:rsid w:val="00717510"/>
    <w:rsid w:val="00717786"/>
    <w:rsid w:val="00717D07"/>
    <w:rsid w:val="00720C3B"/>
    <w:rsid w:val="00721A67"/>
    <w:rsid w:val="0072477E"/>
    <w:rsid w:val="00724AF6"/>
    <w:rsid w:val="00724C95"/>
    <w:rsid w:val="007261A4"/>
    <w:rsid w:val="00726278"/>
    <w:rsid w:val="00726A4F"/>
    <w:rsid w:val="0073013A"/>
    <w:rsid w:val="00731436"/>
    <w:rsid w:val="00731FA2"/>
    <w:rsid w:val="00732A6B"/>
    <w:rsid w:val="00735CA5"/>
    <w:rsid w:val="007363C0"/>
    <w:rsid w:val="0073739F"/>
    <w:rsid w:val="007379F9"/>
    <w:rsid w:val="00740BDC"/>
    <w:rsid w:val="00741628"/>
    <w:rsid w:val="00741840"/>
    <w:rsid w:val="007431A7"/>
    <w:rsid w:val="007431FE"/>
    <w:rsid w:val="00743E18"/>
    <w:rsid w:val="00744655"/>
    <w:rsid w:val="0074564D"/>
    <w:rsid w:val="00747DDD"/>
    <w:rsid w:val="00751C8C"/>
    <w:rsid w:val="0075229D"/>
    <w:rsid w:val="007526CD"/>
    <w:rsid w:val="007528FF"/>
    <w:rsid w:val="00752D97"/>
    <w:rsid w:val="0075343F"/>
    <w:rsid w:val="0075370D"/>
    <w:rsid w:val="00760701"/>
    <w:rsid w:val="007610D2"/>
    <w:rsid w:val="00761D2C"/>
    <w:rsid w:val="0076268E"/>
    <w:rsid w:val="00763A83"/>
    <w:rsid w:val="00763BE0"/>
    <w:rsid w:val="00764424"/>
    <w:rsid w:val="00765F2E"/>
    <w:rsid w:val="00766E90"/>
    <w:rsid w:val="00767979"/>
    <w:rsid w:val="00770DB3"/>
    <w:rsid w:val="0077185D"/>
    <w:rsid w:val="00772633"/>
    <w:rsid w:val="00772F9D"/>
    <w:rsid w:val="0077349F"/>
    <w:rsid w:val="00773A71"/>
    <w:rsid w:val="007756C5"/>
    <w:rsid w:val="00776E65"/>
    <w:rsid w:val="007778B4"/>
    <w:rsid w:val="00785305"/>
    <w:rsid w:val="00787CEC"/>
    <w:rsid w:val="007914F6"/>
    <w:rsid w:val="00791E33"/>
    <w:rsid w:val="00792539"/>
    <w:rsid w:val="007927CA"/>
    <w:rsid w:val="00793D2F"/>
    <w:rsid w:val="00793E18"/>
    <w:rsid w:val="0079462A"/>
    <w:rsid w:val="00797263"/>
    <w:rsid w:val="0079756F"/>
    <w:rsid w:val="007A15D8"/>
    <w:rsid w:val="007A17D9"/>
    <w:rsid w:val="007A1950"/>
    <w:rsid w:val="007A20C9"/>
    <w:rsid w:val="007A2B81"/>
    <w:rsid w:val="007A38C5"/>
    <w:rsid w:val="007A468D"/>
    <w:rsid w:val="007A4865"/>
    <w:rsid w:val="007A5168"/>
    <w:rsid w:val="007A5E31"/>
    <w:rsid w:val="007B19C5"/>
    <w:rsid w:val="007B1EA2"/>
    <w:rsid w:val="007B1F5A"/>
    <w:rsid w:val="007B3ECC"/>
    <w:rsid w:val="007B414D"/>
    <w:rsid w:val="007B6E1F"/>
    <w:rsid w:val="007B6F0A"/>
    <w:rsid w:val="007B7DB4"/>
    <w:rsid w:val="007C03AA"/>
    <w:rsid w:val="007C0932"/>
    <w:rsid w:val="007C4916"/>
    <w:rsid w:val="007C61DA"/>
    <w:rsid w:val="007C7B89"/>
    <w:rsid w:val="007D024A"/>
    <w:rsid w:val="007D31DA"/>
    <w:rsid w:val="007D4265"/>
    <w:rsid w:val="007D47D9"/>
    <w:rsid w:val="007D64FF"/>
    <w:rsid w:val="007D6570"/>
    <w:rsid w:val="007D716D"/>
    <w:rsid w:val="007D773A"/>
    <w:rsid w:val="007E047F"/>
    <w:rsid w:val="007E07BE"/>
    <w:rsid w:val="007E16B1"/>
    <w:rsid w:val="007E1AC2"/>
    <w:rsid w:val="007E232D"/>
    <w:rsid w:val="007E3474"/>
    <w:rsid w:val="007E549C"/>
    <w:rsid w:val="007E67E4"/>
    <w:rsid w:val="007E78F4"/>
    <w:rsid w:val="007E7A4F"/>
    <w:rsid w:val="007E7ABF"/>
    <w:rsid w:val="007F11FA"/>
    <w:rsid w:val="007F14AE"/>
    <w:rsid w:val="007F1F30"/>
    <w:rsid w:val="007F21BE"/>
    <w:rsid w:val="007F23AF"/>
    <w:rsid w:val="007F3048"/>
    <w:rsid w:val="007F3179"/>
    <w:rsid w:val="007F3C43"/>
    <w:rsid w:val="007F4491"/>
    <w:rsid w:val="007F51B0"/>
    <w:rsid w:val="007F55E1"/>
    <w:rsid w:val="007F6F47"/>
    <w:rsid w:val="007F7881"/>
    <w:rsid w:val="007F7D02"/>
    <w:rsid w:val="007F7EBD"/>
    <w:rsid w:val="008035B2"/>
    <w:rsid w:val="00804B6C"/>
    <w:rsid w:val="008050F0"/>
    <w:rsid w:val="00805B32"/>
    <w:rsid w:val="00811606"/>
    <w:rsid w:val="00811628"/>
    <w:rsid w:val="00811690"/>
    <w:rsid w:val="00812613"/>
    <w:rsid w:val="0081329E"/>
    <w:rsid w:val="008135A7"/>
    <w:rsid w:val="008145C6"/>
    <w:rsid w:val="008160BB"/>
    <w:rsid w:val="00816508"/>
    <w:rsid w:val="008204FA"/>
    <w:rsid w:val="008207C5"/>
    <w:rsid w:val="00821A91"/>
    <w:rsid w:val="00822436"/>
    <w:rsid w:val="00823EFE"/>
    <w:rsid w:val="00823F1D"/>
    <w:rsid w:val="00824A10"/>
    <w:rsid w:val="0082540C"/>
    <w:rsid w:val="0082694B"/>
    <w:rsid w:val="00827296"/>
    <w:rsid w:val="0083002B"/>
    <w:rsid w:val="008336A8"/>
    <w:rsid w:val="00833B3F"/>
    <w:rsid w:val="00833CA9"/>
    <w:rsid w:val="00835F35"/>
    <w:rsid w:val="00836524"/>
    <w:rsid w:val="0083748E"/>
    <w:rsid w:val="008401B6"/>
    <w:rsid w:val="00840324"/>
    <w:rsid w:val="008409BD"/>
    <w:rsid w:val="00842409"/>
    <w:rsid w:val="00843718"/>
    <w:rsid w:val="0084385D"/>
    <w:rsid w:val="00845B0A"/>
    <w:rsid w:val="00847BE5"/>
    <w:rsid w:val="00852D1E"/>
    <w:rsid w:val="008567C0"/>
    <w:rsid w:val="00856943"/>
    <w:rsid w:val="00856E49"/>
    <w:rsid w:val="008572E6"/>
    <w:rsid w:val="00861C6A"/>
    <w:rsid w:val="00863A7B"/>
    <w:rsid w:val="00863C0E"/>
    <w:rsid w:val="0086437B"/>
    <w:rsid w:val="00864781"/>
    <w:rsid w:val="00864F45"/>
    <w:rsid w:val="008660A2"/>
    <w:rsid w:val="00866240"/>
    <w:rsid w:val="00867702"/>
    <w:rsid w:val="00870B51"/>
    <w:rsid w:val="008713CE"/>
    <w:rsid w:val="00872559"/>
    <w:rsid w:val="00872CF8"/>
    <w:rsid w:val="008739DD"/>
    <w:rsid w:val="0087492E"/>
    <w:rsid w:val="00876337"/>
    <w:rsid w:val="008764D9"/>
    <w:rsid w:val="00877C54"/>
    <w:rsid w:val="00877FE0"/>
    <w:rsid w:val="00881801"/>
    <w:rsid w:val="008822E4"/>
    <w:rsid w:val="00882319"/>
    <w:rsid w:val="00883E3F"/>
    <w:rsid w:val="00883FC7"/>
    <w:rsid w:val="00885210"/>
    <w:rsid w:val="0088575A"/>
    <w:rsid w:val="00885DE1"/>
    <w:rsid w:val="00890590"/>
    <w:rsid w:val="0089463A"/>
    <w:rsid w:val="00897D97"/>
    <w:rsid w:val="00897ED3"/>
    <w:rsid w:val="008A050C"/>
    <w:rsid w:val="008A147D"/>
    <w:rsid w:val="008A1DD7"/>
    <w:rsid w:val="008A2017"/>
    <w:rsid w:val="008A2A79"/>
    <w:rsid w:val="008A4BB8"/>
    <w:rsid w:val="008A50BA"/>
    <w:rsid w:val="008A549A"/>
    <w:rsid w:val="008A5C25"/>
    <w:rsid w:val="008A640A"/>
    <w:rsid w:val="008A7839"/>
    <w:rsid w:val="008B1870"/>
    <w:rsid w:val="008B1CDE"/>
    <w:rsid w:val="008B2C57"/>
    <w:rsid w:val="008B3250"/>
    <w:rsid w:val="008B3CE8"/>
    <w:rsid w:val="008B4ABF"/>
    <w:rsid w:val="008B4AEC"/>
    <w:rsid w:val="008B4E56"/>
    <w:rsid w:val="008B4F91"/>
    <w:rsid w:val="008B5400"/>
    <w:rsid w:val="008B58CA"/>
    <w:rsid w:val="008B6C11"/>
    <w:rsid w:val="008B7401"/>
    <w:rsid w:val="008C0C24"/>
    <w:rsid w:val="008C4734"/>
    <w:rsid w:val="008C474E"/>
    <w:rsid w:val="008C4F8C"/>
    <w:rsid w:val="008C531F"/>
    <w:rsid w:val="008C750E"/>
    <w:rsid w:val="008C7554"/>
    <w:rsid w:val="008C77C1"/>
    <w:rsid w:val="008C7FB1"/>
    <w:rsid w:val="008D0C0C"/>
    <w:rsid w:val="008D4BC2"/>
    <w:rsid w:val="008D5CCA"/>
    <w:rsid w:val="008E03C1"/>
    <w:rsid w:val="008E0E34"/>
    <w:rsid w:val="008E10D6"/>
    <w:rsid w:val="008E73B8"/>
    <w:rsid w:val="008E7A4B"/>
    <w:rsid w:val="008F0582"/>
    <w:rsid w:val="008F1DC7"/>
    <w:rsid w:val="008F1E2C"/>
    <w:rsid w:val="008F28EE"/>
    <w:rsid w:val="008F2D5A"/>
    <w:rsid w:val="008F35E2"/>
    <w:rsid w:val="008F3FD2"/>
    <w:rsid w:val="008F4327"/>
    <w:rsid w:val="008F4F5F"/>
    <w:rsid w:val="008F5727"/>
    <w:rsid w:val="008F5F39"/>
    <w:rsid w:val="008F7E6F"/>
    <w:rsid w:val="0090081D"/>
    <w:rsid w:val="009040CA"/>
    <w:rsid w:val="00904A3D"/>
    <w:rsid w:val="00905D8A"/>
    <w:rsid w:val="00907507"/>
    <w:rsid w:val="0090771F"/>
    <w:rsid w:val="009104BF"/>
    <w:rsid w:val="00910FF1"/>
    <w:rsid w:val="00911719"/>
    <w:rsid w:val="00912613"/>
    <w:rsid w:val="00912F6F"/>
    <w:rsid w:val="0091374A"/>
    <w:rsid w:val="0091657C"/>
    <w:rsid w:val="009168D1"/>
    <w:rsid w:val="00917584"/>
    <w:rsid w:val="00917D71"/>
    <w:rsid w:val="00920537"/>
    <w:rsid w:val="0092115F"/>
    <w:rsid w:val="00922D4F"/>
    <w:rsid w:val="00923D94"/>
    <w:rsid w:val="00923F6E"/>
    <w:rsid w:val="009241A7"/>
    <w:rsid w:val="009245B5"/>
    <w:rsid w:val="0092511A"/>
    <w:rsid w:val="00925CA7"/>
    <w:rsid w:val="00925E6E"/>
    <w:rsid w:val="00926C23"/>
    <w:rsid w:val="00927566"/>
    <w:rsid w:val="009279ED"/>
    <w:rsid w:val="00927BD4"/>
    <w:rsid w:val="009312AE"/>
    <w:rsid w:val="00931D4E"/>
    <w:rsid w:val="00933DE7"/>
    <w:rsid w:val="00934A87"/>
    <w:rsid w:val="00934E2C"/>
    <w:rsid w:val="0093529D"/>
    <w:rsid w:val="009359FD"/>
    <w:rsid w:val="0093600A"/>
    <w:rsid w:val="0093661A"/>
    <w:rsid w:val="0093672E"/>
    <w:rsid w:val="00936C4F"/>
    <w:rsid w:val="00937651"/>
    <w:rsid w:val="00937FBB"/>
    <w:rsid w:val="00940879"/>
    <w:rsid w:val="009421FA"/>
    <w:rsid w:val="00944643"/>
    <w:rsid w:val="00944D23"/>
    <w:rsid w:val="0094687D"/>
    <w:rsid w:val="00946BD2"/>
    <w:rsid w:val="0095097F"/>
    <w:rsid w:val="0095113E"/>
    <w:rsid w:val="00951366"/>
    <w:rsid w:val="0095255C"/>
    <w:rsid w:val="00952F81"/>
    <w:rsid w:val="00953DEA"/>
    <w:rsid w:val="0095410B"/>
    <w:rsid w:val="00954165"/>
    <w:rsid w:val="00954A2A"/>
    <w:rsid w:val="0095590A"/>
    <w:rsid w:val="00955C59"/>
    <w:rsid w:val="0095600F"/>
    <w:rsid w:val="0096265C"/>
    <w:rsid w:val="00962709"/>
    <w:rsid w:val="00966E56"/>
    <w:rsid w:val="00970159"/>
    <w:rsid w:val="0097036A"/>
    <w:rsid w:val="009717D0"/>
    <w:rsid w:val="00971875"/>
    <w:rsid w:val="009718B6"/>
    <w:rsid w:val="009727D3"/>
    <w:rsid w:val="00972B69"/>
    <w:rsid w:val="009731C4"/>
    <w:rsid w:val="00973C19"/>
    <w:rsid w:val="009753A6"/>
    <w:rsid w:val="00975F46"/>
    <w:rsid w:val="00980027"/>
    <w:rsid w:val="00980799"/>
    <w:rsid w:val="00980B8F"/>
    <w:rsid w:val="00982731"/>
    <w:rsid w:val="009840F8"/>
    <w:rsid w:val="0098631A"/>
    <w:rsid w:val="0098654A"/>
    <w:rsid w:val="00990E91"/>
    <w:rsid w:val="009916F2"/>
    <w:rsid w:val="00992E18"/>
    <w:rsid w:val="009936B7"/>
    <w:rsid w:val="00994AEC"/>
    <w:rsid w:val="009972ED"/>
    <w:rsid w:val="009A1AD4"/>
    <w:rsid w:val="009A2BCF"/>
    <w:rsid w:val="009A2D2D"/>
    <w:rsid w:val="009A501C"/>
    <w:rsid w:val="009A7723"/>
    <w:rsid w:val="009B2FEF"/>
    <w:rsid w:val="009B5C8A"/>
    <w:rsid w:val="009B66AC"/>
    <w:rsid w:val="009B6771"/>
    <w:rsid w:val="009C0946"/>
    <w:rsid w:val="009C25DF"/>
    <w:rsid w:val="009C2724"/>
    <w:rsid w:val="009C298E"/>
    <w:rsid w:val="009C3CD3"/>
    <w:rsid w:val="009C61F2"/>
    <w:rsid w:val="009C7086"/>
    <w:rsid w:val="009C7DA6"/>
    <w:rsid w:val="009C7E4E"/>
    <w:rsid w:val="009D16FD"/>
    <w:rsid w:val="009D1AD5"/>
    <w:rsid w:val="009D2711"/>
    <w:rsid w:val="009D271A"/>
    <w:rsid w:val="009D2BB1"/>
    <w:rsid w:val="009D7539"/>
    <w:rsid w:val="009D7795"/>
    <w:rsid w:val="009D7D2C"/>
    <w:rsid w:val="009D7DDE"/>
    <w:rsid w:val="009E0A5A"/>
    <w:rsid w:val="009E0CE3"/>
    <w:rsid w:val="009E11C4"/>
    <w:rsid w:val="009E28E2"/>
    <w:rsid w:val="009E3067"/>
    <w:rsid w:val="009E3334"/>
    <w:rsid w:val="009E3EB3"/>
    <w:rsid w:val="009E40C6"/>
    <w:rsid w:val="009E419D"/>
    <w:rsid w:val="009E5534"/>
    <w:rsid w:val="009E5AFE"/>
    <w:rsid w:val="009E653A"/>
    <w:rsid w:val="009E70A5"/>
    <w:rsid w:val="009E7FE6"/>
    <w:rsid w:val="009F0487"/>
    <w:rsid w:val="009F436C"/>
    <w:rsid w:val="009F4A2F"/>
    <w:rsid w:val="009F4C38"/>
    <w:rsid w:val="009F7F90"/>
    <w:rsid w:val="00A00451"/>
    <w:rsid w:val="00A0100A"/>
    <w:rsid w:val="00A01445"/>
    <w:rsid w:val="00A0368E"/>
    <w:rsid w:val="00A03E56"/>
    <w:rsid w:val="00A04447"/>
    <w:rsid w:val="00A05024"/>
    <w:rsid w:val="00A061F5"/>
    <w:rsid w:val="00A06434"/>
    <w:rsid w:val="00A06898"/>
    <w:rsid w:val="00A070A2"/>
    <w:rsid w:val="00A07DB1"/>
    <w:rsid w:val="00A1256C"/>
    <w:rsid w:val="00A1258D"/>
    <w:rsid w:val="00A125A0"/>
    <w:rsid w:val="00A126C2"/>
    <w:rsid w:val="00A12B11"/>
    <w:rsid w:val="00A1427A"/>
    <w:rsid w:val="00A16869"/>
    <w:rsid w:val="00A16B4D"/>
    <w:rsid w:val="00A17BFD"/>
    <w:rsid w:val="00A20CF3"/>
    <w:rsid w:val="00A2231F"/>
    <w:rsid w:val="00A2525A"/>
    <w:rsid w:val="00A2553B"/>
    <w:rsid w:val="00A267E9"/>
    <w:rsid w:val="00A269D7"/>
    <w:rsid w:val="00A30F7E"/>
    <w:rsid w:val="00A31115"/>
    <w:rsid w:val="00A31BA1"/>
    <w:rsid w:val="00A3242B"/>
    <w:rsid w:val="00A32D63"/>
    <w:rsid w:val="00A33AFB"/>
    <w:rsid w:val="00A35436"/>
    <w:rsid w:val="00A3614B"/>
    <w:rsid w:val="00A36744"/>
    <w:rsid w:val="00A379FC"/>
    <w:rsid w:val="00A40385"/>
    <w:rsid w:val="00A403B5"/>
    <w:rsid w:val="00A41211"/>
    <w:rsid w:val="00A42044"/>
    <w:rsid w:val="00A43105"/>
    <w:rsid w:val="00A439DF"/>
    <w:rsid w:val="00A45AEB"/>
    <w:rsid w:val="00A45D41"/>
    <w:rsid w:val="00A47A85"/>
    <w:rsid w:val="00A50153"/>
    <w:rsid w:val="00A5015A"/>
    <w:rsid w:val="00A513F4"/>
    <w:rsid w:val="00A51868"/>
    <w:rsid w:val="00A53110"/>
    <w:rsid w:val="00A53C13"/>
    <w:rsid w:val="00A54BFD"/>
    <w:rsid w:val="00A54D3C"/>
    <w:rsid w:val="00A56CA5"/>
    <w:rsid w:val="00A5761F"/>
    <w:rsid w:val="00A57CD4"/>
    <w:rsid w:val="00A60147"/>
    <w:rsid w:val="00A60614"/>
    <w:rsid w:val="00A6225E"/>
    <w:rsid w:val="00A62417"/>
    <w:rsid w:val="00A63599"/>
    <w:rsid w:val="00A6464D"/>
    <w:rsid w:val="00A64930"/>
    <w:rsid w:val="00A65C97"/>
    <w:rsid w:val="00A65E50"/>
    <w:rsid w:val="00A66F16"/>
    <w:rsid w:val="00A70732"/>
    <w:rsid w:val="00A70FA7"/>
    <w:rsid w:val="00A71C57"/>
    <w:rsid w:val="00A7332B"/>
    <w:rsid w:val="00A73887"/>
    <w:rsid w:val="00A73CC3"/>
    <w:rsid w:val="00A77D57"/>
    <w:rsid w:val="00A81D5B"/>
    <w:rsid w:val="00A825EB"/>
    <w:rsid w:val="00A8264D"/>
    <w:rsid w:val="00A82717"/>
    <w:rsid w:val="00A83C8D"/>
    <w:rsid w:val="00A83E3D"/>
    <w:rsid w:val="00A83F6B"/>
    <w:rsid w:val="00A85C5A"/>
    <w:rsid w:val="00A87723"/>
    <w:rsid w:val="00A91B08"/>
    <w:rsid w:val="00A92BBB"/>
    <w:rsid w:val="00A92BC1"/>
    <w:rsid w:val="00A92FE9"/>
    <w:rsid w:val="00A935C7"/>
    <w:rsid w:val="00A96147"/>
    <w:rsid w:val="00A97A59"/>
    <w:rsid w:val="00AA01E7"/>
    <w:rsid w:val="00AA021E"/>
    <w:rsid w:val="00AA02CD"/>
    <w:rsid w:val="00AA092D"/>
    <w:rsid w:val="00AA1A4B"/>
    <w:rsid w:val="00AA2CE2"/>
    <w:rsid w:val="00AA3526"/>
    <w:rsid w:val="00AA3834"/>
    <w:rsid w:val="00AA643F"/>
    <w:rsid w:val="00AA6923"/>
    <w:rsid w:val="00AA6BE7"/>
    <w:rsid w:val="00AA71D3"/>
    <w:rsid w:val="00AA77CE"/>
    <w:rsid w:val="00AA77E7"/>
    <w:rsid w:val="00AA7FB4"/>
    <w:rsid w:val="00AB254E"/>
    <w:rsid w:val="00AB2634"/>
    <w:rsid w:val="00AB27B4"/>
    <w:rsid w:val="00AB3131"/>
    <w:rsid w:val="00AB5F23"/>
    <w:rsid w:val="00AB73CC"/>
    <w:rsid w:val="00AC0BB3"/>
    <w:rsid w:val="00AC1190"/>
    <w:rsid w:val="00AC1224"/>
    <w:rsid w:val="00AC187E"/>
    <w:rsid w:val="00AC2B4B"/>
    <w:rsid w:val="00AC354D"/>
    <w:rsid w:val="00AC51F4"/>
    <w:rsid w:val="00AC54E3"/>
    <w:rsid w:val="00AC64BB"/>
    <w:rsid w:val="00AC7792"/>
    <w:rsid w:val="00AC7DF5"/>
    <w:rsid w:val="00AD031B"/>
    <w:rsid w:val="00AD0DDE"/>
    <w:rsid w:val="00AD0E45"/>
    <w:rsid w:val="00AD1172"/>
    <w:rsid w:val="00AD1BE9"/>
    <w:rsid w:val="00AD1E4D"/>
    <w:rsid w:val="00AD2343"/>
    <w:rsid w:val="00AD464A"/>
    <w:rsid w:val="00AD4F87"/>
    <w:rsid w:val="00AD54C0"/>
    <w:rsid w:val="00AD622D"/>
    <w:rsid w:val="00AD6A87"/>
    <w:rsid w:val="00AD7FA5"/>
    <w:rsid w:val="00AE2E51"/>
    <w:rsid w:val="00AE4484"/>
    <w:rsid w:val="00AE469A"/>
    <w:rsid w:val="00AE5CA9"/>
    <w:rsid w:val="00AE5D0A"/>
    <w:rsid w:val="00AE5D5D"/>
    <w:rsid w:val="00AE5DF7"/>
    <w:rsid w:val="00AE5FD3"/>
    <w:rsid w:val="00AE66F8"/>
    <w:rsid w:val="00AE6BA6"/>
    <w:rsid w:val="00AE6E0A"/>
    <w:rsid w:val="00AF2824"/>
    <w:rsid w:val="00AF57A1"/>
    <w:rsid w:val="00AF5FCF"/>
    <w:rsid w:val="00AF6240"/>
    <w:rsid w:val="00B01624"/>
    <w:rsid w:val="00B02B8E"/>
    <w:rsid w:val="00B05D0D"/>
    <w:rsid w:val="00B06BEB"/>
    <w:rsid w:val="00B06CFD"/>
    <w:rsid w:val="00B06E5C"/>
    <w:rsid w:val="00B10A59"/>
    <w:rsid w:val="00B11BA7"/>
    <w:rsid w:val="00B12E6B"/>
    <w:rsid w:val="00B12F61"/>
    <w:rsid w:val="00B12F6F"/>
    <w:rsid w:val="00B130DA"/>
    <w:rsid w:val="00B13AFE"/>
    <w:rsid w:val="00B13B5F"/>
    <w:rsid w:val="00B13D4B"/>
    <w:rsid w:val="00B14AF6"/>
    <w:rsid w:val="00B16B07"/>
    <w:rsid w:val="00B17197"/>
    <w:rsid w:val="00B1778A"/>
    <w:rsid w:val="00B2174F"/>
    <w:rsid w:val="00B227DA"/>
    <w:rsid w:val="00B244EB"/>
    <w:rsid w:val="00B255AC"/>
    <w:rsid w:val="00B26A4B"/>
    <w:rsid w:val="00B26E56"/>
    <w:rsid w:val="00B276D4"/>
    <w:rsid w:val="00B30C11"/>
    <w:rsid w:val="00B31042"/>
    <w:rsid w:val="00B3176D"/>
    <w:rsid w:val="00B32C44"/>
    <w:rsid w:val="00B32F1E"/>
    <w:rsid w:val="00B3450F"/>
    <w:rsid w:val="00B35149"/>
    <w:rsid w:val="00B376E1"/>
    <w:rsid w:val="00B377D8"/>
    <w:rsid w:val="00B37AE4"/>
    <w:rsid w:val="00B40F42"/>
    <w:rsid w:val="00B411B9"/>
    <w:rsid w:val="00B41C9C"/>
    <w:rsid w:val="00B4270D"/>
    <w:rsid w:val="00B43384"/>
    <w:rsid w:val="00B43A03"/>
    <w:rsid w:val="00B43BED"/>
    <w:rsid w:val="00B4507B"/>
    <w:rsid w:val="00B4528D"/>
    <w:rsid w:val="00B459B6"/>
    <w:rsid w:val="00B460DF"/>
    <w:rsid w:val="00B47A80"/>
    <w:rsid w:val="00B520EC"/>
    <w:rsid w:val="00B52378"/>
    <w:rsid w:val="00B5387C"/>
    <w:rsid w:val="00B53C74"/>
    <w:rsid w:val="00B53CBC"/>
    <w:rsid w:val="00B53F78"/>
    <w:rsid w:val="00B5400C"/>
    <w:rsid w:val="00B54DF0"/>
    <w:rsid w:val="00B55EF4"/>
    <w:rsid w:val="00B55FBF"/>
    <w:rsid w:val="00B57DE6"/>
    <w:rsid w:val="00B603BC"/>
    <w:rsid w:val="00B60D0E"/>
    <w:rsid w:val="00B61690"/>
    <w:rsid w:val="00B641D2"/>
    <w:rsid w:val="00B66896"/>
    <w:rsid w:val="00B6690D"/>
    <w:rsid w:val="00B66BF4"/>
    <w:rsid w:val="00B66F12"/>
    <w:rsid w:val="00B6725C"/>
    <w:rsid w:val="00B674C5"/>
    <w:rsid w:val="00B679B2"/>
    <w:rsid w:val="00B70341"/>
    <w:rsid w:val="00B70E17"/>
    <w:rsid w:val="00B71D23"/>
    <w:rsid w:val="00B71D73"/>
    <w:rsid w:val="00B732FB"/>
    <w:rsid w:val="00B75294"/>
    <w:rsid w:val="00B76479"/>
    <w:rsid w:val="00B76D9E"/>
    <w:rsid w:val="00B77E57"/>
    <w:rsid w:val="00B806EB"/>
    <w:rsid w:val="00B82003"/>
    <w:rsid w:val="00B8220B"/>
    <w:rsid w:val="00B82E80"/>
    <w:rsid w:val="00B83691"/>
    <w:rsid w:val="00B844FD"/>
    <w:rsid w:val="00B84A5D"/>
    <w:rsid w:val="00B859A4"/>
    <w:rsid w:val="00B8662F"/>
    <w:rsid w:val="00B86A75"/>
    <w:rsid w:val="00B87645"/>
    <w:rsid w:val="00B87D62"/>
    <w:rsid w:val="00B9033C"/>
    <w:rsid w:val="00B90D09"/>
    <w:rsid w:val="00B9142C"/>
    <w:rsid w:val="00B92C39"/>
    <w:rsid w:val="00B94406"/>
    <w:rsid w:val="00B94D07"/>
    <w:rsid w:val="00B969CF"/>
    <w:rsid w:val="00B97CA0"/>
    <w:rsid w:val="00BA0B28"/>
    <w:rsid w:val="00BA0F75"/>
    <w:rsid w:val="00BA2764"/>
    <w:rsid w:val="00BA326F"/>
    <w:rsid w:val="00BA3F70"/>
    <w:rsid w:val="00BA65B3"/>
    <w:rsid w:val="00BA6694"/>
    <w:rsid w:val="00BA75EF"/>
    <w:rsid w:val="00BB01D0"/>
    <w:rsid w:val="00BB10A0"/>
    <w:rsid w:val="00BB1527"/>
    <w:rsid w:val="00BB2C6C"/>
    <w:rsid w:val="00BB2E5F"/>
    <w:rsid w:val="00BB4497"/>
    <w:rsid w:val="00BB4A5A"/>
    <w:rsid w:val="00BB55D7"/>
    <w:rsid w:val="00BB6296"/>
    <w:rsid w:val="00BB63E7"/>
    <w:rsid w:val="00BB689F"/>
    <w:rsid w:val="00BB7CAC"/>
    <w:rsid w:val="00BC141D"/>
    <w:rsid w:val="00BC1FD7"/>
    <w:rsid w:val="00BC3381"/>
    <w:rsid w:val="00BC3414"/>
    <w:rsid w:val="00BC6435"/>
    <w:rsid w:val="00BC7AFB"/>
    <w:rsid w:val="00BD2C95"/>
    <w:rsid w:val="00BD3F7B"/>
    <w:rsid w:val="00BD3FA4"/>
    <w:rsid w:val="00BD6CA0"/>
    <w:rsid w:val="00BD72AE"/>
    <w:rsid w:val="00BE054E"/>
    <w:rsid w:val="00BE21C1"/>
    <w:rsid w:val="00BE2F94"/>
    <w:rsid w:val="00BE45FA"/>
    <w:rsid w:val="00BE706E"/>
    <w:rsid w:val="00BE75F6"/>
    <w:rsid w:val="00BF0762"/>
    <w:rsid w:val="00BF1167"/>
    <w:rsid w:val="00BF1EA1"/>
    <w:rsid w:val="00BF3173"/>
    <w:rsid w:val="00BF4018"/>
    <w:rsid w:val="00BF506F"/>
    <w:rsid w:val="00BF565F"/>
    <w:rsid w:val="00BF7512"/>
    <w:rsid w:val="00BF75F4"/>
    <w:rsid w:val="00C005D8"/>
    <w:rsid w:val="00C006A6"/>
    <w:rsid w:val="00C0347D"/>
    <w:rsid w:val="00C06E96"/>
    <w:rsid w:val="00C10948"/>
    <w:rsid w:val="00C10E70"/>
    <w:rsid w:val="00C114C8"/>
    <w:rsid w:val="00C12931"/>
    <w:rsid w:val="00C14630"/>
    <w:rsid w:val="00C176EF"/>
    <w:rsid w:val="00C2146F"/>
    <w:rsid w:val="00C21EA2"/>
    <w:rsid w:val="00C22FD5"/>
    <w:rsid w:val="00C2376F"/>
    <w:rsid w:val="00C23BCC"/>
    <w:rsid w:val="00C24C77"/>
    <w:rsid w:val="00C25FE9"/>
    <w:rsid w:val="00C266F8"/>
    <w:rsid w:val="00C27841"/>
    <w:rsid w:val="00C27AC3"/>
    <w:rsid w:val="00C30203"/>
    <w:rsid w:val="00C303B4"/>
    <w:rsid w:val="00C303CD"/>
    <w:rsid w:val="00C30A5A"/>
    <w:rsid w:val="00C33986"/>
    <w:rsid w:val="00C35774"/>
    <w:rsid w:val="00C35CB7"/>
    <w:rsid w:val="00C35D22"/>
    <w:rsid w:val="00C35E9F"/>
    <w:rsid w:val="00C3760B"/>
    <w:rsid w:val="00C37E32"/>
    <w:rsid w:val="00C40CA6"/>
    <w:rsid w:val="00C410E7"/>
    <w:rsid w:val="00C42C72"/>
    <w:rsid w:val="00C4439F"/>
    <w:rsid w:val="00C46BDB"/>
    <w:rsid w:val="00C50695"/>
    <w:rsid w:val="00C52250"/>
    <w:rsid w:val="00C52633"/>
    <w:rsid w:val="00C54831"/>
    <w:rsid w:val="00C556A3"/>
    <w:rsid w:val="00C566FE"/>
    <w:rsid w:val="00C56955"/>
    <w:rsid w:val="00C570C6"/>
    <w:rsid w:val="00C605E1"/>
    <w:rsid w:val="00C61F8E"/>
    <w:rsid w:val="00C63411"/>
    <w:rsid w:val="00C63E34"/>
    <w:rsid w:val="00C656B8"/>
    <w:rsid w:val="00C65E61"/>
    <w:rsid w:val="00C65EA3"/>
    <w:rsid w:val="00C65FA8"/>
    <w:rsid w:val="00C665EC"/>
    <w:rsid w:val="00C6681B"/>
    <w:rsid w:val="00C711F3"/>
    <w:rsid w:val="00C733D1"/>
    <w:rsid w:val="00C73F88"/>
    <w:rsid w:val="00C7588D"/>
    <w:rsid w:val="00C763C6"/>
    <w:rsid w:val="00C76595"/>
    <w:rsid w:val="00C77D8C"/>
    <w:rsid w:val="00C8210A"/>
    <w:rsid w:val="00C8365E"/>
    <w:rsid w:val="00C83C73"/>
    <w:rsid w:val="00C84E0E"/>
    <w:rsid w:val="00C9023F"/>
    <w:rsid w:val="00C90288"/>
    <w:rsid w:val="00C9276D"/>
    <w:rsid w:val="00C933FE"/>
    <w:rsid w:val="00C95F26"/>
    <w:rsid w:val="00C9669F"/>
    <w:rsid w:val="00CA083A"/>
    <w:rsid w:val="00CA08FE"/>
    <w:rsid w:val="00CA1422"/>
    <w:rsid w:val="00CA1767"/>
    <w:rsid w:val="00CA2CC2"/>
    <w:rsid w:val="00CA2D68"/>
    <w:rsid w:val="00CA6F64"/>
    <w:rsid w:val="00CA72C5"/>
    <w:rsid w:val="00CB01F5"/>
    <w:rsid w:val="00CB1FAA"/>
    <w:rsid w:val="00CB25E7"/>
    <w:rsid w:val="00CB2B06"/>
    <w:rsid w:val="00CB41FF"/>
    <w:rsid w:val="00CB5610"/>
    <w:rsid w:val="00CB6AA0"/>
    <w:rsid w:val="00CC0578"/>
    <w:rsid w:val="00CC17E4"/>
    <w:rsid w:val="00CC2F9C"/>
    <w:rsid w:val="00CC60B0"/>
    <w:rsid w:val="00CC77BC"/>
    <w:rsid w:val="00CD2917"/>
    <w:rsid w:val="00CD2B90"/>
    <w:rsid w:val="00CD3342"/>
    <w:rsid w:val="00CD39CA"/>
    <w:rsid w:val="00CD48F7"/>
    <w:rsid w:val="00CD4AAA"/>
    <w:rsid w:val="00CD4EB4"/>
    <w:rsid w:val="00CD64E3"/>
    <w:rsid w:val="00CD6FBA"/>
    <w:rsid w:val="00CE0371"/>
    <w:rsid w:val="00CE40FF"/>
    <w:rsid w:val="00CE445A"/>
    <w:rsid w:val="00CE4DE3"/>
    <w:rsid w:val="00CE5335"/>
    <w:rsid w:val="00CF0031"/>
    <w:rsid w:val="00CF27DD"/>
    <w:rsid w:val="00CF2D11"/>
    <w:rsid w:val="00CF3936"/>
    <w:rsid w:val="00CF4100"/>
    <w:rsid w:val="00CF4B84"/>
    <w:rsid w:val="00CF4DA1"/>
    <w:rsid w:val="00CF5918"/>
    <w:rsid w:val="00D00775"/>
    <w:rsid w:val="00D02C50"/>
    <w:rsid w:val="00D06E67"/>
    <w:rsid w:val="00D0719F"/>
    <w:rsid w:val="00D13A81"/>
    <w:rsid w:val="00D146BF"/>
    <w:rsid w:val="00D14BCC"/>
    <w:rsid w:val="00D15221"/>
    <w:rsid w:val="00D15CAE"/>
    <w:rsid w:val="00D16B9E"/>
    <w:rsid w:val="00D17B59"/>
    <w:rsid w:val="00D206FE"/>
    <w:rsid w:val="00D20B1F"/>
    <w:rsid w:val="00D21ECF"/>
    <w:rsid w:val="00D22A5F"/>
    <w:rsid w:val="00D24470"/>
    <w:rsid w:val="00D24C1C"/>
    <w:rsid w:val="00D24E07"/>
    <w:rsid w:val="00D25386"/>
    <w:rsid w:val="00D25C86"/>
    <w:rsid w:val="00D26ABA"/>
    <w:rsid w:val="00D26BA2"/>
    <w:rsid w:val="00D27766"/>
    <w:rsid w:val="00D27AB1"/>
    <w:rsid w:val="00D27C6F"/>
    <w:rsid w:val="00D3041A"/>
    <w:rsid w:val="00D30819"/>
    <w:rsid w:val="00D319F1"/>
    <w:rsid w:val="00D32046"/>
    <w:rsid w:val="00D32A7B"/>
    <w:rsid w:val="00D32C3F"/>
    <w:rsid w:val="00D32D8E"/>
    <w:rsid w:val="00D3568C"/>
    <w:rsid w:val="00D361E7"/>
    <w:rsid w:val="00D36936"/>
    <w:rsid w:val="00D4032D"/>
    <w:rsid w:val="00D41556"/>
    <w:rsid w:val="00D41AA9"/>
    <w:rsid w:val="00D424E6"/>
    <w:rsid w:val="00D4260C"/>
    <w:rsid w:val="00D449BC"/>
    <w:rsid w:val="00D45F14"/>
    <w:rsid w:val="00D4757B"/>
    <w:rsid w:val="00D50D13"/>
    <w:rsid w:val="00D5229B"/>
    <w:rsid w:val="00D522EF"/>
    <w:rsid w:val="00D53F41"/>
    <w:rsid w:val="00D5496D"/>
    <w:rsid w:val="00D56142"/>
    <w:rsid w:val="00D56216"/>
    <w:rsid w:val="00D5704D"/>
    <w:rsid w:val="00D5745E"/>
    <w:rsid w:val="00D604D0"/>
    <w:rsid w:val="00D6334B"/>
    <w:rsid w:val="00D63429"/>
    <w:rsid w:val="00D63D08"/>
    <w:rsid w:val="00D65693"/>
    <w:rsid w:val="00D66F5B"/>
    <w:rsid w:val="00D6793C"/>
    <w:rsid w:val="00D70794"/>
    <w:rsid w:val="00D707D5"/>
    <w:rsid w:val="00D708F3"/>
    <w:rsid w:val="00D722C2"/>
    <w:rsid w:val="00D72A7F"/>
    <w:rsid w:val="00D72BF0"/>
    <w:rsid w:val="00D72CB5"/>
    <w:rsid w:val="00D72D5D"/>
    <w:rsid w:val="00D72E75"/>
    <w:rsid w:val="00D75841"/>
    <w:rsid w:val="00D771A9"/>
    <w:rsid w:val="00D80CA1"/>
    <w:rsid w:val="00D85CE6"/>
    <w:rsid w:val="00D86029"/>
    <w:rsid w:val="00D861FF"/>
    <w:rsid w:val="00D87806"/>
    <w:rsid w:val="00D90808"/>
    <w:rsid w:val="00D92940"/>
    <w:rsid w:val="00D93D08"/>
    <w:rsid w:val="00D9563B"/>
    <w:rsid w:val="00D95ED4"/>
    <w:rsid w:val="00D96BD8"/>
    <w:rsid w:val="00D96FA8"/>
    <w:rsid w:val="00DA04D9"/>
    <w:rsid w:val="00DA0D7D"/>
    <w:rsid w:val="00DA294F"/>
    <w:rsid w:val="00DA39ED"/>
    <w:rsid w:val="00DA408A"/>
    <w:rsid w:val="00DA77AA"/>
    <w:rsid w:val="00DB1CB9"/>
    <w:rsid w:val="00DB2A6B"/>
    <w:rsid w:val="00DB30E6"/>
    <w:rsid w:val="00DB3ABC"/>
    <w:rsid w:val="00DB4265"/>
    <w:rsid w:val="00DB42D4"/>
    <w:rsid w:val="00DB4D45"/>
    <w:rsid w:val="00DB55E0"/>
    <w:rsid w:val="00DB57DB"/>
    <w:rsid w:val="00DB5C03"/>
    <w:rsid w:val="00DB662A"/>
    <w:rsid w:val="00DB70F4"/>
    <w:rsid w:val="00DB7A82"/>
    <w:rsid w:val="00DC1767"/>
    <w:rsid w:val="00DC1D38"/>
    <w:rsid w:val="00DC3A77"/>
    <w:rsid w:val="00DC4F18"/>
    <w:rsid w:val="00DC6D68"/>
    <w:rsid w:val="00DC72F6"/>
    <w:rsid w:val="00DD0BCF"/>
    <w:rsid w:val="00DD2D4F"/>
    <w:rsid w:val="00DD5223"/>
    <w:rsid w:val="00DD6211"/>
    <w:rsid w:val="00DD625F"/>
    <w:rsid w:val="00DE2133"/>
    <w:rsid w:val="00DE24F1"/>
    <w:rsid w:val="00DE3860"/>
    <w:rsid w:val="00DE46BB"/>
    <w:rsid w:val="00DE4BA8"/>
    <w:rsid w:val="00DE543F"/>
    <w:rsid w:val="00DE62BA"/>
    <w:rsid w:val="00DE7B09"/>
    <w:rsid w:val="00DE7B7F"/>
    <w:rsid w:val="00DF0813"/>
    <w:rsid w:val="00DF1A9F"/>
    <w:rsid w:val="00DF2DA2"/>
    <w:rsid w:val="00DF2EA5"/>
    <w:rsid w:val="00DF424F"/>
    <w:rsid w:val="00DF45D9"/>
    <w:rsid w:val="00DF4729"/>
    <w:rsid w:val="00DF5117"/>
    <w:rsid w:val="00DF648B"/>
    <w:rsid w:val="00DF708F"/>
    <w:rsid w:val="00DF75E4"/>
    <w:rsid w:val="00DF7857"/>
    <w:rsid w:val="00DF7C70"/>
    <w:rsid w:val="00DF7DFA"/>
    <w:rsid w:val="00E02B78"/>
    <w:rsid w:val="00E03D8B"/>
    <w:rsid w:val="00E04196"/>
    <w:rsid w:val="00E0517C"/>
    <w:rsid w:val="00E12E35"/>
    <w:rsid w:val="00E13086"/>
    <w:rsid w:val="00E1327F"/>
    <w:rsid w:val="00E134B9"/>
    <w:rsid w:val="00E15B66"/>
    <w:rsid w:val="00E16DEB"/>
    <w:rsid w:val="00E17CA9"/>
    <w:rsid w:val="00E21129"/>
    <w:rsid w:val="00E22947"/>
    <w:rsid w:val="00E232A3"/>
    <w:rsid w:val="00E24117"/>
    <w:rsid w:val="00E2535A"/>
    <w:rsid w:val="00E25E68"/>
    <w:rsid w:val="00E26272"/>
    <w:rsid w:val="00E26626"/>
    <w:rsid w:val="00E26F79"/>
    <w:rsid w:val="00E30C11"/>
    <w:rsid w:val="00E3172D"/>
    <w:rsid w:val="00E31DA1"/>
    <w:rsid w:val="00E3274D"/>
    <w:rsid w:val="00E328FD"/>
    <w:rsid w:val="00E32F63"/>
    <w:rsid w:val="00E338B3"/>
    <w:rsid w:val="00E338F7"/>
    <w:rsid w:val="00E3450A"/>
    <w:rsid w:val="00E347DE"/>
    <w:rsid w:val="00E3583E"/>
    <w:rsid w:val="00E36125"/>
    <w:rsid w:val="00E4023E"/>
    <w:rsid w:val="00E41E45"/>
    <w:rsid w:val="00E43BBB"/>
    <w:rsid w:val="00E44865"/>
    <w:rsid w:val="00E44E77"/>
    <w:rsid w:val="00E45217"/>
    <w:rsid w:val="00E46555"/>
    <w:rsid w:val="00E46C4E"/>
    <w:rsid w:val="00E47ECA"/>
    <w:rsid w:val="00E51B7D"/>
    <w:rsid w:val="00E530DA"/>
    <w:rsid w:val="00E54D6E"/>
    <w:rsid w:val="00E55F08"/>
    <w:rsid w:val="00E60ED0"/>
    <w:rsid w:val="00E63B66"/>
    <w:rsid w:val="00E64000"/>
    <w:rsid w:val="00E64CEC"/>
    <w:rsid w:val="00E65EE2"/>
    <w:rsid w:val="00E70A30"/>
    <w:rsid w:val="00E72E53"/>
    <w:rsid w:val="00E732EF"/>
    <w:rsid w:val="00E7387E"/>
    <w:rsid w:val="00E73F15"/>
    <w:rsid w:val="00E75528"/>
    <w:rsid w:val="00E75B5E"/>
    <w:rsid w:val="00E76121"/>
    <w:rsid w:val="00E7618C"/>
    <w:rsid w:val="00E76A0B"/>
    <w:rsid w:val="00E81665"/>
    <w:rsid w:val="00E83C37"/>
    <w:rsid w:val="00E864F4"/>
    <w:rsid w:val="00E86C14"/>
    <w:rsid w:val="00E9071E"/>
    <w:rsid w:val="00E91581"/>
    <w:rsid w:val="00E9170C"/>
    <w:rsid w:val="00E91B09"/>
    <w:rsid w:val="00E92359"/>
    <w:rsid w:val="00E942AD"/>
    <w:rsid w:val="00E94D2F"/>
    <w:rsid w:val="00E96038"/>
    <w:rsid w:val="00E96D23"/>
    <w:rsid w:val="00E96D7D"/>
    <w:rsid w:val="00EA08A5"/>
    <w:rsid w:val="00EA0BCF"/>
    <w:rsid w:val="00EA0CAC"/>
    <w:rsid w:val="00EA1D7F"/>
    <w:rsid w:val="00EA342F"/>
    <w:rsid w:val="00EA47FF"/>
    <w:rsid w:val="00EA4E42"/>
    <w:rsid w:val="00EA5190"/>
    <w:rsid w:val="00EA60BF"/>
    <w:rsid w:val="00EA62F2"/>
    <w:rsid w:val="00EA7BDC"/>
    <w:rsid w:val="00EA7F98"/>
    <w:rsid w:val="00EB0443"/>
    <w:rsid w:val="00EB28DE"/>
    <w:rsid w:val="00EB32D3"/>
    <w:rsid w:val="00EB3E35"/>
    <w:rsid w:val="00EB595F"/>
    <w:rsid w:val="00EB7CC7"/>
    <w:rsid w:val="00EB7DA1"/>
    <w:rsid w:val="00EC3E08"/>
    <w:rsid w:val="00EC44C9"/>
    <w:rsid w:val="00EC59A8"/>
    <w:rsid w:val="00EC608A"/>
    <w:rsid w:val="00EC62B4"/>
    <w:rsid w:val="00ED2A67"/>
    <w:rsid w:val="00ED4E8D"/>
    <w:rsid w:val="00ED71C2"/>
    <w:rsid w:val="00EE1D36"/>
    <w:rsid w:val="00EE1F21"/>
    <w:rsid w:val="00EE3A4C"/>
    <w:rsid w:val="00EE3ADA"/>
    <w:rsid w:val="00EE4DA2"/>
    <w:rsid w:val="00EE51F7"/>
    <w:rsid w:val="00EE551F"/>
    <w:rsid w:val="00EE5B49"/>
    <w:rsid w:val="00EE720C"/>
    <w:rsid w:val="00EE735C"/>
    <w:rsid w:val="00EE7FED"/>
    <w:rsid w:val="00EF0003"/>
    <w:rsid w:val="00EF003F"/>
    <w:rsid w:val="00EF09FC"/>
    <w:rsid w:val="00EF2464"/>
    <w:rsid w:val="00EF4628"/>
    <w:rsid w:val="00EF6AF0"/>
    <w:rsid w:val="00EF7E14"/>
    <w:rsid w:val="00F021C1"/>
    <w:rsid w:val="00F0240A"/>
    <w:rsid w:val="00F02FED"/>
    <w:rsid w:val="00F03AF1"/>
    <w:rsid w:val="00F06EEB"/>
    <w:rsid w:val="00F11876"/>
    <w:rsid w:val="00F1193F"/>
    <w:rsid w:val="00F12060"/>
    <w:rsid w:val="00F12985"/>
    <w:rsid w:val="00F13653"/>
    <w:rsid w:val="00F1602F"/>
    <w:rsid w:val="00F16D83"/>
    <w:rsid w:val="00F170A1"/>
    <w:rsid w:val="00F17A22"/>
    <w:rsid w:val="00F204DD"/>
    <w:rsid w:val="00F205EF"/>
    <w:rsid w:val="00F2081B"/>
    <w:rsid w:val="00F2290E"/>
    <w:rsid w:val="00F22B92"/>
    <w:rsid w:val="00F22C42"/>
    <w:rsid w:val="00F244F6"/>
    <w:rsid w:val="00F27580"/>
    <w:rsid w:val="00F3079B"/>
    <w:rsid w:val="00F30C5F"/>
    <w:rsid w:val="00F32722"/>
    <w:rsid w:val="00F32ABE"/>
    <w:rsid w:val="00F33883"/>
    <w:rsid w:val="00F33AEE"/>
    <w:rsid w:val="00F35D0E"/>
    <w:rsid w:val="00F35F28"/>
    <w:rsid w:val="00F35FFB"/>
    <w:rsid w:val="00F36775"/>
    <w:rsid w:val="00F37C87"/>
    <w:rsid w:val="00F41707"/>
    <w:rsid w:val="00F4210A"/>
    <w:rsid w:val="00F42B8A"/>
    <w:rsid w:val="00F43628"/>
    <w:rsid w:val="00F43C92"/>
    <w:rsid w:val="00F44DDF"/>
    <w:rsid w:val="00F453E8"/>
    <w:rsid w:val="00F46354"/>
    <w:rsid w:val="00F46FF7"/>
    <w:rsid w:val="00F47760"/>
    <w:rsid w:val="00F51B70"/>
    <w:rsid w:val="00F53C1D"/>
    <w:rsid w:val="00F54603"/>
    <w:rsid w:val="00F55188"/>
    <w:rsid w:val="00F55AC0"/>
    <w:rsid w:val="00F56F4A"/>
    <w:rsid w:val="00F60317"/>
    <w:rsid w:val="00F60D9A"/>
    <w:rsid w:val="00F617FF"/>
    <w:rsid w:val="00F62971"/>
    <w:rsid w:val="00F65274"/>
    <w:rsid w:val="00F6569C"/>
    <w:rsid w:val="00F6657F"/>
    <w:rsid w:val="00F666E7"/>
    <w:rsid w:val="00F708A0"/>
    <w:rsid w:val="00F71248"/>
    <w:rsid w:val="00F7244E"/>
    <w:rsid w:val="00F72BA8"/>
    <w:rsid w:val="00F72E31"/>
    <w:rsid w:val="00F733DB"/>
    <w:rsid w:val="00F73B4D"/>
    <w:rsid w:val="00F766DA"/>
    <w:rsid w:val="00F77049"/>
    <w:rsid w:val="00F77958"/>
    <w:rsid w:val="00F8205D"/>
    <w:rsid w:val="00F84209"/>
    <w:rsid w:val="00F8655D"/>
    <w:rsid w:val="00F87A16"/>
    <w:rsid w:val="00F901A2"/>
    <w:rsid w:val="00F9073D"/>
    <w:rsid w:val="00F90A09"/>
    <w:rsid w:val="00F92AFC"/>
    <w:rsid w:val="00F92DAA"/>
    <w:rsid w:val="00F93EC9"/>
    <w:rsid w:val="00F93F7C"/>
    <w:rsid w:val="00F95334"/>
    <w:rsid w:val="00FA0D70"/>
    <w:rsid w:val="00FA238D"/>
    <w:rsid w:val="00FA33AB"/>
    <w:rsid w:val="00FA3FDB"/>
    <w:rsid w:val="00FA63D3"/>
    <w:rsid w:val="00FA6F2F"/>
    <w:rsid w:val="00FA6F68"/>
    <w:rsid w:val="00FB037E"/>
    <w:rsid w:val="00FB09D3"/>
    <w:rsid w:val="00FB23DD"/>
    <w:rsid w:val="00FB2610"/>
    <w:rsid w:val="00FB36A4"/>
    <w:rsid w:val="00FB428C"/>
    <w:rsid w:val="00FB59B8"/>
    <w:rsid w:val="00FB6964"/>
    <w:rsid w:val="00FB6DC4"/>
    <w:rsid w:val="00FC0D91"/>
    <w:rsid w:val="00FC24F7"/>
    <w:rsid w:val="00FC2D57"/>
    <w:rsid w:val="00FC3968"/>
    <w:rsid w:val="00FC7B2F"/>
    <w:rsid w:val="00FC7F9E"/>
    <w:rsid w:val="00FD70B4"/>
    <w:rsid w:val="00FE1470"/>
    <w:rsid w:val="00FE395E"/>
    <w:rsid w:val="00FE41F8"/>
    <w:rsid w:val="00FE4652"/>
    <w:rsid w:val="00FE52F6"/>
    <w:rsid w:val="00FE54D9"/>
    <w:rsid w:val="00FE7514"/>
    <w:rsid w:val="00FE759A"/>
    <w:rsid w:val="00FE7F60"/>
    <w:rsid w:val="00FF0D92"/>
    <w:rsid w:val="00FF1F13"/>
    <w:rsid w:val="00FF22B5"/>
    <w:rsid w:val="00FF2FD6"/>
    <w:rsid w:val="00FF32AB"/>
    <w:rsid w:val="00FF49D4"/>
    <w:rsid w:val="00FF6E3B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0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236E1E"/>
  </w:style>
  <w:style w:type="paragraph" w:styleId="Nagwek1">
    <w:name w:val="heading 1"/>
    <w:aliases w:val=" Znak"/>
    <w:basedOn w:val="Normalny"/>
    <w:next w:val="Normalny"/>
    <w:link w:val="Nagwek1Znak"/>
    <w:qFormat/>
    <w:rsid w:val="00236E1E"/>
    <w:pPr>
      <w:keepNext/>
      <w:numPr>
        <w:numId w:val="17"/>
      </w:numPr>
      <w:outlineLvl w:val="0"/>
    </w:pPr>
    <w:rPr>
      <w:b/>
      <w:caps/>
      <w:sz w:val="32"/>
    </w:rPr>
  </w:style>
  <w:style w:type="paragraph" w:styleId="Nagwek2">
    <w:name w:val="heading 2"/>
    <w:basedOn w:val="Nagwek1"/>
    <w:next w:val="Normalny"/>
    <w:link w:val="Nagwek2Znak"/>
    <w:qFormat/>
    <w:rsid w:val="00343C4D"/>
    <w:pPr>
      <w:numPr>
        <w:numId w:val="19"/>
      </w:numPr>
      <w:spacing w:before="240" w:after="60"/>
      <w:outlineLvl w:val="1"/>
    </w:pPr>
    <w:rPr>
      <w:sz w:val="28"/>
    </w:rPr>
  </w:style>
  <w:style w:type="paragraph" w:styleId="Nagwek3">
    <w:name w:val="heading 3"/>
    <w:basedOn w:val="Nagwek2"/>
    <w:next w:val="Normalny"/>
    <w:link w:val="Nagwek3Znak"/>
    <w:qFormat/>
    <w:rsid w:val="002B1691"/>
    <w:pPr>
      <w:numPr>
        <w:ilvl w:val="2"/>
        <w:numId w:val="17"/>
      </w:numPr>
      <w:outlineLvl w:val="2"/>
    </w:pPr>
    <w:rPr>
      <w:rFonts w:ascii="Verdana" w:hAnsi="Verdana"/>
      <w:caps w:val="0"/>
      <w:sz w:val="20"/>
    </w:rPr>
  </w:style>
  <w:style w:type="paragraph" w:styleId="Nagwek4">
    <w:name w:val="heading 4"/>
    <w:basedOn w:val="Normalny"/>
    <w:next w:val="Normalny"/>
    <w:qFormat/>
    <w:rsid w:val="00236E1E"/>
    <w:pPr>
      <w:keepNext/>
      <w:numPr>
        <w:ilvl w:val="3"/>
        <w:numId w:val="1"/>
      </w:numPr>
      <w:outlineLvl w:val="3"/>
    </w:pPr>
    <w:rPr>
      <w:sz w:val="28"/>
    </w:rPr>
  </w:style>
  <w:style w:type="paragraph" w:styleId="Nagwek5">
    <w:name w:val="heading 5"/>
    <w:basedOn w:val="Normalny"/>
    <w:next w:val="Normalny"/>
    <w:qFormat/>
    <w:rsid w:val="00236E1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236E1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236E1E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rsid w:val="00236E1E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rsid w:val="00236E1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 Znak Znak"/>
    <w:link w:val="Nagwek1"/>
    <w:rsid w:val="00236E1E"/>
    <w:rPr>
      <w:b/>
      <w:caps/>
      <w:sz w:val="32"/>
    </w:rPr>
  </w:style>
  <w:style w:type="paragraph" w:styleId="Spistreci1">
    <w:name w:val="toc 1"/>
    <w:basedOn w:val="Normalny"/>
    <w:next w:val="Normalny"/>
    <w:autoRedefine/>
    <w:uiPriority w:val="39"/>
    <w:rsid w:val="003770C0"/>
    <w:pPr>
      <w:tabs>
        <w:tab w:val="left" w:pos="600"/>
        <w:tab w:val="right" w:leader="dot" w:pos="9204"/>
      </w:tabs>
      <w:spacing w:before="120" w:after="120"/>
    </w:pPr>
    <w:rPr>
      <w:rFonts w:ascii="Arial" w:hAnsi="Arial" w:cs="Arial"/>
      <w:b/>
      <w:caps/>
      <w:noProof/>
    </w:rPr>
  </w:style>
  <w:style w:type="paragraph" w:styleId="Spistreci2">
    <w:name w:val="toc 2"/>
    <w:basedOn w:val="Normalny"/>
    <w:next w:val="Normalny"/>
    <w:autoRedefine/>
    <w:uiPriority w:val="39"/>
    <w:rsid w:val="00236E1E"/>
    <w:pPr>
      <w:tabs>
        <w:tab w:val="right" w:leader="dot" w:pos="9202"/>
      </w:tabs>
      <w:ind w:left="200"/>
    </w:pPr>
    <w:rPr>
      <w:smallCaps/>
    </w:rPr>
  </w:style>
  <w:style w:type="paragraph" w:styleId="Nagwek">
    <w:name w:val="header"/>
    <w:aliases w:val="Nagłówek strony"/>
    <w:basedOn w:val="Normalny"/>
    <w:link w:val="NagwekZnak"/>
    <w:rsid w:val="00236E1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36E1E"/>
    <w:pPr>
      <w:tabs>
        <w:tab w:val="center" w:pos="4536"/>
        <w:tab w:val="right" w:pos="9072"/>
      </w:tabs>
      <w:jc w:val="both"/>
    </w:pPr>
  </w:style>
  <w:style w:type="character" w:styleId="Numerstrony">
    <w:name w:val="page number"/>
    <w:basedOn w:val="Domylnaczcionkaakapitu"/>
    <w:rsid w:val="00236E1E"/>
  </w:style>
  <w:style w:type="character" w:styleId="Hipercze">
    <w:name w:val="Hyperlink"/>
    <w:uiPriority w:val="99"/>
    <w:rsid w:val="00236E1E"/>
    <w:rPr>
      <w:color w:val="0000FF"/>
      <w:u w:val="single"/>
    </w:rPr>
  </w:style>
  <w:style w:type="paragraph" w:customStyle="1" w:styleId="Default">
    <w:name w:val="Default"/>
    <w:link w:val="DefaultZnak"/>
    <w:rsid w:val="00236E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DefaultZnak">
    <w:name w:val="Default Znak"/>
    <w:link w:val="Default"/>
    <w:rsid w:val="00236E1E"/>
    <w:rPr>
      <w:rFonts w:ascii="Arial" w:hAnsi="Arial" w:cs="Arial"/>
      <w:color w:val="000000"/>
      <w:sz w:val="24"/>
      <w:szCs w:val="24"/>
      <w:lang w:val="pl-PL" w:eastAsia="pl-PL" w:bidi="ar-SA"/>
    </w:rPr>
  </w:style>
  <w:style w:type="character" w:customStyle="1" w:styleId="NormalTHEMA">
    <w:name w:val="Normal THEMA"/>
    <w:rsid w:val="00236E1E"/>
    <w:rPr>
      <w:rFonts w:ascii="Trebuchet MS" w:hAnsi="Trebuchet MS"/>
      <w:b/>
      <w:bCs/>
      <w:color w:val="214263"/>
    </w:rPr>
  </w:style>
  <w:style w:type="paragraph" w:customStyle="1" w:styleId="NormalnyWeb1">
    <w:name w:val="Normalny (Web)1"/>
    <w:basedOn w:val="Normalny"/>
    <w:rsid w:val="00236E1E"/>
    <w:pPr>
      <w:spacing w:before="100" w:beforeAutospacing="1" w:after="100" w:afterAutospacing="1"/>
    </w:pPr>
    <w:rPr>
      <w:rFonts w:ascii="Verdana" w:hAnsi="Verdana"/>
      <w:sz w:val="11"/>
      <w:szCs w:val="11"/>
    </w:rPr>
  </w:style>
  <w:style w:type="paragraph" w:styleId="Tekstpodstawowy">
    <w:name w:val="Body Text"/>
    <w:basedOn w:val="Normalny"/>
    <w:rsid w:val="00F51B70"/>
    <w:pPr>
      <w:jc w:val="both"/>
    </w:pPr>
  </w:style>
  <w:style w:type="paragraph" w:styleId="Tekstpodstawowywcity2">
    <w:name w:val="Body Text Indent 2"/>
    <w:basedOn w:val="Normalny"/>
    <w:link w:val="Tekstpodstawowywcity2Znak"/>
    <w:rsid w:val="00F51B70"/>
    <w:pPr>
      <w:ind w:firstLine="708"/>
      <w:jc w:val="both"/>
    </w:pPr>
  </w:style>
  <w:style w:type="paragraph" w:styleId="Tekstprzypisudolnego">
    <w:name w:val="footnote text"/>
    <w:aliases w:val="Tekst przypisu"/>
    <w:basedOn w:val="Normalny"/>
    <w:semiHidden/>
    <w:rsid w:val="00F51B70"/>
  </w:style>
  <w:style w:type="character" w:customStyle="1" w:styleId="Comment">
    <w:name w:val="Comment"/>
    <w:rsid w:val="00F51B70"/>
    <w:rPr>
      <w:vanish/>
    </w:rPr>
  </w:style>
  <w:style w:type="table" w:styleId="Tabela-Siatka">
    <w:name w:val="Table Grid"/>
    <w:basedOn w:val="Standardowy"/>
    <w:uiPriority w:val="59"/>
    <w:rsid w:val="00F51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3">
    <w:name w:val="toc 3"/>
    <w:basedOn w:val="Normalny"/>
    <w:next w:val="Normalny"/>
    <w:autoRedefine/>
    <w:uiPriority w:val="39"/>
    <w:rsid w:val="00714EA1"/>
    <w:pPr>
      <w:tabs>
        <w:tab w:val="left" w:pos="1100"/>
        <w:tab w:val="right" w:leader="dot" w:pos="9214"/>
      </w:tabs>
      <w:ind w:left="400"/>
    </w:pPr>
  </w:style>
  <w:style w:type="character" w:customStyle="1" w:styleId="Nagwek2Znak">
    <w:name w:val="Nagłówek 2 Znak"/>
    <w:link w:val="Nagwek2"/>
    <w:rsid w:val="00343C4D"/>
    <w:rPr>
      <w:b/>
      <w:caps/>
      <w:sz w:val="28"/>
    </w:rPr>
  </w:style>
  <w:style w:type="paragraph" w:customStyle="1" w:styleId="naglowek1str">
    <w:name w:val="naglowek 1 str"/>
    <w:basedOn w:val="Normalny"/>
    <w:link w:val="naglowek1strZnak"/>
    <w:qFormat/>
    <w:rsid w:val="00523DE4"/>
    <w:pPr>
      <w:spacing w:line="360" w:lineRule="auto"/>
      <w:jc w:val="both"/>
    </w:pPr>
    <w:rPr>
      <w:rFonts w:ascii="Verdana" w:hAnsi="Verdana"/>
      <w:sz w:val="22"/>
      <w:szCs w:val="22"/>
    </w:rPr>
  </w:style>
  <w:style w:type="character" w:customStyle="1" w:styleId="naglowek1strZnak">
    <w:name w:val="naglowek 1 str Znak"/>
    <w:link w:val="naglowek1str"/>
    <w:rsid w:val="00523DE4"/>
    <w:rPr>
      <w:rFonts w:ascii="Verdana" w:hAnsi="Verdana"/>
      <w:sz w:val="22"/>
      <w:szCs w:val="22"/>
    </w:rPr>
  </w:style>
  <w:style w:type="paragraph" w:styleId="Akapitzlist">
    <w:name w:val="List Paragraph"/>
    <w:basedOn w:val="Normalny"/>
    <w:uiPriority w:val="34"/>
    <w:qFormat/>
    <w:rsid w:val="00AE5FD3"/>
    <w:pPr>
      <w:ind w:left="720"/>
      <w:contextualSpacing/>
    </w:pPr>
    <w:rPr>
      <w:sz w:val="24"/>
      <w:szCs w:val="24"/>
    </w:rPr>
  </w:style>
  <w:style w:type="paragraph" w:customStyle="1" w:styleId="tekstnormalny">
    <w:name w:val="tekst normalny"/>
    <w:basedOn w:val="Normalny"/>
    <w:link w:val="tekstnormalnyZnak"/>
    <w:qFormat/>
    <w:rsid w:val="005D4E72"/>
    <w:pPr>
      <w:spacing w:line="360" w:lineRule="auto"/>
      <w:jc w:val="both"/>
    </w:pPr>
    <w:rPr>
      <w:rFonts w:ascii="Verdana" w:hAnsi="Verdana"/>
    </w:rPr>
  </w:style>
  <w:style w:type="character" w:customStyle="1" w:styleId="Nagwek3Znak">
    <w:name w:val="Nagłówek 3 Znak"/>
    <w:link w:val="Nagwek3"/>
    <w:rsid w:val="002B1691"/>
    <w:rPr>
      <w:rFonts w:ascii="Verdana" w:hAnsi="Verdana"/>
      <w:b/>
    </w:rPr>
  </w:style>
  <w:style w:type="character" w:customStyle="1" w:styleId="tekstnormalnyZnak">
    <w:name w:val="tekst normalny Znak"/>
    <w:link w:val="tekstnormalny"/>
    <w:rsid w:val="005D4E72"/>
    <w:rPr>
      <w:rFonts w:ascii="Verdana" w:hAnsi="Verdana"/>
    </w:rPr>
  </w:style>
  <w:style w:type="character" w:styleId="Pogrubienie">
    <w:name w:val="Strong"/>
    <w:uiPriority w:val="22"/>
    <w:qFormat/>
    <w:rsid w:val="005871CD"/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5E31"/>
  </w:style>
  <w:style w:type="character" w:styleId="HTML-cytat">
    <w:name w:val="HTML Cite"/>
    <w:uiPriority w:val="99"/>
    <w:semiHidden/>
    <w:unhideWhenUsed/>
    <w:rsid w:val="00390571"/>
    <w:rPr>
      <w:i/>
      <w:iCs/>
    </w:rPr>
  </w:style>
  <w:style w:type="paragraph" w:customStyle="1" w:styleId="Duzypunkt">
    <w:name w:val="Duzy punkt"/>
    <w:basedOn w:val="Nagwek1"/>
    <w:link w:val="DuzypunktZnak"/>
    <w:qFormat/>
    <w:rsid w:val="005D7A55"/>
    <w:rPr>
      <w:rFonts w:ascii="Verdana" w:hAnsi="Verdana"/>
      <w:bCs/>
    </w:rPr>
  </w:style>
  <w:style w:type="paragraph" w:customStyle="1" w:styleId="podpunkt">
    <w:name w:val="podpunkt"/>
    <w:basedOn w:val="Nagwek2"/>
    <w:link w:val="podpunktZnak"/>
    <w:qFormat/>
    <w:rsid w:val="005D7A55"/>
    <w:rPr>
      <w:rFonts w:ascii="Verdana" w:hAnsi="Verdana"/>
      <w:sz w:val="24"/>
      <w:szCs w:val="24"/>
    </w:rPr>
  </w:style>
  <w:style w:type="character" w:customStyle="1" w:styleId="DuzypunktZnak">
    <w:name w:val="Duzy punkt Znak"/>
    <w:link w:val="Duzypunkt"/>
    <w:rsid w:val="005D7A55"/>
    <w:rPr>
      <w:rFonts w:ascii="Verdana" w:hAnsi="Verdana"/>
      <w:b/>
      <w:bCs/>
      <w:caps/>
      <w:sz w:val="32"/>
    </w:rPr>
  </w:style>
  <w:style w:type="paragraph" w:customStyle="1" w:styleId="n1">
    <w:name w:val="n1"/>
    <w:basedOn w:val="Duzypunkt"/>
    <w:link w:val="n1Znak"/>
    <w:qFormat/>
    <w:rsid w:val="00C12931"/>
  </w:style>
  <w:style w:type="character" w:customStyle="1" w:styleId="podpunktZnak">
    <w:name w:val="podpunkt Znak"/>
    <w:link w:val="podpunkt"/>
    <w:rsid w:val="005D7A55"/>
    <w:rPr>
      <w:rFonts w:ascii="Verdana" w:hAnsi="Verdana"/>
      <w:b/>
      <w:caps/>
      <w:sz w:val="24"/>
      <w:szCs w:val="24"/>
    </w:rPr>
  </w:style>
  <w:style w:type="paragraph" w:customStyle="1" w:styleId="n2">
    <w:name w:val="n2"/>
    <w:basedOn w:val="Nagwek2"/>
    <w:link w:val="n2Znak"/>
    <w:qFormat/>
    <w:rsid w:val="002C6B6A"/>
    <w:pPr>
      <w:numPr>
        <w:ilvl w:val="1"/>
        <w:numId w:val="17"/>
      </w:numPr>
    </w:pPr>
    <w:rPr>
      <w:rFonts w:ascii="Verdana" w:hAnsi="Verdana"/>
      <w:bCs/>
      <w:sz w:val="24"/>
      <w:szCs w:val="24"/>
    </w:rPr>
  </w:style>
  <w:style w:type="character" w:customStyle="1" w:styleId="n1Znak">
    <w:name w:val="n1 Znak"/>
    <w:basedOn w:val="DuzypunktZnak"/>
    <w:link w:val="n1"/>
    <w:rsid w:val="00C12931"/>
    <w:rPr>
      <w:rFonts w:ascii="Verdana" w:hAnsi="Verdana"/>
      <w:b/>
      <w:bCs/>
      <w:caps/>
      <w:sz w:val="32"/>
    </w:rPr>
  </w:style>
  <w:style w:type="paragraph" w:customStyle="1" w:styleId="n3">
    <w:name w:val="n3"/>
    <w:basedOn w:val="Nagwek3"/>
    <w:link w:val="n3Znak"/>
    <w:qFormat/>
    <w:rsid w:val="002C6B6A"/>
  </w:style>
  <w:style w:type="character" w:customStyle="1" w:styleId="n2Znak">
    <w:name w:val="n2 Znak"/>
    <w:link w:val="n2"/>
    <w:rsid w:val="00B276D4"/>
    <w:rPr>
      <w:rFonts w:ascii="Verdana" w:hAnsi="Verdana"/>
      <w:b/>
      <w:bCs/>
      <w:caps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660C"/>
    <w:rPr>
      <w:rFonts w:ascii="Tahoma" w:hAnsi="Tahoma" w:cs="Tahoma"/>
      <w:sz w:val="16"/>
      <w:szCs w:val="16"/>
    </w:rPr>
  </w:style>
  <w:style w:type="character" w:customStyle="1" w:styleId="n3Znak">
    <w:name w:val="n3 Znak"/>
    <w:basedOn w:val="Nagwek3Znak"/>
    <w:link w:val="n3"/>
    <w:rsid w:val="002C6B6A"/>
    <w:rPr>
      <w:rFonts w:ascii="Verdana" w:hAnsi="Verdana"/>
      <w:b/>
    </w:rPr>
  </w:style>
  <w:style w:type="character" w:customStyle="1" w:styleId="TekstdymkaZnak">
    <w:name w:val="Tekst dymka Znak"/>
    <w:link w:val="Tekstdymka"/>
    <w:uiPriority w:val="99"/>
    <w:semiHidden/>
    <w:rsid w:val="0063660C"/>
    <w:rPr>
      <w:rFonts w:ascii="Tahoma" w:hAnsi="Tahoma" w:cs="Tahoma"/>
      <w:sz w:val="16"/>
      <w:szCs w:val="16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63660C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62B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62B4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C62B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EC62B4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62B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62B4"/>
  </w:style>
  <w:style w:type="paragraph" w:styleId="Tytu">
    <w:name w:val="Title"/>
    <w:basedOn w:val="Normalny"/>
    <w:link w:val="TytuZnak"/>
    <w:qFormat/>
    <w:rsid w:val="00EC62B4"/>
    <w:pPr>
      <w:jc w:val="center"/>
    </w:pPr>
    <w:rPr>
      <w:b/>
      <w:sz w:val="24"/>
    </w:rPr>
  </w:style>
  <w:style w:type="character" w:customStyle="1" w:styleId="TytuZnak">
    <w:name w:val="Tytuł Znak"/>
    <w:link w:val="Tytu"/>
    <w:rsid w:val="00EC62B4"/>
    <w:rPr>
      <w:b/>
      <w:sz w:val="24"/>
    </w:rPr>
  </w:style>
  <w:style w:type="paragraph" w:customStyle="1" w:styleId="Mj1">
    <w:name w:val="Mój1"/>
    <w:basedOn w:val="Normalny"/>
    <w:rsid w:val="00EC62B4"/>
    <w:pPr>
      <w:jc w:val="both"/>
    </w:pPr>
    <w:rPr>
      <w:b/>
      <w:sz w:val="28"/>
      <w:u w:val="double"/>
    </w:rPr>
  </w:style>
  <w:style w:type="paragraph" w:customStyle="1" w:styleId="Mj2">
    <w:name w:val="Mój2"/>
    <w:basedOn w:val="Normalny"/>
    <w:rsid w:val="00EC62B4"/>
    <w:pPr>
      <w:jc w:val="both"/>
    </w:pPr>
    <w:rPr>
      <w:b/>
      <w:sz w:val="28"/>
      <w:u w:val="single"/>
    </w:rPr>
  </w:style>
  <w:style w:type="paragraph" w:customStyle="1" w:styleId="Mj3">
    <w:name w:val="Mój3"/>
    <w:basedOn w:val="Normalny"/>
    <w:rsid w:val="00EC62B4"/>
    <w:pPr>
      <w:jc w:val="both"/>
    </w:pPr>
    <w:rPr>
      <w:b/>
      <w:sz w:val="24"/>
      <w:u w:val="single"/>
    </w:rPr>
  </w:style>
  <w:style w:type="character" w:customStyle="1" w:styleId="postbody1">
    <w:name w:val="postbody1"/>
    <w:rsid w:val="00C52250"/>
    <w:rPr>
      <w:sz w:val="18"/>
      <w:szCs w:val="18"/>
    </w:rPr>
  </w:style>
  <w:style w:type="paragraph" w:customStyle="1" w:styleId="NAgwek20">
    <w:name w:val="NAgłówek 2"/>
    <w:basedOn w:val="Nagwek2"/>
    <w:qFormat/>
    <w:rsid w:val="00C52250"/>
    <w:pPr>
      <w:numPr>
        <w:numId w:val="0"/>
      </w:numPr>
      <w:tabs>
        <w:tab w:val="num" w:pos="1430"/>
      </w:tabs>
      <w:spacing w:line="360" w:lineRule="auto"/>
      <w:ind w:left="1130" w:hanging="420"/>
      <w:jc w:val="both"/>
    </w:pPr>
    <w:rPr>
      <w:rFonts w:ascii="Verdana" w:hAnsi="Verdana"/>
      <w:szCs w:val="2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037E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aps w:val="0"/>
      <w:color w:val="365F91"/>
      <w:sz w:val="28"/>
      <w:szCs w:val="28"/>
      <w:lang w:eastAsia="en-US"/>
    </w:rPr>
  </w:style>
  <w:style w:type="paragraph" w:customStyle="1" w:styleId="Plandokumentu">
    <w:name w:val="Plan dokumentu"/>
    <w:basedOn w:val="Normalny"/>
    <w:link w:val="PlandokumentuZnak"/>
    <w:uiPriority w:val="99"/>
    <w:semiHidden/>
    <w:unhideWhenUsed/>
    <w:rsid w:val="00B859A4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link w:val="Plandokumentu"/>
    <w:uiPriority w:val="99"/>
    <w:semiHidden/>
    <w:rsid w:val="00B859A4"/>
    <w:rPr>
      <w:rFonts w:ascii="Tahoma" w:hAnsi="Tahoma" w:cs="Tahoma"/>
      <w:sz w:val="16"/>
      <w:szCs w:val="16"/>
    </w:rPr>
  </w:style>
  <w:style w:type="character" w:customStyle="1" w:styleId="ebdstyle815">
    <w:name w:val="ebdstyle815"/>
    <w:rsid w:val="00F22C42"/>
    <w:rPr>
      <w:sz w:val="17"/>
      <w:szCs w:val="17"/>
    </w:rPr>
  </w:style>
  <w:style w:type="character" w:customStyle="1" w:styleId="sortarrow1">
    <w:name w:val="sortarrow1"/>
    <w:rsid w:val="00AA643F"/>
    <w:rPr>
      <w:strike w:val="0"/>
      <w:dstrike w:val="0"/>
      <w:color w:val="000000"/>
      <w:sz w:val="17"/>
      <w:szCs w:val="17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FE4652"/>
    <w:pPr>
      <w:spacing w:before="100" w:beforeAutospacing="1" w:after="100" w:afterAutospacing="1"/>
      <w:jc w:val="both"/>
    </w:pPr>
    <w:rPr>
      <w:rFonts w:ascii="Arial" w:hAnsi="Arial" w:cs="Arial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3019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210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210A"/>
  </w:style>
  <w:style w:type="character" w:styleId="Odwoanieprzypisukocowego">
    <w:name w:val="endnote reference"/>
    <w:uiPriority w:val="99"/>
    <w:semiHidden/>
    <w:unhideWhenUsed/>
    <w:rsid w:val="00F4210A"/>
    <w:rPr>
      <w:vertAlign w:val="superscript"/>
    </w:rPr>
  </w:style>
  <w:style w:type="paragraph" w:customStyle="1" w:styleId="content1">
    <w:name w:val="content1"/>
    <w:basedOn w:val="Normalny"/>
    <w:rsid w:val="00E47ECA"/>
    <w:pPr>
      <w:ind w:right="300"/>
    </w:pPr>
    <w:rPr>
      <w:sz w:val="24"/>
      <w:szCs w:val="24"/>
    </w:rPr>
  </w:style>
  <w:style w:type="character" w:customStyle="1" w:styleId="big1">
    <w:name w:val="big1"/>
    <w:rsid w:val="002038C1"/>
    <w:rPr>
      <w:rFonts w:ascii="Arial" w:hAnsi="Arial" w:cs="Arial" w:hint="default"/>
      <w:b/>
      <w:bCs/>
      <w:sz w:val="21"/>
      <w:szCs w:val="21"/>
    </w:rPr>
  </w:style>
  <w:style w:type="character" w:customStyle="1" w:styleId="pproductnameinner1">
    <w:name w:val="pproductnameinner1"/>
    <w:rsid w:val="00431EA0"/>
  </w:style>
  <w:style w:type="character" w:customStyle="1" w:styleId="apple-converted-space">
    <w:name w:val="apple-converted-space"/>
    <w:rsid w:val="007F4491"/>
  </w:style>
  <w:style w:type="paragraph" w:customStyle="1" w:styleId="styln2">
    <w:name w:val="styl n2"/>
    <w:basedOn w:val="n2"/>
    <w:link w:val="styln2Znak"/>
    <w:qFormat/>
    <w:rsid w:val="00BE21C1"/>
    <w:pPr>
      <w:numPr>
        <w:ilvl w:val="0"/>
        <w:numId w:val="0"/>
      </w:numPr>
      <w:ind w:left="576" w:hanging="576"/>
    </w:pPr>
  </w:style>
  <w:style w:type="character" w:customStyle="1" w:styleId="styln2Znak">
    <w:name w:val="styl n2 Znak"/>
    <w:basedOn w:val="n2Znak"/>
    <w:link w:val="styln2"/>
    <w:rsid w:val="00BE21C1"/>
    <w:rPr>
      <w:rFonts w:ascii="Verdana" w:hAnsi="Verdana"/>
      <w:b/>
      <w:bCs/>
      <w:caps/>
      <w:sz w:val="24"/>
      <w:szCs w:val="24"/>
    </w:rPr>
  </w:style>
  <w:style w:type="character" w:customStyle="1" w:styleId="web-reference">
    <w:name w:val="web-reference"/>
    <w:uiPriority w:val="99"/>
    <w:rsid w:val="001274D3"/>
    <w:rPr>
      <w:color w:val="0000FF"/>
      <w:u w:val="single"/>
    </w:rPr>
  </w:style>
  <w:style w:type="paragraph" w:customStyle="1" w:styleId="TEXT">
    <w:name w:val="TEXT"/>
    <w:basedOn w:val="Normalny"/>
    <w:link w:val="TEXTZnak"/>
    <w:qFormat/>
    <w:rsid w:val="00DE2133"/>
    <w:pPr>
      <w:tabs>
        <w:tab w:val="left" w:pos="3705"/>
      </w:tabs>
      <w:spacing w:line="360" w:lineRule="auto"/>
      <w:jc w:val="both"/>
    </w:pPr>
  </w:style>
  <w:style w:type="character" w:customStyle="1" w:styleId="TEXTZnak">
    <w:name w:val="TEXT Znak"/>
    <w:basedOn w:val="Domylnaczcionkaakapitu"/>
    <w:link w:val="TEXT"/>
    <w:rsid w:val="00DE2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7055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914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65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0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9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2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046223">
                                              <w:marLeft w:val="330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2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8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5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4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4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6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12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1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07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50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1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766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7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5953">
          <w:marLeft w:val="0"/>
          <w:marRight w:val="0"/>
          <w:marTop w:val="510"/>
          <w:marBottom w:val="0"/>
          <w:divBdr>
            <w:top w:val="single" w:sz="6" w:space="0" w:color="84ADB9"/>
            <w:left w:val="single" w:sz="6" w:space="0" w:color="84ADB9"/>
            <w:bottom w:val="single" w:sz="6" w:space="0" w:color="84ADB9"/>
            <w:right w:val="single" w:sz="6" w:space="0" w:color="84ADB9"/>
          </w:divBdr>
          <w:divsChild>
            <w:div w:id="866790637">
              <w:marLeft w:val="30"/>
              <w:marRight w:val="30"/>
              <w:marTop w:val="30"/>
              <w:marBottom w:val="30"/>
              <w:divBdr>
                <w:top w:val="dotted" w:sz="6" w:space="4" w:color="CCCCCC"/>
                <w:left w:val="none" w:sz="0" w:space="0" w:color="auto"/>
                <w:bottom w:val="dotted" w:sz="6" w:space="4" w:color="CCCCCC"/>
                <w:right w:val="none" w:sz="0" w:space="0" w:color="auto"/>
              </w:divBdr>
            </w:div>
          </w:divsChild>
        </w:div>
      </w:divsChild>
    </w:div>
    <w:div w:id="438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7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93114">
                  <w:marLeft w:val="0"/>
                  <w:marRight w:val="0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3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9587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034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7D7D7"/>
                                            <w:right w:val="none" w:sz="0" w:space="0" w:color="auto"/>
                                          </w:divBdr>
                                          <w:divsChild>
                                            <w:div w:id="23174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00020">
                                              <w:marLeft w:val="3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2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866">
                  <w:marLeft w:val="0"/>
                  <w:marRight w:val="0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7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92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9182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52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7D7D7"/>
                                            <w:right w:val="none" w:sz="0" w:space="0" w:color="auto"/>
                                          </w:divBdr>
                                          <w:divsChild>
                                            <w:div w:id="942491292">
                                              <w:marLeft w:val="3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4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1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7073">
                  <w:marLeft w:val="0"/>
                  <w:marRight w:val="0"/>
                  <w:marTop w:val="0"/>
                  <w:marBottom w:val="0"/>
                  <w:divBdr>
                    <w:top w:val="single" w:sz="6" w:space="0" w:color="E9E9E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8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7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73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9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41909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EEEEEE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0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7D7D7"/>
                                            <w:right w:val="none" w:sz="0" w:space="0" w:color="auto"/>
                                          </w:divBdr>
                                          <w:divsChild>
                                            <w:div w:id="978999637">
                                              <w:marLeft w:val="3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902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808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D7D7D7"/>
                                            <w:right w:val="none" w:sz="0" w:space="0" w:color="auto"/>
                                          </w:divBdr>
                                          <w:divsChild>
                                            <w:div w:id="9059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86669">
                                              <w:marLeft w:val="3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21">
          <w:marLeft w:val="0"/>
          <w:marRight w:val="0"/>
          <w:marTop w:val="510"/>
          <w:marBottom w:val="0"/>
          <w:divBdr>
            <w:top w:val="single" w:sz="6" w:space="0" w:color="84ADB9"/>
            <w:left w:val="single" w:sz="6" w:space="0" w:color="84ADB9"/>
            <w:bottom w:val="single" w:sz="6" w:space="0" w:color="84ADB9"/>
            <w:right w:val="single" w:sz="6" w:space="0" w:color="84ADB9"/>
          </w:divBdr>
          <w:divsChild>
            <w:div w:id="1214388386">
              <w:marLeft w:val="30"/>
              <w:marRight w:val="30"/>
              <w:marTop w:val="30"/>
              <w:marBottom w:val="30"/>
              <w:divBdr>
                <w:top w:val="dotted" w:sz="6" w:space="4" w:color="CCCCCC"/>
                <w:left w:val="none" w:sz="0" w:space="0" w:color="auto"/>
                <w:bottom w:val="dotted" w:sz="6" w:space="4" w:color="CCCCCC"/>
                <w:right w:val="none" w:sz="0" w:space="0" w:color="auto"/>
              </w:divBdr>
              <w:divsChild>
                <w:div w:id="15741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26" Type="http://schemas.openxmlformats.org/officeDocument/2006/relationships/image" Target="media/image10.wmf"/><Relationship Id="rId39" Type="http://schemas.openxmlformats.org/officeDocument/2006/relationships/image" Target="media/image20.w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image" Target="media/image15.wmf"/><Relationship Id="rId42" Type="http://schemas.openxmlformats.org/officeDocument/2006/relationships/image" Target="media/image23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image" Target="media/image9.wmf"/><Relationship Id="rId33" Type="http://schemas.openxmlformats.org/officeDocument/2006/relationships/image" Target="media/image14.wmf"/><Relationship Id="rId38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image" Target="media/image13.wmf"/><Relationship Id="rId41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Microsoft_Visio_Drawing12.vsdx"/><Relationship Id="rId32" Type="http://schemas.openxmlformats.org/officeDocument/2006/relationships/header" Target="header6.xml"/><Relationship Id="rId37" Type="http://schemas.openxmlformats.org/officeDocument/2006/relationships/image" Target="media/image18.wmf"/><Relationship Id="rId40" Type="http://schemas.openxmlformats.org/officeDocument/2006/relationships/image" Target="media/image21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emf"/><Relationship Id="rId28" Type="http://schemas.openxmlformats.org/officeDocument/2006/relationships/image" Target="media/image12.wmf"/><Relationship Id="rId36" Type="http://schemas.openxmlformats.org/officeDocument/2006/relationships/image" Target="media/image17.wmf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footer" Target="footer4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openxmlformats.org/officeDocument/2006/relationships/package" Target="embeddings/Microsoft_Visio_Drawing1.vsdx"/><Relationship Id="rId27" Type="http://schemas.openxmlformats.org/officeDocument/2006/relationships/image" Target="media/image11.wmf"/><Relationship Id="rId30" Type="http://schemas.openxmlformats.org/officeDocument/2006/relationships/header" Target="header5.xml"/><Relationship Id="rId35" Type="http://schemas.openxmlformats.org/officeDocument/2006/relationships/image" Target="media/image16.wmf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6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125BC-A2DE-4791-9B92-EDCE62717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5649</Words>
  <Characters>38880</Characters>
  <Application>Microsoft Office Word</Application>
  <DocSecurity>0</DocSecurity>
  <Lines>324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2018-12-06T23:08:00Z</dcterms:created>
  <dcterms:modified xsi:type="dcterms:W3CDTF">2018-12-11T09:00:00Z</dcterms:modified>
</cp:coreProperties>
</file>