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76771D" w14:textId="77777777" w:rsidR="00781F63" w:rsidRPr="002D2C8A" w:rsidRDefault="00781F63" w:rsidP="003C6D43">
      <w:pPr>
        <w:spacing w:line="240" w:lineRule="auto"/>
        <w:rPr>
          <w:sz w:val="22"/>
          <w:szCs w:val="22"/>
        </w:rPr>
      </w:pPr>
    </w:p>
    <w:p w14:paraId="50C4838D" w14:textId="5673930B" w:rsidR="00714174" w:rsidRPr="004042BF" w:rsidRDefault="00D40B2D" w:rsidP="003C6D43">
      <w:pPr>
        <w:spacing w:line="240" w:lineRule="auto"/>
        <w:jc w:val="right"/>
        <w:rPr>
          <w:rFonts w:cs="Times New Roman"/>
          <w:sz w:val="20"/>
          <w:szCs w:val="20"/>
        </w:rPr>
      </w:pPr>
      <w:r w:rsidRPr="004042BF">
        <w:rPr>
          <w:rFonts w:cs="Times New Roman"/>
          <w:sz w:val="20"/>
          <w:szCs w:val="20"/>
        </w:rPr>
        <w:t xml:space="preserve">                                                                       </w:t>
      </w:r>
      <w:r w:rsidR="00714174" w:rsidRPr="004042BF">
        <w:rPr>
          <w:rFonts w:cs="Times New Roman"/>
          <w:sz w:val="20"/>
          <w:szCs w:val="20"/>
        </w:rPr>
        <w:t>Bystry</w:t>
      </w:r>
      <w:r w:rsidR="0008396A">
        <w:rPr>
          <w:rFonts w:cs="Times New Roman"/>
          <w:sz w:val="20"/>
          <w:szCs w:val="20"/>
        </w:rPr>
        <w:t>,</w:t>
      </w:r>
      <w:r w:rsidR="00714174" w:rsidRPr="004042BF">
        <w:rPr>
          <w:rFonts w:cs="Times New Roman"/>
          <w:sz w:val="20"/>
          <w:szCs w:val="20"/>
        </w:rPr>
        <w:t xml:space="preserve"> dnia </w:t>
      </w:r>
      <w:r w:rsidR="00064E33">
        <w:rPr>
          <w:rFonts w:cs="Times New Roman"/>
          <w:sz w:val="20"/>
          <w:szCs w:val="20"/>
        </w:rPr>
        <w:t>0</w:t>
      </w:r>
      <w:r w:rsidR="002A4E61">
        <w:rPr>
          <w:rFonts w:cs="Times New Roman"/>
          <w:sz w:val="20"/>
          <w:szCs w:val="20"/>
        </w:rPr>
        <w:t>3</w:t>
      </w:r>
      <w:r w:rsidR="00714174" w:rsidRPr="004042BF">
        <w:rPr>
          <w:rFonts w:cs="Times New Roman"/>
          <w:sz w:val="20"/>
          <w:szCs w:val="20"/>
        </w:rPr>
        <w:t>.</w:t>
      </w:r>
      <w:r w:rsidR="00064E33">
        <w:rPr>
          <w:rFonts w:cs="Times New Roman"/>
          <w:sz w:val="20"/>
          <w:szCs w:val="20"/>
        </w:rPr>
        <w:t>01</w:t>
      </w:r>
      <w:r w:rsidR="00714174" w:rsidRPr="004042BF">
        <w:rPr>
          <w:rFonts w:cs="Times New Roman"/>
          <w:sz w:val="20"/>
          <w:szCs w:val="20"/>
        </w:rPr>
        <w:t>.20</w:t>
      </w:r>
      <w:r w:rsidR="00C837C2" w:rsidRPr="004042BF">
        <w:rPr>
          <w:rFonts w:cs="Times New Roman"/>
          <w:sz w:val="20"/>
          <w:szCs w:val="20"/>
        </w:rPr>
        <w:t>2</w:t>
      </w:r>
      <w:r w:rsidR="00064E33">
        <w:rPr>
          <w:rFonts w:cs="Times New Roman"/>
          <w:sz w:val="20"/>
          <w:szCs w:val="20"/>
        </w:rPr>
        <w:t>3</w:t>
      </w:r>
      <w:r w:rsidR="00714174" w:rsidRPr="004042BF">
        <w:rPr>
          <w:rFonts w:cs="Times New Roman"/>
          <w:sz w:val="20"/>
          <w:szCs w:val="20"/>
        </w:rPr>
        <w:t xml:space="preserve"> r.</w:t>
      </w:r>
    </w:p>
    <w:p w14:paraId="1DF7A758" w14:textId="3680870F" w:rsidR="0051571E" w:rsidRPr="004042BF" w:rsidRDefault="00714174" w:rsidP="003C6D43">
      <w:pPr>
        <w:pStyle w:val="NormalnyWeb"/>
        <w:spacing w:after="0"/>
        <w:rPr>
          <w:rStyle w:val="Uwydatnienie"/>
          <w:i w:val="0"/>
          <w:iCs w:val="0"/>
          <w:sz w:val="20"/>
          <w:szCs w:val="20"/>
        </w:rPr>
      </w:pPr>
      <w:r w:rsidRPr="004042BF">
        <w:rPr>
          <w:sz w:val="20"/>
          <w:szCs w:val="20"/>
        </w:rPr>
        <w:t>Znak sprawy: GZK</w:t>
      </w:r>
      <w:r w:rsidR="00B577BB" w:rsidRPr="004042BF">
        <w:rPr>
          <w:sz w:val="20"/>
          <w:szCs w:val="20"/>
        </w:rPr>
        <w:t>/ZP/</w:t>
      </w:r>
      <w:r w:rsidR="00064E33">
        <w:rPr>
          <w:sz w:val="20"/>
          <w:szCs w:val="20"/>
        </w:rPr>
        <w:t>5</w:t>
      </w:r>
      <w:r w:rsidR="00B577BB" w:rsidRPr="004042BF">
        <w:rPr>
          <w:sz w:val="20"/>
          <w:szCs w:val="20"/>
        </w:rPr>
        <w:t>/20</w:t>
      </w:r>
      <w:r w:rsidR="00C837C2" w:rsidRPr="004042BF">
        <w:rPr>
          <w:sz w:val="20"/>
          <w:szCs w:val="20"/>
        </w:rPr>
        <w:t>2</w:t>
      </w:r>
      <w:r w:rsidR="00EC33D5" w:rsidRPr="004042BF">
        <w:rPr>
          <w:sz w:val="20"/>
          <w:szCs w:val="20"/>
        </w:rPr>
        <w:t>2</w:t>
      </w:r>
    </w:p>
    <w:p w14:paraId="44198462" w14:textId="09AB6AC1" w:rsidR="0051571E" w:rsidRPr="004042BF" w:rsidRDefault="004042BF" w:rsidP="004042BF">
      <w:pPr>
        <w:pStyle w:val="Textbody"/>
        <w:widowControl/>
        <w:spacing w:after="0"/>
        <w:ind w:left="7513" w:firstLine="286"/>
        <w:rPr>
          <w:rFonts w:cs="Times New Roman"/>
          <w:sz w:val="20"/>
          <w:szCs w:val="20"/>
        </w:rPr>
      </w:pPr>
      <w:r w:rsidRPr="004042BF">
        <w:rPr>
          <w:rStyle w:val="Uwydatnienie"/>
          <w:rFonts w:cs="Times New Roman"/>
          <w:b/>
          <w:color w:val="000000"/>
          <w:sz w:val="20"/>
          <w:szCs w:val="20"/>
        </w:rPr>
        <w:t>Wszyscy Wykonawcy</w:t>
      </w:r>
    </w:p>
    <w:p w14:paraId="2EAFB0FB" w14:textId="77777777" w:rsidR="001758AF" w:rsidRPr="004042BF" w:rsidRDefault="001758AF" w:rsidP="00FA3FA9">
      <w:pPr>
        <w:shd w:val="clear" w:color="auto" w:fill="FFFFFF"/>
        <w:spacing w:line="240" w:lineRule="auto"/>
        <w:rPr>
          <w:rFonts w:cs="Times New Roman"/>
          <w:color w:val="000000"/>
          <w:sz w:val="20"/>
          <w:szCs w:val="20"/>
        </w:rPr>
      </w:pPr>
    </w:p>
    <w:p w14:paraId="76456D3E" w14:textId="102B24E4" w:rsidR="001758AF" w:rsidRPr="004042BF" w:rsidRDefault="004042BF" w:rsidP="003C6D43">
      <w:pPr>
        <w:suppressAutoHyphens w:val="0"/>
        <w:spacing w:before="100" w:line="240" w:lineRule="auto"/>
        <w:jc w:val="center"/>
        <w:rPr>
          <w:rFonts w:eastAsia="Times New Roman" w:cs="Times New Roman"/>
          <w:b/>
          <w:bCs/>
          <w:kern w:val="0"/>
          <w:sz w:val="20"/>
          <w:szCs w:val="20"/>
          <w:u w:val="single"/>
          <w:lang w:eastAsia="pl-PL" w:bidi="ar-SA"/>
        </w:rPr>
      </w:pPr>
      <w:r w:rsidRPr="004042BF">
        <w:rPr>
          <w:rFonts w:eastAsia="Times New Roman" w:cs="Times New Roman"/>
          <w:b/>
          <w:bCs/>
          <w:kern w:val="0"/>
          <w:sz w:val="20"/>
          <w:szCs w:val="20"/>
          <w:u w:val="single"/>
          <w:lang w:eastAsia="pl-PL" w:bidi="ar-SA"/>
        </w:rPr>
        <w:t>WYJAŚNIENIA TREŚCI SWZ I ZAŁĄCZNIKÓW</w:t>
      </w:r>
    </w:p>
    <w:p w14:paraId="2DD5A479" w14:textId="706C3D57" w:rsidR="004042BF" w:rsidRPr="004042BF" w:rsidRDefault="004042BF" w:rsidP="004042BF">
      <w:pPr>
        <w:tabs>
          <w:tab w:val="left" w:pos="6615"/>
        </w:tabs>
        <w:suppressAutoHyphens w:val="0"/>
        <w:spacing w:before="100" w:line="240" w:lineRule="auto"/>
        <w:rPr>
          <w:rFonts w:eastAsia="Times New Roman" w:cs="Times New Roman"/>
          <w:b/>
          <w:bCs/>
          <w:kern w:val="0"/>
          <w:sz w:val="20"/>
          <w:szCs w:val="20"/>
          <w:u w:val="single"/>
          <w:lang w:eastAsia="pl-PL" w:bidi="ar-SA"/>
        </w:rPr>
      </w:pPr>
    </w:p>
    <w:p w14:paraId="7E86F601" w14:textId="124A13F1" w:rsidR="004042BF" w:rsidRPr="00AE2956" w:rsidRDefault="004042BF" w:rsidP="004042BF">
      <w:pPr>
        <w:suppressAutoHyphens w:val="0"/>
        <w:spacing w:line="276" w:lineRule="auto"/>
        <w:jc w:val="both"/>
        <w:rPr>
          <w:rFonts w:eastAsia="Times New Roman" w:cs="Times New Roman"/>
          <w:kern w:val="0"/>
          <w:sz w:val="20"/>
          <w:szCs w:val="20"/>
          <w:lang w:eastAsia="pl-PL" w:bidi="ar-SA"/>
        </w:rPr>
      </w:pPr>
      <w:r w:rsidRPr="00AE2956">
        <w:rPr>
          <w:rFonts w:eastAsia="Times New Roman" w:cs="Times New Roman"/>
          <w:kern w:val="0"/>
          <w:sz w:val="20"/>
          <w:szCs w:val="20"/>
          <w:lang w:eastAsia="pl-PL" w:bidi="ar-SA"/>
        </w:rPr>
        <w:t>Zamawiający Gminny Zakład Komunalny Sp. z o.o. na podst. art. 135 ust 2 i 6 ustawy z dnia 11 września 2019 r. (</w:t>
      </w:r>
      <w:proofErr w:type="spellStart"/>
      <w:r w:rsidRPr="00AE2956">
        <w:rPr>
          <w:rFonts w:eastAsia="Times New Roman" w:cs="Times New Roman"/>
          <w:kern w:val="0"/>
          <w:sz w:val="20"/>
          <w:szCs w:val="20"/>
          <w:lang w:eastAsia="pl-PL" w:bidi="ar-SA"/>
        </w:rPr>
        <w:t>t.j</w:t>
      </w:r>
      <w:proofErr w:type="spellEnd"/>
      <w:r w:rsidRPr="00AE2956">
        <w:rPr>
          <w:rFonts w:eastAsia="Times New Roman" w:cs="Times New Roman"/>
          <w:kern w:val="0"/>
          <w:sz w:val="20"/>
          <w:szCs w:val="20"/>
          <w:lang w:eastAsia="pl-PL" w:bidi="ar-SA"/>
        </w:rPr>
        <w:t xml:space="preserve">. Dz. U. z 2021 r. poz. 1129 z </w:t>
      </w:r>
      <w:proofErr w:type="spellStart"/>
      <w:r w:rsidRPr="00AE2956">
        <w:rPr>
          <w:rFonts w:eastAsia="Times New Roman" w:cs="Times New Roman"/>
          <w:kern w:val="0"/>
          <w:sz w:val="20"/>
          <w:szCs w:val="20"/>
          <w:lang w:eastAsia="pl-PL" w:bidi="ar-SA"/>
        </w:rPr>
        <w:t>późn</w:t>
      </w:r>
      <w:proofErr w:type="spellEnd"/>
      <w:r w:rsidRPr="00AE2956">
        <w:rPr>
          <w:rFonts w:eastAsia="Times New Roman" w:cs="Times New Roman"/>
          <w:kern w:val="0"/>
          <w:sz w:val="20"/>
          <w:szCs w:val="20"/>
          <w:lang w:eastAsia="pl-PL" w:bidi="ar-SA"/>
        </w:rPr>
        <w:t>. zm.), udziela wyjaśnień Specyfikacji Warunków Zamówienia (dalej SWZ) zgodnie z poniższym:</w:t>
      </w:r>
    </w:p>
    <w:p w14:paraId="73167DA2" w14:textId="5EF28F62" w:rsidR="003D62C9" w:rsidRPr="00FA3FA9" w:rsidRDefault="00AE2956" w:rsidP="00AE2956">
      <w:pPr>
        <w:suppressAutoHyphens w:val="0"/>
        <w:spacing w:before="100" w:line="240" w:lineRule="auto"/>
        <w:jc w:val="both"/>
        <w:rPr>
          <w:rFonts w:cs="Times New Roman"/>
          <w:sz w:val="20"/>
          <w:szCs w:val="20"/>
          <w:shd w:val="clear" w:color="auto" w:fill="FFFFFF"/>
        </w:rPr>
      </w:pPr>
      <w:r w:rsidRPr="00FA3FA9">
        <w:rPr>
          <w:rFonts w:cs="Times New Roman"/>
          <w:sz w:val="20"/>
          <w:szCs w:val="20"/>
          <w:shd w:val="clear" w:color="auto" w:fill="FFFFFF"/>
        </w:rPr>
        <w:t>1.</w:t>
      </w:r>
      <w:r w:rsidR="00064E33" w:rsidRPr="00FA3FA9">
        <w:rPr>
          <w:rFonts w:cs="Times New Roman"/>
          <w:sz w:val="20"/>
          <w:szCs w:val="20"/>
          <w:shd w:val="clear" w:color="auto" w:fill="FFFFFF"/>
        </w:rPr>
        <w:t>Prosimy o potwierdzenie, że Zamawiający zgadza się, aby integralną część Umowy leasingu stanowiła oparta o jedną, roczną, ryczałtową opłatę tabela opłat i prowizji w wysokości: 160 zł netto. Opłata ryczałtowa zastępuje większość wycenianych oddzielnie czynności związanych z posprzedażową obsługą Umowy leasingu. W ramach ryczałtu Klient nie ponosi kosztów m.in. za: cesję umowy, obsługę mandatów, wcześniejsze zakończenia Umowy, bezpłatny dostęp do Portalu Klienta. Tabela opłat jest częścią OWUL – co gwarantuje Klientom niezmienność warunków przez cały okres trwania Umowy.</w:t>
      </w:r>
    </w:p>
    <w:p w14:paraId="0CC7C1E2" w14:textId="77777777" w:rsidR="003D62C9" w:rsidRPr="00AE2956" w:rsidRDefault="003D62C9" w:rsidP="00AE2956">
      <w:pPr>
        <w:suppressAutoHyphens w:val="0"/>
        <w:spacing w:line="240" w:lineRule="auto"/>
        <w:jc w:val="both"/>
        <w:rPr>
          <w:rFonts w:eastAsia="Times New Roman" w:cs="Times New Roman"/>
          <w:b/>
          <w:bCs/>
          <w:color w:val="0070C0"/>
          <w:kern w:val="0"/>
          <w:sz w:val="20"/>
          <w:szCs w:val="20"/>
          <w:lang w:eastAsia="pl-PL" w:bidi="ar-SA"/>
        </w:rPr>
      </w:pPr>
      <w:r w:rsidRPr="00AE2956">
        <w:rPr>
          <w:rFonts w:eastAsia="Times New Roman" w:cs="Times New Roman"/>
          <w:b/>
          <w:bCs/>
          <w:color w:val="0070C0"/>
          <w:kern w:val="0"/>
          <w:sz w:val="20"/>
          <w:szCs w:val="20"/>
          <w:lang w:eastAsia="pl-PL" w:bidi="ar-SA"/>
        </w:rPr>
        <w:t>Odpowiedź:</w:t>
      </w:r>
    </w:p>
    <w:p w14:paraId="372D6EF0" w14:textId="7BB25C56" w:rsidR="00AE2956" w:rsidRPr="00AE2956" w:rsidRDefault="003D62C9" w:rsidP="00AE2956">
      <w:pPr>
        <w:suppressAutoHyphens w:val="0"/>
        <w:spacing w:line="240" w:lineRule="auto"/>
        <w:jc w:val="both"/>
        <w:rPr>
          <w:rFonts w:eastAsia="Times New Roman" w:cs="Times New Roman"/>
          <w:color w:val="0070C0"/>
          <w:kern w:val="0"/>
          <w:sz w:val="20"/>
          <w:szCs w:val="20"/>
          <w:lang w:eastAsia="pl-PL" w:bidi="ar-SA"/>
        </w:rPr>
      </w:pPr>
      <w:r w:rsidRPr="00AE2956">
        <w:rPr>
          <w:rFonts w:eastAsia="Times New Roman" w:cs="Times New Roman"/>
          <w:color w:val="0070C0"/>
          <w:kern w:val="0"/>
          <w:sz w:val="20"/>
          <w:szCs w:val="20"/>
          <w:lang w:eastAsia="pl-PL" w:bidi="ar-SA"/>
        </w:rPr>
        <w:t>Zamawiający pozostawia zapisy SWZ bez zmian.</w:t>
      </w:r>
    </w:p>
    <w:p w14:paraId="048D5225" w14:textId="77777777" w:rsidR="00AE2956" w:rsidRPr="00AE2956" w:rsidRDefault="00AE2956" w:rsidP="00AE2956">
      <w:pPr>
        <w:suppressAutoHyphens w:val="0"/>
        <w:spacing w:line="240" w:lineRule="auto"/>
        <w:jc w:val="both"/>
        <w:rPr>
          <w:rFonts w:eastAsia="Times New Roman" w:cs="Times New Roman"/>
          <w:color w:val="0070C0"/>
          <w:kern w:val="0"/>
          <w:sz w:val="20"/>
          <w:szCs w:val="20"/>
          <w:lang w:eastAsia="pl-PL" w:bidi="ar-SA"/>
        </w:rPr>
      </w:pPr>
    </w:p>
    <w:p w14:paraId="6B7F8F41" w14:textId="7D4FDBDB" w:rsidR="003D62C9" w:rsidRPr="00FA3FA9" w:rsidRDefault="00AE2956" w:rsidP="00AE2956">
      <w:pPr>
        <w:suppressAutoHyphens w:val="0"/>
        <w:spacing w:line="240" w:lineRule="auto"/>
        <w:jc w:val="both"/>
        <w:rPr>
          <w:rFonts w:eastAsia="Times New Roman" w:cs="Times New Roman"/>
          <w:kern w:val="0"/>
          <w:sz w:val="20"/>
          <w:szCs w:val="20"/>
          <w:lang w:eastAsia="pl-PL" w:bidi="ar-SA"/>
        </w:rPr>
      </w:pPr>
      <w:r w:rsidRPr="00FA3FA9">
        <w:rPr>
          <w:rFonts w:eastAsia="Times New Roman" w:cs="Times New Roman"/>
          <w:kern w:val="0"/>
          <w:sz w:val="20"/>
          <w:szCs w:val="20"/>
          <w:lang w:eastAsia="pl-PL" w:bidi="ar-SA"/>
        </w:rPr>
        <w:t xml:space="preserve">2. </w:t>
      </w:r>
      <w:r w:rsidR="00064E33" w:rsidRPr="00FA3FA9">
        <w:rPr>
          <w:rFonts w:cs="Times New Roman"/>
          <w:sz w:val="20"/>
          <w:szCs w:val="20"/>
          <w:shd w:val="clear" w:color="auto" w:fill="FFFFFF"/>
        </w:rPr>
        <w:t>Uprzejmie proszę o akceptację pobierania faktur w wersji elektronicznej z dedykowanego portalu klienta.</w:t>
      </w:r>
    </w:p>
    <w:p w14:paraId="6E26201F" w14:textId="77777777" w:rsidR="003D62C9" w:rsidRPr="00AE2956" w:rsidRDefault="003D62C9" w:rsidP="00AE2956">
      <w:pPr>
        <w:suppressAutoHyphens w:val="0"/>
        <w:spacing w:line="240" w:lineRule="auto"/>
        <w:jc w:val="both"/>
        <w:rPr>
          <w:rFonts w:eastAsia="Times New Roman" w:cs="Times New Roman"/>
          <w:b/>
          <w:bCs/>
          <w:color w:val="0070C0"/>
          <w:kern w:val="0"/>
          <w:sz w:val="20"/>
          <w:szCs w:val="20"/>
          <w:lang w:eastAsia="pl-PL" w:bidi="ar-SA"/>
        </w:rPr>
      </w:pPr>
      <w:bookmarkStart w:id="0" w:name="_Hlk123550614"/>
      <w:r w:rsidRPr="00AE2956">
        <w:rPr>
          <w:rFonts w:eastAsia="Times New Roman" w:cs="Times New Roman"/>
          <w:b/>
          <w:bCs/>
          <w:color w:val="0070C0"/>
          <w:kern w:val="0"/>
          <w:sz w:val="20"/>
          <w:szCs w:val="20"/>
          <w:lang w:eastAsia="pl-PL" w:bidi="ar-SA"/>
        </w:rPr>
        <w:t>Odpowiedź:</w:t>
      </w:r>
    </w:p>
    <w:bookmarkEnd w:id="0"/>
    <w:p w14:paraId="1249B65D" w14:textId="77777777" w:rsidR="003D62C9" w:rsidRPr="00AE2956" w:rsidRDefault="003D62C9" w:rsidP="00AE2956">
      <w:pPr>
        <w:suppressAutoHyphens w:val="0"/>
        <w:spacing w:before="100" w:line="240" w:lineRule="auto"/>
        <w:jc w:val="both"/>
        <w:rPr>
          <w:rFonts w:cs="Times New Roman"/>
          <w:color w:val="2E74B5" w:themeColor="accent5" w:themeShade="BF"/>
          <w:sz w:val="20"/>
          <w:szCs w:val="20"/>
          <w:shd w:val="clear" w:color="auto" w:fill="FFFFFF"/>
        </w:rPr>
      </w:pPr>
      <w:r w:rsidRPr="00AE2956">
        <w:rPr>
          <w:rFonts w:eastAsia="Times New Roman" w:cs="Times New Roman"/>
          <w:color w:val="2E74B5" w:themeColor="accent5" w:themeShade="BF"/>
          <w:kern w:val="0"/>
          <w:sz w:val="20"/>
          <w:szCs w:val="20"/>
          <w:lang w:eastAsia="pl-PL" w:bidi="ar-SA"/>
        </w:rPr>
        <w:t xml:space="preserve">Zamawiający akceptuje </w:t>
      </w:r>
      <w:r w:rsidRPr="00AE2956">
        <w:rPr>
          <w:rFonts w:cs="Times New Roman"/>
          <w:color w:val="2E74B5" w:themeColor="accent5" w:themeShade="BF"/>
          <w:sz w:val="20"/>
          <w:szCs w:val="20"/>
          <w:shd w:val="clear" w:color="auto" w:fill="FFFFFF"/>
        </w:rPr>
        <w:t>pobierania faktur w wersji elektronicznej z dedykowanego portalu klienta.</w:t>
      </w:r>
    </w:p>
    <w:p w14:paraId="2AB5D654" w14:textId="77777777" w:rsidR="003D62C9" w:rsidRPr="00FA3FA9" w:rsidRDefault="00064E33" w:rsidP="003D62C9">
      <w:pPr>
        <w:suppressAutoHyphens w:val="0"/>
        <w:spacing w:before="100" w:line="240" w:lineRule="auto"/>
        <w:jc w:val="both"/>
        <w:rPr>
          <w:rFonts w:cs="Times New Roman"/>
          <w:sz w:val="20"/>
          <w:szCs w:val="20"/>
          <w:shd w:val="clear" w:color="auto" w:fill="FFFFFF"/>
        </w:rPr>
      </w:pPr>
      <w:r w:rsidRPr="00AE2956">
        <w:rPr>
          <w:rFonts w:cs="Times New Roman"/>
          <w:color w:val="666666"/>
          <w:sz w:val="20"/>
          <w:szCs w:val="20"/>
        </w:rPr>
        <w:br/>
      </w:r>
      <w:r w:rsidRPr="00FA3FA9">
        <w:rPr>
          <w:rFonts w:cs="Times New Roman"/>
          <w:sz w:val="20"/>
          <w:szCs w:val="20"/>
          <w:shd w:val="clear" w:color="auto" w:fill="FFFFFF"/>
        </w:rPr>
        <w:t>3. Z uwagi na fakt, iż przedmiot leasingu jest sprzętem używanym proszę o informację czy Zamawiający poniesie dodatkowy koszt w postaci wyceny. Zamawiający będzie zobowiązany do jego poniesienia na podstawie re faktury wystawionej w trakcie trwania umowy leasingu przez Wykonawcę – Finansującego.</w:t>
      </w:r>
    </w:p>
    <w:p w14:paraId="595E22D9" w14:textId="77777777" w:rsidR="00AE2956" w:rsidRPr="00AE2956" w:rsidRDefault="003D62C9" w:rsidP="00AE2956">
      <w:pPr>
        <w:suppressAutoHyphens w:val="0"/>
        <w:spacing w:line="240" w:lineRule="auto"/>
        <w:jc w:val="both"/>
        <w:rPr>
          <w:rFonts w:eastAsia="Times New Roman" w:cs="Times New Roman"/>
          <w:b/>
          <w:bCs/>
          <w:color w:val="0070C0"/>
          <w:kern w:val="0"/>
          <w:sz w:val="20"/>
          <w:szCs w:val="20"/>
          <w:lang w:eastAsia="pl-PL" w:bidi="ar-SA"/>
        </w:rPr>
      </w:pPr>
      <w:r w:rsidRPr="00AE2956">
        <w:rPr>
          <w:rFonts w:eastAsia="Times New Roman" w:cs="Times New Roman"/>
          <w:b/>
          <w:bCs/>
          <w:color w:val="0070C0"/>
          <w:kern w:val="0"/>
          <w:sz w:val="20"/>
          <w:szCs w:val="20"/>
          <w:lang w:eastAsia="pl-PL" w:bidi="ar-SA"/>
        </w:rPr>
        <w:t xml:space="preserve">Odpowiedź: </w:t>
      </w:r>
    </w:p>
    <w:p w14:paraId="2A3B5137" w14:textId="179F67CF" w:rsidR="003D62C9" w:rsidRPr="00AE2956" w:rsidRDefault="003D62C9" w:rsidP="00AE2956">
      <w:pPr>
        <w:suppressAutoHyphens w:val="0"/>
        <w:spacing w:line="240" w:lineRule="auto"/>
        <w:jc w:val="both"/>
        <w:rPr>
          <w:rFonts w:eastAsia="Times New Roman" w:cs="Times New Roman"/>
          <w:b/>
          <w:bCs/>
          <w:color w:val="0070C0"/>
          <w:kern w:val="0"/>
          <w:sz w:val="20"/>
          <w:szCs w:val="20"/>
          <w:lang w:eastAsia="pl-PL" w:bidi="ar-SA"/>
        </w:rPr>
      </w:pPr>
      <w:bookmarkStart w:id="1" w:name="_Hlk123551212"/>
      <w:r w:rsidRPr="007E26A7">
        <w:rPr>
          <w:rFonts w:eastAsia="Times New Roman" w:cs="Times New Roman"/>
          <w:color w:val="0070C0"/>
          <w:kern w:val="0"/>
          <w:sz w:val="20"/>
          <w:szCs w:val="20"/>
          <w:lang w:eastAsia="pl-PL" w:bidi="ar-SA"/>
        </w:rPr>
        <w:t>Zamawiający nie poniesie takiego kosztu</w:t>
      </w:r>
      <w:r w:rsidRPr="00AE2956">
        <w:rPr>
          <w:rFonts w:eastAsia="Times New Roman" w:cs="Times New Roman"/>
          <w:b/>
          <w:bCs/>
          <w:color w:val="0070C0"/>
          <w:kern w:val="0"/>
          <w:sz w:val="20"/>
          <w:szCs w:val="20"/>
          <w:lang w:eastAsia="pl-PL" w:bidi="ar-SA"/>
        </w:rPr>
        <w:t xml:space="preserve">. </w:t>
      </w:r>
    </w:p>
    <w:bookmarkEnd w:id="1"/>
    <w:p w14:paraId="532116AC" w14:textId="77777777" w:rsidR="003D62C9" w:rsidRPr="00FA3FA9" w:rsidRDefault="00064E33" w:rsidP="003D62C9">
      <w:pPr>
        <w:suppressAutoHyphens w:val="0"/>
        <w:spacing w:line="240" w:lineRule="auto"/>
        <w:jc w:val="both"/>
        <w:rPr>
          <w:rFonts w:cs="Times New Roman"/>
          <w:sz w:val="20"/>
          <w:szCs w:val="20"/>
        </w:rPr>
      </w:pPr>
      <w:r w:rsidRPr="00AE2956">
        <w:rPr>
          <w:rFonts w:cs="Times New Roman"/>
          <w:color w:val="666666"/>
          <w:sz w:val="20"/>
          <w:szCs w:val="20"/>
        </w:rPr>
        <w:br/>
      </w:r>
      <w:r w:rsidRPr="00FA3FA9">
        <w:rPr>
          <w:rFonts w:cs="Times New Roman"/>
          <w:sz w:val="20"/>
          <w:szCs w:val="20"/>
          <w:shd w:val="clear" w:color="auto" w:fill="FFFFFF"/>
        </w:rPr>
        <w:t>4. Prosimy o potwierdzenie, że Zamawiający będzie dokonywał:</w:t>
      </w:r>
    </w:p>
    <w:p w14:paraId="19E86F89" w14:textId="0B6B4FBC" w:rsidR="002A4E61" w:rsidRPr="00FA3FA9" w:rsidRDefault="00064E33" w:rsidP="00A85D6E">
      <w:pPr>
        <w:pStyle w:val="Akapitzlist"/>
        <w:numPr>
          <w:ilvl w:val="0"/>
          <w:numId w:val="24"/>
        </w:numPr>
        <w:suppressAutoHyphens w:val="0"/>
        <w:spacing w:line="240" w:lineRule="auto"/>
        <w:jc w:val="both"/>
        <w:rPr>
          <w:rFonts w:eastAsia="Times New Roman" w:cs="Times New Roman"/>
          <w:b/>
          <w:bCs/>
          <w:kern w:val="0"/>
          <w:sz w:val="20"/>
          <w:szCs w:val="20"/>
          <w:lang w:eastAsia="pl-PL" w:bidi="ar-SA"/>
        </w:rPr>
      </w:pPr>
      <w:r w:rsidRPr="00FA3FA9">
        <w:rPr>
          <w:rFonts w:cs="Times New Roman"/>
          <w:sz w:val="20"/>
          <w:szCs w:val="20"/>
          <w:shd w:val="clear" w:color="auto" w:fill="FFFFFF"/>
        </w:rPr>
        <w:t>rozliczeń, zgłoszeń dotyczących opłat leasingowych i ubezpieczenia Przedmiotu Leasingu tylko z Finansującym,</w:t>
      </w:r>
    </w:p>
    <w:p w14:paraId="7FB586F2" w14:textId="77777777" w:rsidR="002A4E61" w:rsidRDefault="002A4E61" w:rsidP="002A4E61">
      <w:pPr>
        <w:pStyle w:val="Akapitzlist"/>
        <w:suppressAutoHyphens w:val="0"/>
        <w:spacing w:line="240" w:lineRule="auto"/>
        <w:jc w:val="both"/>
        <w:rPr>
          <w:rFonts w:eastAsia="Times New Roman" w:cs="Times New Roman"/>
          <w:b/>
          <w:bCs/>
          <w:color w:val="0070C0"/>
          <w:kern w:val="0"/>
          <w:sz w:val="20"/>
          <w:szCs w:val="20"/>
          <w:lang w:eastAsia="pl-PL" w:bidi="ar-SA"/>
        </w:rPr>
      </w:pPr>
      <w:r w:rsidRPr="00A85D6E">
        <w:rPr>
          <w:rFonts w:eastAsia="Times New Roman" w:cs="Times New Roman"/>
          <w:b/>
          <w:bCs/>
          <w:color w:val="0070C0"/>
          <w:kern w:val="0"/>
          <w:sz w:val="20"/>
          <w:szCs w:val="20"/>
          <w:lang w:eastAsia="pl-PL" w:bidi="ar-SA"/>
        </w:rPr>
        <w:t>Odpowiedź:</w:t>
      </w:r>
    </w:p>
    <w:p w14:paraId="7206F9FB" w14:textId="77777777" w:rsidR="002A4E61" w:rsidRPr="007E26A7" w:rsidRDefault="002A4E61" w:rsidP="002A4E61">
      <w:pPr>
        <w:pStyle w:val="Akapitzlist"/>
        <w:suppressAutoHyphens w:val="0"/>
        <w:spacing w:line="240" w:lineRule="auto"/>
        <w:jc w:val="both"/>
        <w:rPr>
          <w:rFonts w:eastAsia="Times New Roman" w:cs="Times New Roman"/>
          <w:color w:val="0070C0"/>
          <w:kern w:val="0"/>
          <w:sz w:val="20"/>
          <w:szCs w:val="20"/>
          <w:lang w:eastAsia="pl-PL" w:bidi="ar-SA"/>
        </w:rPr>
      </w:pPr>
      <w:r w:rsidRPr="007E26A7">
        <w:rPr>
          <w:rFonts w:eastAsia="Times New Roman" w:cs="Times New Roman"/>
          <w:color w:val="0070C0"/>
          <w:kern w:val="0"/>
          <w:sz w:val="20"/>
          <w:szCs w:val="20"/>
          <w:lang w:eastAsia="pl-PL" w:bidi="ar-SA"/>
        </w:rPr>
        <w:t>Zamawiający nie akceptuje takiego rozwiązania.</w:t>
      </w:r>
    </w:p>
    <w:p w14:paraId="2EDEA043" w14:textId="77777777" w:rsidR="002A4E61" w:rsidRPr="002A4E61" w:rsidRDefault="002A4E61" w:rsidP="002A4E61">
      <w:pPr>
        <w:pStyle w:val="Akapitzlist"/>
        <w:suppressAutoHyphens w:val="0"/>
        <w:spacing w:line="240" w:lineRule="auto"/>
        <w:jc w:val="both"/>
        <w:rPr>
          <w:rFonts w:eastAsia="Times New Roman" w:cs="Times New Roman"/>
          <w:b/>
          <w:bCs/>
          <w:color w:val="0070C0"/>
          <w:kern w:val="0"/>
          <w:sz w:val="20"/>
          <w:szCs w:val="20"/>
          <w:lang w:eastAsia="pl-PL" w:bidi="ar-SA"/>
        </w:rPr>
      </w:pPr>
    </w:p>
    <w:p w14:paraId="22E54C7F" w14:textId="0E5326B4" w:rsidR="003D62C9" w:rsidRPr="00FA3FA9" w:rsidRDefault="00064E33" w:rsidP="002A4E61">
      <w:pPr>
        <w:pStyle w:val="Akapitzlist"/>
        <w:numPr>
          <w:ilvl w:val="0"/>
          <w:numId w:val="24"/>
        </w:numPr>
        <w:suppressAutoHyphens w:val="0"/>
        <w:spacing w:line="240" w:lineRule="auto"/>
        <w:jc w:val="both"/>
        <w:rPr>
          <w:rFonts w:eastAsia="Times New Roman" w:cs="Times New Roman"/>
          <w:b/>
          <w:bCs/>
          <w:kern w:val="0"/>
          <w:sz w:val="20"/>
          <w:szCs w:val="20"/>
          <w:lang w:eastAsia="pl-PL" w:bidi="ar-SA"/>
        </w:rPr>
      </w:pPr>
      <w:r w:rsidRPr="00FA3FA9">
        <w:rPr>
          <w:rFonts w:cs="Times New Roman"/>
          <w:sz w:val="20"/>
          <w:szCs w:val="20"/>
          <w:shd w:val="clear" w:color="auto" w:fill="FFFFFF"/>
        </w:rPr>
        <w:t>rozliczeń (w tyt. z kar umownych), zgłoszeń wynikających z warunków gwarancji, serwisu przedmiotu leasingu, jego utrzymania bezpośrednio z Dostawcą.</w:t>
      </w:r>
    </w:p>
    <w:p w14:paraId="46E031FD" w14:textId="77777777" w:rsidR="003D62C9" w:rsidRPr="00AE2956" w:rsidRDefault="003D62C9" w:rsidP="002A4E61">
      <w:pPr>
        <w:suppressAutoHyphens w:val="0"/>
        <w:spacing w:line="240" w:lineRule="auto"/>
        <w:ind w:firstLine="709"/>
        <w:jc w:val="both"/>
        <w:rPr>
          <w:rFonts w:eastAsia="Times New Roman" w:cs="Times New Roman"/>
          <w:b/>
          <w:bCs/>
          <w:color w:val="0070C0"/>
          <w:kern w:val="0"/>
          <w:sz w:val="20"/>
          <w:szCs w:val="20"/>
          <w:lang w:eastAsia="pl-PL" w:bidi="ar-SA"/>
        </w:rPr>
      </w:pPr>
      <w:r w:rsidRPr="00AE2956">
        <w:rPr>
          <w:rFonts w:eastAsia="Times New Roman" w:cs="Times New Roman"/>
          <w:b/>
          <w:bCs/>
          <w:color w:val="0070C0"/>
          <w:kern w:val="0"/>
          <w:sz w:val="20"/>
          <w:szCs w:val="20"/>
          <w:lang w:eastAsia="pl-PL" w:bidi="ar-SA"/>
        </w:rPr>
        <w:t>Odpowiedź:</w:t>
      </w:r>
    </w:p>
    <w:p w14:paraId="35D7A807" w14:textId="1EC8EC59" w:rsidR="00A85D6E" w:rsidRPr="007E26A7" w:rsidRDefault="00A85D6E" w:rsidP="002A4E61">
      <w:pPr>
        <w:suppressAutoHyphens w:val="0"/>
        <w:spacing w:line="240" w:lineRule="auto"/>
        <w:ind w:firstLine="709"/>
        <w:jc w:val="both"/>
        <w:rPr>
          <w:rFonts w:eastAsia="Times New Roman" w:cs="Times New Roman"/>
          <w:color w:val="0070C0"/>
          <w:kern w:val="0"/>
          <w:sz w:val="20"/>
          <w:szCs w:val="20"/>
          <w:lang w:eastAsia="pl-PL" w:bidi="ar-SA"/>
        </w:rPr>
      </w:pPr>
      <w:r w:rsidRPr="007E26A7">
        <w:rPr>
          <w:rFonts w:eastAsia="Times New Roman" w:cs="Times New Roman"/>
          <w:color w:val="0070C0"/>
          <w:kern w:val="0"/>
          <w:sz w:val="20"/>
          <w:szCs w:val="20"/>
          <w:lang w:eastAsia="pl-PL" w:bidi="ar-SA"/>
        </w:rPr>
        <w:t xml:space="preserve">Zamawiający </w:t>
      </w:r>
      <w:r w:rsidR="002A4E61" w:rsidRPr="007E26A7">
        <w:rPr>
          <w:rFonts w:eastAsia="Times New Roman" w:cs="Times New Roman"/>
          <w:color w:val="0070C0"/>
          <w:kern w:val="0"/>
          <w:sz w:val="20"/>
          <w:szCs w:val="20"/>
          <w:lang w:eastAsia="pl-PL" w:bidi="ar-SA"/>
        </w:rPr>
        <w:t xml:space="preserve">nie </w:t>
      </w:r>
      <w:r w:rsidRPr="007E26A7">
        <w:rPr>
          <w:rFonts w:eastAsia="Times New Roman" w:cs="Times New Roman"/>
          <w:color w:val="0070C0"/>
          <w:kern w:val="0"/>
          <w:sz w:val="20"/>
          <w:szCs w:val="20"/>
          <w:lang w:eastAsia="pl-PL" w:bidi="ar-SA"/>
        </w:rPr>
        <w:t>akceptuje takie</w:t>
      </w:r>
      <w:r w:rsidR="002A4E61" w:rsidRPr="007E26A7">
        <w:rPr>
          <w:rFonts w:eastAsia="Times New Roman" w:cs="Times New Roman"/>
          <w:color w:val="0070C0"/>
          <w:kern w:val="0"/>
          <w:sz w:val="20"/>
          <w:szCs w:val="20"/>
          <w:lang w:eastAsia="pl-PL" w:bidi="ar-SA"/>
        </w:rPr>
        <w:t>go</w:t>
      </w:r>
      <w:r w:rsidRPr="007E26A7">
        <w:rPr>
          <w:rFonts w:eastAsia="Times New Roman" w:cs="Times New Roman"/>
          <w:color w:val="0070C0"/>
          <w:kern w:val="0"/>
          <w:sz w:val="20"/>
          <w:szCs w:val="20"/>
          <w:lang w:eastAsia="pl-PL" w:bidi="ar-SA"/>
        </w:rPr>
        <w:t xml:space="preserve"> rozwiązani</w:t>
      </w:r>
      <w:r w:rsidR="002A4E61" w:rsidRPr="007E26A7">
        <w:rPr>
          <w:rFonts w:eastAsia="Times New Roman" w:cs="Times New Roman"/>
          <w:color w:val="0070C0"/>
          <w:kern w:val="0"/>
          <w:sz w:val="20"/>
          <w:szCs w:val="20"/>
          <w:lang w:eastAsia="pl-PL" w:bidi="ar-SA"/>
        </w:rPr>
        <w:t>a.</w:t>
      </w:r>
    </w:p>
    <w:p w14:paraId="1071FE1D" w14:textId="77777777" w:rsidR="003D62C9" w:rsidRPr="00AE2956" w:rsidRDefault="003D62C9" w:rsidP="003D62C9">
      <w:pPr>
        <w:suppressAutoHyphens w:val="0"/>
        <w:spacing w:line="240" w:lineRule="auto"/>
        <w:jc w:val="both"/>
        <w:rPr>
          <w:rFonts w:cs="Times New Roman"/>
          <w:color w:val="666666"/>
          <w:sz w:val="20"/>
          <w:szCs w:val="20"/>
        </w:rPr>
      </w:pPr>
    </w:p>
    <w:p w14:paraId="1F9970F9" w14:textId="77777777" w:rsidR="003D62C9" w:rsidRPr="00FA3FA9" w:rsidRDefault="00064E33" w:rsidP="003D62C9">
      <w:pPr>
        <w:suppressAutoHyphens w:val="0"/>
        <w:spacing w:line="240" w:lineRule="auto"/>
        <w:jc w:val="both"/>
        <w:rPr>
          <w:rFonts w:cs="Times New Roman"/>
          <w:sz w:val="20"/>
          <w:szCs w:val="20"/>
        </w:rPr>
      </w:pPr>
      <w:bookmarkStart w:id="2" w:name="_Hlk123550919"/>
      <w:r w:rsidRPr="00FA3FA9">
        <w:rPr>
          <w:rFonts w:cs="Times New Roman"/>
          <w:sz w:val="20"/>
          <w:szCs w:val="20"/>
          <w:shd w:val="clear" w:color="auto" w:fill="FFFFFF"/>
        </w:rPr>
        <w:t>5. Wykonawca/Finansujący jako Instytucja Finansowa zgodnie z obowiązującymi przepisami jest zobligowany do przeprowadzenia analizy finansowej Podmiotu, któremu udziela finansowania wraz z dostawą przedmiotu zamówienia. Prosimy o udostępnienie dokumentów finansowych, które umożliwią przeprowadzenie takich czynności:</w:t>
      </w:r>
      <w:r w:rsidRPr="00FA3FA9">
        <w:rPr>
          <w:rFonts w:cs="Times New Roman"/>
          <w:sz w:val="20"/>
          <w:szCs w:val="20"/>
        </w:rPr>
        <w:br/>
      </w:r>
      <w:r w:rsidRPr="00FA3FA9">
        <w:rPr>
          <w:rFonts w:cs="Times New Roman"/>
          <w:sz w:val="20"/>
          <w:szCs w:val="20"/>
          <w:shd w:val="clear" w:color="auto" w:fill="FFFFFF"/>
        </w:rPr>
        <w:t>- bilans oraz rachunek zysków i strat wg. stanu na koniec III kwartału 2022 zamiennie sprawozdanie wg. wzoru F01 za III kwartał 2022.</w:t>
      </w:r>
    </w:p>
    <w:p w14:paraId="0BF4B04C" w14:textId="77777777" w:rsidR="00AE2956" w:rsidRDefault="003D62C9" w:rsidP="00AE2956">
      <w:pPr>
        <w:suppressAutoHyphens w:val="0"/>
        <w:spacing w:line="240" w:lineRule="auto"/>
        <w:jc w:val="both"/>
        <w:rPr>
          <w:rFonts w:eastAsia="Times New Roman" w:cs="Times New Roman"/>
          <w:b/>
          <w:bCs/>
          <w:color w:val="0070C0"/>
          <w:kern w:val="0"/>
          <w:sz w:val="20"/>
          <w:szCs w:val="20"/>
          <w:lang w:eastAsia="pl-PL" w:bidi="ar-SA"/>
        </w:rPr>
      </w:pPr>
      <w:r w:rsidRPr="00AE2956">
        <w:rPr>
          <w:rFonts w:eastAsia="Times New Roman" w:cs="Times New Roman"/>
          <w:b/>
          <w:bCs/>
          <w:color w:val="0070C0"/>
          <w:kern w:val="0"/>
          <w:sz w:val="20"/>
          <w:szCs w:val="20"/>
          <w:lang w:eastAsia="pl-PL" w:bidi="ar-SA"/>
        </w:rPr>
        <w:t>Odpowiedź:</w:t>
      </w:r>
      <w:r w:rsidR="00AE2956">
        <w:rPr>
          <w:rFonts w:eastAsia="Times New Roman" w:cs="Times New Roman"/>
          <w:b/>
          <w:bCs/>
          <w:color w:val="0070C0"/>
          <w:kern w:val="0"/>
          <w:sz w:val="20"/>
          <w:szCs w:val="20"/>
          <w:lang w:eastAsia="pl-PL" w:bidi="ar-SA"/>
        </w:rPr>
        <w:t xml:space="preserve"> </w:t>
      </w:r>
    </w:p>
    <w:p w14:paraId="1B4900E5" w14:textId="2BD82567" w:rsidR="00AE2956" w:rsidRPr="00AE2956" w:rsidRDefault="00AE2956" w:rsidP="00AE2956">
      <w:pPr>
        <w:suppressAutoHyphens w:val="0"/>
        <w:spacing w:line="240" w:lineRule="auto"/>
        <w:jc w:val="both"/>
        <w:rPr>
          <w:rFonts w:cs="Times New Roman"/>
          <w:color w:val="2E74B5" w:themeColor="accent5" w:themeShade="BF"/>
          <w:sz w:val="20"/>
          <w:szCs w:val="20"/>
        </w:rPr>
      </w:pPr>
      <w:r w:rsidRPr="007E26A7">
        <w:rPr>
          <w:rFonts w:eastAsia="Times New Roman" w:cs="Times New Roman"/>
          <w:color w:val="2E74B5" w:themeColor="accent5" w:themeShade="BF"/>
          <w:kern w:val="0"/>
          <w:sz w:val="20"/>
          <w:szCs w:val="20"/>
          <w:lang w:eastAsia="pl-PL" w:bidi="ar-SA"/>
        </w:rPr>
        <w:t>Zamawiający załącza dokumenty finansowe</w:t>
      </w:r>
      <w:r w:rsidRPr="00AE2956">
        <w:rPr>
          <w:rFonts w:eastAsia="Times New Roman" w:cs="Times New Roman"/>
          <w:b/>
          <w:bCs/>
          <w:color w:val="2E74B5" w:themeColor="accent5" w:themeShade="BF"/>
          <w:kern w:val="0"/>
          <w:sz w:val="20"/>
          <w:szCs w:val="20"/>
          <w:lang w:eastAsia="pl-PL" w:bidi="ar-SA"/>
        </w:rPr>
        <w:t xml:space="preserve"> </w:t>
      </w:r>
      <w:r w:rsidRPr="00AE2956">
        <w:rPr>
          <w:rFonts w:cs="Times New Roman"/>
          <w:color w:val="2E74B5" w:themeColor="accent5" w:themeShade="BF"/>
          <w:sz w:val="20"/>
          <w:szCs w:val="20"/>
          <w:shd w:val="clear" w:color="auto" w:fill="FFFFFF"/>
        </w:rPr>
        <w:t>- bilans oraz rachunek zysków i strat wg. stanu na koniec III kwartału 2022</w:t>
      </w:r>
      <w:r w:rsidR="007E26A7">
        <w:rPr>
          <w:rFonts w:cs="Times New Roman"/>
          <w:color w:val="2E74B5" w:themeColor="accent5" w:themeShade="BF"/>
          <w:sz w:val="20"/>
          <w:szCs w:val="20"/>
          <w:shd w:val="clear" w:color="auto" w:fill="FFFFFF"/>
        </w:rPr>
        <w:t>.</w:t>
      </w:r>
      <w:r w:rsidRPr="00AE2956">
        <w:rPr>
          <w:rFonts w:cs="Times New Roman"/>
          <w:color w:val="2E74B5" w:themeColor="accent5" w:themeShade="BF"/>
          <w:sz w:val="20"/>
          <w:szCs w:val="20"/>
          <w:shd w:val="clear" w:color="auto" w:fill="FFFFFF"/>
        </w:rPr>
        <w:t xml:space="preserve"> </w:t>
      </w:r>
    </w:p>
    <w:bookmarkEnd w:id="2"/>
    <w:p w14:paraId="14A561F5" w14:textId="77777777" w:rsidR="003D62C9" w:rsidRPr="00AE2956" w:rsidRDefault="003D62C9" w:rsidP="003D62C9">
      <w:pPr>
        <w:suppressAutoHyphens w:val="0"/>
        <w:spacing w:line="240" w:lineRule="auto"/>
        <w:jc w:val="both"/>
        <w:rPr>
          <w:rFonts w:cs="Times New Roman"/>
          <w:color w:val="666666"/>
          <w:sz w:val="20"/>
          <w:szCs w:val="20"/>
        </w:rPr>
      </w:pPr>
    </w:p>
    <w:p w14:paraId="7305001C" w14:textId="77777777" w:rsidR="007E26A7" w:rsidRDefault="00064E33" w:rsidP="003D62C9">
      <w:pPr>
        <w:suppressAutoHyphens w:val="0"/>
        <w:spacing w:line="240" w:lineRule="auto"/>
        <w:jc w:val="both"/>
        <w:rPr>
          <w:rFonts w:eastAsia="Times New Roman" w:cs="Times New Roman"/>
          <w:b/>
          <w:bCs/>
          <w:color w:val="0070C0"/>
          <w:kern w:val="0"/>
          <w:sz w:val="20"/>
          <w:szCs w:val="20"/>
          <w:lang w:eastAsia="pl-PL" w:bidi="ar-SA"/>
        </w:rPr>
      </w:pPr>
      <w:r w:rsidRPr="00FA3FA9">
        <w:rPr>
          <w:rFonts w:cs="Times New Roman"/>
          <w:sz w:val="20"/>
          <w:szCs w:val="20"/>
          <w:shd w:val="clear" w:color="auto" w:fill="FFFFFF"/>
        </w:rPr>
        <w:t>6. Uprzejmie proszę o wskazanie daty dziennej stawki WIBOR 1M jaką przyjąć ma Wykonawca do skalkulowania oferty.</w:t>
      </w:r>
      <w:r w:rsidRPr="00FA3FA9">
        <w:rPr>
          <w:rFonts w:cs="Times New Roman"/>
          <w:sz w:val="20"/>
          <w:szCs w:val="20"/>
        </w:rPr>
        <w:br/>
      </w:r>
      <w:r w:rsidR="003D62C9" w:rsidRPr="00AE2956">
        <w:rPr>
          <w:rFonts w:eastAsia="Times New Roman" w:cs="Times New Roman"/>
          <w:b/>
          <w:bCs/>
          <w:color w:val="0070C0"/>
          <w:kern w:val="0"/>
          <w:sz w:val="20"/>
          <w:szCs w:val="20"/>
          <w:lang w:eastAsia="pl-PL" w:bidi="ar-SA"/>
        </w:rPr>
        <w:t>Odpowiedź:</w:t>
      </w:r>
      <w:r w:rsidR="00A85D6E">
        <w:rPr>
          <w:rFonts w:eastAsia="Times New Roman" w:cs="Times New Roman"/>
          <w:b/>
          <w:bCs/>
          <w:color w:val="0070C0"/>
          <w:kern w:val="0"/>
          <w:sz w:val="20"/>
          <w:szCs w:val="20"/>
          <w:lang w:eastAsia="pl-PL" w:bidi="ar-SA"/>
        </w:rPr>
        <w:t xml:space="preserve"> </w:t>
      </w:r>
    </w:p>
    <w:p w14:paraId="7FA986D3" w14:textId="0395FB59" w:rsidR="003D62C9" w:rsidRPr="00AE2956" w:rsidRDefault="00A85D6E" w:rsidP="003D62C9">
      <w:pPr>
        <w:suppressAutoHyphens w:val="0"/>
        <w:spacing w:line="240" w:lineRule="auto"/>
        <w:jc w:val="both"/>
        <w:rPr>
          <w:rFonts w:eastAsia="Times New Roman" w:cs="Times New Roman"/>
          <w:b/>
          <w:bCs/>
          <w:color w:val="0070C0"/>
          <w:kern w:val="0"/>
          <w:sz w:val="20"/>
          <w:szCs w:val="20"/>
          <w:lang w:eastAsia="pl-PL" w:bidi="ar-SA"/>
        </w:rPr>
      </w:pPr>
      <w:r w:rsidRPr="007E26A7">
        <w:rPr>
          <w:rFonts w:eastAsia="Times New Roman" w:cs="Times New Roman"/>
          <w:color w:val="2E74B5" w:themeColor="accent5" w:themeShade="BF"/>
          <w:kern w:val="0"/>
          <w:sz w:val="20"/>
          <w:szCs w:val="20"/>
          <w:lang w:eastAsia="pl-PL" w:bidi="ar-SA"/>
        </w:rPr>
        <w:t>Zamawiający wskazuje datę 28.12.2022</w:t>
      </w:r>
      <w:r w:rsidR="007E26A7">
        <w:rPr>
          <w:rFonts w:eastAsia="Times New Roman" w:cs="Times New Roman"/>
          <w:color w:val="2E74B5" w:themeColor="accent5" w:themeShade="BF"/>
          <w:kern w:val="0"/>
          <w:sz w:val="20"/>
          <w:szCs w:val="20"/>
          <w:lang w:eastAsia="pl-PL" w:bidi="ar-SA"/>
        </w:rPr>
        <w:t xml:space="preserve"> r.</w:t>
      </w:r>
      <w:r w:rsidR="007E26A7" w:rsidRPr="007E26A7">
        <w:rPr>
          <w:rFonts w:eastAsia="Times New Roman" w:cs="Times New Roman"/>
          <w:color w:val="2E74B5" w:themeColor="accent5" w:themeShade="BF"/>
          <w:kern w:val="0"/>
          <w:sz w:val="20"/>
          <w:szCs w:val="20"/>
          <w:lang w:eastAsia="pl-PL" w:bidi="ar-SA"/>
        </w:rPr>
        <w:t>.</w:t>
      </w:r>
    </w:p>
    <w:p w14:paraId="3D39E696" w14:textId="77777777" w:rsidR="003D62C9" w:rsidRPr="00AE2956" w:rsidRDefault="003D62C9" w:rsidP="003D62C9">
      <w:pPr>
        <w:suppressAutoHyphens w:val="0"/>
        <w:spacing w:line="240" w:lineRule="auto"/>
        <w:jc w:val="both"/>
        <w:rPr>
          <w:rFonts w:cs="Times New Roman"/>
          <w:color w:val="666666"/>
          <w:sz w:val="20"/>
          <w:szCs w:val="20"/>
          <w:shd w:val="clear" w:color="auto" w:fill="FFFFFF"/>
        </w:rPr>
      </w:pPr>
    </w:p>
    <w:p w14:paraId="6A97CEC3" w14:textId="77777777" w:rsidR="00AE2956" w:rsidRPr="00FA3FA9" w:rsidRDefault="00064E33" w:rsidP="003D62C9">
      <w:pPr>
        <w:suppressAutoHyphens w:val="0"/>
        <w:spacing w:line="240" w:lineRule="auto"/>
        <w:jc w:val="both"/>
        <w:rPr>
          <w:rFonts w:cs="Times New Roman"/>
          <w:sz w:val="20"/>
          <w:szCs w:val="20"/>
        </w:rPr>
      </w:pPr>
      <w:r w:rsidRPr="00FA3FA9">
        <w:rPr>
          <w:rFonts w:cs="Times New Roman"/>
          <w:sz w:val="20"/>
          <w:szCs w:val="20"/>
          <w:shd w:val="clear" w:color="auto" w:fill="FFFFFF"/>
        </w:rPr>
        <w:t>7. Uprzejmie proszę o dostosowanie terminów zapłaty opłaty wstępnej do warunków SWZ, zgodnie z zapisem rozdziału VI termin dostawy wynosi odpowiednio 14, 21, 28 dni, natomiast opłata wstępna ma zostać wniesiona w ciągu 7 dni od daty podpisania umowy leasingowej, podstawę do uiszczenia opłaty wstępnej stanowi podpisany przez obie Strony protokół odbioru przedmiotu zamówienia oraz faktura Wykonawcy.</w:t>
      </w:r>
    </w:p>
    <w:p w14:paraId="17295986" w14:textId="77777777" w:rsidR="007E26A7" w:rsidRDefault="003D62C9" w:rsidP="003D62C9">
      <w:pPr>
        <w:suppressAutoHyphens w:val="0"/>
        <w:spacing w:line="240" w:lineRule="auto"/>
        <w:jc w:val="both"/>
        <w:rPr>
          <w:rFonts w:eastAsia="Times New Roman" w:cs="Times New Roman"/>
          <w:b/>
          <w:bCs/>
          <w:color w:val="0070C0"/>
          <w:kern w:val="0"/>
          <w:sz w:val="20"/>
          <w:szCs w:val="20"/>
          <w:lang w:eastAsia="pl-PL" w:bidi="ar-SA"/>
        </w:rPr>
      </w:pPr>
      <w:r w:rsidRPr="00AE2956">
        <w:rPr>
          <w:rFonts w:eastAsia="Times New Roman" w:cs="Times New Roman"/>
          <w:b/>
          <w:bCs/>
          <w:color w:val="0070C0"/>
          <w:kern w:val="0"/>
          <w:sz w:val="20"/>
          <w:szCs w:val="20"/>
          <w:lang w:eastAsia="pl-PL" w:bidi="ar-SA"/>
        </w:rPr>
        <w:t>Odpowiedź:</w:t>
      </w:r>
      <w:r w:rsidR="00A85D6E">
        <w:rPr>
          <w:rFonts w:eastAsia="Times New Roman" w:cs="Times New Roman"/>
          <w:b/>
          <w:bCs/>
          <w:color w:val="0070C0"/>
          <w:kern w:val="0"/>
          <w:sz w:val="20"/>
          <w:szCs w:val="20"/>
          <w:lang w:eastAsia="pl-PL" w:bidi="ar-SA"/>
        </w:rPr>
        <w:t xml:space="preserve"> </w:t>
      </w:r>
    </w:p>
    <w:p w14:paraId="128AEE7E" w14:textId="7EE7A171" w:rsidR="003D62C9" w:rsidRPr="00A85D6E" w:rsidRDefault="00A85D6E" w:rsidP="003D62C9">
      <w:pPr>
        <w:suppressAutoHyphens w:val="0"/>
        <w:spacing w:line="240" w:lineRule="auto"/>
        <w:jc w:val="both"/>
        <w:rPr>
          <w:rFonts w:eastAsia="Times New Roman" w:cs="Times New Roman"/>
          <w:b/>
          <w:bCs/>
          <w:color w:val="FF0000"/>
          <w:kern w:val="0"/>
          <w:sz w:val="20"/>
          <w:szCs w:val="20"/>
          <w:lang w:eastAsia="pl-PL" w:bidi="ar-SA"/>
        </w:rPr>
      </w:pPr>
      <w:r w:rsidRPr="007E26A7">
        <w:rPr>
          <w:rFonts w:eastAsia="Times New Roman" w:cs="Times New Roman"/>
          <w:color w:val="2E74B5" w:themeColor="accent5" w:themeShade="BF"/>
          <w:kern w:val="0"/>
          <w:sz w:val="20"/>
          <w:szCs w:val="20"/>
          <w:lang w:eastAsia="pl-PL" w:bidi="ar-SA"/>
        </w:rPr>
        <w:t>Zamawiający zmienia zapis opłata wstępna ma zostać wniesiona</w:t>
      </w:r>
      <w:r w:rsidRPr="007E26A7">
        <w:rPr>
          <w:rFonts w:eastAsia="Times New Roman" w:cs="Times New Roman"/>
          <w:b/>
          <w:bCs/>
          <w:color w:val="2E74B5" w:themeColor="accent5" w:themeShade="BF"/>
          <w:kern w:val="0"/>
          <w:sz w:val="20"/>
          <w:szCs w:val="20"/>
          <w:lang w:eastAsia="pl-PL" w:bidi="ar-SA"/>
        </w:rPr>
        <w:t xml:space="preserve"> </w:t>
      </w:r>
      <w:r w:rsidRPr="007E26A7">
        <w:rPr>
          <w:rFonts w:cs="Times New Roman"/>
          <w:color w:val="2E74B5" w:themeColor="accent5" w:themeShade="BF"/>
          <w:sz w:val="20"/>
          <w:szCs w:val="20"/>
          <w:shd w:val="clear" w:color="auto" w:fill="FFFFFF"/>
        </w:rPr>
        <w:t>odpowiednio w ciągu 14, 21, 28 dni</w:t>
      </w:r>
      <w:r w:rsidR="007E26A7" w:rsidRPr="007E26A7">
        <w:rPr>
          <w:rFonts w:cs="Times New Roman"/>
          <w:color w:val="2E74B5" w:themeColor="accent5" w:themeShade="BF"/>
          <w:sz w:val="20"/>
          <w:szCs w:val="20"/>
          <w:shd w:val="clear" w:color="auto" w:fill="FFFFFF"/>
        </w:rPr>
        <w:t>.</w:t>
      </w:r>
    </w:p>
    <w:p w14:paraId="0B6751EA" w14:textId="77777777" w:rsidR="003D62C9" w:rsidRPr="00AE2956" w:rsidRDefault="003D62C9" w:rsidP="003D62C9">
      <w:pPr>
        <w:suppressAutoHyphens w:val="0"/>
        <w:spacing w:line="240" w:lineRule="auto"/>
        <w:jc w:val="both"/>
        <w:rPr>
          <w:rFonts w:cs="Times New Roman"/>
          <w:color w:val="666666"/>
          <w:sz w:val="20"/>
          <w:szCs w:val="20"/>
          <w:shd w:val="clear" w:color="auto" w:fill="FFFFFF"/>
        </w:rPr>
      </w:pPr>
    </w:p>
    <w:p w14:paraId="40D322B7" w14:textId="77777777" w:rsidR="007E26A7" w:rsidRDefault="00064E33" w:rsidP="003D62C9">
      <w:pPr>
        <w:suppressAutoHyphens w:val="0"/>
        <w:spacing w:line="240" w:lineRule="auto"/>
        <w:jc w:val="both"/>
        <w:rPr>
          <w:rFonts w:eastAsia="Times New Roman" w:cs="Times New Roman"/>
          <w:b/>
          <w:bCs/>
          <w:color w:val="0070C0"/>
          <w:kern w:val="0"/>
          <w:sz w:val="20"/>
          <w:szCs w:val="20"/>
          <w:lang w:eastAsia="pl-PL" w:bidi="ar-SA"/>
        </w:rPr>
      </w:pPr>
      <w:r w:rsidRPr="00FA3FA9">
        <w:rPr>
          <w:rFonts w:cs="Times New Roman"/>
          <w:sz w:val="20"/>
          <w:szCs w:val="20"/>
          <w:shd w:val="clear" w:color="auto" w:fill="FFFFFF"/>
        </w:rPr>
        <w:t>8. Z uwagi na fakt, że przedmiotem postępowania jest dostawa sprzętu w formie leasingu zwracamy się z uprzejmą prośbą o zmianę warunków udziału w postępowaniu w zakresie zdolności technicznej lub zawodowej i dopuszczenie złożenia przez Wykonawcę dostaw w formie leasingu operacyjnego tj. dostawę w formie leasingu operacyjnego przynajmniej jedną dostawą sprzętu specjalistycznego typu (ciągnik, samochód ciężarowy typu wywrotka) o wartości brutto 250 000,00 zł.</w:t>
      </w:r>
      <w:r w:rsidRPr="00FA3FA9">
        <w:rPr>
          <w:rFonts w:cs="Times New Roman"/>
          <w:sz w:val="20"/>
          <w:szCs w:val="20"/>
        </w:rPr>
        <w:br/>
      </w:r>
      <w:r w:rsidR="003D62C9" w:rsidRPr="00AE2956">
        <w:rPr>
          <w:rFonts w:eastAsia="Times New Roman" w:cs="Times New Roman"/>
          <w:b/>
          <w:bCs/>
          <w:color w:val="0070C0"/>
          <w:kern w:val="0"/>
          <w:sz w:val="20"/>
          <w:szCs w:val="20"/>
          <w:lang w:eastAsia="pl-PL" w:bidi="ar-SA"/>
        </w:rPr>
        <w:t>Odpowiedź:</w:t>
      </w:r>
    </w:p>
    <w:p w14:paraId="668F9BAA" w14:textId="08DDD222" w:rsidR="003D62C9" w:rsidRPr="00AE2956" w:rsidRDefault="00A85D6E" w:rsidP="003D62C9">
      <w:pPr>
        <w:suppressAutoHyphens w:val="0"/>
        <w:spacing w:line="240" w:lineRule="auto"/>
        <w:jc w:val="both"/>
        <w:rPr>
          <w:rFonts w:eastAsia="Times New Roman" w:cs="Times New Roman"/>
          <w:b/>
          <w:bCs/>
          <w:color w:val="0070C0"/>
          <w:kern w:val="0"/>
          <w:sz w:val="20"/>
          <w:szCs w:val="20"/>
          <w:lang w:eastAsia="pl-PL" w:bidi="ar-SA"/>
        </w:rPr>
      </w:pPr>
      <w:r w:rsidRPr="00A85D6E">
        <w:rPr>
          <w:rFonts w:eastAsia="Times New Roman" w:cs="Times New Roman"/>
          <w:b/>
          <w:bCs/>
          <w:color w:val="0070C0"/>
          <w:kern w:val="0"/>
          <w:sz w:val="20"/>
          <w:szCs w:val="20"/>
          <w:lang w:eastAsia="pl-PL" w:bidi="ar-SA"/>
        </w:rPr>
        <w:lastRenderedPageBreak/>
        <w:t xml:space="preserve"> </w:t>
      </w:r>
      <w:r w:rsidR="00CE7FD6" w:rsidRPr="007E26A7">
        <w:rPr>
          <w:rFonts w:eastAsia="Times New Roman" w:cs="Times New Roman"/>
          <w:color w:val="2E74B5" w:themeColor="accent5" w:themeShade="BF"/>
          <w:kern w:val="0"/>
          <w:sz w:val="20"/>
          <w:szCs w:val="20"/>
          <w:lang w:eastAsia="pl-PL" w:bidi="ar-SA"/>
        </w:rPr>
        <w:t>Zamawiający nie akceptuje takie rozwiązanie. Nie uzasadnione ograniczenie</w:t>
      </w:r>
      <w:r w:rsidR="007E26A7" w:rsidRPr="007E26A7">
        <w:rPr>
          <w:rFonts w:eastAsia="Times New Roman" w:cs="Times New Roman"/>
          <w:color w:val="2E74B5" w:themeColor="accent5" w:themeShade="BF"/>
          <w:kern w:val="0"/>
          <w:sz w:val="20"/>
          <w:szCs w:val="20"/>
          <w:lang w:eastAsia="pl-PL" w:bidi="ar-SA"/>
        </w:rPr>
        <w:t>.</w:t>
      </w:r>
    </w:p>
    <w:p w14:paraId="15793915" w14:textId="2E53BC13" w:rsidR="003D62C9" w:rsidRPr="00AE2956" w:rsidRDefault="003D62C9" w:rsidP="003D62C9">
      <w:pPr>
        <w:suppressAutoHyphens w:val="0"/>
        <w:spacing w:line="240" w:lineRule="auto"/>
        <w:jc w:val="both"/>
        <w:rPr>
          <w:rFonts w:cs="Times New Roman"/>
          <w:color w:val="666666"/>
          <w:sz w:val="20"/>
          <w:szCs w:val="20"/>
        </w:rPr>
      </w:pPr>
    </w:p>
    <w:p w14:paraId="68C3C43D" w14:textId="77777777" w:rsidR="00AE2956" w:rsidRPr="00FA3FA9" w:rsidRDefault="00064E33" w:rsidP="003D62C9">
      <w:pPr>
        <w:suppressAutoHyphens w:val="0"/>
        <w:spacing w:line="240" w:lineRule="auto"/>
        <w:jc w:val="both"/>
        <w:rPr>
          <w:rFonts w:cs="Times New Roman"/>
          <w:sz w:val="20"/>
          <w:szCs w:val="20"/>
        </w:rPr>
      </w:pPr>
      <w:r w:rsidRPr="00FA3FA9">
        <w:rPr>
          <w:rFonts w:cs="Times New Roman"/>
          <w:sz w:val="20"/>
          <w:szCs w:val="20"/>
          <w:shd w:val="clear" w:color="auto" w:fill="FFFFFF"/>
        </w:rPr>
        <w:t>9. Proszę o potwierdzenie, że Zamawiający poniesie koszt opłaty za rejestrację. Zamawiający będzie zobowiązany do jego poniesienia na podstawie re faktury wystawionej w trakcie trwania umowy leasingu przez Wykonawcę – Finansującego. Założenie to jest zgodne z kodeksowym ujęciem umowy leasingu, zgodnie z którym wszelkie podatki, opłaty i inne ciężary związane z korzystaniem i posiadaniem leasingowanego dobra, ponosi korzystający.</w:t>
      </w:r>
    </w:p>
    <w:p w14:paraId="7E45B31F" w14:textId="77777777" w:rsidR="007E26A7" w:rsidRPr="007E26A7" w:rsidRDefault="003D62C9" w:rsidP="00A85D6E">
      <w:pPr>
        <w:suppressAutoHyphens w:val="0"/>
        <w:spacing w:line="240" w:lineRule="auto"/>
        <w:jc w:val="both"/>
        <w:rPr>
          <w:rFonts w:eastAsia="Times New Roman" w:cs="Times New Roman"/>
          <w:color w:val="2E74B5" w:themeColor="accent5" w:themeShade="BF"/>
          <w:kern w:val="0"/>
          <w:sz w:val="20"/>
          <w:szCs w:val="20"/>
          <w:lang w:eastAsia="pl-PL" w:bidi="ar-SA"/>
        </w:rPr>
      </w:pPr>
      <w:r w:rsidRPr="00AE2956">
        <w:rPr>
          <w:rFonts w:eastAsia="Times New Roman" w:cs="Times New Roman"/>
          <w:b/>
          <w:bCs/>
          <w:color w:val="0070C0"/>
          <w:kern w:val="0"/>
          <w:sz w:val="20"/>
          <w:szCs w:val="20"/>
          <w:lang w:eastAsia="pl-PL" w:bidi="ar-SA"/>
        </w:rPr>
        <w:t>Odpowiedź:</w:t>
      </w:r>
    </w:p>
    <w:p w14:paraId="71A9B284" w14:textId="19E1E45C" w:rsidR="00A85D6E" w:rsidRPr="007E26A7" w:rsidRDefault="00A85D6E" w:rsidP="00A85D6E">
      <w:pPr>
        <w:suppressAutoHyphens w:val="0"/>
        <w:spacing w:line="240" w:lineRule="auto"/>
        <w:jc w:val="both"/>
        <w:rPr>
          <w:rFonts w:eastAsia="Times New Roman" w:cs="Times New Roman"/>
          <w:color w:val="2E74B5" w:themeColor="accent5" w:themeShade="BF"/>
          <w:kern w:val="0"/>
          <w:sz w:val="20"/>
          <w:szCs w:val="20"/>
          <w:lang w:eastAsia="pl-PL" w:bidi="ar-SA"/>
        </w:rPr>
      </w:pPr>
      <w:r w:rsidRPr="007E26A7">
        <w:rPr>
          <w:rFonts w:eastAsia="Times New Roman" w:cs="Times New Roman"/>
          <w:color w:val="2E74B5" w:themeColor="accent5" w:themeShade="BF"/>
          <w:kern w:val="0"/>
          <w:sz w:val="20"/>
          <w:szCs w:val="20"/>
          <w:lang w:eastAsia="pl-PL" w:bidi="ar-SA"/>
        </w:rPr>
        <w:t>Zamawiający akceptuje takie rozwiązanie</w:t>
      </w:r>
      <w:r w:rsidR="0012402B" w:rsidRPr="007E26A7">
        <w:rPr>
          <w:rFonts w:eastAsia="Times New Roman" w:cs="Times New Roman"/>
          <w:color w:val="2E74B5" w:themeColor="accent5" w:themeShade="BF"/>
          <w:kern w:val="0"/>
          <w:sz w:val="20"/>
          <w:szCs w:val="20"/>
          <w:lang w:eastAsia="pl-PL" w:bidi="ar-SA"/>
        </w:rPr>
        <w:t xml:space="preserve"> </w:t>
      </w:r>
      <w:bookmarkStart w:id="3" w:name="_Hlk123635090"/>
      <w:r w:rsidR="007E26A7" w:rsidRPr="007E26A7">
        <w:rPr>
          <w:rFonts w:eastAsia="Times New Roman" w:cs="Times New Roman"/>
          <w:color w:val="2E74B5" w:themeColor="accent5" w:themeShade="BF"/>
          <w:kern w:val="0"/>
          <w:sz w:val="20"/>
          <w:szCs w:val="20"/>
          <w:lang w:eastAsia="pl-PL" w:bidi="ar-SA"/>
        </w:rPr>
        <w:t xml:space="preserve">umowa w </w:t>
      </w:r>
      <w:r w:rsidR="007E26A7" w:rsidRPr="007E26A7">
        <w:rPr>
          <w:rFonts w:ascii="Sitka Display" w:eastAsia="Times New Roman" w:hAnsi="Sitka Display" w:cs="Times New Roman"/>
          <w:color w:val="2E74B5" w:themeColor="accent5" w:themeShade="BF"/>
          <w:kern w:val="0"/>
          <w:sz w:val="20"/>
          <w:szCs w:val="20"/>
          <w:lang w:eastAsia="pl-PL" w:bidi="ar-SA"/>
        </w:rPr>
        <w:t>§</w:t>
      </w:r>
      <w:r w:rsidR="007E26A7" w:rsidRPr="007E26A7">
        <w:rPr>
          <w:rFonts w:eastAsia="Times New Roman" w:cs="Times New Roman"/>
          <w:color w:val="2E74B5" w:themeColor="accent5" w:themeShade="BF"/>
          <w:kern w:val="0"/>
          <w:sz w:val="20"/>
          <w:szCs w:val="20"/>
          <w:lang w:eastAsia="pl-PL" w:bidi="ar-SA"/>
        </w:rPr>
        <w:t xml:space="preserve"> 3 ust. 2 </w:t>
      </w:r>
      <w:bookmarkEnd w:id="3"/>
      <w:r w:rsidR="007E26A7">
        <w:rPr>
          <w:rFonts w:eastAsia="Times New Roman" w:cs="Times New Roman"/>
          <w:color w:val="2E74B5" w:themeColor="accent5" w:themeShade="BF"/>
          <w:kern w:val="0"/>
          <w:sz w:val="20"/>
          <w:szCs w:val="20"/>
          <w:lang w:eastAsia="pl-PL" w:bidi="ar-SA"/>
        </w:rPr>
        <w:t>.</w:t>
      </w:r>
    </w:p>
    <w:p w14:paraId="061A396E" w14:textId="77777777" w:rsidR="003D62C9" w:rsidRPr="00AE2956" w:rsidRDefault="003D62C9" w:rsidP="003D62C9">
      <w:pPr>
        <w:suppressAutoHyphens w:val="0"/>
        <w:spacing w:line="240" w:lineRule="auto"/>
        <w:jc w:val="both"/>
        <w:rPr>
          <w:rFonts w:cs="Times New Roman"/>
          <w:color w:val="666666"/>
          <w:sz w:val="20"/>
          <w:szCs w:val="20"/>
          <w:shd w:val="clear" w:color="auto" w:fill="FFFFFF"/>
        </w:rPr>
      </w:pPr>
    </w:p>
    <w:p w14:paraId="655A2705" w14:textId="77777777" w:rsidR="00AE2956" w:rsidRPr="00FA3FA9" w:rsidRDefault="00064E33" w:rsidP="003D62C9">
      <w:pPr>
        <w:suppressAutoHyphens w:val="0"/>
        <w:spacing w:line="240" w:lineRule="auto"/>
        <w:jc w:val="both"/>
        <w:rPr>
          <w:rFonts w:cs="Times New Roman"/>
          <w:sz w:val="20"/>
          <w:szCs w:val="20"/>
        </w:rPr>
      </w:pPr>
      <w:r w:rsidRPr="00FA3FA9">
        <w:rPr>
          <w:rFonts w:cs="Times New Roman"/>
          <w:sz w:val="20"/>
          <w:szCs w:val="20"/>
          <w:shd w:val="clear" w:color="auto" w:fill="FFFFFF"/>
        </w:rPr>
        <w:t>10. Czy Zamawiający poniesie koszt podatku od środków transportu? Koszt ten przewidywany jest corocznie uchwałą rady danej gminy. Z góry więc nie można przewidzieć jego kosztu w czasie trwania umowy leasingu. Ponoszenie jej przez Zamawiającego jest zgodne z kodeksową regulacją, która wskazuje, że ciężary i podatki związane z posiadaniem i użytkowaniem sprzętu ponosi korzystający.</w:t>
      </w:r>
    </w:p>
    <w:p w14:paraId="166CEE21" w14:textId="77777777" w:rsidR="00AE2956" w:rsidRDefault="00AE2956" w:rsidP="003D62C9">
      <w:pPr>
        <w:suppressAutoHyphens w:val="0"/>
        <w:spacing w:line="240" w:lineRule="auto"/>
        <w:jc w:val="both"/>
        <w:rPr>
          <w:rFonts w:eastAsia="Times New Roman" w:cs="Times New Roman"/>
          <w:b/>
          <w:bCs/>
          <w:color w:val="0070C0"/>
          <w:kern w:val="0"/>
          <w:sz w:val="20"/>
          <w:szCs w:val="20"/>
          <w:lang w:eastAsia="pl-PL" w:bidi="ar-SA"/>
        </w:rPr>
      </w:pPr>
      <w:r>
        <w:rPr>
          <w:rFonts w:cs="Times New Roman"/>
          <w:color w:val="666666"/>
          <w:sz w:val="20"/>
          <w:szCs w:val="20"/>
        </w:rPr>
        <w:t xml:space="preserve"> </w:t>
      </w:r>
      <w:r w:rsidR="003D62C9" w:rsidRPr="00AE2956">
        <w:rPr>
          <w:rFonts w:eastAsia="Times New Roman" w:cs="Times New Roman"/>
          <w:b/>
          <w:bCs/>
          <w:color w:val="0070C0"/>
          <w:kern w:val="0"/>
          <w:sz w:val="20"/>
          <w:szCs w:val="20"/>
          <w:lang w:eastAsia="pl-PL" w:bidi="ar-SA"/>
        </w:rPr>
        <w:t>Odpowiedź:</w:t>
      </w:r>
      <w:r>
        <w:rPr>
          <w:rFonts w:eastAsia="Times New Roman" w:cs="Times New Roman"/>
          <w:b/>
          <w:bCs/>
          <w:color w:val="0070C0"/>
          <w:kern w:val="0"/>
          <w:sz w:val="20"/>
          <w:szCs w:val="20"/>
          <w:lang w:eastAsia="pl-PL" w:bidi="ar-SA"/>
        </w:rPr>
        <w:t xml:space="preserve"> </w:t>
      </w:r>
    </w:p>
    <w:p w14:paraId="096F2472" w14:textId="14FBC5D9" w:rsidR="003D62C9" w:rsidRPr="007E26A7" w:rsidRDefault="00AE2956" w:rsidP="003D62C9">
      <w:pPr>
        <w:suppressAutoHyphens w:val="0"/>
        <w:spacing w:line="240" w:lineRule="auto"/>
        <w:jc w:val="both"/>
        <w:rPr>
          <w:rFonts w:eastAsia="Times New Roman" w:cs="Times New Roman"/>
          <w:color w:val="2E74B5" w:themeColor="accent5" w:themeShade="BF"/>
          <w:kern w:val="0"/>
          <w:sz w:val="20"/>
          <w:szCs w:val="20"/>
          <w:lang w:eastAsia="pl-PL" w:bidi="ar-SA"/>
        </w:rPr>
      </w:pPr>
      <w:r w:rsidRPr="007E26A7">
        <w:rPr>
          <w:rFonts w:eastAsia="Times New Roman" w:cs="Times New Roman"/>
          <w:color w:val="2E74B5" w:themeColor="accent5" w:themeShade="BF"/>
          <w:kern w:val="0"/>
          <w:sz w:val="20"/>
          <w:szCs w:val="20"/>
          <w:lang w:eastAsia="pl-PL" w:bidi="ar-SA"/>
        </w:rPr>
        <w:t>Zamawiający poniesie koszt podatku od środków transportu</w:t>
      </w:r>
      <w:r w:rsidR="007E26A7" w:rsidRPr="007E26A7">
        <w:rPr>
          <w:rFonts w:eastAsia="Times New Roman" w:cs="Times New Roman"/>
          <w:color w:val="2E74B5" w:themeColor="accent5" w:themeShade="BF"/>
          <w:kern w:val="0"/>
          <w:sz w:val="20"/>
          <w:szCs w:val="20"/>
          <w:lang w:eastAsia="pl-PL" w:bidi="ar-SA"/>
        </w:rPr>
        <w:t xml:space="preserve"> umowa w </w:t>
      </w:r>
      <w:r w:rsidR="007E26A7" w:rsidRPr="007E26A7">
        <w:rPr>
          <w:rFonts w:ascii="Sitka Display" w:eastAsia="Times New Roman" w:hAnsi="Sitka Display" w:cs="Times New Roman"/>
          <w:color w:val="2E74B5" w:themeColor="accent5" w:themeShade="BF"/>
          <w:kern w:val="0"/>
          <w:sz w:val="20"/>
          <w:szCs w:val="20"/>
          <w:lang w:eastAsia="pl-PL" w:bidi="ar-SA"/>
        </w:rPr>
        <w:t>§</w:t>
      </w:r>
      <w:r w:rsidR="007E26A7" w:rsidRPr="007E26A7">
        <w:rPr>
          <w:rFonts w:eastAsia="Times New Roman" w:cs="Times New Roman"/>
          <w:color w:val="2E74B5" w:themeColor="accent5" w:themeShade="BF"/>
          <w:kern w:val="0"/>
          <w:sz w:val="20"/>
          <w:szCs w:val="20"/>
          <w:lang w:eastAsia="pl-PL" w:bidi="ar-SA"/>
        </w:rPr>
        <w:t xml:space="preserve"> 3 ust. 2</w:t>
      </w:r>
      <w:r w:rsidR="007E26A7">
        <w:rPr>
          <w:rFonts w:eastAsia="Times New Roman" w:cs="Times New Roman"/>
          <w:color w:val="2E74B5" w:themeColor="accent5" w:themeShade="BF"/>
          <w:kern w:val="0"/>
          <w:sz w:val="20"/>
          <w:szCs w:val="20"/>
          <w:lang w:eastAsia="pl-PL" w:bidi="ar-SA"/>
        </w:rPr>
        <w:t>.</w:t>
      </w:r>
    </w:p>
    <w:p w14:paraId="55A695A6" w14:textId="77777777" w:rsidR="003D62C9" w:rsidRPr="00FA3FA9" w:rsidRDefault="00064E33" w:rsidP="003D62C9">
      <w:pPr>
        <w:suppressAutoHyphens w:val="0"/>
        <w:spacing w:line="240" w:lineRule="auto"/>
        <w:jc w:val="both"/>
        <w:rPr>
          <w:rFonts w:cs="Times New Roman"/>
          <w:sz w:val="20"/>
          <w:szCs w:val="20"/>
        </w:rPr>
      </w:pPr>
      <w:r w:rsidRPr="00FA3FA9">
        <w:rPr>
          <w:rFonts w:cs="Times New Roman"/>
          <w:sz w:val="20"/>
          <w:szCs w:val="20"/>
        </w:rPr>
        <w:br/>
      </w:r>
      <w:r w:rsidRPr="00FA3FA9">
        <w:rPr>
          <w:rFonts w:cs="Times New Roman"/>
          <w:sz w:val="20"/>
          <w:szCs w:val="20"/>
          <w:shd w:val="clear" w:color="auto" w:fill="FFFFFF"/>
        </w:rPr>
        <w:t>11. Proszę o dopuszczenie o zmian umowy w przypadku zmiany powszechnie obowiązujących przepisów prawa, w szczególności przepisów dotyczących prawa podatkowego.</w:t>
      </w:r>
    </w:p>
    <w:p w14:paraId="423A7CD0" w14:textId="77777777" w:rsidR="00AE2956" w:rsidRDefault="003D62C9" w:rsidP="003D62C9">
      <w:pPr>
        <w:suppressAutoHyphens w:val="0"/>
        <w:spacing w:line="240" w:lineRule="auto"/>
        <w:jc w:val="both"/>
        <w:rPr>
          <w:rFonts w:eastAsia="Times New Roman" w:cs="Times New Roman"/>
          <w:b/>
          <w:bCs/>
          <w:color w:val="0070C0"/>
          <w:kern w:val="0"/>
          <w:sz w:val="20"/>
          <w:szCs w:val="20"/>
          <w:lang w:eastAsia="pl-PL" w:bidi="ar-SA"/>
        </w:rPr>
      </w:pPr>
      <w:r w:rsidRPr="00AE2956">
        <w:rPr>
          <w:rFonts w:eastAsia="Times New Roman" w:cs="Times New Roman"/>
          <w:b/>
          <w:bCs/>
          <w:color w:val="0070C0"/>
          <w:kern w:val="0"/>
          <w:sz w:val="20"/>
          <w:szCs w:val="20"/>
          <w:lang w:eastAsia="pl-PL" w:bidi="ar-SA"/>
        </w:rPr>
        <w:t>Odpowiedź:</w:t>
      </w:r>
      <w:r w:rsidR="00AE2956">
        <w:rPr>
          <w:rFonts w:eastAsia="Times New Roman" w:cs="Times New Roman"/>
          <w:b/>
          <w:bCs/>
          <w:color w:val="0070C0"/>
          <w:kern w:val="0"/>
          <w:sz w:val="20"/>
          <w:szCs w:val="20"/>
          <w:lang w:eastAsia="pl-PL" w:bidi="ar-SA"/>
        </w:rPr>
        <w:t xml:space="preserve"> </w:t>
      </w:r>
    </w:p>
    <w:p w14:paraId="7BEBD2B9" w14:textId="424610B5" w:rsidR="003D62C9" w:rsidRPr="007E26A7" w:rsidRDefault="002E33EA" w:rsidP="003D62C9">
      <w:pPr>
        <w:suppressAutoHyphens w:val="0"/>
        <w:spacing w:line="240" w:lineRule="auto"/>
        <w:jc w:val="both"/>
        <w:rPr>
          <w:rFonts w:cs="Times New Roman"/>
          <w:color w:val="2E74B5" w:themeColor="accent5" w:themeShade="BF"/>
          <w:sz w:val="20"/>
          <w:szCs w:val="20"/>
          <w:shd w:val="clear" w:color="auto" w:fill="FFFFFF"/>
        </w:rPr>
      </w:pPr>
      <w:r w:rsidRPr="007E26A7">
        <w:rPr>
          <w:rFonts w:eastAsia="Times New Roman" w:cs="Times New Roman"/>
          <w:color w:val="2E74B5" w:themeColor="accent5" w:themeShade="BF"/>
          <w:kern w:val="0"/>
          <w:sz w:val="20"/>
          <w:szCs w:val="20"/>
          <w:lang w:eastAsia="pl-PL" w:bidi="ar-SA"/>
        </w:rPr>
        <w:t xml:space="preserve">Umowa w </w:t>
      </w:r>
      <w:r w:rsidRPr="007E26A7">
        <w:rPr>
          <w:rFonts w:ascii="Sitka Display" w:eastAsia="Times New Roman" w:hAnsi="Sitka Display" w:cs="Times New Roman"/>
          <w:color w:val="2E74B5" w:themeColor="accent5" w:themeShade="BF"/>
          <w:kern w:val="0"/>
          <w:sz w:val="20"/>
          <w:szCs w:val="20"/>
          <w:lang w:eastAsia="pl-PL" w:bidi="ar-SA"/>
        </w:rPr>
        <w:t>§</w:t>
      </w:r>
      <w:r w:rsidRPr="007E26A7">
        <w:rPr>
          <w:rFonts w:eastAsia="Times New Roman" w:cs="Times New Roman"/>
          <w:color w:val="2E74B5" w:themeColor="accent5" w:themeShade="BF"/>
          <w:kern w:val="0"/>
          <w:sz w:val="20"/>
          <w:szCs w:val="20"/>
          <w:lang w:eastAsia="pl-PL" w:bidi="ar-SA"/>
        </w:rPr>
        <w:t xml:space="preserve"> 8 ust. 2 pkt 1 przewiduję zmianę „</w:t>
      </w:r>
      <w:r w:rsidRPr="007E26A7">
        <w:rPr>
          <w:color w:val="2E74B5" w:themeColor="accent5" w:themeShade="BF"/>
        </w:rPr>
        <w:t>stawki podatku od towarów i usług oraz podatku akcyzowego</w:t>
      </w:r>
      <w:r w:rsidRPr="007E26A7">
        <w:rPr>
          <w:rFonts w:eastAsia="Times New Roman" w:cs="Times New Roman"/>
          <w:color w:val="2E74B5" w:themeColor="accent5" w:themeShade="BF"/>
          <w:kern w:val="0"/>
          <w:sz w:val="20"/>
          <w:szCs w:val="20"/>
          <w:lang w:eastAsia="pl-PL" w:bidi="ar-SA"/>
        </w:rPr>
        <w:t>”</w:t>
      </w:r>
      <w:r w:rsidR="007E26A7">
        <w:rPr>
          <w:rFonts w:eastAsia="Times New Roman" w:cs="Times New Roman"/>
          <w:color w:val="2E74B5" w:themeColor="accent5" w:themeShade="BF"/>
          <w:kern w:val="0"/>
          <w:sz w:val="20"/>
          <w:szCs w:val="20"/>
          <w:lang w:eastAsia="pl-PL" w:bidi="ar-SA"/>
        </w:rPr>
        <w:t>.</w:t>
      </w:r>
    </w:p>
    <w:p w14:paraId="4193E27F" w14:textId="77777777" w:rsidR="00BF7E67" w:rsidRDefault="00BF7E67" w:rsidP="003D62C9">
      <w:pPr>
        <w:suppressAutoHyphens w:val="0"/>
        <w:spacing w:line="240" w:lineRule="auto"/>
        <w:jc w:val="both"/>
        <w:rPr>
          <w:rFonts w:cs="Times New Roman"/>
          <w:color w:val="666666"/>
          <w:sz w:val="20"/>
          <w:szCs w:val="20"/>
          <w:shd w:val="clear" w:color="auto" w:fill="FFFFFF"/>
        </w:rPr>
      </w:pPr>
    </w:p>
    <w:p w14:paraId="1E40FF4A" w14:textId="7B81E750" w:rsidR="003D62C9" w:rsidRPr="00FA3FA9" w:rsidRDefault="00064E33" w:rsidP="003D62C9">
      <w:pPr>
        <w:suppressAutoHyphens w:val="0"/>
        <w:spacing w:line="240" w:lineRule="auto"/>
        <w:jc w:val="both"/>
        <w:rPr>
          <w:rFonts w:cs="Times New Roman"/>
          <w:sz w:val="20"/>
          <w:szCs w:val="20"/>
        </w:rPr>
      </w:pPr>
      <w:r w:rsidRPr="00FA3FA9">
        <w:rPr>
          <w:rFonts w:cs="Times New Roman"/>
          <w:sz w:val="20"/>
          <w:szCs w:val="20"/>
          <w:shd w:val="clear" w:color="auto" w:fill="FFFFFF"/>
        </w:rPr>
        <w:t>12. Zamawiający przewidział wzór umowy. Wzór stworzony przez Zamawiającego nie reguluje jednak wszystkich kwestii związanych z prawidłowym przebiegiem umowy leasingowej, nie zapewnia prawidłowej obsługi podczas jej trwania. Proszę zatem o dopuszczenie dodatkowych dokumentów, standardowo stosowanych przez Wykonawcę - umowy leasingu. Wzór stanowiący integralną część SIWZ może przybrać postać umowy w sprawie zamówienia publicznego i mieć pierwszeństwo stosowania przed dokumentem proponowanym przez Wykonawcę w przypadku ewentualnej sprzeczności. Proszę o dopuszczenie takiego scenariusza działania.</w:t>
      </w:r>
    </w:p>
    <w:p w14:paraId="522FE53F" w14:textId="77777777" w:rsidR="007E26A7" w:rsidRDefault="003D62C9" w:rsidP="003D62C9">
      <w:pPr>
        <w:suppressAutoHyphens w:val="0"/>
        <w:spacing w:line="240" w:lineRule="auto"/>
        <w:jc w:val="both"/>
        <w:rPr>
          <w:rFonts w:eastAsia="Times New Roman" w:cs="Times New Roman"/>
          <w:b/>
          <w:bCs/>
          <w:color w:val="0070C0"/>
          <w:kern w:val="0"/>
          <w:sz w:val="20"/>
          <w:szCs w:val="20"/>
          <w:lang w:eastAsia="pl-PL" w:bidi="ar-SA"/>
        </w:rPr>
      </w:pPr>
      <w:r w:rsidRPr="00AE2956">
        <w:rPr>
          <w:rFonts w:eastAsia="Times New Roman" w:cs="Times New Roman"/>
          <w:b/>
          <w:bCs/>
          <w:color w:val="0070C0"/>
          <w:kern w:val="0"/>
          <w:sz w:val="20"/>
          <w:szCs w:val="20"/>
          <w:lang w:eastAsia="pl-PL" w:bidi="ar-SA"/>
        </w:rPr>
        <w:t>Odpowiedź:</w:t>
      </w:r>
      <w:r w:rsidR="002E33EA">
        <w:rPr>
          <w:rFonts w:eastAsia="Times New Roman" w:cs="Times New Roman"/>
          <w:b/>
          <w:bCs/>
          <w:color w:val="0070C0"/>
          <w:kern w:val="0"/>
          <w:sz w:val="20"/>
          <w:szCs w:val="20"/>
          <w:lang w:eastAsia="pl-PL" w:bidi="ar-SA"/>
        </w:rPr>
        <w:t xml:space="preserve"> </w:t>
      </w:r>
    </w:p>
    <w:p w14:paraId="47A5AD0A" w14:textId="3E9A9DFF" w:rsidR="004961FA" w:rsidRPr="00AE2956" w:rsidRDefault="004961FA" w:rsidP="003D62C9">
      <w:pPr>
        <w:suppressAutoHyphens w:val="0"/>
        <w:spacing w:line="240" w:lineRule="auto"/>
        <w:jc w:val="both"/>
        <w:rPr>
          <w:rFonts w:eastAsia="Times New Roman" w:cs="Times New Roman"/>
          <w:b/>
          <w:bCs/>
          <w:color w:val="0070C0"/>
          <w:kern w:val="0"/>
          <w:sz w:val="20"/>
          <w:szCs w:val="20"/>
          <w:lang w:eastAsia="pl-PL" w:bidi="ar-SA"/>
        </w:rPr>
      </w:pPr>
      <w:r w:rsidRPr="007E26A7">
        <w:rPr>
          <w:rFonts w:eastAsia="Times New Roman" w:cs="Times New Roman"/>
          <w:color w:val="0070C0"/>
          <w:kern w:val="0"/>
          <w:sz w:val="20"/>
          <w:szCs w:val="20"/>
          <w:lang w:eastAsia="pl-PL" w:bidi="ar-SA"/>
        </w:rPr>
        <w:t>Zamawiający akceptuje takie rozwiązanie</w:t>
      </w:r>
      <w:r w:rsidR="007E26A7">
        <w:rPr>
          <w:rFonts w:eastAsia="Times New Roman" w:cs="Times New Roman"/>
          <w:color w:val="0070C0"/>
          <w:kern w:val="0"/>
          <w:sz w:val="20"/>
          <w:szCs w:val="20"/>
          <w:lang w:eastAsia="pl-PL" w:bidi="ar-SA"/>
        </w:rPr>
        <w:t>.</w:t>
      </w:r>
    </w:p>
    <w:p w14:paraId="364BDA28" w14:textId="77777777" w:rsidR="003D62C9" w:rsidRPr="00AE2956" w:rsidRDefault="003D62C9" w:rsidP="003D62C9">
      <w:pPr>
        <w:suppressAutoHyphens w:val="0"/>
        <w:spacing w:line="240" w:lineRule="auto"/>
        <w:jc w:val="both"/>
        <w:rPr>
          <w:rFonts w:cs="Times New Roman"/>
          <w:color w:val="666666"/>
          <w:sz w:val="20"/>
          <w:szCs w:val="20"/>
          <w:shd w:val="clear" w:color="auto" w:fill="FFFFFF"/>
        </w:rPr>
      </w:pPr>
    </w:p>
    <w:p w14:paraId="11623A9C" w14:textId="77777777" w:rsidR="00AE2956" w:rsidRPr="00FA3FA9" w:rsidRDefault="00064E33" w:rsidP="003D62C9">
      <w:pPr>
        <w:suppressAutoHyphens w:val="0"/>
        <w:spacing w:line="240" w:lineRule="auto"/>
        <w:jc w:val="both"/>
        <w:rPr>
          <w:rFonts w:cs="Times New Roman"/>
          <w:sz w:val="20"/>
          <w:szCs w:val="20"/>
        </w:rPr>
      </w:pPr>
      <w:r w:rsidRPr="00FA3FA9">
        <w:rPr>
          <w:rFonts w:cs="Times New Roman"/>
          <w:sz w:val="20"/>
          <w:szCs w:val="20"/>
          <w:shd w:val="clear" w:color="auto" w:fill="FFFFFF"/>
        </w:rPr>
        <w:t>13. Uprzejmie proszę o potwierdzenie, że Zamawiający dokona ubezpieczenia przedmiotu leasingu we własnym zakresie i na własny koszt przez cały okres trwania Umowy leasingu.</w:t>
      </w:r>
    </w:p>
    <w:p w14:paraId="5DD5E25B" w14:textId="77777777" w:rsidR="004961FA" w:rsidRDefault="003D62C9" w:rsidP="003D62C9">
      <w:pPr>
        <w:suppressAutoHyphens w:val="0"/>
        <w:spacing w:line="240" w:lineRule="auto"/>
        <w:jc w:val="both"/>
        <w:rPr>
          <w:rFonts w:eastAsia="Times New Roman" w:cs="Times New Roman"/>
          <w:b/>
          <w:bCs/>
          <w:color w:val="0070C0"/>
          <w:kern w:val="0"/>
          <w:sz w:val="20"/>
          <w:szCs w:val="20"/>
          <w:lang w:eastAsia="pl-PL" w:bidi="ar-SA"/>
        </w:rPr>
      </w:pPr>
      <w:r w:rsidRPr="00AE2956">
        <w:rPr>
          <w:rFonts w:eastAsia="Times New Roman" w:cs="Times New Roman"/>
          <w:b/>
          <w:bCs/>
          <w:color w:val="0070C0"/>
          <w:kern w:val="0"/>
          <w:sz w:val="20"/>
          <w:szCs w:val="20"/>
          <w:lang w:eastAsia="pl-PL" w:bidi="ar-SA"/>
        </w:rPr>
        <w:t>Odpowiedź:</w:t>
      </w:r>
      <w:r w:rsidR="004961FA">
        <w:rPr>
          <w:rFonts w:eastAsia="Times New Roman" w:cs="Times New Roman"/>
          <w:b/>
          <w:bCs/>
          <w:color w:val="0070C0"/>
          <w:kern w:val="0"/>
          <w:sz w:val="20"/>
          <w:szCs w:val="20"/>
          <w:lang w:eastAsia="pl-PL" w:bidi="ar-SA"/>
        </w:rPr>
        <w:t xml:space="preserve"> </w:t>
      </w:r>
    </w:p>
    <w:p w14:paraId="21000DE7" w14:textId="38CD7F54" w:rsidR="003D62C9" w:rsidRPr="007E26A7" w:rsidRDefault="004961FA" w:rsidP="003D62C9">
      <w:pPr>
        <w:suppressAutoHyphens w:val="0"/>
        <w:spacing w:line="240" w:lineRule="auto"/>
        <w:jc w:val="both"/>
        <w:rPr>
          <w:rFonts w:eastAsia="Times New Roman" w:cs="Times New Roman"/>
          <w:color w:val="2E74B5" w:themeColor="accent5" w:themeShade="BF"/>
          <w:kern w:val="0"/>
          <w:sz w:val="20"/>
          <w:szCs w:val="20"/>
          <w:lang w:eastAsia="pl-PL" w:bidi="ar-SA"/>
        </w:rPr>
      </w:pPr>
      <w:r w:rsidRPr="007E26A7">
        <w:rPr>
          <w:rFonts w:eastAsia="Times New Roman" w:cs="Times New Roman"/>
          <w:color w:val="2E74B5" w:themeColor="accent5" w:themeShade="BF"/>
          <w:kern w:val="0"/>
          <w:sz w:val="20"/>
          <w:szCs w:val="20"/>
          <w:lang w:eastAsia="pl-PL" w:bidi="ar-SA"/>
        </w:rPr>
        <w:t>Zamawiający akceptuje takie rozwiązanie</w:t>
      </w:r>
      <w:r w:rsidR="0012402B" w:rsidRPr="007E26A7">
        <w:rPr>
          <w:rFonts w:eastAsia="Times New Roman" w:cs="Times New Roman"/>
          <w:color w:val="2E74B5" w:themeColor="accent5" w:themeShade="BF"/>
          <w:kern w:val="0"/>
          <w:sz w:val="20"/>
          <w:szCs w:val="20"/>
          <w:lang w:eastAsia="pl-PL" w:bidi="ar-SA"/>
        </w:rPr>
        <w:t xml:space="preserve"> par umowy</w:t>
      </w:r>
      <w:r w:rsidR="007E26A7" w:rsidRPr="007E26A7">
        <w:rPr>
          <w:rFonts w:eastAsia="Times New Roman" w:cs="Times New Roman"/>
          <w:color w:val="2E74B5" w:themeColor="accent5" w:themeShade="BF"/>
          <w:kern w:val="0"/>
          <w:sz w:val="20"/>
          <w:szCs w:val="20"/>
          <w:lang w:eastAsia="pl-PL" w:bidi="ar-SA"/>
        </w:rPr>
        <w:t xml:space="preserve"> umowa w </w:t>
      </w:r>
      <w:r w:rsidR="007E26A7" w:rsidRPr="007E26A7">
        <w:rPr>
          <w:rFonts w:ascii="Sitka Display" w:eastAsia="Times New Roman" w:hAnsi="Sitka Display" w:cs="Times New Roman"/>
          <w:color w:val="2E74B5" w:themeColor="accent5" w:themeShade="BF"/>
          <w:kern w:val="0"/>
          <w:sz w:val="20"/>
          <w:szCs w:val="20"/>
          <w:lang w:eastAsia="pl-PL" w:bidi="ar-SA"/>
        </w:rPr>
        <w:t>§</w:t>
      </w:r>
      <w:r w:rsidR="007E26A7" w:rsidRPr="007E26A7">
        <w:rPr>
          <w:rFonts w:eastAsia="Times New Roman" w:cs="Times New Roman"/>
          <w:color w:val="2E74B5" w:themeColor="accent5" w:themeShade="BF"/>
          <w:kern w:val="0"/>
          <w:sz w:val="20"/>
          <w:szCs w:val="20"/>
          <w:lang w:eastAsia="pl-PL" w:bidi="ar-SA"/>
        </w:rPr>
        <w:t xml:space="preserve"> 3 ust. 2</w:t>
      </w:r>
      <w:r w:rsidR="007E26A7">
        <w:rPr>
          <w:rFonts w:eastAsia="Times New Roman" w:cs="Times New Roman"/>
          <w:color w:val="2E74B5" w:themeColor="accent5" w:themeShade="BF"/>
          <w:kern w:val="0"/>
          <w:sz w:val="20"/>
          <w:szCs w:val="20"/>
          <w:lang w:eastAsia="pl-PL" w:bidi="ar-SA"/>
        </w:rPr>
        <w:t>.</w:t>
      </w:r>
    </w:p>
    <w:p w14:paraId="71AFC8E0" w14:textId="77777777" w:rsidR="003D62C9" w:rsidRPr="00AE2956" w:rsidRDefault="003D62C9" w:rsidP="003D62C9">
      <w:pPr>
        <w:suppressAutoHyphens w:val="0"/>
        <w:spacing w:line="240" w:lineRule="auto"/>
        <w:jc w:val="both"/>
        <w:rPr>
          <w:rFonts w:cs="Times New Roman"/>
          <w:color w:val="666666"/>
          <w:sz w:val="20"/>
          <w:szCs w:val="20"/>
          <w:shd w:val="clear" w:color="auto" w:fill="FFFFFF"/>
        </w:rPr>
      </w:pPr>
    </w:p>
    <w:p w14:paraId="2FC851AF" w14:textId="77777777" w:rsidR="00AE2956" w:rsidRPr="00FA3FA9" w:rsidRDefault="00064E33" w:rsidP="003D62C9">
      <w:pPr>
        <w:suppressAutoHyphens w:val="0"/>
        <w:spacing w:line="240" w:lineRule="auto"/>
        <w:jc w:val="both"/>
        <w:rPr>
          <w:rFonts w:cs="Times New Roman"/>
          <w:sz w:val="20"/>
          <w:szCs w:val="20"/>
        </w:rPr>
      </w:pPr>
      <w:r w:rsidRPr="00FA3FA9">
        <w:rPr>
          <w:rFonts w:cs="Times New Roman"/>
          <w:sz w:val="20"/>
          <w:szCs w:val="20"/>
          <w:shd w:val="clear" w:color="auto" w:fill="FFFFFF"/>
        </w:rPr>
        <w:t>14. Zwracamy się z uprzejmą prośbą o rozszerzenie zapisu §4 ust. 6 Umowy o następujący zapis: „</w:t>
      </w:r>
      <w:bookmarkStart w:id="4" w:name="_Hlk123638213"/>
      <w:r w:rsidRPr="00FA3FA9">
        <w:rPr>
          <w:rFonts w:cs="Times New Roman"/>
          <w:sz w:val="20"/>
          <w:szCs w:val="20"/>
          <w:shd w:val="clear" w:color="auto" w:fill="FFFFFF"/>
        </w:rPr>
        <w:t>pod warunkiem spłacenia przez niego wszelkich należności wynikających z umowy leasingu”.</w:t>
      </w:r>
    </w:p>
    <w:bookmarkEnd w:id="4"/>
    <w:p w14:paraId="16FCEF2D" w14:textId="708BBE1C" w:rsidR="003D62C9" w:rsidRDefault="003D62C9" w:rsidP="003D62C9">
      <w:pPr>
        <w:suppressAutoHyphens w:val="0"/>
        <w:spacing w:line="240" w:lineRule="auto"/>
        <w:jc w:val="both"/>
        <w:rPr>
          <w:rFonts w:eastAsia="Times New Roman" w:cs="Times New Roman"/>
          <w:b/>
          <w:bCs/>
          <w:color w:val="0070C0"/>
          <w:kern w:val="0"/>
          <w:sz w:val="20"/>
          <w:szCs w:val="20"/>
          <w:lang w:eastAsia="pl-PL" w:bidi="ar-SA"/>
        </w:rPr>
      </w:pPr>
      <w:r w:rsidRPr="00AE2956">
        <w:rPr>
          <w:rFonts w:eastAsia="Times New Roman" w:cs="Times New Roman"/>
          <w:b/>
          <w:bCs/>
          <w:color w:val="0070C0"/>
          <w:kern w:val="0"/>
          <w:sz w:val="20"/>
          <w:szCs w:val="20"/>
          <w:lang w:eastAsia="pl-PL" w:bidi="ar-SA"/>
        </w:rPr>
        <w:t>Odpowiedź:</w:t>
      </w:r>
    </w:p>
    <w:p w14:paraId="2190D78B" w14:textId="644CE0F6" w:rsidR="004961FA" w:rsidRPr="004961FA" w:rsidRDefault="004961FA" w:rsidP="004961FA">
      <w:pPr>
        <w:suppressAutoHyphens w:val="0"/>
        <w:spacing w:line="240" w:lineRule="auto"/>
        <w:jc w:val="both"/>
        <w:rPr>
          <w:rFonts w:eastAsia="Times New Roman" w:cs="Times New Roman"/>
          <w:b/>
          <w:bCs/>
          <w:color w:val="FF0000"/>
          <w:kern w:val="0"/>
          <w:sz w:val="20"/>
          <w:szCs w:val="20"/>
          <w:lang w:eastAsia="pl-PL" w:bidi="ar-SA"/>
        </w:rPr>
      </w:pPr>
      <w:r w:rsidRPr="007E26A7">
        <w:rPr>
          <w:rFonts w:eastAsia="Times New Roman" w:cs="Times New Roman"/>
          <w:color w:val="2E74B5" w:themeColor="accent5" w:themeShade="BF"/>
          <w:kern w:val="0"/>
          <w:sz w:val="20"/>
          <w:szCs w:val="20"/>
          <w:lang w:eastAsia="pl-PL" w:bidi="ar-SA"/>
        </w:rPr>
        <w:t>Zamawiający akceptuje takie rozwiązanie</w:t>
      </w:r>
      <w:r w:rsidR="007E26A7">
        <w:rPr>
          <w:rFonts w:eastAsia="Times New Roman" w:cs="Times New Roman"/>
          <w:color w:val="2E74B5" w:themeColor="accent5" w:themeShade="BF"/>
          <w:kern w:val="0"/>
          <w:sz w:val="20"/>
          <w:szCs w:val="20"/>
          <w:lang w:eastAsia="pl-PL" w:bidi="ar-SA"/>
        </w:rPr>
        <w:t>.</w:t>
      </w:r>
      <w:r w:rsidR="0012402B" w:rsidRPr="007E26A7">
        <w:rPr>
          <w:rFonts w:eastAsia="Times New Roman" w:cs="Times New Roman"/>
          <w:b/>
          <w:bCs/>
          <w:color w:val="2E74B5" w:themeColor="accent5" w:themeShade="BF"/>
          <w:kern w:val="0"/>
          <w:sz w:val="20"/>
          <w:szCs w:val="20"/>
          <w:lang w:eastAsia="pl-PL" w:bidi="ar-SA"/>
        </w:rPr>
        <w:t xml:space="preserve"> </w:t>
      </w:r>
    </w:p>
    <w:p w14:paraId="6F1CB3D9" w14:textId="77777777" w:rsidR="00AE2956" w:rsidRPr="00AE2956" w:rsidRDefault="00AE2956" w:rsidP="00AE2956">
      <w:pPr>
        <w:suppressAutoHyphens w:val="0"/>
        <w:spacing w:line="240" w:lineRule="auto"/>
        <w:jc w:val="both"/>
        <w:rPr>
          <w:rFonts w:cs="Times New Roman"/>
          <w:color w:val="666666"/>
          <w:sz w:val="20"/>
          <w:szCs w:val="20"/>
          <w:shd w:val="clear" w:color="auto" w:fill="FFFFFF"/>
        </w:rPr>
      </w:pPr>
    </w:p>
    <w:p w14:paraId="634D460C" w14:textId="77777777" w:rsidR="00AE2956" w:rsidRPr="00EC5EE4" w:rsidRDefault="00064E33" w:rsidP="00AE2956">
      <w:pPr>
        <w:suppressAutoHyphens w:val="0"/>
        <w:spacing w:line="240" w:lineRule="auto"/>
        <w:jc w:val="both"/>
        <w:rPr>
          <w:rFonts w:cs="Times New Roman"/>
          <w:sz w:val="20"/>
          <w:szCs w:val="20"/>
        </w:rPr>
      </w:pPr>
      <w:r w:rsidRPr="00EC5EE4">
        <w:rPr>
          <w:rFonts w:cs="Times New Roman"/>
          <w:sz w:val="20"/>
          <w:szCs w:val="20"/>
          <w:shd w:val="clear" w:color="auto" w:fill="FFFFFF"/>
        </w:rPr>
        <w:t>15. Z uwagi na fakt, że raty leasingowe uiszczane są w terminach comiesięcznych od miesiąca następującego po odbiorze sprzętu, prosimy o możliwość przedłożenia harmonogramu finansowego spłat, w dacie odbioru Sprzętu będącego przedmiotem postępowania.</w:t>
      </w:r>
    </w:p>
    <w:p w14:paraId="35EBC206" w14:textId="77777777" w:rsidR="004961FA" w:rsidRPr="00EC5EE4" w:rsidRDefault="00AE2956" w:rsidP="004961FA">
      <w:pPr>
        <w:suppressAutoHyphens w:val="0"/>
        <w:spacing w:line="240" w:lineRule="auto"/>
        <w:jc w:val="both"/>
        <w:rPr>
          <w:rFonts w:eastAsia="Times New Roman" w:cs="Times New Roman"/>
          <w:b/>
          <w:bCs/>
          <w:color w:val="0070C0"/>
          <w:kern w:val="0"/>
          <w:sz w:val="20"/>
          <w:szCs w:val="20"/>
          <w:lang w:eastAsia="pl-PL" w:bidi="ar-SA"/>
        </w:rPr>
      </w:pPr>
      <w:r w:rsidRPr="00EC5EE4">
        <w:rPr>
          <w:rFonts w:eastAsia="Times New Roman" w:cs="Times New Roman"/>
          <w:b/>
          <w:bCs/>
          <w:color w:val="0070C0"/>
          <w:kern w:val="0"/>
          <w:sz w:val="20"/>
          <w:szCs w:val="20"/>
          <w:lang w:eastAsia="pl-PL" w:bidi="ar-SA"/>
        </w:rPr>
        <w:t>Odpowiedź:</w:t>
      </w:r>
      <w:r w:rsidR="004961FA" w:rsidRPr="00EC5EE4">
        <w:rPr>
          <w:rFonts w:eastAsia="Times New Roman" w:cs="Times New Roman"/>
          <w:b/>
          <w:bCs/>
          <w:color w:val="0070C0"/>
          <w:kern w:val="0"/>
          <w:sz w:val="20"/>
          <w:szCs w:val="20"/>
          <w:lang w:eastAsia="pl-PL" w:bidi="ar-SA"/>
        </w:rPr>
        <w:t xml:space="preserve"> </w:t>
      </w:r>
    </w:p>
    <w:p w14:paraId="72CC521D" w14:textId="207EE75B" w:rsidR="00AE2956" w:rsidRPr="00EC5EE4" w:rsidRDefault="004961FA" w:rsidP="00AE2956">
      <w:pPr>
        <w:suppressAutoHyphens w:val="0"/>
        <w:spacing w:line="240" w:lineRule="auto"/>
        <w:jc w:val="both"/>
        <w:rPr>
          <w:rFonts w:eastAsia="Times New Roman" w:cs="Times New Roman"/>
          <w:b/>
          <w:bCs/>
          <w:color w:val="0070C0"/>
          <w:kern w:val="0"/>
          <w:sz w:val="20"/>
          <w:szCs w:val="20"/>
          <w:lang w:eastAsia="pl-PL" w:bidi="ar-SA"/>
        </w:rPr>
      </w:pPr>
      <w:bookmarkStart w:id="5" w:name="_Hlk123551559"/>
      <w:r w:rsidRPr="00EC5EE4">
        <w:rPr>
          <w:rFonts w:eastAsia="Times New Roman" w:cs="Times New Roman"/>
          <w:color w:val="0070C0"/>
          <w:kern w:val="0"/>
          <w:sz w:val="20"/>
          <w:szCs w:val="20"/>
          <w:lang w:eastAsia="pl-PL" w:bidi="ar-SA"/>
        </w:rPr>
        <w:t>Zamawiający akceptuje takie rozwiązanie</w:t>
      </w:r>
      <w:bookmarkEnd w:id="5"/>
      <w:r w:rsidR="007E26A7" w:rsidRPr="00EC5EE4">
        <w:rPr>
          <w:rFonts w:eastAsia="Times New Roman" w:cs="Times New Roman"/>
          <w:color w:val="0070C0"/>
          <w:kern w:val="0"/>
          <w:sz w:val="20"/>
          <w:szCs w:val="20"/>
          <w:lang w:eastAsia="pl-PL" w:bidi="ar-SA"/>
        </w:rPr>
        <w:t>.</w:t>
      </w:r>
      <w:r w:rsidR="0012402B" w:rsidRPr="00EC5EE4">
        <w:rPr>
          <w:rFonts w:eastAsia="Times New Roman" w:cs="Times New Roman"/>
          <w:b/>
          <w:bCs/>
          <w:color w:val="0070C0"/>
          <w:kern w:val="0"/>
          <w:sz w:val="20"/>
          <w:szCs w:val="20"/>
          <w:lang w:eastAsia="pl-PL" w:bidi="ar-SA"/>
        </w:rPr>
        <w:t xml:space="preserve"> </w:t>
      </w:r>
    </w:p>
    <w:p w14:paraId="23343840" w14:textId="77777777" w:rsidR="004961FA" w:rsidRPr="00EC5EE4" w:rsidRDefault="004961FA" w:rsidP="00AE2956">
      <w:pPr>
        <w:suppressAutoHyphens w:val="0"/>
        <w:spacing w:line="240" w:lineRule="auto"/>
        <w:jc w:val="both"/>
        <w:rPr>
          <w:rFonts w:eastAsia="Times New Roman" w:cs="Times New Roman"/>
          <w:b/>
          <w:bCs/>
          <w:color w:val="FF0000"/>
          <w:kern w:val="0"/>
          <w:sz w:val="20"/>
          <w:szCs w:val="20"/>
          <w:lang w:eastAsia="pl-PL" w:bidi="ar-SA"/>
        </w:rPr>
      </w:pPr>
    </w:p>
    <w:p w14:paraId="31C255D9" w14:textId="77777777" w:rsidR="004961FA" w:rsidRPr="00FA3FA9" w:rsidRDefault="00064E33" w:rsidP="00AE2956">
      <w:pPr>
        <w:suppressAutoHyphens w:val="0"/>
        <w:spacing w:line="240" w:lineRule="auto"/>
        <w:jc w:val="both"/>
        <w:rPr>
          <w:rFonts w:cs="Times New Roman"/>
          <w:sz w:val="20"/>
          <w:szCs w:val="20"/>
        </w:rPr>
      </w:pPr>
      <w:r w:rsidRPr="00FA3FA9">
        <w:rPr>
          <w:rFonts w:cs="Times New Roman"/>
          <w:sz w:val="20"/>
          <w:szCs w:val="20"/>
          <w:shd w:val="clear" w:color="auto" w:fill="FFFFFF"/>
        </w:rPr>
        <w:t>16. Czy Zamawiający zgadza się aby za dzień zapłaty opłat uznać datę wpływu środków na rachunek Wykonawcy. Wykonawca nie może uznać za termin płatności dnia, którego daty de facto nie zna, bo taką właśnie datą jest dla niego data obciążenia rachunku Zamawiającego.</w:t>
      </w:r>
    </w:p>
    <w:p w14:paraId="181BA149" w14:textId="77777777" w:rsidR="004961FA" w:rsidRDefault="00AE2956" w:rsidP="00AE2956">
      <w:pPr>
        <w:suppressAutoHyphens w:val="0"/>
        <w:spacing w:line="240" w:lineRule="auto"/>
        <w:jc w:val="both"/>
        <w:rPr>
          <w:rFonts w:eastAsia="Times New Roman" w:cs="Times New Roman"/>
          <w:b/>
          <w:bCs/>
          <w:color w:val="FF0000"/>
          <w:kern w:val="0"/>
          <w:sz w:val="20"/>
          <w:szCs w:val="20"/>
          <w:lang w:eastAsia="pl-PL" w:bidi="ar-SA"/>
        </w:rPr>
      </w:pPr>
      <w:r w:rsidRPr="00AE2956">
        <w:rPr>
          <w:rFonts w:eastAsia="Times New Roman" w:cs="Times New Roman"/>
          <w:b/>
          <w:bCs/>
          <w:color w:val="0070C0"/>
          <w:kern w:val="0"/>
          <w:sz w:val="20"/>
          <w:szCs w:val="20"/>
          <w:lang w:eastAsia="pl-PL" w:bidi="ar-SA"/>
        </w:rPr>
        <w:t>Odpowiedź:</w:t>
      </w:r>
      <w:r w:rsidR="004961FA" w:rsidRPr="004961FA">
        <w:rPr>
          <w:rFonts w:eastAsia="Times New Roman" w:cs="Times New Roman"/>
          <w:b/>
          <w:bCs/>
          <w:color w:val="FF0000"/>
          <w:kern w:val="0"/>
          <w:sz w:val="20"/>
          <w:szCs w:val="20"/>
          <w:lang w:eastAsia="pl-PL" w:bidi="ar-SA"/>
        </w:rPr>
        <w:t xml:space="preserve"> </w:t>
      </w:r>
    </w:p>
    <w:p w14:paraId="26852C07" w14:textId="1EFD0A77" w:rsidR="00AE2956" w:rsidRPr="00AE2956" w:rsidRDefault="004961FA" w:rsidP="00AE2956">
      <w:pPr>
        <w:suppressAutoHyphens w:val="0"/>
        <w:spacing w:line="240" w:lineRule="auto"/>
        <w:jc w:val="both"/>
        <w:rPr>
          <w:rFonts w:eastAsia="Times New Roman" w:cs="Times New Roman"/>
          <w:b/>
          <w:bCs/>
          <w:color w:val="0070C0"/>
          <w:kern w:val="0"/>
          <w:sz w:val="20"/>
          <w:szCs w:val="20"/>
          <w:lang w:eastAsia="pl-PL" w:bidi="ar-SA"/>
        </w:rPr>
      </w:pPr>
      <w:r w:rsidRPr="007E26A7">
        <w:rPr>
          <w:rFonts w:eastAsia="Times New Roman" w:cs="Times New Roman"/>
          <w:color w:val="2E74B5" w:themeColor="accent5" w:themeShade="BF"/>
          <w:kern w:val="0"/>
          <w:sz w:val="20"/>
          <w:szCs w:val="20"/>
          <w:lang w:eastAsia="pl-PL" w:bidi="ar-SA"/>
        </w:rPr>
        <w:t>Zamawiający akceptuje takie rozwiązanie</w:t>
      </w:r>
      <w:r w:rsidR="007E26A7">
        <w:rPr>
          <w:rFonts w:eastAsia="Times New Roman" w:cs="Times New Roman"/>
          <w:color w:val="2E74B5" w:themeColor="accent5" w:themeShade="BF"/>
          <w:kern w:val="0"/>
          <w:sz w:val="20"/>
          <w:szCs w:val="20"/>
          <w:lang w:eastAsia="pl-PL" w:bidi="ar-SA"/>
        </w:rPr>
        <w:t>.</w:t>
      </w:r>
      <w:r w:rsidR="0012402B" w:rsidRPr="007E26A7">
        <w:rPr>
          <w:rFonts w:eastAsia="Times New Roman" w:cs="Times New Roman"/>
          <w:b/>
          <w:bCs/>
          <w:color w:val="2E74B5" w:themeColor="accent5" w:themeShade="BF"/>
          <w:kern w:val="0"/>
          <w:sz w:val="20"/>
          <w:szCs w:val="20"/>
          <w:lang w:eastAsia="pl-PL" w:bidi="ar-SA"/>
        </w:rPr>
        <w:t xml:space="preserve"> </w:t>
      </w:r>
    </w:p>
    <w:p w14:paraId="00559186" w14:textId="77777777" w:rsidR="00AE2956" w:rsidRPr="00AE2956" w:rsidRDefault="00AE2956" w:rsidP="00AE2956">
      <w:pPr>
        <w:suppressAutoHyphens w:val="0"/>
        <w:spacing w:line="240" w:lineRule="auto"/>
        <w:jc w:val="both"/>
        <w:rPr>
          <w:rFonts w:cs="Times New Roman"/>
          <w:color w:val="666666"/>
          <w:sz w:val="20"/>
          <w:szCs w:val="20"/>
          <w:shd w:val="clear" w:color="auto" w:fill="FFFFFF"/>
        </w:rPr>
      </w:pPr>
    </w:p>
    <w:p w14:paraId="14CFAB6C" w14:textId="77777777" w:rsidR="00AE2956" w:rsidRPr="00FA3FA9" w:rsidRDefault="00064E33" w:rsidP="00AE2956">
      <w:pPr>
        <w:suppressAutoHyphens w:val="0"/>
        <w:spacing w:line="240" w:lineRule="auto"/>
        <w:jc w:val="both"/>
        <w:rPr>
          <w:rFonts w:cs="Times New Roman"/>
          <w:sz w:val="20"/>
          <w:szCs w:val="20"/>
        </w:rPr>
      </w:pPr>
      <w:r w:rsidRPr="00FA3FA9">
        <w:rPr>
          <w:rFonts w:cs="Times New Roman"/>
          <w:sz w:val="20"/>
          <w:szCs w:val="20"/>
          <w:shd w:val="clear" w:color="auto" w:fill="FFFFFF"/>
        </w:rPr>
        <w:t>17. Jako formę odszkodowania Zamawiający przewidział kary umowne. Zwracamy się z uprzejmą prośbą o ich zmniejszenie z 10% na 5%.</w:t>
      </w:r>
    </w:p>
    <w:p w14:paraId="5DFBA83F" w14:textId="77777777" w:rsidR="004961FA" w:rsidRDefault="00AE2956" w:rsidP="00AE2956">
      <w:pPr>
        <w:suppressAutoHyphens w:val="0"/>
        <w:spacing w:line="240" w:lineRule="auto"/>
        <w:jc w:val="both"/>
        <w:rPr>
          <w:rFonts w:eastAsia="Times New Roman" w:cs="Times New Roman"/>
          <w:b/>
          <w:bCs/>
          <w:color w:val="0070C0"/>
          <w:kern w:val="0"/>
          <w:sz w:val="20"/>
          <w:szCs w:val="20"/>
          <w:lang w:eastAsia="pl-PL" w:bidi="ar-SA"/>
        </w:rPr>
      </w:pPr>
      <w:r w:rsidRPr="00AE2956">
        <w:rPr>
          <w:rFonts w:eastAsia="Times New Roman" w:cs="Times New Roman"/>
          <w:b/>
          <w:bCs/>
          <w:color w:val="0070C0"/>
          <w:kern w:val="0"/>
          <w:sz w:val="20"/>
          <w:szCs w:val="20"/>
          <w:lang w:eastAsia="pl-PL" w:bidi="ar-SA"/>
        </w:rPr>
        <w:t>Odpowiedź:</w:t>
      </w:r>
    </w:p>
    <w:p w14:paraId="20758CB6" w14:textId="13A55C76" w:rsidR="00AE2956" w:rsidRPr="007E26A7" w:rsidRDefault="004961FA" w:rsidP="00AE2956">
      <w:pPr>
        <w:suppressAutoHyphens w:val="0"/>
        <w:spacing w:line="240" w:lineRule="auto"/>
        <w:jc w:val="both"/>
        <w:rPr>
          <w:rFonts w:eastAsia="Times New Roman" w:cs="Times New Roman"/>
          <w:color w:val="0070C0"/>
          <w:kern w:val="0"/>
          <w:sz w:val="20"/>
          <w:szCs w:val="20"/>
          <w:lang w:eastAsia="pl-PL" w:bidi="ar-SA"/>
        </w:rPr>
      </w:pPr>
      <w:r w:rsidRPr="004961FA">
        <w:rPr>
          <w:rFonts w:eastAsia="Times New Roman" w:cs="Times New Roman"/>
          <w:b/>
          <w:bCs/>
          <w:color w:val="FF0000"/>
          <w:kern w:val="0"/>
          <w:sz w:val="20"/>
          <w:szCs w:val="20"/>
          <w:lang w:eastAsia="pl-PL" w:bidi="ar-SA"/>
        </w:rPr>
        <w:t xml:space="preserve"> </w:t>
      </w:r>
      <w:r w:rsidRPr="007E26A7">
        <w:rPr>
          <w:rFonts w:eastAsia="Times New Roman" w:cs="Times New Roman"/>
          <w:color w:val="2E74B5" w:themeColor="accent5" w:themeShade="BF"/>
          <w:kern w:val="0"/>
          <w:sz w:val="20"/>
          <w:szCs w:val="20"/>
          <w:lang w:eastAsia="pl-PL" w:bidi="ar-SA"/>
        </w:rPr>
        <w:t>Zamawiający nie akceptuje takie</w:t>
      </w:r>
      <w:r w:rsidR="007E26A7">
        <w:rPr>
          <w:rFonts w:eastAsia="Times New Roman" w:cs="Times New Roman"/>
          <w:color w:val="2E74B5" w:themeColor="accent5" w:themeShade="BF"/>
          <w:kern w:val="0"/>
          <w:sz w:val="20"/>
          <w:szCs w:val="20"/>
          <w:lang w:eastAsia="pl-PL" w:bidi="ar-SA"/>
        </w:rPr>
        <w:t>go</w:t>
      </w:r>
      <w:r w:rsidRPr="007E26A7">
        <w:rPr>
          <w:rFonts w:eastAsia="Times New Roman" w:cs="Times New Roman"/>
          <w:color w:val="2E74B5" w:themeColor="accent5" w:themeShade="BF"/>
          <w:kern w:val="0"/>
          <w:sz w:val="20"/>
          <w:szCs w:val="20"/>
          <w:lang w:eastAsia="pl-PL" w:bidi="ar-SA"/>
        </w:rPr>
        <w:t xml:space="preserve"> rozwiązani</w:t>
      </w:r>
      <w:r w:rsidR="007E26A7">
        <w:rPr>
          <w:rFonts w:eastAsia="Times New Roman" w:cs="Times New Roman"/>
          <w:color w:val="2E74B5" w:themeColor="accent5" w:themeShade="BF"/>
          <w:kern w:val="0"/>
          <w:sz w:val="20"/>
          <w:szCs w:val="20"/>
          <w:lang w:eastAsia="pl-PL" w:bidi="ar-SA"/>
        </w:rPr>
        <w:t>a.</w:t>
      </w:r>
    </w:p>
    <w:p w14:paraId="6B9078C2" w14:textId="58A3DAB0" w:rsidR="00AE2956" w:rsidRPr="00AE2956" w:rsidRDefault="00AE2956" w:rsidP="003D62C9">
      <w:pPr>
        <w:suppressAutoHyphens w:val="0"/>
        <w:spacing w:line="240" w:lineRule="auto"/>
        <w:jc w:val="both"/>
        <w:rPr>
          <w:rFonts w:cs="Times New Roman"/>
          <w:color w:val="666666"/>
          <w:sz w:val="20"/>
          <w:szCs w:val="20"/>
          <w:shd w:val="clear" w:color="auto" w:fill="FFFFFF"/>
        </w:rPr>
      </w:pPr>
    </w:p>
    <w:p w14:paraId="7DEFF9EA" w14:textId="733B5B11" w:rsidR="00AE2956" w:rsidRDefault="00064E33" w:rsidP="00AE2956">
      <w:pPr>
        <w:suppressAutoHyphens w:val="0"/>
        <w:spacing w:line="240" w:lineRule="auto"/>
        <w:jc w:val="both"/>
        <w:rPr>
          <w:rFonts w:eastAsia="Times New Roman" w:cs="Times New Roman"/>
          <w:b/>
          <w:bCs/>
          <w:color w:val="0070C0"/>
          <w:kern w:val="0"/>
          <w:sz w:val="20"/>
          <w:szCs w:val="20"/>
          <w:lang w:eastAsia="pl-PL" w:bidi="ar-SA"/>
        </w:rPr>
      </w:pPr>
      <w:r w:rsidRPr="00FA3FA9">
        <w:rPr>
          <w:rFonts w:cs="Times New Roman"/>
          <w:sz w:val="20"/>
          <w:szCs w:val="20"/>
          <w:shd w:val="clear" w:color="auto" w:fill="FFFFFF"/>
        </w:rPr>
        <w:t>18. Zamawiający wprowadził kary umowne w stosunku do Wykonawcy za niewykonanie w sposób prawidłowy umowy, co powoduje brak równowagi kontraktowej między Wykonawcą, a Zamawiającym. Proszę o wprowadzenie zapisu dotyczącego karu mownych w stosunku do Zamawiającego. Zapis w obecnym brzmieniu jest nie do przyjęcia przez Wykonawcę.</w:t>
      </w:r>
      <w:r w:rsidRPr="00AE2956">
        <w:rPr>
          <w:rFonts w:cs="Times New Roman"/>
          <w:color w:val="666666"/>
          <w:sz w:val="20"/>
          <w:szCs w:val="20"/>
        </w:rPr>
        <w:br/>
      </w:r>
      <w:r w:rsidR="00AE2956" w:rsidRPr="00AE2956">
        <w:rPr>
          <w:rFonts w:eastAsia="Times New Roman" w:cs="Times New Roman"/>
          <w:b/>
          <w:bCs/>
          <w:color w:val="0070C0"/>
          <w:kern w:val="0"/>
          <w:sz w:val="20"/>
          <w:szCs w:val="20"/>
          <w:lang w:eastAsia="pl-PL" w:bidi="ar-SA"/>
        </w:rPr>
        <w:t>Odpowiedź:</w:t>
      </w:r>
    </w:p>
    <w:p w14:paraId="2099B9A3" w14:textId="501EC046" w:rsidR="004961FA" w:rsidRPr="007E26A7" w:rsidRDefault="004961FA" w:rsidP="00AE2956">
      <w:pPr>
        <w:suppressAutoHyphens w:val="0"/>
        <w:spacing w:line="240" w:lineRule="auto"/>
        <w:jc w:val="both"/>
        <w:rPr>
          <w:rFonts w:eastAsia="Times New Roman" w:cs="Times New Roman"/>
          <w:color w:val="2E74B5" w:themeColor="accent5" w:themeShade="BF"/>
          <w:kern w:val="0"/>
          <w:sz w:val="20"/>
          <w:szCs w:val="20"/>
          <w:lang w:eastAsia="pl-PL" w:bidi="ar-SA"/>
        </w:rPr>
      </w:pPr>
      <w:r w:rsidRPr="007E26A7">
        <w:rPr>
          <w:rFonts w:eastAsia="Times New Roman" w:cs="Times New Roman"/>
          <w:color w:val="2E74B5" w:themeColor="accent5" w:themeShade="BF"/>
          <w:kern w:val="0"/>
          <w:sz w:val="20"/>
          <w:szCs w:val="20"/>
          <w:lang w:eastAsia="pl-PL" w:bidi="ar-SA"/>
        </w:rPr>
        <w:t xml:space="preserve">Zamawiający </w:t>
      </w:r>
      <w:r w:rsidR="002E33EA" w:rsidRPr="007E26A7">
        <w:rPr>
          <w:rFonts w:eastAsia="Times New Roman" w:cs="Times New Roman"/>
          <w:color w:val="2E74B5" w:themeColor="accent5" w:themeShade="BF"/>
          <w:kern w:val="0"/>
          <w:sz w:val="20"/>
          <w:szCs w:val="20"/>
          <w:lang w:eastAsia="pl-PL" w:bidi="ar-SA"/>
        </w:rPr>
        <w:t>nie akceptuje takie rozwiązanie. Wykonawca nie wskazał okoliczności</w:t>
      </w:r>
      <w:r w:rsidR="00BF7E67" w:rsidRPr="007E26A7">
        <w:rPr>
          <w:rFonts w:eastAsia="Times New Roman" w:cs="Times New Roman"/>
          <w:color w:val="2E74B5" w:themeColor="accent5" w:themeShade="BF"/>
          <w:kern w:val="0"/>
          <w:sz w:val="20"/>
          <w:szCs w:val="20"/>
          <w:lang w:eastAsia="pl-PL" w:bidi="ar-SA"/>
        </w:rPr>
        <w:t xml:space="preserve"> skutkujących naliczeniem kar.</w:t>
      </w:r>
    </w:p>
    <w:p w14:paraId="268CA326" w14:textId="2685BF7C" w:rsidR="00064E33" w:rsidRPr="00FA3FA9" w:rsidRDefault="00064E33" w:rsidP="00AE2956">
      <w:pPr>
        <w:suppressAutoHyphens w:val="0"/>
        <w:spacing w:line="240" w:lineRule="auto"/>
        <w:jc w:val="both"/>
        <w:rPr>
          <w:rFonts w:eastAsia="Times New Roman" w:cs="Times New Roman"/>
          <w:b/>
          <w:bCs/>
          <w:kern w:val="0"/>
          <w:sz w:val="20"/>
          <w:szCs w:val="20"/>
          <w:lang w:eastAsia="pl-PL" w:bidi="ar-SA"/>
        </w:rPr>
      </w:pPr>
      <w:r w:rsidRPr="00AE2956">
        <w:rPr>
          <w:rFonts w:cs="Times New Roman"/>
          <w:color w:val="666666"/>
          <w:sz w:val="20"/>
          <w:szCs w:val="20"/>
        </w:rPr>
        <w:br/>
      </w:r>
      <w:r w:rsidRPr="00FA3FA9">
        <w:rPr>
          <w:rFonts w:cs="Times New Roman"/>
          <w:sz w:val="20"/>
          <w:szCs w:val="20"/>
          <w:shd w:val="clear" w:color="auto" w:fill="FFFFFF"/>
        </w:rPr>
        <w:t>19. Uprzejmie proszę o rozszerzenie zapisów §9 Umowy o następujący zapis: „Finansujący oświadcza, że posiada status dużego przedsiębiorcy w rozumieniu art. 4c ustawy z dnia 8 marca 2013 r. o przeciwdziałaniu nadmiernym opóźnieniom w transakcjach handlowych.”</w:t>
      </w:r>
    </w:p>
    <w:p w14:paraId="1B981E4C" w14:textId="77777777" w:rsidR="00AE2956" w:rsidRPr="00AE2956" w:rsidRDefault="00AE2956" w:rsidP="00AE2956">
      <w:pPr>
        <w:suppressAutoHyphens w:val="0"/>
        <w:spacing w:line="240" w:lineRule="auto"/>
        <w:jc w:val="both"/>
        <w:rPr>
          <w:rFonts w:eastAsia="Times New Roman" w:cs="Times New Roman"/>
          <w:b/>
          <w:bCs/>
          <w:color w:val="0070C0"/>
          <w:kern w:val="0"/>
          <w:sz w:val="20"/>
          <w:szCs w:val="20"/>
          <w:lang w:eastAsia="pl-PL" w:bidi="ar-SA"/>
        </w:rPr>
      </w:pPr>
      <w:r w:rsidRPr="00AE2956">
        <w:rPr>
          <w:rFonts w:eastAsia="Times New Roman" w:cs="Times New Roman"/>
          <w:b/>
          <w:bCs/>
          <w:color w:val="0070C0"/>
          <w:kern w:val="0"/>
          <w:sz w:val="20"/>
          <w:szCs w:val="20"/>
          <w:lang w:eastAsia="pl-PL" w:bidi="ar-SA"/>
        </w:rPr>
        <w:lastRenderedPageBreak/>
        <w:t>Odpowiedź:</w:t>
      </w:r>
    </w:p>
    <w:p w14:paraId="1D4CB43A" w14:textId="2D034D18" w:rsidR="002E33EA" w:rsidRPr="007E26A7" w:rsidRDefault="002E33EA" w:rsidP="002E33EA">
      <w:pPr>
        <w:suppressAutoHyphens w:val="0"/>
        <w:spacing w:line="240" w:lineRule="auto"/>
        <w:jc w:val="both"/>
        <w:rPr>
          <w:rFonts w:eastAsia="Times New Roman" w:cs="Times New Roman"/>
          <w:color w:val="2E74B5" w:themeColor="accent5" w:themeShade="BF"/>
          <w:kern w:val="0"/>
          <w:sz w:val="20"/>
          <w:szCs w:val="20"/>
          <w:lang w:eastAsia="pl-PL" w:bidi="ar-SA"/>
        </w:rPr>
      </w:pPr>
      <w:r w:rsidRPr="007E26A7">
        <w:rPr>
          <w:rFonts w:eastAsia="Times New Roman" w:cs="Times New Roman"/>
          <w:color w:val="2E74B5" w:themeColor="accent5" w:themeShade="BF"/>
          <w:kern w:val="0"/>
          <w:sz w:val="20"/>
          <w:szCs w:val="20"/>
          <w:lang w:eastAsia="pl-PL" w:bidi="ar-SA"/>
        </w:rPr>
        <w:t xml:space="preserve">Zamawiający nie akceptuje takie rozwiązanie. Ograniczenie </w:t>
      </w:r>
      <w:r w:rsidR="003E4445" w:rsidRPr="007E26A7">
        <w:rPr>
          <w:rFonts w:eastAsia="Times New Roman" w:cs="Times New Roman"/>
          <w:color w:val="2E74B5" w:themeColor="accent5" w:themeShade="BF"/>
          <w:kern w:val="0"/>
          <w:sz w:val="20"/>
          <w:szCs w:val="20"/>
          <w:lang w:eastAsia="pl-PL" w:bidi="ar-SA"/>
        </w:rPr>
        <w:t>dostępu</w:t>
      </w:r>
      <w:r w:rsidRPr="007E26A7">
        <w:rPr>
          <w:rFonts w:eastAsia="Times New Roman" w:cs="Times New Roman"/>
          <w:color w:val="2E74B5" w:themeColor="accent5" w:themeShade="BF"/>
          <w:kern w:val="0"/>
          <w:sz w:val="20"/>
          <w:szCs w:val="20"/>
          <w:lang w:eastAsia="pl-PL" w:bidi="ar-SA"/>
        </w:rPr>
        <w:t xml:space="preserve"> do zam</w:t>
      </w:r>
      <w:r w:rsidR="003E4445" w:rsidRPr="007E26A7">
        <w:rPr>
          <w:rFonts w:eastAsia="Times New Roman" w:cs="Times New Roman"/>
          <w:color w:val="2E74B5" w:themeColor="accent5" w:themeShade="BF"/>
          <w:kern w:val="0"/>
          <w:sz w:val="20"/>
          <w:szCs w:val="20"/>
          <w:lang w:eastAsia="pl-PL" w:bidi="ar-SA"/>
        </w:rPr>
        <w:t>ówienia dla podmiotów nie będących dużym przedsiębiorcą,</w:t>
      </w:r>
      <w:r w:rsidR="00BF7E67" w:rsidRPr="007E26A7">
        <w:rPr>
          <w:rFonts w:eastAsia="Times New Roman" w:cs="Times New Roman"/>
          <w:color w:val="2E74B5" w:themeColor="accent5" w:themeShade="BF"/>
          <w:kern w:val="0"/>
          <w:sz w:val="20"/>
          <w:szCs w:val="20"/>
          <w:lang w:eastAsia="pl-PL" w:bidi="ar-SA"/>
        </w:rPr>
        <w:t xml:space="preserve"> Wykonawca oświadczenie może złożyć w formularzy ofertowym.</w:t>
      </w:r>
    </w:p>
    <w:p w14:paraId="79BF001D" w14:textId="489286F0" w:rsidR="00064E33" w:rsidRPr="00FA3FA9" w:rsidRDefault="00064E33" w:rsidP="00AE2956">
      <w:pPr>
        <w:suppressAutoHyphens w:val="0"/>
        <w:spacing w:before="100" w:line="240" w:lineRule="auto"/>
        <w:jc w:val="both"/>
        <w:rPr>
          <w:rFonts w:cs="Times New Roman"/>
          <w:sz w:val="20"/>
          <w:szCs w:val="20"/>
          <w:shd w:val="clear" w:color="auto" w:fill="FFFFFF"/>
        </w:rPr>
      </w:pPr>
      <w:r w:rsidRPr="00FA3FA9">
        <w:rPr>
          <w:rFonts w:eastAsia="Times New Roman" w:cs="Times New Roman"/>
          <w:kern w:val="0"/>
          <w:sz w:val="20"/>
          <w:szCs w:val="20"/>
          <w:lang w:eastAsia="pl-PL" w:bidi="ar-SA"/>
        </w:rPr>
        <w:t xml:space="preserve">20. </w:t>
      </w:r>
      <w:r w:rsidRPr="00FA3FA9">
        <w:rPr>
          <w:rFonts w:cs="Times New Roman"/>
          <w:sz w:val="20"/>
          <w:szCs w:val="20"/>
          <w:shd w:val="clear" w:color="auto" w:fill="FFFFFF"/>
        </w:rPr>
        <w:t>Uprzejmie proszę o usunięcie zapisów §1 ust. 4 Umowy, tj. szczegółowy opis ur</w:t>
      </w:r>
      <w:r w:rsidR="00972F10" w:rsidRPr="00FA3FA9">
        <w:rPr>
          <w:rFonts w:cs="Times New Roman"/>
          <w:sz w:val="20"/>
          <w:szCs w:val="20"/>
          <w:shd w:val="clear" w:color="auto" w:fill="FFFFFF"/>
        </w:rPr>
        <w:t>ządzeń</w:t>
      </w:r>
      <w:r w:rsidR="00BF7E67" w:rsidRPr="00FA3FA9">
        <w:rPr>
          <w:rFonts w:cs="Times New Roman"/>
          <w:sz w:val="20"/>
          <w:szCs w:val="20"/>
          <w:shd w:val="clear" w:color="auto" w:fill="FFFFFF"/>
        </w:rPr>
        <w:t xml:space="preserve"> </w:t>
      </w:r>
      <w:r w:rsidRPr="00FA3FA9">
        <w:rPr>
          <w:rFonts w:cs="Times New Roman"/>
          <w:sz w:val="20"/>
          <w:szCs w:val="20"/>
          <w:shd w:val="clear" w:color="auto" w:fill="FFFFFF"/>
        </w:rPr>
        <w:t>i oprogramowania w języku polskim, dokumentacja i licencja na oprogramowanie - samochód ciężarowy nie posiada takich dokumentów.</w:t>
      </w:r>
    </w:p>
    <w:p w14:paraId="6B381468" w14:textId="08042250" w:rsidR="00AE2956" w:rsidRDefault="00AE2956" w:rsidP="00AE2956">
      <w:pPr>
        <w:suppressAutoHyphens w:val="0"/>
        <w:spacing w:line="240" w:lineRule="auto"/>
        <w:jc w:val="both"/>
        <w:rPr>
          <w:rFonts w:eastAsia="Times New Roman" w:cs="Times New Roman"/>
          <w:b/>
          <w:bCs/>
          <w:color w:val="0070C0"/>
          <w:kern w:val="0"/>
          <w:sz w:val="20"/>
          <w:szCs w:val="20"/>
          <w:lang w:eastAsia="pl-PL" w:bidi="ar-SA"/>
        </w:rPr>
      </w:pPr>
      <w:r w:rsidRPr="00AE2956">
        <w:rPr>
          <w:rFonts w:eastAsia="Times New Roman" w:cs="Times New Roman"/>
          <w:b/>
          <w:bCs/>
          <w:color w:val="0070C0"/>
          <w:kern w:val="0"/>
          <w:sz w:val="20"/>
          <w:szCs w:val="20"/>
          <w:lang w:eastAsia="pl-PL" w:bidi="ar-SA"/>
        </w:rPr>
        <w:t>Odpowiedź:</w:t>
      </w:r>
    </w:p>
    <w:p w14:paraId="59D12D58" w14:textId="42F8A74C" w:rsidR="00AE2956" w:rsidRPr="007E26A7" w:rsidRDefault="004961FA" w:rsidP="004961FA">
      <w:pPr>
        <w:suppressAutoHyphens w:val="0"/>
        <w:spacing w:line="240" w:lineRule="auto"/>
        <w:jc w:val="both"/>
        <w:rPr>
          <w:rFonts w:eastAsia="Times New Roman" w:cs="Times New Roman"/>
          <w:color w:val="2E74B5" w:themeColor="accent5" w:themeShade="BF"/>
          <w:kern w:val="0"/>
          <w:sz w:val="20"/>
          <w:szCs w:val="20"/>
          <w:lang w:eastAsia="pl-PL" w:bidi="ar-SA"/>
        </w:rPr>
      </w:pPr>
      <w:r w:rsidRPr="007E26A7">
        <w:rPr>
          <w:rFonts w:eastAsia="Times New Roman" w:cs="Times New Roman"/>
          <w:color w:val="2E74B5" w:themeColor="accent5" w:themeShade="BF"/>
          <w:kern w:val="0"/>
          <w:sz w:val="20"/>
          <w:szCs w:val="20"/>
          <w:lang w:eastAsia="pl-PL" w:bidi="ar-SA"/>
        </w:rPr>
        <w:t xml:space="preserve">Zamawiający </w:t>
      </w:r>
      <w:r w:rsidR="0012402B" w:rsidRPr="007E26A7">
        <w:rPr>
          <w:rFonts w:eastAsia="Times New Roman" w:cs="Times New Roman"/>
          <w:color w:val="2E74B5" w:themeColor="accent5" w:themeShade="BF"/>
          <w:kern w:val="0"/>
          <w:sz w:val="20"/>
          <w:szCs w:val="20"/>
          <w:lang w:eastAsia="pl-PL" w:bidi="ar-SA"/>
        </w:rPr>
        <w:t>usuwamy niniejszy zapis</w:t>
      </w:r>
      <w:r w:rsidR="007E26A7" w:rsidRPr="007E26A7">
        <w:rPr>
          <w:rFonts w:eastAsia="Times New Roman" w:cs="Times New Roman"/>
          <w:color w:val="2E74B5" w:themeColor="accent5" w:themeShade="BF"/>
          <w:kern w:val="0"/>
          <w:sz w:val="20"/>
          <w:szCs w:val="20"/>
          <w:lang w:eastAsia="pl-PL" w:bidi="ar-SA"/>
        </w:rPr>
        <w:t>.</w:t>
      </w:r>
    </w:p>
    <w:p w14:paraId="4335F8F5" w14:textId="48C56727" w:rsidR="00064E33" w:rsidRPr="00FA3FA9" w:rsidRDefault="00064E33" w:rsidP="00AE2956">
      <w:pPr>
        <w:suppressAutoHyphens w:val="0"/>
        <w:spacing w:before="100" w:line="240" w:lineRule="auto"/>
        <w:jc w:val="both"/>
        <w:rPr>
          <w:rFonts w:cs="Times New Roman"/>
          <w:sz w:val="20"/>
          <w:szCs w:val="20"/>
          <w:shd w:val="clear" w:color="auto" w:fill="FFFFFF"/>
        </w:rPr>
      </w:pPr>
      <w:r w:rsidRPr="00FA3FA9">
        <w:rPr>
          <w:rFonts w:cs="Times New Roman"/>
          <w:sz w:val="20"/>
          <w:szCs w:val="20"/>
          <w:shd w:val="clear" w:color="auto" w:fill="FFFFFF"/>
        </w:rPr>
        <w:t xml:space="preserve">21. Czy w Opisie przedmiotu zamówienia w części I pkt. 11 nie nastąpiła omyłka pisarska i winno być: "Zabudowany typu </w:t>
      </w:r>
      <w:proofErr w:type="spellStart"/>
      <w:r w:rsidRPr="00FA3FA9">
        <w:rPr>
          <w:rFonts w:cs="Times New Roman"/>
          <w:sz w:val="20"/>
          <w:szCs w:val="20"/>
          <w:shd w:val="clear" w:color="auto" w:fill="FFFFFF"/>
        </w:rPr>
        <w:t>Hiab</w:t>
      </w:r>
      <w:proofErr w:type="spellEnd"/>
      <w:r w:rsidRPr="00FA3FA9">
        <w:rPr>
          <w:rFonts w:cs="Times New Roman"/>
          <w:sz w:val="20"/>
          <w:szCs w:val="20"/>
          <w:shd w:val="clear" w:color="auto" w:fill="FFFFFF"/>
        </w:rPr>
        <w:t xml:space="preserve"> lub </w:t>
      </w:r>
      <w:proofErr w:type="spellStart"/>
      <w:r w:rsidRPr="00FA3FA9">
        <w:rPr>
          <w:rFonts w:cs="Times New Roman"/>
          <w:sz w:val="20"/>
          <w:szCs w:val="20"/>
          <w:shd w:val="clear" w:color="auto" w:fill="FFFFFF"/>
        </w:rPr>
        <w:t>Palfinger</w:t>
      </w:r>
      <w:proofErr w:type="spellEnd"/>
      <w:r w:rsidRPr="00FA3FA9">
        <w:rPr>
          <w:rFonts w:cs="Times New Roman"/>
          <w:sz w:val="20"/>
          <w:szCs w:val="20"/>
          <w:shd w:val="clear" w:color="auto" w:fill="FFFFFF"/>
        </w:rPr>
        <w:t xml:space="preserve"> dwa ramiona wysuwane hydraulicznie o udźwigu 1500-2000 kg na 7-10 metra" ?</w:t>
      </w:r>
    </w:p>
    <w:p w14:paraId="7226F20F" w14:textId="6E4A830F" w:rsidR="00AE2956" w:rsidRDefault="00AE2956" w:rsidP="00AE2956">
      <w:pPr>
        <w:suppressAutoHyphens w:val="0"/>
        <w:spacing w:line="240" w:lineRule="auto"/>
        <w:jc w:val="both"/>
        <w:rPr>
          <w:rFonts w:eastAsia="Times New Roman" w:cs="Times New Roman"/>
          <w:b/>
          <w:bCs/>
          <w:color w:val="0070C0"/>
          <w:kern w:val="0"/>
          <w:sz w:val="20"/>
          <w:szCs w:val="20"/>
          <w:lang w:eastAsia="pl-PL" w:bidi="ar-SA"/>
        </w:rPr>
      </w:pPr>
      <w:r w:rsidRPr="00AE2956">
        <w:rPr>
          <w:rFonts w:eastAsia="Times New Roman" w:cs="Times New Roman"/>
          <w:b/>
          <w:bCs/>
          <w:color w:val="0070C0"/>
          <w:kern w:val="0"/>
          <w:sz w:val="20"/>
          <w:szCs w:val="20"/>
          <w:lang w:eastAsia="pl-PL" w:bidi="ar-SA"/>
        </w:rPr>
        <w:t>Odpowiedź:</w:t>
      </w:r>
    </w:p>
    <w:p w14:paraId="3B92C38C" w14:textId="6D3EBF2B" w:rsidR="004961FA" w:rsidRPr="004961FA" w:rsidRDefault="004961FA" w:rsidP="00AE2956">
      <w:pPr>
        <w:suppressAutoHyphens w:val="0"/>
        <w:spacing w:line="240" w:lineRule="auto"/>
        <w:jc w:val="both"/>
        <w:rPr>
          <w:rFonts w:eastAsia="Times New Roman" w:cs="Times New Roman"/>
          <w:b/>
          <w:bCs/>
          <w:color w:val="2E74B5" w:themeColor="accent5" w:themeShade="BF"/>
          <w:kern w:val="0"/>
          <w:sz w:val="20"/>
          <w:szCs w:val="20"/>
          <w:lang w:eastAsia="pl-PL" w:bidi="ar-SA"/>
        </w:rPr>
      </w:pPr>
      <w:r w:rsidRPr="007E26A7">
        <w:rPr>
          <w:rFonts w:eastAsia="Times New Roman" w:cs="Times New Roman"/>
          <w:color w:val="2E74B5" w:themeColor="accent5" w:themeShade="BF"/>
          <w:kern w:val="0"/>
          <w:sz w:val="20"/>
          <w:szCs w:val="20"/>
          <w:lang w:eastAsia="pl-PL" w:bidi="ar-SA"/>
        </w:rPr>
        <w:t>Zamawiający informuje o omyłce pisarskiej winno być</w:t>
      </w:r>
      <w:r w:rsidRPr="007E26A7">
        <w:rPr>
          <w:rFonts w:eastAsia="Times New Roman" w:cs="Times New Roman"/>
          <w:b/>
          <w:bCs/>
          <w:color w:val="2E74B5" w:themeColor="accent5" w:themeShade="BF"/>
          <w:kern w:val="0"/>
          <w:sz w:val="20"/>
          <w:szCs w:val="20"/>
          <w:lang w:eastAsia="pl-PL" w:bidi="ar-SA"/>
        </w:rPr>
        <w:t xml:space="preserve"> </w:t>
      </w:r>
      <w:r w:rsidRPr="004961FA">
        <w:rPr>
          <w:rFonts w:cs="Times New Roman"/>
          <w:color w:val="2E74B5" w:themeColor="accent5" w:themeShade="BF"/>
          <w:sz w:val="20"/>
          <w:szCs w:val="20"/>
          <w:shd w:val="clear" w:color="auto" w:fill="FFFFFF"/>
        </w:rPr>
        <w:t>"</w:t>
      </w:r>
      <w:bookmarkStart w:id="6" w:name="_Hlk123639501"/>
      <w:r w:rsidRPr="004961FA">
        <w:rPr>
          <w:rFonts w:cs="Times New Roman"/>
          <w:color w:val="2E74B5" w:themeColor="accent5" w:themeShade="BF"/>
          <w:sz w:val="20"/>
          <w:szCs w:val="20"/>
          <w:shd w:val="clear" w:color="auto" w:fill="FFFFFF"/>
        </w:rPr>
        <w:t xml:space="preserve">Zabudowany typu </w:t>
      </w:r>
      <w:proofErr w:type="spellStart"/>
      <w:r w:rsidRPr="004961FA">
        <w:rPr>
          <w:rFonts w:cs="Times New Roman"/>
          <w:color w:val="2E74B5" w:themeColor="accent5" w:themeShade="BF"/>
          <w:sz w:val="20"/>
          <w:szCs w:val="20"/>
          <w:shd w:val="clear" w:color="auto" w:fill="FFFFFF"/>
        </w:rPr>
        <w:t>Hiab</w:t>
      </w:r>
      <w:proofErr w:type="spellEnd"/>
      <w:r w:rsidRPr="004961FA">
        <w:rPr>
          <w:rFonts w:cs="Times New Roman"/>
          <w:color w:val="2E74B5" w:themeColor="accent5" w:themeShade="BF"/>
          <w:sz w:val="20"/>
          <w:szCs w:val="20"/>
          <w:shd w:val="clear" w:color="auto" w:fill="FFFFFF"/>
        </w:rPr>
        <w:t xml:space="preserve"> lub </w:t>
      </w:r>
      <w:proofErr w:type="spellStart"/>
      <w:r w:rsidRPr="004961FA">
        <w:rPr>
          <w:rFonts w:cs="Times New Roman"/>
          <w:color w:val="2E74B5" w:themeColor="accent5" w:themeShade="BF"/>
          <w:sz w:val="20"/>
          <w:szCs w:val="20"/>
          <w:shd w:val="clear" w:color="auto" w:fill="FFFFFF"/>
        </w:rPr>
        <w:t>Palfinger</w:t>
      </w:r>
      <w:proofErr w:type="spellEnd"/>
      <w:r w:rsidRPr="004961FA">
        <w:rPr>
          <w:rFonts w:cs="Times New Roman"/>
          <w:color w:val="2E74B5" w:themeColor="accent5" w:themeShade="BF"/>
          <w:sz w:val="20"/>
          <w:szCs w:val="20"/>
          <w:shd w:val="clear" w:color="auto" w:fill="FFFFFF"/>
        </w:rPr>
        <w:t xml:space="preserve"> dwa ramiona wysuwane hydraulicznie o udźwigu 1500-2000 kg na 7-10 metra"</w:t>
      </w:r>
    </w:p>
    <w:p w14:paraId="4B715089" w14:textId="77777777" w:rsidR="00064E33" w:rsidRPr="00BF0457" w:rsidRDefault="00064E33" w:rsidP="00BF0457">
      <w:pPr>
        <w:suppressAutoHyphens w:val="0"/>
        <w:spacing w:before="100" w:line="240" w:lineRule="auto"/>
        <w:jc w:val="both"/>
        <w:rPr>
          <w:rFonts w:eastAsia="Times New Roman" w:cs="Times New Roman"/>
          <w:kern w:val="0"/>
          <w:sz w:val="20"/>
          <w:szCs w:val="20"/>
          <w:lang w:eastAsia="pl-PL" w:bidi="ar-SA"/>
        </w:rPr>
      </w:pPr>
    </w:p>
    <w:bookmarkEnd w:id="6"/>
    <w:p w14:paraId="6957E3E1" w14:textId="6B1A3FE2" w:rsidR="00BF0457" w:rsidRDefault="007508C8" w:rsidP="005933EC">
      <w:pPr>
        <w:suppressAutoHyphens w:val="0"/>
        <w:spacing w:before="100" w:line="240" w:lineRule="auto"/>
        <w:jc w:val="both"/>
        <w:rPr>
          <w:rFonts w:eastAsia="Times New Roman" w:cs="Times New Roman"/>
          <w:kern w:val="0"/>
          <w:sz w:val="20"/>
          <w:szCs w:val="20"/>
          <w:lang w:eastAsia="pl-PL" w:bidi="ar-SA"/>
        </w:rPr>
      </w:pPr>
      <w:r w:rsidRPr="00AE2956">
        <w:rPr>
          <w:rFonts w:eastAsia="Times New Roman" w:cs="Times New Roman"/>
          <w:kern w:val="0"/>
          <w:sz w:val="20"/>
          <w:szCs w:val="20"/>
          <w:lang w:eastAsia="pl-PL" w:bidi="ar-SA"/>
        </w:rPr>
        <w:t>Powyższe wyjaśnienia są integralną częścią SWZ i są wiążące dla wszystkich Wykonawców. Tym samym, Wykonawcy są zobowiązani uwzględnić je, składając oferty w postępowaniu o udzielenie zamówienia publicznego na wykonanie w/w zadań.</w:t>
      </w:r>
    </w:p>
    <w:p w14:paraId="6911A3DB" w14:textId="77777777" w:rsidR="005933EC" w:rsidRPr="005933EC" w:rsidRDefault="005933EC" w:rsidP="005933EC">
      <w:pPr>
        <w:suppressAutoHyphens w:val="0"/>
        <w:spacing w:before="100" w:line="240" w:lineRule="auto"/>
        <w:jc w:val="both"/>
        <w:rPr>
          <w:rFonts w:eastAsia="Times New Roman" w:cs="Times New Roman"/>
          <w:kern w:val="0"/>
          <w:sz w:val="16"/>
          <w:szCs w:val="16"/>
          <w:lang w:eastAsia="pl-PL" w:bidi="ar-SA"/>
        </w:rPr>
      </w:pPr>
    </w:p>
    <w:p w14:paraId="5ACFC011" w14:textId="3FEFBC5E" w:rsidR="00BF0457" w:rsidRDefault="00BF0457" w:rsidP="005933EC">
      <w:pPr>
        <w:suppressAutoHyphens w:val="0"/>
        <w:spacing w:before="100" w:line="240" w:lineRule="auto"/>
        <w:jc w:val="center"/>
        <w:rPr>
          <w:b/>
          <w:bCs/>
        </w:rPr>
      </w:pPr>
      <w:r w:rsidRPr="00BF0457">
        <w:rPr>
          <w:b/>
          <w:bCs/>
        </w:rPr>
        <w:t>INFORMACJA O PRZEDŁUŻENIU TERMINU SKŁADANIA I OTWARCIA OFERT ORAZ ZMIANIE TREŚCI SWZ</w:t>
      </w:r>
    </w:p>
    <w:p w14:paraId="444FB439" w14:textId="7541D515" w:rsidR="00BF0457" w:rsidRPr="00FA3FA9" w:rsidRDefault="00BF0457" w:rsidP="00BF0457">
      <w:pPr>
        <w:suppressAutoHyphens w:val="0"/>
        <w:spacing w:before="100" w:line="240" w:lineRule="auto"/>
        <w:jc w:val="both"/>
        <w:rPr>
          <w:rFonts w:cs="Times New Roman"/>
          <w:sz w:val="20"/>
          <w:szCs w:val="20"/>
        </w:rPr>
      </w:pPr>
      <w:r w:rsidRPr="00FA3FA9">
        <w:rPr>
          <w:rFonts w:cs="Times New Roman"/>
          <w:sz w:val="20"/>
          <w:szCs w:val="20"/>
        </w:rPr>
        <w:t xml:space="preserve">Ponadto, działając na podstawie art. 286 ust. 1,3,5,7 ustawy z dnia 11 września 2019 r. Prawo zamówień publicznych (tj. Dz. U. z 2021 r., poz. 1129) Prezes Zarządu Gminnego Zakładu Komunalnego Sp. z o.o. zawiadamia, iż ulega zmianie treść SWZ, następująco: </w:t>
      </w:r>
    </w:p>
    <w:p w14:paraId="799873DF" w14:textId="33DBE236" w:rsidR="00CC4E2C" w:rsidRPr="00FA3FA9" w:rsidRDefault="005D717C" w:rsidP="00CC4E2C">
      <w:pPr>
        <w:suppressAutoHyphens w:val="0"/>
        <w:spacing w:line="240" w:lineRule="auto"/>
        <w:jc w:val="both"/>
        <w:rPr>
          <w:rFonts w:cs="Times New Roman"/>
          <w:sz w:val="20"/>
          <w:szCs w:val="20"/>
        </w:rPr>
      </w:pPr>
      <w:r w:rsidRPr="00FA3FA9">
        <w:rPr>
          <w:rFonts w:cs="Times New Roman"/>
          <w:sz w:val="20"/>
          <w:szCs w:val="20"/>
        </w:rPr>
        <w:sym w:font="Symbol" w:char="F02D"/>
      </w:r>
      <w:r w:rsidRPr="00FA3FA9">
        <w:rPr>
          <w:rFonts w:cs="Times New Roman"/>
          <w:sz w:val="20"/>
          <w:szCs w:val="20"/>
        </w:rPr>
        <w:t xml:space="preserve"> </w:t>
      </w:r>
      <w:r w:rsidRPr="005933EC">
        <w:rPr>
          <w:rFonts w:cs="Times New Roman"/>
          <w:b/>
          <w:bCs/>
          <w:sz w:val="20"/>
          <w:szCs w:val="20"/>
        </w:rPr>
        <w:t xml:space="preserve">W Rozdziale IV pkt 2 </w:t>
      </w:r>
      <w:proofErr w:type="spellStart"/>
      <w:r w:rsidRPr="005933EC">
        <w:rPr>
          <w:rFonts w:cs="Times New Roman"/>
          <w:b/>
          <w:bCs/>
          <w:sz w:val="20"/>
          <w:szCs w:val="20"/>
        </w:rPr>
        <w:t>ppkt</w:t>
      </w:r>
      <w:proofErr w:type="spellEnd"/>
      <w:r w:rsidRPr="005933EC">
        <w:rPr>
          <w:rFonts w:cs="Times New Roman"/>
          <w:b/>
          <w:bCs/>
          <w:sz w:val="20"/>
          <w:szCs w:val="20"/>
        </w:rPr>
        <w:t xml:space="preserve"> 2.1 otrzymuje nowe, następujące brzmienie:</w:t>
      </w:r>
    </w:p>
    <w:p w14:paraId="1C95B98D" w14:textId="3C4F9D39" w:rsidR="005D717C" w:rsidRPr="00FA3FA9" w:rsidRDefault="005D717C" w:rsidP="005D717C">
      <w:pPr>
        <w:tabs>
          <w:tab w:val="left" w:pos="284"/>
        </w:tabs>
        <w:ind w:left="284"/>
        <w:jc w:val="both"/>
        <w:rPr>
          <w:rFonts w:cs="Times New Roman"/>
          <w:sz w:val="20"/>
          <w:szCs w:val="20"/>
        </w:rPr>
      </w:pPr>
      <w:r w:rsidRPr="00FA3FA9">
        <w:rPr>
          <w:rFonts w:cs="Times New Roman"/>
          <w:sz w:val="20"/>
          <w:szCs w:val="20"/>
        </w:rPr>
        <w:t xml:space="preserve">okres leasingu: nie dłuższy niż </w:t>
      </w:r>
      <w:r w:rsidRPr="00FA3FA9">
        <w:rPr>
          <w:rFonts w:cs="Times New Roman"/>
          <w:b/>
          <w:bCs/>
          <w:sz w:val="20"/>
          <w:szCs w:val="20"/>
        </w:rPr>
        <w:t>48 miesięcy (4 lata)</w:t>
      </w:r>
      <w:r w:rsidRPr="00FA3FA9">
        <w:rPr>
          <w:rFonts w:cs="Times New Roman"/>
          <w:sz w:val="20"/>
          <w:szCs w:val="20"/>
        </w:rPr>
        <w:t xml:space="preserve"> w kolejnych 47 (słownie: czterdziestu siedmiu) równych ratach leasingowych, </w:t>
      </w:r>
      <w:r w:rsidRPr="00FA3FA9">
        <w:rPr>
          <w:rFonts w:cs="Times New Roman"/>
          <w:color w:val="00B050"/>
          <w:sz w:val="20"/>
          <w:szCs w:val="20"/>
        </w:rPr>
        <w:t xml:space="preserve">płatnych raz w miesiącu na podstawie harmonogramu spłat dołączonego w dacie odbioru sprzętu; </w:t>
      </w:r>
      <w:r w:rsidRPr="00FA3FA9">
        <w:rPr>
          <w:rFonts w:cs="Times New Roman"/>
          <w:sz w:val="20"/>
          <w:szCs w:val="20"/>
        </w:rPr>
        <w:t>Harmonogram opłat leasingowych zawierać będzie wyszczególnienie wysokości każdej raty wraz z rozbiciem jej na część kapitałową i odsetkową oraz szczegółowe terminy i zasady płatności. W umowie nie będzie zapisów zobowiązujących Zamawiającego do ponoszenia innych dodatkowych opłat: w tym m.in. opłat manipulacyjnych, administracyjnych, kaucji zabezpieczających, opłat przedwstępnych i innych np. kosztów transportu, rozładunku, szkolenia, etc., za usługi dodatkowe (w szczególności aneksy do umowy, duplikaty faktur VAT). Zamawiający nie przewiduje możliwości zwrotu innych kosztów, niż określone w niniejszej SWZ i umowie, poniesionych przez Wykonawcę w trakcie trwania umowy.</w:t>
      </w:r>
    </w:p>
    <w:p w14:paraId="6D518495" w14:textId="77777777" w:rsidR="005D717C" w:rsidRPr="00FA3FA9" w:rsidRDefault="005D717C" w:rsidP="00CC4E2C">
      <w:pPr>
        <w:suppressAutoHyphens w:val="0"/>
        <w:spacing w:line="240" w:lineRule="auto"/>
        <w:jc w:val="both"/>
        <w:rPr>
          <w:rFonts w:cs="Times New Roman"/>
          <w:sz w:val="20"/>
          <w:szCs w:val="20"/>
        </w:rPr>
      </w:pPr>
    </w:p>
    <w:p w14:paraId="681187E5" w14:textId="3A0FC886" w:rsidR="00430497" w:rsidRPr="005933EC" w:rsidRDefault="00BF0457" w:rsidP="00430497">
      <w:pPr>
        <w:tabs>
          <w:tab w:val="left" w:pos="284"/>
        </w:tabs>
        <w:jc w:val="both"/>
        <w:rPr>
          <w:rFonts w:cs="Times New Roman"/>
          <w:b/>
          <w:bCs/>
          <w:sz w:val="20"/>
          <w:szCs w:val="20"/>
        </w:rPr>
      </w:pPr>
      <w:r w:rsidRPr="005933EC">
        <w:rPr>
          <w:rFonts w:cs="Times New Roman"/>
          <w:b/>
          <w:bCs/>
          <w:sz w:val="20"/>
          <w:szCs w:val="20"/>
        </w:rPr>
        <w:sym w:font="Symbol" w:char="F02D"/>
      </w:r>
      <w:r w:rsidR="00430497" w:rsidRPr="005933EC">
        <w:rPr>
          <w:rFonts w:cs="Times New Roman"/>
          <w:b/>
          <w:bCs/>
          <w:sz w:val="20"/>
          <w:szCs w:val="20"/>
        </w:rPr>
        <w:t xml:space="preserve"> W Rozdziale IV pkt 2 </w:t>
      </w:r>
      <w:proofErr w:type="spellStart"/>
      <w:r w:rsidR="00430497" w:rsidRPr="005933EC">
        <w:rPr>
          <w:rFonts w:cs="Times New Roman"/>
          <w:b/>
          <w:bCs/>
          <w:sz w:val="20"/>
          <w:szCs w:val="20"/>
        </w:rPr>
        <w:t>ppkt</w:t>
      </w:r>
      <w:proofErr w:type="spellEnd"/>
      <w:r w:rsidR="00CC4E2C" w:rsidRPr="005933EC">
        <w:rPr>
          <w:rFonts w:cs="Times New Roman"/>
          <w:b/>
          <w:bCs/>
          <w:sz w:val="20"/>
          <w:szCs w:val="20"/>
        </w:rPr>
        <w:t xml:space="preserve"> 2.3</w:t>
      </w:r>
      <w:r w:rsidR="00430497" w:rsidRPr="005933EC">
        <w:rPr>
          <w:rFonts w:cs="Times New Roman"/>
          <w:b/>
          <w:bCs/>
          <w:sz w:val="20"/>
          <w:szCs w:val="20"/>
        </w:rPr>
        <w:t xml:space="preserve"> otrzymuje nowe, następujące brzmienie:</w:t>
      </w:r>
    </w:p>
    <w:p w14:paraId="0F147A49" w14:textId="1884A360" w:rsidR="00CC4E2C" w:rsidRPr="00FA3FA9" w:rsidRDefault="00430497" w:rsidP="00CC4E2C">
      <w:pPr>
        <w:tabs>
          <w:tab w:val="left" w:pos="284"/>
        </w:tabs>
        <w:ind w:left="284"/>
        <w:jc w:val="both"/>
        <w:rPr>
          <w:rFonts w:cs="Times New Roman"/>
          <w:sz w:val="20"/>
          <w:szCs w:val="20"/>
        </w:rPr>
      </w:pPr>
      <w:r w:rsidRPr="00FA3FA9">
        <w:rPr>
          <w:rFonts w:cs="Times New Roman"/>
          <w:sz w:val="20"/>
          <w:szCs w:val="20"/>
        </w:rPr>
        <w:t>wpłata wstępna: 10% wartości przedmiotu zamówienia netto, płatna jednorazowo odpowiednio w ciągu 14, 21, 28 dni od daty podpisania umowy leasingowej; Podstawę do uiszczenia opłaty wstępnej stanowi podpisany przez obie Strony protokół odbioru przedmiotu zamówienia oraz faktura Wykonawcy.</w:t>
      </w:r>
    </w:p>
    <w:p w14:paraId="09614FDF" w14:textId="77777777" w:rsidR="00CC4E2C" w:rsidRPr="00FA3FA9" w:rsidRDefault="00CC4E2C" w:rsidP="00430497">
      <w:pPr>
        <w:tabs>
          <w:tab w:val="left" w:pos="284"/>
        </w:tabs>
        <w:jc w:val="both"/>
        <w:rPr>
          <w:rFonts w:cs="Times New Roman"/>
          <w:sz w:val="20"/>
          <w:szCs w:val="20"/>
        </w:rPr>
      </w:pPr>
    </w:p>
    <w:p w14:paraId="546BD47C" w14:textId="4ECD7A1C" w:rsidR="00430497" w:rsidRPr="005933EC" w:rsidRDefault="00CC4E2C" w:rsidP="00430497">
      <w:pPr>
        <w:tabs>
          <w:tab w:val="left" w:pos="284"/>
        </w:tabs>
        <w:jc w:val="both"/>
        <w:rPr>
          <w:rFonts w:cs="Times New Roman"/>
          <w:b/>
          <w:bCs/>
          <w:sz w:val="20"/>
          <w:szCs w:val="20"/>
        </w:rPr>
      </w:pPr>
      <w:r w:rsidRPr="005933EC">
        <w:rPr>
          <w:rFonts w:cs="Times New Roman"/>
          <w:b/>
          <w:bCs/>
          <w:sz w:val="20"/>
          <w:szCs w:val="20"/>
        </w:rPr>
        <w:t xml:space="preserve">- </w:t>
      </w:r>
      <w:r w:rsidR="00430497" w:rsidRPr="005933EC">
        <w:rPr>
          <w:rFonts w:cs="Times New Roman"/>
          <w:b/>
          <w:bCs/>
          <w:sz w:val="20"/>
          <w:szCs w:val="20"/>
        </w:rPr>
        <w:t>W Rozdziale IV dodaje się pkt 21 o następującym brzmieniu:</w:t>
      </w:r>
    </w:p>
    <w:p w14:paraId="5F6D51D3" w14:textId="406ACC75" w:rsidR="00430497" w:rsidRPr="00FA3FA9" w:rsidRDefault="00CC4E2C" w:rsidP="00430497">
      <w:pPr>
        <w:tabs>
          <w:tab w:val="left" w:pos="284"/>
        </w:tabs>
        <w:jc w:val="both"/>
        <w:rPr>
          <w:rFonts w:cs="Times New Roman"/>
          <w:sz w:val="20"/>
          <w:szCs w:val="20"/>
        </w:rPr>
      </w:pPr>
      <w:bookmarkStart w:id="7" w:name="_Hlk123637637"/>
      <w:r w:rsidRPr="00FA3FA9">
        <w:rPr>
          <w:rFonts w:cs="Times New Roman"/>
          <w:sz w:val="20"/>
          <w:szCs w:val="20"/>
        </w:rPr>
        <w:tab/>
      </w:r>
      <w:r w:rsidR="00430497" w:rsidRPr="00FA3FA9">
        <w:rPr>
          <w:rFonts w:cs="Times New Roman"/>
          <w:sz w:val="20"/>
          <w:szCs w:val="20"/>
        </w:rPr>
        <w:t xml:space="preserve">Do kalkulacji (przygotowania ofert) należy przyjąć WIBOR 1M = </w:t>
      </w:r>
      <w:r w:rsidR="00430497" w:rsidRPr="00FA3FA9">
        <w:rPr>
          <w:rFonts w:cs="Times New Roman"/>
          <w:sz w:val="20"/>
          <w:szCs w:val="20"/>
          <w:shd w:val="clear" w:color="auto" w:fill="FFFFFF"/>
        </w:rPr>
        <w:t xml:space="preserve">6,85 </w:t>
      </w:r>
      <w:r w:rsidR="00430497" w:rsidRPr="00FA3FA9">
        <w:rPr>
          <w:rFonts w:cs="Times New Roman"/>
          <w:sz w:val="20"/>
          <w:szCs w:val="20"/>
        </w:rPr>
        <w:t>% z dnia 28.12.2022 roku</w:t>
      </w:r>
      <w:bookmarkEnd w:id="7"/>
    </w:p>
    <w:p w14:paraId="5852468D" w14:textId="337C5E5C" w:rsidR="00BD59FD" w:rsidRPr="00FA3FA9" w:rsidRDefault="00430497" w:rsidP="00BD59FD">
      <w:pPr>
        <w:suppressAutoHyphens w:val="0"/>
        <w:spacing w:before="100" w:line="240" w:lineRule="auto"/>
        <w:jc w:val="both"/>
        <w:rPr>
          <w:rFonts w:cs="Times New Roman"/>
          <w:sz w:val="20"/>
          <w:szCs w:val="20"/>
        </w:rPr>
      </w:pPr>
      <w:r w:rsidRPr="00FA3FA9">
        <w:rPr>
          <w:rFonts w:cs="Times New Roman"/>
          <w:sz w:val="20"/>
          <w:szCs w:val="20"/>
        </w:rPr>
        <w:t xml:space="preserve">- </w:t>
      </w:r>
      <w:bookmarkStart w:id="8" w:name="_Hlk123637609"/>
      <w:r w:rsidR="00BD59FD" w:rsidRPr="00FA3FA9">
        <w:rPr>
          <w:rFonts w:cs="Times New Roman"/>
          <w:sz w:val="20"/>
          <w:szCs w:val="20"/>
        </w:rPr>
        <w:t xml:space="preserve">W Rozdziale XVII pkt 1 otrzymuje nowe, następujące brzmienie: </w:t>
      </w:r>
      <w:bookmarkEnd w:id="8"/>
    </w:p>
    <w:p w14:paraId="3664E92D" w14:textId="1A6916E3" w:rsidR="00BD59FD" w:rsidRPr="00FA3FA9" w:rsidRDefault="00BD59FD" w:rsidP="00BD59FD">
      <w:pPr>
        <w:suppressAutoHyphens w:val="0"/>
        <w:spacing w:line="240" w:lineRule="auto"/>
        <w:ind w:left="425"/>
        <w:jc w:val="both"/>
        <w:rPr>
          <w:rFonts w:cs="Times New Roman"/>
          <w:sz w:val="20"/>
          <w:szCs w:val="20"/>
        </w:rPr>
      </w:pPr>
      <w:r w:rsidRPr="00FA3FA9">
        <w:rPr>
          <w:rFonts w:cs="Times New Roman"/>
          <w:sz w:val="20"/>
          <w:szCs w:val="20"/>
        </w:rPr>
        <w:t xml:space="preserve">Wykonawca będzie związany ofertą przez okres </w:t>
      </w:r>
      <w:r w:rsidRPr="00FA3FA9">
        <w:rPr>
          <w:rFonts w:cs="Times New Roman"/>
          <w:b/>
          <w:sz w:val="20"/>
          <w:szCs w:val="20"/>
        </w:rPr>
        <w:t>30 dni</w:t>
      </w:r>
      <w:r w:rsidRPr="00FA3FA9">
        <w:rPr>
          <w:rFonts w:cs="Times New Roman"/>
          <w:sz w:val="20"/>
          <w:szCs w:val="20"/>
        </w:rPr>
        <w:t>, tj. do dnia</w:t>
      </w:r>
      <w:r w:rsidRPr="00FA3FA9">
        <w:rPr>
          <w:rFonts w:cs="Times New Roman"/>
          <w:b/>
          <w:bCs/>
          <w:sz w:val="20"/>
          <w:szCs w:val="20"/>
        </w:rPr>
        <w:t xml:space="preserve"> 10.02.2022</w:t>
      </w:r>
      <w:r w:rsidRPr="00FA3FA9">
        <w:rPr>
          <w:rFonts w:cs="Times New Roman"/>
          <w:b/>
          <w:bCs/>
          <w:caps/>
          <w:sz w:val="20"/>
          <w:szCs w:val="20"/>
        </w:rPr>
        <w:t xml:space="preserve"> </w:t>
      </w:r>
      <w:r w:rsidRPr="00FA3FA9">
        <w:rPr>
          <w:rFonts w:cs="Times New Roman"/>
          <w:b/>
          <w:bCs/>
          <w:sz w:val="20"/>
          <w:szCs w:val="20"/>
        </w:rPr>
        <w:t>r.</w:t>
      </w:r>
      <w:r w:rsidRPr="00FA3FA9">
        <w:rPr>
          <w:rFonts w:cs="Times New Roman"/>
          <w:sz w:val="20"/>
          <w:szCs w:val="20"/>
        </w:rPr>
        <w:t xml:space="preserve"> Bieg terminu związania ofertą rozpoczyna się wraz z upływem terminu składania ofert.</w:t>
      </w:r>
    </w:p>
    <w:p w14:paraId="637FA851" w14:textId="26FC85C0" w:rsidR="00BF0457" w:rsidRPr="005933EC" w:rsidRDefault="00BD59FD" w:rsidP="00BF0457">
      <w:pPr>
        <w:suppressAutoHyphens w:val="0"/>
        <w:spacing w:before="100" w:line="240" w:lineRule="auto"/>
        <w:jc w:val="both"/>
        <w:rPr>
          <w:rFonts w:cs="Times New Roman"/>
          <w:b/>
          <w:bCs/>
          <w:sz w:val="20"/>
          <w:szCs w:val="20"/>
        </w:rPr>
      </w:pPr>
      <w:r w:rsidRPr="005933EC">
        <w:rPr>
          <w:rFonts w:cs="Times New Roman"/>
          <w:b/>
          <w:bCs/>
          <w:sz w:val="20"/>
          <w:szCs w:val="20"/>
        </w:rPr>
        <w:t xml:space="preserve">- </w:t>
      </w:r>
      <w:r w:rsidR="00BF0457" w:rsidRPr="005933EC">
        <w:rPr>
          <w:rFonts w:cs="Times New Roman"/>
          <w:b/>
          <w:bCs/>
          <w:sz w:val="20"/>
          <w:szCs w:val="20"/>
        </w:rPr>
        <w:t xml:space="preserve">W Rozdziale </w:t>
      </w:r>
      <w:r w:rsidRPr="005933EC">
        <w:rPr>
          <w:rFonts w:cs="Times New Roman"/>
          <w:b/>
          <w:bCs/>
          <w:sz w:val="20"/>
          <w:szCs w:val="20"/>
        </w:rPr>
        <w:t>XVIII</w:t>
      </w:r>
      <w:r w:rsidR="00BF0457" w:rsidRPr="005933EC">
        <w:rPr>
          <w:rFonts w:cs="Times New Roman"/>
          <w:b/>
          <w:bCs/>
          <w:sz w:val="20"/>
          <w:szCs w:val="20"/>
        </w:rPr>
        <w:t xml:space="preserve"> pkt 1 otrzymuje nowe, następujące brzmienie: </w:t>
      </w:r>
    </w:p>
    <w:p w14:paraId="2595E4CB" w14:textId="4EAC5A1F" w:rsidR="00BF0457" w:rsidRPr="00FA3FA9" w:rsidRDefault="00BF0457" w:rsidP="00BD59FD">
      <w:pPr>
        <w:suppressAutoHyphens w:val="0"/>
        <w:spacing w:line="240" w:lineRule="auto"/>
        <w:ind w:left="425"/>
        <w:jc w:val="both"/>
        <w:rPr>
          <w:rFonts w:cs="Times New Roman"/>
          <w:b/>
          <w:sz w:val="20"/>
          <w:szCs w:val="20"/>
        </w:rPr>
      </w:pPr>
      <w:r w:rsidRPr="00FA3FA9">
        <w:rPr>
          <w:rFonts w:cs="Times New Roman"/>
          <w:sz w:val="20"/>
          <w:szCs w:val="20"/>
        </w:rPr>
        <w:t xml:space="preserve">Ofertę należy złożyć elektronicznie na Profilu Nabywcy Zamawiającego </w:t>
      </w:r>
      <w:r w:rsidRPr="00FA3FA9">
        <w:rPr>
          <w:rFonts w:cs="Times New Roman"/>
          <w:b/>
          <w:sz w:val="20"/>
          <w:szCs w:val="20"/>
        </w:rPr>
        <w:t>https://platformazakupowa.pl/pn/gzk_bystry</w:t>
      </w:r>
      <w:r w:rsidRPr="00FA3FA9">
        <w:rPr>
          <w:rFonts w:cs="Times New Roman"/>
          <w:bCs/>
          <w:sz w:val="20"/>
          <w:szCs w:val="20"/>
        </w:rPr>
        <w:t xml:space="preserve"> </w:t>
      </w:r>
      <w:r w:rsidRPr="00FA3FA9">
        <w:rPr>
          <w:rFonts w:cs="Times New Roman"/>
          <w:b/>
          <w:sz w:val="20"/>
          <w:szCs w:val="20"/>
        </w:rPr>
        <w:t xml:space="preserve">do dnia </w:t>
      </w:r>
      <w:r w:rsidR="00BD59FD" w:rsidRPr="00FA3FA9">
        <w:rPr>
          <w:rFonts w:cs="Times New Roman"/>
          <w:b/>
          <w:sz w:val="20"/>
          <w:szCs w:val="20"/>
        </w:rPr>
        <w:t>12</w:t>
      </w:r>
      <w:r w:rsidRPr="00FA3FA9">
        <w:rPr>
          <w:rFonts w:cs="Times New Roman"/>
          <w:b/>
          <w:sz w:val="20"/>
          <w:szCs w:val="20"/>
        </w:rPr>
        <w:t>.01.2022</w:t>
      </w:r>
      <w:r w:rsidRPr="00FA3FA9">
        <w:rPr>
          <w:rFonts w:cs="Times New Roman"/>
          <w:caps/>
          <w:sz w:val="20"/>
          <w:szCs w:val="20"/>
        </w:rPr>
        <w:t xml:space="preserve"> </w:t>
      </w:r>
      <w:r w:rsidRPr="00FA3FA9">
        <w:rPr>
          <w:rFonts w:cs="Times New Roman"/>
          <w:b/>
          <w:sz w:val="20"/>
          <w:szCs w:val="20"/>
        </w:rPr>
        <w:t xml:space="preserve">r. do godziny </w:t>
      </w:r>
      <w:r w:rsidRPr="00FA3FA9">
        <w:rPr>
          <w:rFonts w:cs="Times New Roman"/>
          <w:b/>
          <w:bCs/>
          <w:caps/>
          <w:sz w:val="20"/>
          <w:szCs w:val="20"/>
        </w:rPr>
        <w:t>10</w:t>
      </w:r>
      <w:r w:rsidRPr="00FA3FA9">
        <w:rPr>
          <w:rFonts w:cs="Times New Roman"/>
          <w:b/>
          <w:sz w:val="20"/>
          <w:szCs w:val="20"/>
        </w:rPr>
        <w:t>:00</w:t>
      </w:r>
      <w:r w:rsidRPr="00FA3FA9">
        <w:rPr>
          <w:rFonts w:cs="Times New Roman"/>
          <w:sz w:val="20"/>
          <w:szCs w:val="20"/>
        </w:rPr>
        <w:t>.</w:t>
      </w:r>
    </w:p>
    <w:p w14:paraId="361371EE" w14:textId="14EE3552" w:rsidR="00BF0457" w:rsidRPr="005933EC" w:rsidRDefault="00BF0457" w:rsidP="00BF0457">
      <w:pPr>
        <w:suppressAutoHyphens w:val="0"/>
        <w:spacing w:before="100" w:line="240" w:lineRule="auto"/>
        <w:jc w:val="both"/>
        <w:rPr>
          <w:rFonts w:cs="Times New Roman"/>
          <w:b/>
          <w:bCs/>
          <w:sz w:val="20"/>
          <w:szCs w:val="20"/>
        </w:rPr>
      </w:pPr>
      <w:r w:rsidRPr="005933EC">
        <w:rPr>
          <w:rFonts w:cs="Times New Roman"/>
          <w:b/>
          <w:bCs/>
          <w:sz w:val="20"/>
          <w:szCs w:val="20"/>
        </w:rPr>
        <w:sym w:font="Symbol" w:char="F02D"/>
      </w:r>
      <w:r w:rsidRPr="005933EC">
        <w:rPr>
          <w:rFonts w:cs="Times New Roman"/>
          <w:b/>
          <w:bCs/>
          <w:sz w:val="20"/>
          <w:szCs w:val="20"/>
        </w:rPr>
        <w:t xml:space="preserve"> W Rozdziale </w:t>
      </w:r>
      <w:r w:rsidR="00BD59FD" w:rsidRPr="005933EC">
        <w:rPr>
          <w:rFonts w:cs="Times New Roman"/>
          <w:b/>
          <w:bCs/>
          <w:sz w:val="20"/>
          <w:szCs w:val="20"/>
        </w:rPr>
        <w:t>XVIII</w:t>
      </w:r>
      <w:r w:rsidRPr="005933EC">
        <w:rPr>
          <w:rFonts w:cs="Times New Roman"/>
          <w:b/>
          <w:bCs/>
          <w:sz w:val="20"/>
          <w:szCs w:val="20"/>
        </w:rPr>
        <w:t xml:space="preserve"> pkt </w:t>
      </w:r>
      <w:r w:rsidR="00BD59FD" w:rsidRPr="005933EC">
        <w:rPr>
          <w:rFonts w:cs="Times New Roman"/>
          <w:b/>
          <w:bCs/>
          <w:sz w:val="20"/>
          <w:szCs w:val="20"/>
        </w:rPr>
        <w:t>2</w:t>
      </w:r>
      <w:r w:rsidRPr="005933EC">
        <w:rPr>
          <w:rFonts w:cs="Times New Roman"/>
          <w:b/>
          <w:bCs/>
          <w:sz w:val="20"/>
          <w:szCs w:val="20"/>
        </w:rPr>
        <w:t xml:space="preserve"> otrzymuje nowe, następujące brzmienie: </w:t>
      </w:r>
    </w:p>
    <w:p w14:paraId="11803C3F" w14:textId="54F2B92C" w:rsidR="00BD59FD" w:rsidRPr="00FA3FA9" w:rsidRDefault="00BD59FD" w:rsidP="00BD59FD">
      <w:pPr>
        <w:suppressAutoHyphens w:val="0"/>
        <w:spacing w:line="240" w:lineRule="auto"/>
        <w:ind w:left="425"/>
        <w:jc w:val="both"/>
        <w:rPr>
          <w:rFonts w:cs="Times New Roman"/>
          <w:b/>
          <w:sz w:val="20"/>
          <w:szCs w:val="20"/>
        </w:rPr>
      </w:pPr>
      <w:r w:rsidRPr="00FA3FA9">
        <w:rPr>
          <w:rFonts w:cs="Times New Roman"/>
          <w:sz w:val="20"/>
          <w:szCs w:val="20"/>
        </w:rPr>
        <w:t xml:space="preserve">Otwarcie ofert nastąpi poprzez otwarcie plików składających się na ofertę wczytanych na platformie, w dniu </w:t>
      </w:r>
      <w:r w:rsidRPr="00FA3FA9">
        <w:rPr>
          <w:rFonts w:cs="Times New Roman"/>
          <w:b/>
          <w:sz w:val="20"/>
          <w:szCs w:val="20"/>
        </w:rPr>
        <w:t>12.01.2022 r. o godzinie 10:15.</w:t>
      </w:r>
    </w:p>
    <w:p w14:paraId="381C21BD" w14:textId="371095A8" w:rsidR="00BD59FD" w:rsidRPr="00FA3FA9" w:rsidRDefault="00FA3FA9" w:rsidP="00BD59FD">
      <w:pPr>
        <w:suppressAutoHyphens w:val="0"/>
        <w:spacing w:before="100" w:line="240" w:lineRule="auto"/>
        <w:jc w:val="both"/>
        <w:rPr>
          <w:rFonts w:cs="Times New Roman"/>
          <w:b/>
          <w:bCs/>
          <w:color w:val="FF0000"/>
          <w:sz w:val="20"/>
          <w:szCs w:val="20"/>
        </w:rPr>
      </w:pPr>
      <w:r w:rsidRPr="00FA3FA9">
        <w:rPr>
          <w:rFonts w:cs="Times New Roman"/>
          <w:b/>
          <w:bCs/>
          <w:sz w:val="20"/>
          <w:szCs w:val="20"/>
        </w:rPr>
        <w:t xml:space="preserve">Zamawiający informuje również, </w:t>
      </w:r>
      <w:r w:rsidRPr="00FA3FA9">
        <w:rPr>
          <w:rFonts w:cs="Times New Roman"/>
          <w:b/>
          <w:bCs/>
          <w:sz w:val="20"/>
          <w:szCs w:val="20"/>
        </w:rPr>
        <w:t xml:space="preserve">iż ulega zmianie treść </w:t>
      </w:r>
      <w:bookmarkStart w:id="9" w:name="_Hlk123642032"/>
      <w:r w:rsidRPr="00FA3FA9">
        <w:rPr>
          <w:rFonts w:cs="Times New Roman"/>
          <w:b/>
          <w:bCs/>
          <w:sz w:val="20"/>
          <w:szCs w:val="20"/>
        </w:rPr>
        <w:t>załącznika nr</w:t>
      </w:r>
      <w:bookmarkEnd w:id="9"/>
      <w:r w:rsidRPr="00FA3FA9">
        <w:rPr>
          <w:rFonts w:cs="Times New Roman"/>
          <w:b/>
          <w:bCs/>
          <w:sz w:val="20"/>
          <w:szCs w:val="20"/>
        </w:rPr>
        <w:t xml:space="preserve"> 1 - formularz ofertowy, </w:t>
      </w:r>
      <w:r w:rsidRPr="00FA3FA9">
        <w:rPr>
          <w:rFonts w:cs="Times New Roman"/>
          <w:b/>
          <w:bCs/>
          <w:sz w:val="20"/>
          <w:szCs w:val="20"/>
        </w:rPr>
        <w:t>załącznika nr</w:t>
      </w:r>
      <w:r w:rsidRPr="00FA3FA9">
        <w:rPr>
          <w:rFonts w:cs="Times New Roman"/>
          <w:b/>
          <w:bCs/>
          <w:sz w:val="20"/>
          <w:szCs w:val="20"/>
        </w:rPr>
        <w:t xml:space="preserve"> 4 – projekt umowy i </w:t>
      </w:r>
      <w:r w:rsidRPr="00FA3FA9">
        <w:rPr>
          <w:rFonts w:cs="Times New Roman"/>
          <w:b/>
          <w:bCs/>
          <w:sz w:val="20"/>
          <w:szCs w:val="20"/>
        </w:rPr>
        <w:t>załącznika nr</w:t>
      </w:r>
      <w:r w:rsidRPr="00FA3FA9">
        <w:rPr>
          <w:rFonts w:cs="Times New Roman"/>
          <w:b/>
          <w:bCs/>
          <w:sz w:val="20"/>
          <w:szCs w:val="20"/>
        </w:rPr>
        <w:t xml:space="preserve"> 5 opis przedmiotu zamówienia. </w:t>
      </w:r>
    </w:p>
    <w:p w14:paraId="6FE67569" w14:textId="77777777" w:rsidR="00BD59FD" w:rsidRPr="00FA3FA9" w:rsidRDefault="00BD59FD" w:rsidP="00BF0457">
      <w:pPr>
        <w:suppressAutoHyphens w:val="0"/>
        <w:spacing w:before="100" w:line="240" w:lineRule="auto"/>
        <w:jc w:val="both"/>
        <w:rPr>
          <w:rFonts w:cs="Times New Roman"/>
          <w:sz w:val="20"/>
          <w:szCs w:val="20"/>
        </w:rPr>
      </w:pPr>
    </w:p>
    <w:p w14:paraId="25E3C1EC" w14:textId="053C25D2" w:rsidR="00BF0457" w:rsidRPr="005933EC" w:rsidRDefault="00BF0457" w:rsidP="00BF0457">
      <w:pPr>
        <w:suppressAutoHyphens w:val="0"/>
        <w:spacing w:before="100" w:line="240" w:lineRule="auto"/>
        <w:jc w:val="both"/>
        <w:rPr>
          <w:rFonts w:eastAsia="Times New Roman" w:cs="Times New Roman"/>
          <w:kern w:val="0"/>
          <w:sz w:val="20"/>
          <w:szCs w:val="20"/>
          <w:lang w:eastAsia="pl-PL" w:bidi="ar-SA"/>
        </w:rPr>
      </w:pPr>
      <w:r w:rsidRPr="00FA3FA9">
        <w:rPr>
          <w:rFonts w:cs="Times New Roman"/>
          <w:sz w:val="20"/>
          <w:szCs w:val="20"/>
        </w:rPr>
        <w:t>Zgodnie z dyspozycją art. 286 ust. 6,7 ustawy z dnia 11 września 2019 r. Prawo zamówień publicznych (tj. Dz. U. z 2021 r., poz. 1129) z uwagi na zmianę terminu składania ofert, Zamawiający zamieszcza w Biuletynie Zamówień Publicznych ogłoszenie o zmianie ogłoszenia</w:t>
      </w:r>
      <w:r w:rsidR="009519FD" w:rsidRPr="00FA3FA9">
        <w:rPr>
          <w:rFonts w:cs="Times New Roman"/>
          <w:sz w:val="20"/>
          <w:szCs w:val="20"/>
        </w:rPr>
        <w:t xml:space="preserve"> (do </w:t>
      </w:r>
      <w:r w:rsidR="009519FD" w:rsidRPr="00FA3FA9">
        <w:rPr>
          <w:rFonts w:cs="Times New Roman"/>
          <w:color w:val="202124"/>
          <w:sz w:val="20"/>
          <w:szCs w:val="20"/>
          <w:shd w:val="clear" w:color="auto" w:fill="FFFFFF"/>
        </w:rPr>
        <w:t>ogłoszenie o zamówieniu nr 2022/BZP 00519320 z dnia 28.12.2022r.).</w:t>
      </w:r>
    </w:p>
    <w:p w14:paraId="6B2D4201" w14:textId="56004429" w:rsidR="00BF0457" w:rsidRPr="00FA3FA9" w:rsidRDefault="00BF0457" w:rsidP="00457003">
      <w:pPr>
        <w:suppressAutoHyphens w:val="0"/>
        <w:spacing w:before="100" w:line="240" w:lineRule="auto"/>
        <w:jc w:val="both"/>
        <w:rPr>
          <w:rFonts w:eastAsia="Times New Roman" w:cs="Times New Roman"/>
          <w:kern w:val="0"/>
          <w:sz w:val="20"/>
          <w:szCs w:val="20"/>
          <w:lang w:eastAsia="pl-PL" w:bidi="ar-SA"/>
        </w:rPr>
      </w:pPr>
      <w:r w:rsidRPr="00FA3FA9">
        <w:rPr>
          <w:rFonts w:cs="Times New Roman"/>
          <w:color w:val="202124"/>
          <w:sz w:val="20"/>
          <w:szCs w:val="20"/>
          <w:shd w:val="clear" w:color="auto" w:fill="FFFFFF"/>
        </w:rPr>
        <w:t>Przedłużenie terminu składania ofert </w:t>
      </w:r>
      <w:r w:rsidRPr="00FA3FA9">
        <w:rPr>
          <w:rFonts w:cs="Times New Roman"/>
          <w:b/>
          <w:bCs/>
          <w:color w:val="202124"/>
          <w:sz w:val="20"/>
          <w:szCs w:val="20"/>
          <w:shd w:val="clear" w:color="auto" w:fill="FFFFFF"/>
        </w:rPr>
        <w:t xml:space="preserve">podyktowane jest niezbędnym dodatkowym czasem na wprowadzenie zmian w ofertach w związku z koniecznością wyjaśnienia i zmiany treści </w:t>
      </w:r>
      <w:proofErr w:type="spellStart"/>
      <w:r w:rsidRPr="00FA3FA9">
        <w:rPr>
          <w:rFonts w:cs="Times New Roman"/>
          <w:b/>
          <w:bCs/>
          <w:color w:val="202124"/>
          <w:sz w:val="20"/>
          <w:szCs w:val="20"/>
          <w:shd w:val="clear" w:color="auto" w:fill="FFFFFF"/>
        </w:rPr>
        <w:t>swz</w:t>
      </w:r>
      <w:proofErr w:type="spellEnd"/>
      <w:r w:rsidRPr="00FA3FA9">
        <w:rPr>
          <w:rFonts w:cs="Times New Roman"/>
          <w:color w:val="202124"/>
          <w:sz w:val="20"/>
          <w:szCs w:val="20"/>
          <w:shd w:val="clear" w:color="auto" w:fill="FFFFFF"/>
        </w:rPr>
        <w:t xml:space="preserve">. </w:t>
      </w:r>
    </w:p>
    <w:p w14:paraId="57BAD14D" w14:textId="77777777" w:rsidR="002D2C8A" w:rsidRPr="00AE2956" w:rsidRDefault="002D2C8A" w:rsidP="003C6D43">
      <w:pPr>
        <w:pStyle w:val="Textbody"/>
        <w:widowControl/>
        <w:spacing w:after="0"/>
        <w:ind w:left="5550"/>
        <w:jc w:val="center"/>
        <w:rPr>
          <w:rStyle w:val="Uwydatnienie"/>
          <w:rFonts w:cs="Times New Roman"/>
          <w:color w:val="000000"/>
          <w:sz w:val="20"/>
          <w:szCs w:val="20"/>
        </w:rPr>
      </w:pPr>
    </w:p>
    <w:p w14:paraId="3C75BC46" w14:textId="518E3602" w:rsidR="00BD1769" w:rsidRPr="00AE2956" w:rsidRDefault="00BD1769" w:rsidP="003C6D43">
      <w:pPr>
        <w:pStyle w:val="Textbody"/>
        <w:widowControl/>
        <w:spacing w:after="0"/>
        <w:ind w:left="5550"/>
        <w:jc w:val="center"/>
        <w:rPr>
          <w:rFonts w:cs="Times New Roman"/>
          <w:sz w:val="20"/>
          <w:szCs w:val="20"/>
        </w:rPr>
      </w:pPr>
      <w:r w:rsidRPr="00AE2956">
        <w:rPr>
          <w:rStyle w:val="Uwydatnienie"/>
          <w:rFonts w:cs="Times New Roman"/>
          <w:color w:val="000000"/>
          <w:sz w:val="20"/>
          <w:szCs w:val="20"/>
        </w:rPr>
        <w:t>Z poważaniem</w:t>
      </w:r>
    </w:p>
    <w:p w14:paraId="0BC4A1D9" w14:textId="77777777" w:rsidR="00BD1769" w:rsidRPr="00AE2956" w:rsidRDefault="00BD1769" w:rsidP="003C6D43">
      <w:pPr>
        <w:pStyle w:val="Textbody"/>
        <w:widowControl/>
        <w:spacing w:after="0"/>
        <w:ind w:left="5550"/>
        <w:jc w:val="center"/>
        <w:rPr>
          <w:rFonts w:cs="Times New Roman"/>
          <w:sz w:val="20"/>
          <w:szCs w:val="20"/>
        </w:rPr>
      </w:pPr>
      <w:r w:rsidRPr="00AE2956">
        <w:rPr>
          <w:rStyle w:val="Uwydatnienie"/>
          <w:rFonts w:cs="Times New Roman"/>
          <w:color w:val="000000"/>
          <w:sz w:val="20"/>
          <w:szCs w:val="20"/>
        </w:rPr>
        <w:t>Prezes Zarządu</w:t>
      </w:r>
      <w:r w:rsidR="00F17C82" w:rsidRPr="00AE2956">
        <w:rPr>
          <w:rStyle w:val="Uwydatnienie"/>
          <w:rFonts w:cs="Times New Roman"/>
          <w:color w:val="000000"/>
          <w:sz w:val="20"/>
          <w:szCs w:val="20"/>
        </w:rPr>
        <w:t xml:space="preserve"> GZK Sp. z o.o.</w:t>
      </w:r>
    </w:p>
    <w:p w14:paraId="1CCA0788" w14:textId="6F83A827" w:rsidR="00D40B2D" w:rsidRPr="00AE2956" w:rsidRDefault="00BD1769" w:rsidP="005933EC">
      <w:pPr>
        <w:pStyle w:val="Textbody"/>
        <w:widowControl/>
        <w:spacing w:after="0"/>
        <w:ind w:left="5550"/>
        <w:jc w:val="center"/>
        <w:rPr>
          <w:rFonts w:cs="Times New Roman"/>
          <w:color w:val="000000"/>
          <w:sz w:val="20"/>
          <w:szCs w:val="20"/>
        </w:rPr>
      </w:pPr>
      <w:r w:rsidRPr="00AE2956">
        <w:rPr>
          <w:rStyle w:val="Uwydatnienie"/>
          <w:rFonts w:cs="Times New Roman"/>
          <w:color w:val="000000"/>
          <w:sz w:val="20"/>
          <w:szCs w:val="20"/>
        </w:rPr>
        <w:t xml:space="preserve"> </w:t>
      </w:r>
      <w:r w:rsidR="005A32CF" w:rsidRPr="00AE2956">
        <w:rPr>
          <w:rStyle w:val="Uwydatnienie"/>
          <w:rFonts w:cs="Times New Roman"/>
          <w:color w:val="000000"/>
          <w:sz w:val="20"/>
          <w:szCs w:val="20"/>
        </w:rPr>
        <w:t xml:space="preserve">/-/ </w:t>
      </w:r>
      <w:r w:rsidR="002B5B3C" w:rsidRPr="00AE2956">
        <w:rPr>
          <w:rStyle w:val="Uwydatnienie"/>
          <w:rFonts w:cs="Times New Roman"/>
          <w:color w:val="000000"/>
          <w:sz w:val="20"/>
          <w:szCs w:val="20"/>
        </w:rPr>
        <w:t>Katarzyna Sojko</w:t>
      </w:r>
    </w:p>
    <w:sectPr w:rsidR="00D40B2D" w:rsidRPr="00AE2956" w:rsidSect="0046749D">
      <w:headerReference w:type="default" r:id="rId7"/>
      <w:pgSz w:w="11906" w:h="16838"/>
      <w:pgMar w:top="142" w:right="1066" w:bottom="556" w:left="1066" w:header="135"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E103" w14:textId="77777777" w:rsidR="0016172D" w:rsidRDefault="0016172D" w:rsidP="00781F63">
      <w:pPr>
        <w:spacing w:line="240" w:lineRule="auto"/>
      </w:pPr>
      <w:r>
        <w:separator/>
      </w:r>
    </w:p>
  </w:endnote>
  <w:endnote w:type="continuationSeparator" w:id="0">
    <w:p w14:paraId="515B97A2" w14:textId="77777777" w:rsidR="0016172D" w:rsidRDefault="0016172D" w:rsidP="00781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tka Display">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E38E" w14:textId="77777777" w:rsidR="0016172D" w:rsidRDefault="0016172D" w:rsidP="00781F63">
      <w:pPr>
        <w:spacing w:line="240" w:lineRule="auto"/>
      </w:pPr>
      <w:r>
        <w:separator/>
      </w:r>
    </w:p>
  </w:footnote>
  <w:footnote w:type="continuationSeparator" w:id="0">
    <w:p w14:paraId="61D388C4" w14:textId="77777777" w:rsidR="0016172D" w:rsidRDefault="0016172D" w:rsidP="00781F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48A3" w14:textId="417A24AD" w:rsidR="00781F63" w:rsidRDefault="00FB60A1" w:rsidP="005A32CF">
    <w:pPr>
      <w:pStyle w:val="Nagwek"/>
      <w:tabs>
        <w:tab w:val="clear" w:pos="4536"/>
        <w:tab w:val="clear" w:pos="9072"/>
        <w:tab w:val="center" w:pos="4995"/>
      </w:tabs>
      <w:rPr>
        <w:color w:val="8496B0" w:themeColor="text2" w:themeTint="99"/>
        <w:sz w:val="18"/>
        <w:szCs w:val="18"/>
      </w:rPr>
    </w:pPr>
    <w:r>
      <w:rPr>
        <w:color w:val="8496B0" w:themeColor="text2" w:themeTint="99"/>
        <w:sz w:val="18"/>
        <w:szCs w:val="18"/>
      </w:rPr>
      <w:t xml:space="preserve"> </w:t>
    </w:r>
  </w:p>
  <w:p w14:paraId="0C83C29B" w14:textId="77777777" w:rsidR="0046749D" w:rsidRDefault="0046749D" w:rsidP="00FB60A1">
    <w:pPr>
      <w:jc w:val="center"/>
      <w:rPr>
        <w:color w:val="8496B0" w:themeColor="text2" w:themeTint="99"/>
        <w:sz w:val="18"/>
        <w:szCs w:val="18"/>
      </w:rPr>
    </w:pPr>
  </w:p>
  <w:p w14:paraId="7D92A4EE" w14:textId="77777777" w:rsidR="0046749D" w:rsidRPr="00FB60A1" w:rsidRDefault="0046749D" w:rsidP="00FB60A1">
    <w:pPr>
      <w:jc w:val="center"/>
      <w:rPr>
        <w:rFonts w:eastAsia="Calibri" w:cs="Times New Roman"/>
        <w:color w:val="8496B0" w:themeColor="text2" w:themeTint="99"/>
        <w:kern w:val="0"/>
        <w:sz w:val="18"/>
        <w:szCs w:val="18"/>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Rozdział %1."/>
      <w:lvlJc w:val="left"/>
      <w:pPr>
        <w:tabs>
          <w:tab w:val="num" w:pos="360"/>
        </w:tabs>
        <w:ind w:left="360" w:hanging="360"/>
      </w:pPr>
      <w:rPr>
        <w:rFonts w:ascii="Times New Roman" w:eastAsia="Times New Roman" w:hAnsi="Times New Roman" w:cs="Times New Roman"/>
        <w:b/>
        <w:bCs/>
        <w:i/>
        <w:iCs/>
        <w:sz w:val="28"/>
        <w:szCs w:val="24"/>
      </w:rPr>
    </w:lvl>
    <w:lvl w:ilvl="1">
      <w:start w:val="8"/>
      <w:numFmt w:val="decimal"/>
      <w:lvlText w:val="%2)"/>
      <w:lvlJc w:val="left"/>
      <w:pPr>
        <w:tabs>
          <w:tab w:val="num" w:pos="360"/>
        </w:tabs>
        <w:ind w:left="36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9095D8D"/>
    <w:multiLevelType w:val="hybridMultilevel"/>
    <w:tmpl w:val="B088EC7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80473"/>
    <w:multiLevelType w:val="hybridMultilevel"/>
    <w:tmpl w:val="9B4C1852"/>
    <w:lvl w:ilvl="0" w:tplc="AED46CD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0BE459FC"/>
    <w:multiLevelType w:val="hybridMultilevel"/>
    <w:tmpl w:val="513E28C4"/>
    <w:lvl w:ilvl="0" w:tplc="446C3BBA">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7A66F1"/>
    <w:multiLevelType w:val="multilevel"/>
    <w:tmpl w:val="8EB05A86"/>
    <w:lvl w:ilvl="0">
      <w:start w:val="2"/>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Calibri" w:hint="default"/>
        <w:b w:val="0"/>
        <w:color w:val="000000"/>
      </w:rPr>
    </w:lvl>
    <w:lvl w:ilvl="2">
      <w:start w:val="1"/>
      <w:numFmt w:val="decimal"/>
      <w:isLgl/>
      <w:lvlText w:val="%1.%2.%3"/>
      <w:lvlJc w:val="left"/>
      <w:pPr>
        <w:ind w:left="1080" w:hanging="720"/>
      </w:pPr>
      <w:rPr>
        <w:rFonts w:eastAsia="Calibri" w:hint="default"/>
        <w:b w:val="0"/>
        <w:color w:val="000000"/>
      </w:rPr>
    </w:lvl>
    <w:lvl w:ilvl="3">
      <w:start w:val="1"/>
      <w:numFmt w:val="decimal"/>
      <w:isLgl/>
      <w:lvlText w:val="%1.%2.%3.%4"/>
      <w:lvlJc w:val="left"/>
      <w:pPr>
        <w:ind w:left="1440" w:hanging="1080"/>
      </w:pPr>
      <w:rPr>
        <w:rFonts w:eastAsia="Calibri" w:hint="default"/>
        <w:b w:val="0"/>
        <w:color w:val="000000"/>
      </w:rPr>
    </w:lvl>
    <w:lvl w:ilvl="4">
      <w:start w:val="1"/>
      <w:numFmt w:val="decimal"/>
      <w:isLgl/>
      <w:lvlText w:val="%1.%2.%3.%4.%5"/>
      <w:lvlJc w:val="left"/>
      <w:pPr>
        <w:ind w:left="1440" w:hanging="1080"/>
      </w:pPr>
      <w:rPr>
        <w:rFonts w:eastAsia="Calibri" w:hint="default"/>
        <w:b w:val="0"/>
        <w:color w:val="000000"/>
      </w:rPr>
    </w:lvl>
    <w:lvl w:ilvl="5">
      <w:start w:val="1"/>
      <w:numFmt w:val="decimal"/>
      <w:isLgl/>
      <w:lvlText w:val="%1.%2.%3.%4.%5.%6"/>
      <w:lvlJc w:val="left"/>
      <w:pPr>
        <w:ind w:left="1800" w:hanging="1440"/>
      </w:pPr>
      <w:rPr>
        <w:rFonts w:eastAsia="Calibri" w:hint="default"/>
        <w:b w:val="0"/>
        <w:color w:val="000000"/>
      </w:rPr>
    </w:lvl>
    <w:lvl w:ilvl="6">
      <w:start w:val="1"/>
      <w:numFmt w:val="decimal"/>
      <w:isLgl/>
      <w:lvlText w:val="%1.%2.%3.%4.%5.%6.%7"/>
      <w:lvlJc w:val="left"/>
      <w:pPr>
        <w:ind w:left="1800" w:hanging="1440"/>
      </w:pPr>
      <w:rPr>
        <w:rFonts w:eastAsia="Calibri" w:hint="default"/>
        <w:b w:val="0"/>
        <w:color w:val="000000"/>
      </w:rPr>
    </w:lvl>
    <w:lvl w:ilvl="7">
      <w:start w:val="1"/>
      <w:numFmt w:val="decimal"/>
      <w:isLgl/>
      <w:lvlText w:val="%1.%2.%3.%4.%5.%6.%7.%8"/>
      <w:lvlJc w:val="left"/>
      <w:pPr>
        <w:ind w:left="2160" w:hanging="1800"/>
      </w:pPr>
      <w:rPr>
        <w:rFonts w:eastAsia="Calibri" w:hint="default"/>
        <w:b w:val="0"/>
        <w:color w:val="000000"/>
      </w:rPr>
    </w:lvl>
    <w:lvl w:ilvl="8">
      <w:start w:val="1"/>
      <w:numFmt w:val="decimal"/>
      <w:isLgl/>
      <w:lvlText w:val="%1.%2.%3.%4.%5.%6.%7.%8.%9"/>
      <w:lvlJc w:val="left"/>
      <w:pPr>
        <w:ind w:left="2160" w:hanging="1800"/>
      </w:pPr>
      <w:rPr>
        <w:rFonts w:eastAsia="Calibri" w:hint="default"/>
        <w:b w:val="0"/>
        <w:color w:val="000000"/>
      </w:rPr>
    </w:lvl>
  </w:abstractNum>
  <w:abstractNum w:abstractNumId="5" w15:restartNumberingAfterBreak="0">
    <w:nsid w:val="1A236C54"/>
    <w:multiLevelType w:val="hybridMultilevel"/>
    <w:tmpl w:val="7A6E5A4E"/>
    <w:lvl w:ilvl="0" w:tplc="E818680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B25FD0"/>
    <w:multiLevelType w:val="hybridMultilevel"/>
    <w:tmpl w:val="D3B4512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E1555"/>
    <w:multiLevelType w:val="hybridMultilevel"/>
    <w:tmpl w:val="9AFC5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23732"/>
    <w:multiLevelType w:val="hybridMultilevel"/>
    <w:tmpl w:val="57C8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711157"/>
    <w:multiLevelType w:val="multilevel"/>
    <w:tmpl w:val="EFC03448"/>
    <w:lvl w:ilvl="0">
      <w:start w:val="1"/>
      <w:numFmt w:val="decimal"/>
      <w:lvlText w:val="%1."/>
      <w:lvlJc w:val="left"/>
      <w:pPr>
        <w:ind w:left="720" w:hanging="360"/>
      </w:pPr>
      <w:rPr>
        <w:rFonts w:ascii="Arial" w:hAnsi="Arial" w:cs="Arial"/>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A018D9"/>
    <w:multiLevelType w:val="hybridMultilevel"/>
    <w:tmpl w:val="80D60012"/>
    <w:lvl w:ilvl="0" w:tplc="0F50E616">
      <w:start w:val="1"/>
      <w:numFmt w:val="decimal"/>
      <w:lvlText w:val="%1."/>
      <w:lvlJc w:val="left"/>
      <w:pPr>
        <w:ind w:left="720" w:hanging="360"/>
      </w:pPr>
      <w:rPr>
        <w:rFonts w:eastAsia="SimSu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4220A2"/>
    <w:multiLevelType w:val="hybridMultilevel"/>
    <w:tmpl w:val="FCF2976C"/>
    <w:lvl w:ilvl="0" w:tplc="B15EFD66">
      <w:start w:val="1"/>
      <w:numFmt w:val="lowerLetter"/>
      <w:lvlText w:val="%1)"/>
      <w:lvlJc w:val="left"/>
      <w:pPr>
        <w:ind w:left="720" w:hanging="360"/>
      </w:pPr>
      <w:rPr>
        <w:rFonts w:eastAsia="SimSun" w:hint="default"/>
        <w:b w:val="0"/>
        <w:color w:val="6666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4C7392"/>
    <w:multiLevelType w:val="hybridMultilevel"/>
    <w:tmpl w:val="0276E03A"/>
    <w:lvl w:ilvl="0" w:tplc="E3E4683E">
      <w:start w:val="2"/>
      <w:numFmt w:val="decimal"/>
      <w:lvlText w:val="%1."/>
      <w:lvlJc w:val="left"/>
      <w:pPr>
        <w:tabs>
          <w:tab w:val="num" w:pos="1572"/>
        </w:tabs>
        <w:ind w:left="1572" w:hanging="360"/>
      </w:pPr>
      <w:rPr>
        <w:rFonts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3" w15:restartNumberingAfterBreak="0">
    <w:nsid w:val="4147140F"/>
    <w:multiLevelType w:val="hybridMultilevel"/>
    <w:tmpl w:val="7CF2CE36"/>
    <w:lvl w:ilvl="0" w:tplc="7C568B74">
      <w:start w:val="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62C3BD9"/>
    <w:multiLevelType w:val="hybridMultilevel"/>
    <w:tmpl w:val="D2E29DB4"/>
    <w:lvl w:ilvl="0" w:tplc="0F50E616">
      <w:start w:val="1"/>
      <w:numFmt w:val="decimal"/>
      <w:lvlText w:val="%1."/>
      <w:lvlJc w:val="left"/>
      <w:pPr>
        <w:ind w:left="720" w:hanging="360"/>
      </w:pPr>
      <w:rPr>
        <w:rFonts w:eastAsia="SimSu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0F5583"/>
    <w:multiLevelType w:val="hybridMultilevel"/>
    <w:tmpl w:val="1122CA5C"/>
    <w:lvl w:ilvl="0" w:tplc="FEB6540E">
      <w:start w:val="1"/>
      <w:numFmt w:val="lowerLetter"/>
      <w:lvlText w:val="%1."/>
      <w:lvlJc w:val="left"/>
      <w:pPr>
        <w:ind w:left="1425" w:hanging="360"/>
      </w:pPr>
      <w:rPr>
        <w:b w:val="0"/>
        <w:i w:val="0"/>
        <w:sz w:val="24"/>
        <w:szCs w:val="24"/>
      </w:rPr>
    </w:lvl>
    <w:lvl w:ilvl="1" w:tplc="04150017">
      <w:start w:val="1"/>
      <w:numFmt w:val="lowerLetter"/>
      <w:lvlText w:val="%2)"/>
      <w:lvlJc w:val="left"/>
      <w:pPr>
        <w:ind w:left="2145" w:hanging="360"/>
      </w:pPr>
      <w:rPr>
        <w:rFonts w:hint="default"/>
      </w:rPr>
    </w:lvl>
    <w:lvl w:ilvl="2" w:tplc="0415001B">
      <w:start w:val="1"/>
      <w:numFmt w:val="bullet"/>
      <w:lvlText w:val=""/>
      <w:lvlJc w:val="left"/>
      <w:pPr>
        <w:ind w:left="2865" w:hanging="360"/>
      </w:pPr>
      <w:rPr>
        <w:rFonts w:ascii="Wingdings" w:hAnsi="Wingdings" w:hint="default"/>
      </w:rPr>
    </w:lvl>
    <w:lvl w:ilvl="3" w:tplc="0415000F">
      <w:start w:val="1"/>
      <w:numFmt w:val="bullet"/>
      <w:lvlText w:val=""/>
      <w:lvlJc w:val="left"/>
      <w:pPr>
        <w:ind w:left="3585" w:hanging="360"/>
      </w:pPr>
      <w:rPr>
        <w:rFonts w:ascii="Symbol" w:hAnsi="Symbol" w:hint="default"/>
      </w:rPr>
    </w:lvl>
    <w:lvl w:ilvl="4" w:tplc="04150019">
      <w:start w:val="1"/>
      <w:numFmt w:val="bullet"/>
      <w:lvlText w:val="o"/>
      <w:lvlJc w:val="left"/>
      <w:pPr>
        <w:ind w:left="4305" w:hanging="360"/>
      </w:pPr>
      <w:rPr>
        <w:rFonts w:ascii="Courier New" w:hAnsi="Courier New" w:cs="Courier New" w:hint="default"/>
      </w:rPr>
    </w:lvl>
    <w:lvl w:ilvl="5" w:tplc="0415001B">
      <w:start w:val="1"/>
      <w:numFmt w:val="bullet"/>
      <w:lvlText w:val=""/>
      <w:lvlJc w:val="left"/>
      <w:pPr>
        <w:ind w:left="5025" w:hanging="360"/>
      </w:pPr>
      <w:rPr>
        <w:rFonts w:ascii="Wingdings" w:hAnsi="Wingdings" w:hint="default"/>
      </w:rPr>
    </w:lvl>
    <w:lvl w:ilvl="6" w:tplc="0415000F">
      <w:start w:val="1"/>
      <w:numFmt w:val="bullet"/>
      <w:lvlText w:val=""/>
      <w:lvlJc w:val="left"/>
      <w:pPr>
        <w:ind w:left="5745" w:hanging="360"/>
      </w:pPr>
      <w:rPr>
        <w:rFonts w:ascii="Symbol" w:hAnsi="Symbol" w:hint="default"/>
      </w:rPr>
    </w:lvl>
    <w:lvl w:ilvl="7" w:tplc="04150019">
      <w:start w:val="1"/>
      <w:numFmt w:val="bullet"/>
      <w:lvlText w:val="o"/>
      <w:lvlJc w:val="left"/>
      <w:pPr>
        <w:ind w:left="6465" w:hanging="360"/>
      </w:pPr>
      <w:rPr>
        <w:rFonts w:ascii="Courier New" w:hAnsi="Courier New" w:cs="Courier New" w:hint="default"/>
      </w:rPr>
    </w:lvl>
    <w:lvl w:ilvl="8" w:tplc="0415001B">
      <w:start w:val="1"/>
      <w:numFmt w:val="bullet"/>
      <w:lvlText w:val=""/>
      <w:lvlJc w:val="left"/>
      <w:pPr>
        <w:ind w:left="7185" w:hanging="360"/>
      </w:pPr>
      <w:rPr>
        <w:rFonts w:ascii="Wingdings" w:hAnsi="Wingdings" w:hint="default"/>
      </w:rPr>
    </w:lvl>
  </w:abstractNum>
  <w:abstractNum w:abstractNumId="16" w15:restartNumberingAfterBreak="0">
    <w:nsid w:val="51FD260A"/>
    <w:multiLevelType w:val="multilevel"/>
    <w:tmpl w:val="6A1E892E"/>
    <w:lvl w:ilvl="0">
      <w:start w:val="1"/>
      <w:numFmt w:val="upperRoman"/>
      <w:lvlText w:val="%1."/>
      <w:lvlJc w:val="left"/>
      <w:pPr>
        <w:ind w:left="1004" w:hanging="720"/>
      </w:pPr>
      <w:rPr>
        <w:rFonts w:hint="default"/>
        <w:b/>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15:restartNumberingAfterBreak="0">
    <w:nsid w:val="53CC6E10"/>
    <w:multiLevelType w:val="hybridMultilevel"/>
    <w:tmpl w:val="1DC2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480AAF"/>
    <w:multiLevelType w:val="hybridMultilevel"/>
    <w:tmpl w:val="9CEC9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3D411D"/>
    <w:multiLevelType w:val="hybridMultilevel"/>
    <w:tmpl w:val="0442B4A8"/>
    <w:lvl w:ilvl="0" w:tplc="F78EBDEE">
      <w:start w:val="1"/>
      <w:numFmt w:val="lowerLetter"/>
      <w:lvlText w:val="%1)"/>
      <w:lvlJc w:val="left"/>
      <w:pPr>
        <w:ind w:left="720" w:hanging="360"/>
      </w:pPr>
      <w:rPr>
        <w:rFonts w:eastAsia="SimSun" w:hint="default"/>
        <w:b w:val="0"/>
        <w:color w:val="66666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D45CBC"/>
    <w:multiLevelType w:val="hybridMultilevel"/>
    <w:tmpl w:val="17C8C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A23C1F"/>
    <w:multiLevelType w:val="hybridMultilevel"/>
    <w:tmpl w:val="59440AB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D56B99"/>
    <w:multiLevelType w:val="hybridMultilevel"/>
    <w:tmpl w:val="57502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322597"/>
    <w:multiLevelType w:val="hybridMultilevel"/>
    <w:tmpl w:val="20B04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F415E7"/>
    <w:multiLevelType w:val="hybridMultilevel"/>
    <w:tmpl w:val="1DC2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334329"/>
    <w:multiLevelType w:val="hybridMultilevel"/>
    <w:tmpl w:val="96D4AA6E"/>
    <w:lvl w:ilvl="0" w:tplc="34CE14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1308487">
    <w:abstractNumId w:val="0"/>
  </w:num>
  <w:num w:numId="2" w16cid:durableId="756482162">
    <w:abstractNumId w:val="25"/>
  </w:num>
  <w:num w:numId="3" w16cid:durableId="540483570">
    <w:abstractNumId w:val="21"/>
  </w:num>
  <w:num w:numId="4" w16cid:durableId="1952977681">
    <w:abstractNumId w:val="24"/>
  </w:num>
  <w:num w:numId="5" w16cid:durableId="285507544">
    <w:abstractNumId w:val="12"/>
  </w:num>
  <w:num w:numId="6" w16cid:durableId="2118794575">
    <w:abstractNumId w:val="22"/>
  </w:num>
  <w:num w:numId="7" w16cid:durableId="893811775">
    <w:abstractNumId w:val="13"/>
  </w:num>
  <w:num w:numId="8" w16cid:durableId="1381593650">
    <w:abstractNumId w:val="16"/>
  </w:num>
  <w:num w:numId="9" w16cid:durableId="582300257">
    <w:abstractNumId w:val="17"/>
  </w:num>
  <w:num w:numId="10" w16cid:durableId="373119563">
    <w:abstractNumId w:val="4"/>
  </w:num>
  <w:num w:numId="11" w16cid:durableId="1770538640">
    <w:abstractNumId w:val="2"/>
  </w:num>
  <w:num w:numId="12" w16cid:durableId="1416317662">
    <w:abstractNumId w:val="15"/>
  </w:num>
  <w:num w:numId="13" w16cid:durableId="734546422">
    <w:abstractNumId w:val="14"/>
  </w:num>
  <w:num w:numId="14" w16cid:durableId="1579826785">
    <w:abstractNumId w:val="1"/>
  </w:num>
  <w:num w:numId="15" w16cid:durableId="1615554345">
    <w:abstractNumId w:val="8"/>
  </w:num>
  <w:num w:numId="16" w16cid:durableId="941257512">
    <w:abstractNumId w:val="10"/>
  </w:num>
  <w:num w:numId="17" w16cid:durableId="3330756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7710138">
    <w:abstractNumId w:val="7"/>
  </w:num>
  <w:num w:numId="19" w16cid:durableId="899561692">
    <w:abstractNumId w:val="20"/>
  </w:num>
  <w:num w:numId="20" w16cid:durableId="430784645">
    <w:abstractNumId w:val="18"/>
  </w:num>
  <w:num w:numId="21" w16cid:durableId="1395155023">
    <w:abstractNumId w:val="23"/>
  </w:num>
  <w:num w:numId="22" w16cid:durableId="2016028827">
    <w:abstractNumId w:val="6"/>
  </w:num>
  <w:num w:numId="23" w16cid:durableId="1338575581">
    <w:abstractNumId w:val="19"/>
  </w:num>
  <w:num w:numId="24" w16cid:durableId="1700204039">
    <w:abstractNumId w:val="11"/>
  </w:num>
  <w:num w:numId="25" w16cid:durableId="1757239594">
    <w:abstractNumId w:val="3"/>
  </w:num>
  <w:num w:numId="26" w16cid:durableId="1479033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3E"/>
    <w:rsid w:val="00015FAF"/>
    <w:rsid w:val="00032D7E"/>
    <w:rsid w:val="00064E33"/>
    <w:rsid w:val="000650F5"/>
    <w:rsid w:val="0008396A"/>
    <w:rsid w:val="000A1868"/>
    <w:rsid w:val="000A630D"/>
    <w:rsid w:val="000D20A1"/>
    <w:rsid w:val="001104ED"/>
    <w:rsid w:val="001179F8"/>
    <w:rsid w:val="0012402B"/>
    <w:rsid w:val="0014644C"/>
    <w:rsid w:val="0016172D"/>
    <w:rsid w:val="001758AF"/>
    <w:rsid w:val="00184F45"/>
    <w:rsid w:val="001946C0"/>
    <w:rsid w:val="001F03D1"/>
    <w:rsid w:val="0025192B"/>
    <w:rsid w:val="002A4E61"/>
    <w:rsid w:val="002B5B3C"/>
    <w:rsid w:val="002D2C8A"/>
    <w:rsid w:val="002E33EA"/>
    <w:rsid w:val="00324351"/>
    <w:rsid w:val="0034773E"/>
    <w:rsid w:val="00357B3E"/>
    <w:rsid w:val="003A7DC5"/>
    <w:rsid w:val="003C6D43"/>
    <w:rsid w:val="003D62C9"/>
    <w:rsid w:val="003E4445"/>
    <w:rsid w:val="004042BF"/>
    <w:rsid w:val="00430497"/>
    <w:rsid w:val="00441A57"/>
    <w:rsid w:val="00457003"/>
    <w:rsid w:val="0046749D"/>
    <w:rsid w:val="004961FA"/>
    <w:rsid w:val="00514160"/>
    <w:rsid w:val="0051571E"/>
    <w:rsid w:val="00517B9C"/>
    <w:rsid w:val="005933EC"/>
    <w:rsid w:val="005A32CF"/>
    <w:rsid w:val="005B037B"/>
    <w:rsid w:val="005D717C"/>
    <w:rsid w:val="00692E7A"/>
    <w:rsid w:val="006C57DF"/>
    <w:rsid w:val="00714174"/>
    <w:rsid w:val="007508C8"/>
    <w:rsid w:val="00754B97"/>
    <w:rsid w:val="0077293E"/>
    <w:rsid w:val="00781F63"/>
    <w:rsid w:val="00787BF9"/>
    <w:rsid w:val="007A2D08"/>
    <w:rsid w:val="007E0BA6"/>
    <w:rsid w:val="007E26A7"/>
    <w:rsid w:val="0080558F"/>
    <w:rsid w:val="00827780"/>
    <w:rsid w:val="008315AB"/>
    <w:rsid w:val="00862403"/>
    <w:rsid w:val="009519FD"/>
    <w:rsid w:val="009606D4"/>
    <w:rsid w:val="00972F10"/>
    <w:rsid w:val="00981C59"/>
    <w:rsid w:val="009B195E"/>
    <w:rsid w:val="009B7E6B"/>
    <w:rsid w:val="009C1313"/>
    <w:rsid w:val="00A01E2E"/>
    <w:rsid w:val="00A17F47"/>
    <w:rsid w:val="00A4026E"/>
    <w:rsid w:val="00A40663"/>
    <w:rsid w:val="00A85D6E"/>
    <w:rsid w:val="00AE2956"/>
    <w:rsid w:val="00B11A55"/>
    <w:rsid w:val="00B577BB"/>
    <w:rsid w:val="00B75C4B"/>
    <w:rsid w:val="00B81239"/>
    <w:rsid w:val="00BC65ED"/>
    <w:rsid w:val="00BD1769"/>
    <w:rsid w:val="00BD59FD"/>
    <w:rsid w:val="00BF0457"/>
    <w:rsid w:val="00BF1BDD"/>
    <w:rsid w:val="00BF7E67"/>
    <w:rsid w:val="00C06FE4"/>
    <w:rsid w:val="00C837C2"/>
    <w:rsid w:val="00CA7C93"/>
    <w:rsid w:val="00CC4E2C"/>
    <w:rsid w:val="00CD780E"/>
    <w:rsid w:val="00CE0359"/>
    <w:rsid w:val="00CE1777"/>
    <w:rsid w:val="00CE7FD6"/>
    <w:rsid w:val="00D40B2D"/>
    <w:rsid w:val="00D83C7F"/>
    <w:rsid w:val="00DC474B"/>
    <w:rsid w:val="00E06E84"/>
    <w:rsid w:val="00E10DA4"/>
    <w:rsid w:val="00E173ED"/>
    <w:rsid w:val="00E24B7B"/>
    <w:rsid w:val="00E422A4"/>
    <w:rsid w:val="00E8403C"/>
    <w:rsid w:val="00EC33D5"/>
    <w:rsid w:val="00EC5EE4"/>
    <w:rsid w:val="00ED7B39"/>
    <w:rsid w:val="00EF0BF1"/>
    <w:rsid w:val="00F15A26"/>
    <w:rsid w:val="00F17C82"/>
    <w:rsid w:val="00F87A06"/>
    <w:rsid w:val="00F91BBE"/>
    <w:rsid w:val="00FA3FA9"/>
    <w:rsid w:val="00FB60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2543F1"/>
  <w15:chartTrackingRefBased/>
  <w15:docId w15:val="{CEBFD762-1D6B-4E92-91A5-69776B28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00" w:lineRule="atLeast"/>
    </w:pPr>
    <w:rPr>
      <w:rFonts w:eastAsia="SimSun" w:cs="Angsana New"/>
      <w:kern w:val="1"/>
      <w:sz w:val="24"/>
      <w:szCs w:val="24"/>
      <w:lang w:eastAsia="th-TH" w:bidi="th-TH"/>
    </w:rPr>
  </w:style>
  <w:style w:type="paragraph" w:styleId="Nagwek2">
    <w:name w:val="heading 2"/>
    <w:basedOn w:val="Nagwek"/>
    <w:next w:val="Textbody"/>
    <w:link w:val="Nagwek2Znak"/>
    <w:uiPriority w:val="9"/>
    <w:semiHidden/>
    <w:unhideWhenUsed/>
    <w:qFormat/>
    <w:rsid w:val="0051571E"/>
    <w:pPr>
      <w:keepNext/>
      <w:widowControl w:val="0"/>
      <w:tabs>
        <w:tab w:val="clear" w:pos="4536"/>
        <w:tab w:val="clear" w:pos="9072"/>
      </w:tabs>
      <w:autoSpaceDN w:val="0"/>
      <w:spacing w:before="240" w:after="120"/>
      <w:outlineLvl w:val="1"/>
    </w:pPr>
    <w:rPr>
      <w:rFonts w:eastAsia="Times New Roman" w:cs="Mangal"/>
      <w:b/>
      <w:bCs/>
      <w:kern w:val="3"/>
      <w:sz w:val="36"/>
      <w:szCs w:val="36"/>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omylnaczcionkaakapitu1">
    <w:name w:val="Domyślna czcionka akapitu1"/>
  </w:style>
  <w:style w:type="character" w:customStyle="1" w:styleId="Domylnaczcionkaakapitu2">
    <w:name w:val="Domyślna czcionka akapitu2"/>
  </w:style>
  <w:style w:type="character" w:styleId="Hipercze">
    <w:name w:val="Hyperlink"/>
    <w:rPr>
      <w:color w:val="000080"/>
      <w:u w:val="single"/>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Akapitzlist1">
    <w:name w:val="Akapit z listą1"/>
    <w:basedOn w:val="Normalny"/>
    <w:pPr>
      <w:ind w:left="720"/>
    </w:pPr>
    <w:rPr>
      <w:szCs w:val="3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Standard">
    <w:name w:val="Standard"/>
    <w:pPr>
      <w:widowControl w:val="0"/>
      <w:suppressAutoHyphens/>
      <w:textAlignment w:val="baseline"/>
    </w:pPr>
    <w:rPr>
      <w:rFonts w:eastAsia="Lucida Sans Unicode" w:cs="Tahoma"/>
      <w:color w:val="000000"/>
      <w:kern w:val="1"/>
      <w:sz w:val="24"/>
      <w:szCs w:val="24"/>
      <w:lang w:eastAsia="ar-SA"/>
    </w:rPr>
  </w:style>
  <w:style w:type="paragraph" w:styleId="NormalnyWeb">
    <w:name w:val="Normal (Web)"/>
    <w:basedOn w:val="Normalny"/>
    <w:uiPriority w:val="99"/>
    <w:unhideWhenUsed/>
    <w:rsid w:val="00714174"/>
    <w:pPr>
      <w:suppressAutoHyphens w:val="0"/>
      <w:spacing w:before="100" w:beforeAutospacing="1" w:after="119" w:line="240" w:lineRule="auto"/>
    </w:pPr>
    <w:rPr>
      <w:rFonts w:eastAsia="Times New Roman" w:cs="Times New Roman"/>
      <w:kern w:val="0"/>
      <w:lang w:eastAsia="pl-PL" w:bidi="ar-SA"/>
    </w:rPr>
  </w:style>
  <w:style w:type="character" w:customStyle="1" w:styleId="Nagwek2Znak">
    <w:name w:val="Nagłówek 2 Znak"/>
    <w:basedOn w:val="Domylnaczcionkaakapitu"/>
    <w:link w:val="Nagwek2"/>
    <w:uiPriority w:val="9"/>
    <w:semiHidden/>
    <w:rsid w:val="0051571E"/>
    <w:rPr>
      <w:rFonts w:cs="Mangal"/>
      <w:b/>
      <w:bCs/>
      <w:kern w:val="3"/>
      <w:sz w:val="36"/>
      <w:szCs w:val="36"/>
      <w:lang w:eastAsia="zh-CN" w:bidi="hi-IN"/>
    </w:rPr>
  </w:style>
  <w:style w:type="paragraph" w:customStyle="1" w:styleId="Textbody">
    <w:name w:val="Text body"/>
    <w:basedOn w:val="Standard"/>
    <w:uiPriority w:val="99"/>
    <w:rsid w:val="0051571E"/>
    <w:pPr>
      <w:autoSpaceDN w:val="0"/>
      <w:spacing w:after="120"/>
      <w:textAlignment w:val="auto"/>
    </w:pPr>
    <w:rPr>
      <w:rFonts w:eastAsia="SimSun" w:cs="Mangal"/>
      <w:color w:val="auto"/>
      <w:kern w:val="3"/>
      <w:lang w:eastAsia="zh-CN" w:bidi="hi-IN"/>
    </w:rPr>
  </w:style>
  <w:style w:type="character" w:customStyle="1" w:styleId="StrongEmphasis">
    <w:name w:val="Strong Emphasis"/>
    <w:rsid w:val="0051571E"/>
    <w:rPr>
      <w:b/>
      <w:bCs/>
    </w:rPr>
  </w:style>
  <w:style w:type="character" w:styleId="Uwydatnienie">
    <w:name w:val="Emphasis"/>
    <w:basedOn w:val="Domylnaczcionkaakapitu"/>
    <w:qFormat/>
    <w:rsid w:val="0051571E"/>
    <w:rPr>
      <w:i/>
      <w:iCs/>
    </w:rPr>
  </w:style>
  <w:style w:type="paragraph" w:styleId="Nagwek">
    <w:name w:val="header"/>
    <w:basedOn w:val="Normalny"/>
    <w:link w:val="NagwekZnak"/>
    <w:uiPriority w:val="99"/>
    <w:unhideWhenUsed/>
    <w:rsid w:val="0051571E"/>
    <w:pPr>
      <w:tabs>
        <w:tab w:val="center" w:pos="4536"/>
        <w:tab w:val="right" w:pos="9072"/>
      </w:tabs>
      <w:spacing w:line="240" w:lineRule="auto"/>
    </w:pPr>
    <w:rPr>
      <w:szCs w:val="30"/>
    </w:rPr>
  </w:style>
  <w:style w:type="character" w:customStyle="1" w:styleId="NagwekZnak">
    <w:name w:val="Nagłówek Znak"/>
    <w:basedOn w:val="Domylnaczcionkaakapitu"/>
    <w:link w:val="Nagwek"/>
    <w:uiPriority w:val="99"/>
    <w:rsid w:val="0051571E"/>
    <w:rPr>
      <w:rFonts w:eastAsia="SimSun" w:cs="Angsana New"/>
      <w:kern w:val="1"/>
      <w:sz w:val="24"/>
      <w:szCs w:val="30"/>
      <w:lang w:eastAsia="th-TH" w:bidi="th-TH"/>
    </w:rPr>
  </w:style>
  <w:style w:type="paragraph" w:styleId="Akapitzlist">
    <w:name w:val="List Paragraph"/>
    <w:basedOn w:val="Normalny"/>
    <w:uiPriority w:val="99"/>
    <w:qFormat/>
    <w:rsid w:val="00C837C2"/>
    <w:pPr>
      <w:ind w:left="720"/>
      <w:contextualSpacing/>
    </w:pPr>
    <w:rPr>
      <w:szCs w:val="30"/>
    </w:rPr>
  </w:style>
  <w:style w:type="character" w:styleId="Nierozpoznanawzmianka">
    <w:name w:val="Unresolved Mention"/>
    <w:basedOn w:val="Domylnaczcionkaakapitu"/>
    <w:uiPriority w:val="99"/>
    <w:semiHidden/>
    <w:unhideWhenUsed/>
    <w:rsid w:val="00D83C7F"/>
    <w:rPr>
      <w:color w:val="605E5C"/>
      <w:shd w:val="clear" w:color="auto" w:fill="E1DFDD"/>
    </w:rPr>
  </w:style>
  <w:style w:type="paragraph" w:styleId="Stopka">
    <w:name w:val="footer"/>
    <w:basedOn w:val="Normalny"/>
    <w:link w:val="StopkaZnak"/>
    <w:uiPriority w:val="99"/>
    <w:unhideWhenUsed/>
    <w:rsid w:val="00781F63"/>
    <w:pPr>
      <w:tabs>
        <w:tab w:val="center" w:pos="4536"/>
        <w:tab w:val="right" w:pos="9072"/>
      </w:tabs>
      <w:spacing w:line="240" w:lineRule="auto"/>
    </w:pPr>
    <w:rPr>
      <w:szCs w:val="30"/>
    </w:rPr>
  </w:style>
  <w:style w:type="character" w:customStyle="1" w:styleId="StopkaZnak">
    <w:name w:val="Stopka Znak"/>
    <w:basedOn w:val="Domylnaczcionkaakapitu"/>
    <w:link w:val="Stopka"/>
    <w:uiPriority w:val="99"/>
    <w:rsid w:val="00781F63"/>
    <w:rPr>
      <w:rFonts w:eastAsia="SimSun" w:cs="Angsana New"/>
      <w:kern w:val="1"/>
      <w:sz w:val="24"/>
      <w:szCs w:val="30"/>
      <w:lang w:eastAsia="th-TH" w:bidi="th-TH"/>
    </w:rPr>
  </w:style>
  <w:style w:type="paragraph" w:styleId="Podtytu">
    <w:name w:val="Subtitle"/>
    <w:basedOn w:val="Normalny"/>
    <w:next w:val="Normalny"/>
    <w:link w:val="PodtytuZnak"/>
    <w:qFormat/>
    <w:rsid w:val="00CA7C93"/>
    <w:pPr>
      <w:numPr>
        <w:ilvl w:val="1"/>
      </w:numPr>
      <w:suppressAutoHyphens w:val="0"/>
      <w:spacing w:after="200" w:line="276" w:lineRule="auto"/>
    </w:pPr>
    <w:rPr>
      <w:rFonts w:ascii="Cambria" w:eastAsia="Times New Roman" w:hAnsi="Cambria" w:cs="Times New Roman"/>
      <w:i/>
      <w:iCs/>
      <w:color w:val="4F81BD"/>
      <w:spacing w:val="15"/>
      <w:kern w:val="0"/>
      <w:lang w:eastAsia="en-US" w:bidi="ar-SA"/>
    </w:rPr>
  </w:style>
  <w:style w:type="character" w:customStyle="1" w:styleId="PodtytuZnak">
    <w:name w:val="Podtytuł Znak"/>
    <w:basedOn w:val="Domylnaczcionkaakapitu"/>
    <w:link w:val="Podtytu"/>
    <w:rsid w:val="00CA7C93"/>
    <w:rPr>
      <w:rFonts w:ascii="Cambria" w:hAnsi="Cambria"/>
      <w:i/>
      <w:iCs/>
      <w:color w:val="4F81BD"/>
      <w:spacing w:val="15"/>
      <w:sz w:val="24"/>
      <w:szCs w:val="24"/>
      <w:lang w:eastAsia="en-US"/>
    </w:rPr>
  </w:style>
  <w:style w:type="paragraph" w:styleId="Tekstpodstawowywcity2">
    <w:name w:val="Body Text Indent 2"/>
    <w:basedOn w:val="Normalny"/>
    <w:link w:val="Tekstpodstawowywcity2Znak"/>
    <w:uiPriority w:val="99"/>
    <w:semiHidden/>
    <w:unhideWhenUsed/>
    <w:rsid w:val="00A17F47"/>
    <w:pPr>
      <w:spacing w:after="120" w:line="480" w:lineRule="auto"/>
      <w:ind w:left="283"/>
    </w:pPr>
    <w:rPr>
      <w:szCs w:val="30"/>
    </w:rPr>
  </w:style>
  <w:style w:type="character" w:customStyle="1" w:styleId="Tekstpodstawowywcity2Znak">
    <w:name w:val="Tekst podstawowy wcięty 2 Znak"/>
    <w:basedOn w:val="Domylnaczcionkaakapitu"/>
    <w:link w:val="Tekstpodstawowywcity2"/>
    <w:uiPriority w:val="99"/>
    <w:semiHidden/>
    <w:rsid w:val="00A17F47"/>
    <w:rPr>
      <w:rFonts w:eastAsia="SimSun" w:cs="Angsana New"/>
      <w:kern w:val="1"/>
      <w:sz w:val="24"/>
      <w:szCs w:val="30"/>
      <w:lang w:eastAsia="th-TH" w:bidi="th-TH"/>
    </w:rPr>
  </w:style>
  <w:style w:type="paragraph" w:styleId="Tekstdymka">
    <w:name w:val="Balloon Text"/>
    <w:basedOn w:val="Normalny"/>
    <w:link w:val="TekstdymkaZnak"/>
    <w:uiPriority w:val="99"/>
    <w:semiHidden/>
    <w:unhideWhenUsed/>
    <w:rsid w:val="00EC33D5"/>
    <w:pPr>
      <w:spacing w:line="240" w:lineRule="auto"/>
    </w:pPr>
    <w:rPr>
      <w:rFonts w:ascii="Segoe UI" w:hAnsi="Segoe UI"/>
      <w:sz w:val="18"/>
      <w:szCs w:val="22"/>
    </w:rPr>
  </w:style>
  <w:style w:type="character" w:customStyle="1" w:styleId="TekstdymkaZnak">
    <w:name w:val="Tekst dymka Znak"/>
    <w:basedOn w:val="Domylnaczcionkaakapitu"/>
    <w:link w:val="Tekstdymka"/>
    <w:uiPriority w:val="99"/>
    <w:semiHidden/>
    <w:rsid w:val="00EC33D5"/>
    <w:rPr>
      <w:rFonts w:ascii="Segoe UI" w:eastAsia="SimSun" w:hAnsi="Segoe UI" w:cs="Angsana New"/>
      <w:kern w:val="1"/>
      <w:sz w:val="18"/>
      <w:szCs w:val="22"/>
      <w:lang w:eastAsia="th-TH" w:bidi="th-TH"/>
    </w:rPr>
  </w:style>
  <w:style w:type="character" w:styleId="Odwoaniedokomentarza">
    <w:name w:val="annotation reference"/>
    <w:rsid w:val="00EC33D5"/>
    <w:rPr>
      <w:sz w:val="16"/>
      <w:szCs w:val="16"/>
    </w:rPr>
  </w:style>
  <w:style w:type="paragraph" w:styleId="Tekstkomentarza">
    <w:name w:val="annotation text"/>
    <w:basedOn w:val="Normalny"/>
    <w:link w:val="TekstkomentarzaZnak"/>
    <w:rsid w:val="00EC33D5"/>
    <w:pPr>
      <w:suppressAutoHyphens w:val="0"/>
      <w:spacing w:line="240" w:lineRule="auto"/>
    </w:pPr>
    <w:rPr>
      <w:rFonts w:eastAsia="Times New Roman" w:cs="Times New Roman"/>
      <w:kern w:val="0"/>
      <w:sz w:val="20"/>
      <w:szCs w:val="20"/>
      <w:lang w:eastAsia="pl-PL" w:bidi="ar-SA"/>
    </w:rPr>
  </w:style>
  <w:style w:type="character" w:customStyle="1" w:styleId="TekstkomentarzaZnak">
    <w:name w:val="Tekst komentarza Znak"/>
    <w:basedOn w:val="Domylnaczcionkaakapitu"/>
    <w:link w:val="Tekstkomentarza"/>
    <w:rsid w:val="00EC33D5"/>
  </w:style>
  <w:style w:type="paragraph" w:styleId="Tematkomentarza">
    <w:name w:val="annotation subject"/>
    <w:basedOn w:val="Tekstkomentarza"/>
    <w:next w:val="Tekstkomentarza"/>
    <w:link w:val="TematkomentarzaZnak"/>
    <w:uiPriority w:val="99"/>
    <w:semiHidden/>
    <w:unhideWhenUsed/>
    <w:rsid w:val="00E422A4"/>
    <w:pPr>
      <w:suppressAutoHyphens/>
    </w:pPr>
    <w:rPr>
      <w:rFonts w:eastAsia="SimSun" w:cs="Angsana New"/>
      <w:b/>
      <w:bCs/>
      <w:kern w:val="1"/>
      <w:szCs w:val="25"/>
      <w:lang w:eastAsia="th-TH" w:bidi="th-TH"/>
    </w:rPr>
  </w:style>
  <w:style w:type="character" w:customStyle="1" w:styleId="TematkomentarzaZnak">
    <w:name w:val="Temat komentarza Znak"/>
    <w:basedOn w:val="TekstkomentarzaZnak"/>
    <w:link w:val="Tematkomentarza"/>
    <w:uiPriority w:val="99"/>
    <w:semiHidden/>
    <w:rsid w:val="00E422A4"/>
    <w:rPr>
      <w:rFonts w:eastAsia="SimSun" w:cs="Angsana New"/>
      <w:b/>
      <w:bCs/>
      <w:kern w:val="1"/>
      <w:szCs w:val="25"/>
      <w:lang w:eastAsia="th-TH"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16682">
      <w:bodyDiv w:val="1"/>
      <w:marLeft w:val="0"/>
      <w:marRight w:val="0"/>
      <w:marTop w:val="0"/>
      <w:marBottom w:val="0"/>
      <w:divBdr>
        <w:top w:val="none" w:sz="0" w:space="0" w:color="auto"/>
        <w:left w:val="none" w:sz="0" w:space="0" w:color="auto"/>
        <w:bottom w:val="none" w:sz="0" w:space="0" w:color="auto"/>
        <w:right w:val="none" w:sz="0" w:space="0" w:color="auto"/>
      </w:divBdr>
    </w:div>
    <w:div w:id="466552566">
      <w:bodyDiv w:val="1"/>
      <w:marLeft w:val="0"/>
      <w:marRight w:val="0"/>
      <w:marTop w:val="0"/>
      <w:marBottom w:val="0"/>
      <w:divBdr>
        <w:top w:val="none" w:sz="0" w:space="0" w:color="auto"/>
        <w:left w:val="none" w:sz="0" w:space="0" w:color="auto"/>
        <w:bottom w:val="none" w:sz="0" w:space="0" w:color="auto"/>
        <w:right w:val="none" w:sz="0" w:space="0" w:color="auto"/>
      </w:divBdr>
    </w:div>
    <w:div w:id="811020912">
      <w:bodyDiv w:val="1"/>
      <w:marLeft w:val="0"/>
      <w:marRight w:val="0"/>
      <w:marTop w:val="0"/>
      <w:marBottom w:val="0"/>
      <w:divBdr>
        <w:top w:val="none" w:sz="0" w:space="0" w:color="auto"/>
        <w:left w:val="none" w:sz="0" w:space="0" w:color="auto"/>
        <w:bottom w:val="none" w:sz="0" w:space="0" w:color="auto"/>
        <w:right w:val="none" w:sz="0" w:space="0" w:color="auto"/>
      </w:divBdr>
    </w:div>
    <w:div w:id="1404639161">
      <w:bodyDiv w:val="1"/>
      <w:marLeft w:val="0"/>
      <w:marRight w:val="0"/>
      <w:marTop w:val="0"/>
      <w:marBottom w:val="0"/>
      <w:divBdr>
        <w:top w:val="none" w:sz="0" w:space="0" w:color="auto"/>
        <w:left w:val="none" w:sz="0" w:space="0" w:color="auto"/>
        <w:bottom w:val="none" w:sz="0" w:space="0" w:color="auto"/>
        <w:right w:val="none" w:sz="0" w:space="0" w:color="auto"/>
      </w:divBdr>
    </w:div>
    <w:div w:id="18400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1730</Words>
  <Characters>10385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Gminny Zakład Komunalny Sp</vt:lpstr>
    </vt:vector>
  </TitlesOfParts>
  <Company/>
  <LinksUpToDate>false</LinksUpToDate>
  <CharactersWithSpaces>12091</CharactersWithSpaces>
  <SharedDoc>false</SharedDoc>
  <HLinks>
    <vt:vector size="12" baseType="variant">
      <vt:variant>
        <vt:i4>4063289</vt:i4>
      </vt:variant>
      <vt:variant>
        <vt:i4>-1</vt:i4>
      </vt:variant>
      <vt:variant>
        <vt:i4>1026</vt:i4>
      </vt:variant>
      <vt:variant>
        <vt:i4>1</vt:i4>
      </vt:variant>
      <vt:variant>
        <vt:lpwstr>http://www.gzkbystry.pl/images/logo.png</vt:lpwstr>
      </vt:variant>
      <vt:variant>
        <vt:lpwstr/>
      </vt:variant>
      <vt:variant>
        <vt:i4>4063289</vt:i4>
      </vt:variant>
      <vt:variant>
        <vt:i4>-1</vt:i4>
      </vt:variant>
      <vt:variant>
        <vt:i4>1027</vt:i4>
      </vt:variant>
      <vt:variant>
        <vt:i4>1</vt:i4>
      </vt:variant>
      <vt:variant>
        <vt:lpwstr>http://www.gzkbystry.pl/images/logo.png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Zakład Komunalny Sp</dc:title>
  <dc:subject/>
  <dc:creator>annam</dc:creator>
  <cp:keywords/>
  <cp:lastModifiedBy>ADMIN</cp:lastModifiedBy>
  <cp:revision>5</cp:revision>
  <cp:lastPrinted>2023-01-03T11:44:00Z</cp:lastPrinted>
  <dcterms:created xsi:type="dcterms:W3CDTF">2023-01-03T11:31:00Z</dcterms:created>
  <dcterms:modified xsi:type="dcterms:W3CDTF">2023-01-03T11:44:00Z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