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50B6B4E4"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2561C3">
        <w:rPr>
          <w:rFonts w:ascii="Cambria" w:hAnsi="Cambria" w:cs="Arial"/>
          <w:b/>
          <w:bCs/>
          <w:sz w:val="22"/>
          <w:szCs w:val="22"/>
        </w:rPr>
        <w:t>B</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71ABA1F2"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4D566F">
        <w:rPr>
          <w:rFonts w:ascii="Cambria" w:hAnsi="Cambria" w:cs="Arial"/>
          <w:sz w:val="22"/>
          <w:szCs w:val="22"/>
          <w:lang w:eastAsia="pl-PL"/>
        </w:rPr>
        <w:t>„Wykonywanie usług z zakresu gospodarki leśnej na terenie Nadleśnictwa Kartuzy w roku 2023”</w:t>
      </w:r>
      <w:r>
        <w:rPr>
          <w:rFonts w:ascii="Cambria" w:hAnsi="Cambria" w:cs="Arial"/>
          <w:sz w:val="22"/>
          <w:szCs w:val="22"/>
          <w:lang w:eastAsia="pl-PL"/>
        </w:rPr>
        <w:t xml:space="preserve"> nr _____________ na Pakiet ______ przeprowadzonym w trybie </w:t>
      </w:r>
      <w:r w:rsidR="00D56021">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sidRPr="00D56021">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D56021">
        <w:rPr>
          <w:rFonts w:ascii="Cambria" w:hAnsi="Cambria" w:cs="Arial"/>
          <w:sz w:val="22"/>
          <w:szCs w:val="22"/>
          <w:lang w:eastAsia="pl-PL"/>
        </w:rPr>
        <w:t>(</w:t>
      </w:r>
      <w:r w:rsidR="0092759C" w:rsidRPr="0092759C">
        <w:rPr>
          <w:rFonts w:ascii="Cambria" w:hAnsi="Cambria" w:cs="Arial"/>
          <w:sz w:val="22"/>
          <w:szCs w:val="22"/>
          <w:lang w:eastAsia="pl-PL"/>
        </w:rPr>
        <w:t>tekst jedn.: Dz. U</w:t>
      </w:r>
      <w:r w:rsidR="0092759C" w:rsidRPr="00B565DF">
        <w:rPr>
          <w:rFonts w:ascii="Cambria" w:hAnsi="Cambria" w:cs="Arial"/>
          <w:sz w:val="22"/>
          <w:szCs w:val="22"/>
          <w:lang w:eastAsia="pl-PL"/>
        </w:rPr>
        <w:t>. z 202</w:t>
      </w:r>
      <w:r w:rsidR="006531EB" w:rsidRPr="00B565DF">
        <w:rPr>
          <w:rFonts w:ascii="Cambria" w:hAnsi="Cambria" w:cs="Arial"/>
          <w:sz w:val="22"/>
          <w:szCs w:val="22"/>
          <w:lang w:eastAsia="pl-PL"/>
        </w:rPr>
        <w:t>2</w:t>
      </w:r>
      <w:r w:rsidR="0092759C" w:rsidRPr="00B565DF">
        <w:rPr>
          <w:rFonts w:ascii="Cambria" w:hAnsi="Cambria" w:cs="Arial"/>
          <w:sz w:val="22"/>
          <w:szCs w:val="22"/>
          <w:lang w:eastAsia="pl-PL"/>
        </w:rPr>
        <w:t xml:space="preserve"> r. poz. 1</w:t>
      </w:r>
      <w:r w:rsidR="006531EB" w:rsidRPr="00B565DF">
        <w:rPr>
          <w:rFonts w:ascii="Cambria" w:hAnsi="Cambria" w:cs="Arial"/>
          <w:sz w:val="22"/>
          <w:szCs w:val="22"/>
          <w:lang w:eastAsia="pl-PL"/>
        </w:rPr>
        <w:t>710</w:t>
      </w:r>
      <w:r w:rsidR="0092759C" w:rsidRPr="00B565DF">
        <w:rPr>
          <w:rFonts w:ascii="Cambria" w:hAnsi="Cambria" w:cs="Arial"/>
          <w:sz w:val="22"/>
          <w:szCs w:val="22"/>
          <w:lang w:eastAsia="pl-PL"/>
        </w:rPr>
        <w:t xml:space="preserve"> z </w:t>
      </w:r>
      <w:proofErr w:type="spellStart"/>
      <w:r w:rsidR="0092759C" w:rsidRPr="00B565DF">
        <w:rPr>
          <w:rFonts w:ascii="Cambria" w:hAnsi="Cambria" w:cs="Arial"/>
          <w:sz w:val="22"/>
          <w:szCs w:val="22"/>
          <w:lang w:eastAsia="pl-PL"/>
        </w:rPr>
        <w:t>p</w:t>
      </w:r>
      <w:r w:rsidR="0092759C" w:rsidRPr="0092759C">
        <w:rPr>
          <w:rFonts w:ascii="Cambria" w:hAnsi="Cambria" w:cs="Arial"/>
          <w:sz w:val="22"/>
          <w:szCs w:val="22"/>
          <w:lang w:eastAsia="pl-PL"/>
        </w:rPr>
        <w:t>óźn</w:t>
      </w:r>
      <w:proofErr w:type="spellEnd"/>
      <w:r w:rsidR="0092759C" w:rsidRPr="0092759C">
        <w:rPr>
          <w:rFonts w:ascii="Cambria" w:hAnsi="Cambria" w:cs="Arial"/>
          <w:sz w:val="22"/>
          <w:szCs w:val="22"/>
          <w:lang w:eastAsia="pl-PL"/>
        </w:rPr>
        <w:t>. zm</w:t>
      </w:r>
      <w:r w:rsidRPr="00D56021">
        <w:rPr>
          <w:rFonts w:ascii="Cambria" w:hAnsi="Cambria" w:cs="Arial"/>
          <w:sz w:val="22"/>
          <w:szCs w:val="22"/>
          <w:lang w:eastAsia="pl-PL"/>
        </w:rPr>
        <w:t>.</w:t>
      </w:r>
      <w:r w:rsidR="0092759C" w:rsidRPr="00D56021">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4C549F7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4D566F">
        <w:rPr>
          <w:rFonts w:ascii="Cambria" w:hAnsi="Cambria" w:cs="Arial"/>
          <w:sz w:val="22"/>
          <w:szCs w:val="22"/>
          <w:lang w:eastAsia="pl-PL"/>
        </w:rPr>
        <w:t>„Wykonywanie usług z zakresu gospodarki leśnej na terenie Nadleśnictwa Kartuzy w roku 2023”</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proofErr w:type="spellStart"/>
      <w:r>
        <w:rPr>
          <w:rFonts w:ascii="Cambria" w:hAnsi="Cambria" w:cs="Arial"/>
          <w:sz w:val="22"/>
          <w:szCs w:val="22"/>
          <w:lang w:eastAsia="pl-PL"/>
        </w:rPr>
        <w:t>specyfikacji</w:t>
      </w:r>
      <w:r w:rsidRPr="00D56021">
        <w:rPr>
          <w:rFonts w:ascii="Cambria" w:hAnsi="Cambria" w:cs="Arial"/>
          <w:sz w:val="22"/>
          <w:szCs w:val="22"/>
          <w:lang w:eastAsia="pl-PL"/>
        </w:rPr>
        <w:t>i</w:t>
      </w:r>
      <w:proofErr w:type="spellEnd"/>
      <w:r w:rsidRPr="00D56021">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2EDD0C14"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lastRenderedPageBreak/>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D56021">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2AF8E14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04C572D0" w14:textId="77777777" w:rsidR="002561C3" w:rsidRDefault="002561C3" w:rsidP="00225ACD">
      <w:pPr>
        <w:suppressAutoHyphens w:val="0"/>
        <w:spacing w:before="120"/>
        <w:jc w:val="center"/>
        <w:rPr>
          <w:rFonts w:ascii="Cambria" w:hAnsi="Cambria" w:cs="Arial"/>
          <w:b/>
          <w:color w:val="000000"/>
          <w:sz w:val="22"/>
          <w:szCs w:val="22"/>
          <w:lang w:eastAsia="pl-PL"/>
        </w:rPr>
      </w:pPr>
    </w:p>
    <w:p w14:paraId="5180A61B" w14:textId="0C466CB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31EB6C4D" w14:textId="77777777" w:rsidR="002561C3" w:rsidRPr="00B565DF" w:rsidRDefault="0013110C" w:rsidP="002561C3">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Zlecenia</w:t>
      </w:r>
      <w:r w:rsidR="00AD6583">
        <w:rPr>
          <w:rFonts w:ascii="Cambria" w:hAnsi="Cambria" w:cs="Arial"/>
          <w:sz w:val="22"/>
          <w:szCs w:val="22"/>
          <w:lang w:eastAsia="pl-PL"/>
        </w:rPr>
        <w:t xml:space="preserve">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w:t>
      </w:r>
      <w:r w:rsidR="00AD6583" w:rsidRPr="00B565DF">
        <w:rPr>
          <w:rFonts w:ascii="Cambria" w:hAnsi="Cambria" w:cs="Arial"/>
          <w:sz w:val="22"/>
          <w:szCs w:val="22"/>
          <w:lang w:eastAsia="pl-PL"/>
        </w:rPr>
        <w:t xml:space="preserve">masy </w:t>
      </w:r>
      <w:r w:rsidR="000C5F88" w:rsidRPr="00B565DF">
        <w:rPr>
          <w:rFonts w:ascii="Cambria" w:hAnsi="Cambria" w:cs="Arial"/>
          <w:sz w:val="22"/>
          <w:szCs w:val="22"/>
          <w:lang w:eastAsia="pl-PL"/>
        </w:rPr>
        <w:t xml:space="preserve">drewna </w:t>
      </w:r>
      <w:r w:rsidR="00B77C3D" w:rsidRPr="00B565DF">
        <w:rPr>
          <w:rFonts w:ascii="Cambria" w:hAnsi="Cambria" w:cs="Arial"/>
          <w:sz w:val="22"/>
          <w:szCs w:val="22"/>
          <w:lang w:eastAsia="pl-PL"/>
        </w:rPr>
        <w:t>zleconej do pozyskania</w:t>
      </w:r>
      <w:r w:rsidR="000C5F88" w:rsidRPr="00B565DF">
        <w:rPr>
          <w:rFonts w:ascii="Cambria" w:hAnsi="Cambria" w:cs="Arial"/>
          <w:sz w:val="22"/>
          <w:szCs w:val="22"/>
          <w:lang w:eastAsia="pl-PL"/>
        </w:rPr>
        <w:t xml:space="preserve"> i zrywki</w:t>
      </w:r>
      <w:r w:rsidR="00B77C3D" w:rsidRPr="00B565DF">
        <w:rPr>
          <w:rFonts w:ascii="Cambria" w:hAnsi="Cambria" w:cs="Arial"/>
          <w:sz w:val="22"/>
          <w:szCs w:val="22"/>
          <w:lang w:eastAsia="pl-PL"/>
        </w:rPr>
        <w:t xml:space="preserve"> oraz ilością masy faktycznie wykonane</w:t>
      </w:r>
      <w:r w:rsidR="003B4A6C" w:rsidRPr="00B565DF">
        <w:rPr>
          <w:rFonts w:ascii="Cambria" w:hAnsi="Cambria" w:cs="Arial"/>
          <w:sz w:val="22"/>
          <w:szCs w:val="22"/>
          <w:lang w:eastAsia="pl-PL"/>
        </w:rPr>
        <w:t xml:space="preserve">j, której wystąpienie nie może powodować uznania, że prace te zostały wykonane nienależycie. </w:t>
      </w:r>
    </w:p>
    <w:p w14:paraId="1C04B0EE" w14:textId="77777777" w:rsidR="002561C3" w:rsidRPr="00B565DF" w:rsidRDefault="001A6DDB" w:rsidP="002561C3">
      <w:pPr>
        <w:numPr>
          <w:ilvl w:val="0"/>
          <w:numId w:val="6"/>
        </w:numPr>
        <w:suppressAutoHyphens w:val="0"/>
        <w:spacing w:before="120"/>
        <w:ind w:left="567" w:hanging="567"/>
        <w:jc w:val="both"/>
        <w:rPr>
          <w:rFonts w:ascii="Cambria" w:hAnsi="Cambria" w:cs="Arial"/>
          <w:sz w:val="22"/>
          <w:szCs w:val="22"/>
          <w:lang w:eastAsia="pl-PL"/>
        </w:rPr>
      </w:pPr>
      <w:r w:rsidRPr="00B565DF">
        <w:rPr>
          <w:rFonts w:ascii="Cambria" w:hAnsi="Cambria" w:cs="Arial"/>
          <w:sz w:val="22"/>
          <w:szCs w:val="22"/>
          <w:lang w:eastAsia="pl-PL"/>
        </w:rPr>
        <w:t xml:space="preserve">Z zastrzeżeniem ust. 3 poniżej, wykonaniem Przedmiotu Zlecenia w zakresie dotyczącym danej lokalizacji (adresu leśnego) jest zrealizowanie przez Wykonawcę kompletnego zabiegu określonego w Zleceniu w tej lokalizacji i wypełnienie wszystkich wymogów opisanych w SWZ. </w:t>
      </w:r>
      <w:r w:rsidR="002561C3" w:rsidRPr="00B565DF">
        <w:rPr>
          <w:rFonts w:ascii="Cambria" w:hAnsi="Cambria" w:cs="Arial"/>
          <w:sz w:val="22"/>
          <w:szCs w:val="22"/>
          <w:lang w:eastAsia="pl-PL"/>
        </w:rPr>
        <w:t>P</w:t>
      </w:r>
      <w:r w:rsidRPr="00B565DF">
        <w:rPr>
          <w:rFonts w:ascii="Cambria" w:hAnsi="Cambria" w:cs="Arial"/>
          <w:sz w:val="22"/>
          <w:szCs w:val="22"/>
          <w:lang w:eastAsia="pl-PL"/>
        </w:rPr>
        <w:t>odana w Zleceniu ilość surowca drzewnego przewidywanego do pozyskania i zrywki jest jedynie wielkością szacunkową</w:t>
      </w:r>
      <w:r w:rsidR="002561C3" w:rsidRPr="00B565DF">
        <w:rPr>
          <w:rFonts w:ascii="Cambria" w:hAnsi="Cambria" w:cs="Arial"/>
          <w:sz w:val="22"/>
          <w:szCs w:val="22"/>
          <w:lang w:eastAsia="pl-PL"/>
        </w:rPr>
        <w:t>.</w:t>
      </w:r>
    </w:p>
    <w:p w14:paraId="41D918F9" w14:textId="4871D446" w:rsidR="001A6DDB" w:rsidRPr="00B565DF" w:rsidRDefault="001A6DDB" w:rsidP="002561C3">
      <w:pPr>
        <w:numPr>
          <w:ilvl w:val="0"/>
          <w:numId w:val="6"/>
        </w:numPr>
        <w:suppressAutoHyphens w:val="0"/>
        <w:spacing w:before="120"/>
        <w:ind w:left="567" w:hanging="567"/>
        <w:jc w:val="both"/>
        <w:rPr>
          <w:rFonts w:ascii="Cambria" w:hAnsi="Cambria" w:cs="Arial"/>
          <w:sz w:val="22"/>
          <w:szCs w:val="22"/>
          <w:lang w:eastAsia="pl-PL"/>
        </w:rPr>
      </w:pPr>
      <w:r w:rsidRPr="00B565DF">
        <w:rPr>
          <w:rFonts w:ascii="Cambria" w:hAnsi="Cambria" w:cs="Arial"/>
          <w:sz w:val="22"/>
          <w:szCs w:val="22"/>
          <w:lang w:eastAsia="pl-PL"/>
        </w:rPr>
        <w:t>Zamawiający jest uprawniony do zlecania prac przewidzianych dla danej lokalizacji częściami (m.in. w przypadku potrzeby pilnego pozyskania i zrywki partii określonego sortymentu drewna, z uwagi na konieczność zapewnienia racjonalnego poziomu zapasu drewna w stosunku do możliwości jego bieżącego rozchodu). W przypadku tego typu Zleceń, prace te będą uznawane za wykonane należycie, jeżeli zostanie pozyskane i zerwane nie mniej niż 80% i nie więcej niż 120% masy drewna określonej w Zleceniu, chyba że w Zleceniu zostanie określona inna tolerancja.</w:t>
      </w:r>
    </w:p>
    <w:p w14:paraId="4BDDF793" w14:textId="00CF379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przypadających do wykonania w danym miesiącu trwania Umowy nie przekroczyła 20 % wartości prac wchodzących w skład Przedmiotu Umowy.</w:t>
      </w:r>
    </w:p>
    <w:p w14:paraId="1D6FA4EF" w14:textId="79AC73E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6245EA">
        <w:rPr>
          <w:rFonts w:ascii="Cambria" w:hAnsi="Cambria"/>
          <w:sz w:val="22"/>
          <w:szCs w:val="22"/>
          <w:lang w:eastAsia="pl-PL"/>
        </w:rPr>
        <w:t>0</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67E6D106"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Bez przekazania Zlecenia, zgodnie z ustępami poprzedzającymi, Wykonawca nie jest uprawniony, do wykonywania jakichkolwiek prac objętych Przedmiotem Umowy</w:t>
      </w:r>
      <w:r w:rsidRPr="00CD0792">
        <w:rPr>
          <w:rFonts w:ascii="Cambria" w:hAnsi="Cambria" w:cs="Arial"/>
          <w:sz w:val="22"/>
          <w:szCs w:val="22"/>
          <w:lang w:eastAsia="pl-PL"/>
        </w:rPr>
        <w:t xml:space="preserve">. </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66AB981F"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w:t>
      </w:r>
      <w:r w:rsidR="006245EA">
        <w:rPr>
          <w:rFonts w:ascii="Cambria" w:hAnsi="Cambria" w:cs="Arial"/>
          <w:bCs/>
          <w:iCs/>
          <w:color w:val="000000"/>
          <w:sz w:val="22"/>
          <w:szCs w:val="22"/>
          <w:lang w:eastAsia="pl-PL"/>
        </w:rPr>
        <w:t>4</w:t>
      </w:r>
      <w:r>
        <w:rPr>
          <w:rFonts w:ascii="Cambria" w:hAnsi="Cambria" w:cs="Arial"/>
          <w:bCs/>
          <w:iCs/>
          <w:color w:val="000000"/>
          <w:sz w:val="22"/>
          <w:szCs w:val="22"/>
          <w:lang w:eastAsia="pl-PL"/>
        </w:rPr>
        <w:t>.</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4171017E"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w:t>
      </w:r>
      <w:r w:rsidR="006245EA">
        <w:rPr>
          <w:rFonts w:ascii="Cambria" w:hAnsi="Cambria" w:cs="Arial"/>
          <w:bCs/>
          <w:iCs/>
          <w:color w:val="000000"/>
          <w:sz w:val="22"/>
          <w:szCs w:val="22"/>
          <w:lang w:eastAsia="pl-PL"/>
        </w:rPr>
        <w:t>5</w:t>
      </w:r>
      <w:r>
        <w:rPr>
          <w:rFonts w:ascii="Cambria" w:hAnsi="Cambria" w:cs="Arial"/>
          <w:bCs/>
          <w:iCs/>
          <w:color w:val="000000"/>
          <w:sz w:val="22"/>
          <w:szCs w:val="22"/>
          <w:lang w:eastAsia="pl-PL"/>
        </w:rPr>
        <w:t>.</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6770E00" w:rsidR="0013110C" w:rsidRPr="00B565DF"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w:t>
      </w:r>
      <w:r w:rsidRPr="00B565DF">
        <w:rPr>
          <w:rFonts w:ascii="Cambria" w:hAnsi="Cambria" w:cs="Arial"/>
          <w:sz w:val="22"/>
          <w:szCs w:val="22"/>
          <w:lang w:eastAsia="pl-PL"/>
        </w:rPr>
        <w:t xml:space="preserve">dnia </w:t>
      </w:r>
      <w:r w:rsidR="0082447B" w:rsidRPr="00B565DF">
        <w:rPr>
          <w:rFonts w:ascii="Cambria" w:hAnsi="Cambria" w:cs="Arial"/>
          <w:sz w:val="22"/>
          <w:szCs w:val="22"/>
          <w:lang w:eastAsia="pl-PL"/>
        </w:rPr>
        <w:t>02.01.2023</w:t>
      </w:r>
      <w:r w:rsidRPr="00B565DF">
        <w:rPr>
          <w:rFonts w:ascii="Cambria" w:hAnsi="Cambria" w:cs="Arial"/>
          <w:sz w:val="22"/>
          <w:szCs w:val="22"/>
          <w:lang w:eastAsia="pl-PL"/>
        </w:rPr>
        <w:t xml:space="preserve"> r. do dnia </w:t>
      </w:r>
      <w:r w:rsidR="0082447B" w:rsidRPr="00B565DF">
        <w:rPr>
          <w:rFonts w:ascii="Cambria" w:hAnsi="Cambria" w:cs="Arial"/>
          <w:sz w:val="22"/>
          <w:szCs w:val="22"/>
          <w:lang w:eastAsia="pl-PL"/>
        </w:rPr>
        <w:t>29.12.2023</w:t>
      </w:r>
      <w:r w:rsidRPr="00B565DF">
        <w:rPr>
          <w:rFonts w:ascii="Cambria" w:hAnsi="Cambria"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sidRPr="00B565DF">
        <w:rPr>
          <w:rFonts w:ascii="Cambria" w:hAnsi="Cambria" w:cs="Arial"/>
          <w:sz w:val="22"/>
          <w:szCs w:val="22"/>
          <w:lang w:eastAsia="pl-PL"/>
        </w:rPr>
        <w:t>.</w:t>
      </w:r>
    </w:p>
    <w:p w14:paraId="29AD68C9" w14:textId="295195BF"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B565DF">
        <w:rPr>
          <w:rFonts w:ascii="Cambria" w:hAnsi="Cambria" w:cs="Arial"/>
          <w:sz w:val="22"/>
          <w:szCs w:val="22"/>
          <w:lang w:eastAsia="pl-PL"/>
        </w:rPr>
        <w:t>Wykonawca będzie wykonywał Przedmiot Umowy, po przekazaniu mu Zleceń przez Przedstawicieli Zamawiającego zgodnie z § 2 ust.</w:t>
      </w:r>
      <w:r w:rsidR="0082447B" w:rsidRPr="00B565DF">
        <w:rPr>
          <w:rFonts w:ascii="Cambria" w:hAnsi="Cambria" w:cs="Arial"/>
          <w:sz w:val="22"/>
          <w:szCs w:val="22"/>
          <w:lang w:eastAsia="pl-PL"/>
        </w:rPr>
        <w:t xml:space="preserve"> 7</w:t>
      </w:r>
      <w:r w:rsidRPr="00B565DF">
        <w:rPr>
          <w:rFonts w:ascii="Cambria" w:hAnsi="Cambria" w:cs="Arial"/>
          <w:sz w:val="22"/>
          <w:szCs w:val="22"/>
          <w:lang w:eastAsia="pl-PL"/>
        </w:rPr>
        <w:t xml:space="preserve"> Umowy.</w:t>
      </w:r>
      <w:r>
        <w:rPr>
          <w:rFonts w:ascii="Cambria" w:hAnsi="Cambria" w:cs="Arial"/>
          <w:sz w:val="22"/>
          <w:szCs w:val="22"/>
          <w:lang w:eastAsia="pl-PL"/>
        </w:rPr>
        <w:t xml:space="preserve">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40C12475"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r w:rsidR="003C1183">
        <w:rPr>
          <w:rFonts w:ascii="Cambria" w:hAnsi="Cambria" w:cs="Arial"/>
          <w:sz w:val="22"/>
          <w:szCs w:val="22"/>
          <w:lang w:eastAsia="pl-PL"/>
        </w:rPr>
        <w:t>.</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3E5FE828"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w:t>
      </w:r>
      <w:r>
        <w:rPr>
          <w:rFonts w:ascii="Cambria" w:hAnsi="Cambria" w:cs="Calibri"/>
          <w:color w:val="000000"/>
          <w:sz w:val="22"/>
          <w:szCs w:val="22"/>
          <w:lang w:eastAsia="pl-PL"/>
        </w:rPr>
        <w:lastRenderedPageBreak/>
        <w:t>spowodowane przez osoby przy pomocy których wykonuje Przedmiot Umowy, wykorzystywane przez siebie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6518151B" w14:textId="46DBFCA5" w:rsidR="00746BFA" w:rsidRPr="0082447B" w:rsidRDefault="0013110C" w:rsidP="0082447B">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79EDF56A"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D56021">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 xml:space="preserve">wykonanie tych czynności polega na wykonywaniu pracy w sposób określony w art. 22 § 1 ustawy z dnia 26 czerwca 1974 r. - Kodeks pracy (tekst jedn.: Dz. U. </w:t>
      </w:r>
      <w:r w:rsidRPr="00B565DF">
        <w:rPr>
          <w:rFonts w:ascii="Cambria" w:hAnsi="Cambria" w:cs="Arial"/>
          <w:sz w:val="22"/>
          <w:szCs w:val="22"/>
          <w:lang w:eastAsia="pl-PL"/>
        </w:rPr>
        <w:t>z 202</w:t>
      </w:r>
      <w:r w:rsidR="0082447B" w:rsidRPr="00B565DF">
        <w:rPr>
          <w:rFonts w:ascii="Cambria" w:hAnsi="Cambria" w:cs="Arial"/>
          <w:sz w:val="22"/>
          <w:szCs w:val="22"/>
          <w:lang w:eastAsia="pl-PL"/>
        </w:rPr>
        <w:t>2</w:t>
      </w:r>
      <w:r w:rsidR="00E110CB" w:rsidRPr="00B565DF">
        <w:rPr>
          <w:rFonts w:ascii="Cambria" w:hAnsi="Cambria" w:cs="Arial"/>
          <w:sz w:val="22"/>
          <w:szCs w:val="22"/>
          <w:lang w:eastAsia="pl-PL"/>
        </w:rPr>
        <w:t xml:space="preserve"> </w:t>
      </w:r>
      <w:r w:rsidRPr="00B565DF">
        <w:rPr>
          <w:rFonts w:ascii="Cambria" w:hAnsi="Cambria" w:cs="Arial"/>
          <w:sz w:val="22"/>
          <w:szCs w:val="22"/>
          <w:lang w:eastAsia="pl-PL"/>
        </w:rPr>
        <w:t>r. poz. 1</w:t>
      </w:r>
      <w:r w:rsidR="0082447B" w:rsidRPr="00B565DF">
        <w:rPr>
          <w:rFonts w:ascii="Cambria" w:hAnsi="Cambria" w:cs="Arial"/>
          <w:sz w:val="22"/>
          <w:szCs w:val="22"/>
          <w:lang w:eastAsia="pl-PL"/>
        </w:rPr>
        <w:t>51</w:t>
      </w:r>
      <w:r w:rsidRPr="00B565DF">
        <w:rPr>
          <w:rFonts w:ascii="Cambria" w:hAnsi="Cambria" w:cs="Arial"/>
          <w:sz w:val="22"/>
          <w:szCs w:val="22"/>
          <w:lang w:eastAsia="pl-PL"/>
        </w:rPr>
        <w:t>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w:t>
      </w:r>
      <w:r>
        <w:rPr>
          <w:rFonts w:ascii="Cambria" w:hAnsi="Cambria" w:cs="Arial"/>
          <w:sz w:val="22"/>
          <w:szCs w:val="22"/>
        </w:rPr>
        <w:lastRenderedPageBreak/>
        <w:t xml:space="preserve">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w:t>
      </w:r>
      <w:r>
        <w:rPr>
          <w:rFonts w:ascii="Cambria" w:hAnsi="Cambria" w:cs="Arial"/>
          <w:sz w:val="22"/>
          <w:szCs w:val="22"/>
          <w:lang w:eastAsia="pl-PL"/>
        </w:rPr>
        <w:lastRenderedPageBreak/>
        <w:t>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091B4386" w14:textId="77777777" w:rsidR="0089011A" w:rsidRDefault="0013110C" w:rsidP="0089011A">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24746F6A"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poszczególne pozycje Zlecenia.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1D46BB7F" w14:textId="77777777" w:rsidR="00A21989" w:rsidRDefault="0013110C" w:rsidP="00A21989">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w:t>
      </w:r>
      <w:r w:rsidR="00A21989">
        <w:rPr>
          <w:rFonts w:ascii="Cambria" w:hAnsi="Cambria" w:cs="Arial"/>
          <w:sz w:val="22"/>
          <w:szCs w:val="22"/>
          <w:lang w:eastAsia="pl-PL"/>
        </w:rPr>
        <w:t xml:space="preserve"> prac na danej pozycji Zlecenia</w:t>
      </w:r>
      <w:r>
        <w:rPr>
          <w:rFonts w:ascii="Cambria" w:hAnsi="Cambria" w:cs="Arial"/>
          <w:sz w:val="22"/>
          <w:szCs w:val="22"/>
          <w:lang w:eastAsia="pl-PL"/>
        </w:rPr>
        <w:t xml:space="preserve"> i gotowość do </w:t>
      </w:r>
      <w:r w:rsidR="00A21989">
        <w:rPr>
          <w:rFonts w:ascii="Cambria" w:hAnsi="Cambria" w:cs="Arial"/>
          <w:sz w:val="22"/>
          <w:szCs w:val="22"/>
          <w:lang w:eastAsia="pl-PL"/>
        </w:rPr>
        <w:t xml:space="preserve">ich </w:t>
      </w:r>
      <w:r>
        <w:rPr>
          <w:rFonts w:ascii="Cambria" w:hAnsi="Cambria" w:cs="Arial"/>
          <w:sz w:val="22"/>
          <w:szCs w:val="22"/>
          <w:lang w:eastAsia="pl-PL"/>
        </w:rPr>
        <w:t>Odbioru („Zgłoszenie Gotowości do Odbioru”). Odbiór pozyskanego i zerwanego drewna może odbywać się sukcesywnie i nie wymaga Zgłoszenia Gotowości do Odbioru.</w:t>
      </w:r>
    </w:p>
    <w:p w14:paraId="74CFBE6A" w14:textId="702A2E7F" w:rsidR="00C2355F" w:rsidRPr="00B565DF" w:rsidRDefault="00C2355F" w:rsidP="00A21989">
      <w:pPr>
        <w:numPr>
          <w:ilvl w:val="0"/>
          <w:numId w:val="16"/>
        </w:numPr>
        <w:suppressAutoHyphens w:val="0"/>
        <w:spacing w:before="120"/>
        <w:ind w:left="602" w:hanging="602"/>
        <w:jc w:val="both"/>
        <w:rPr>
          <w:rFonts w:ascii="Cambria" w:hAnsi="Cambria" w:cs="Arial"/>
          <w:sz w:val="22"/>
          <w:szCs w:val="22"/>
          <w:lang w:eastAsia="pl-PL"/>
        </w:rPr>
      </w:pPr>
      <w:r w:rsidRPr="00B565DF">
        <w:rPr>
          <w:rFonts w:ascii="Cambria" w:hAnsi="Cambria" w:cs="Arial"/>
          <w:sz w:val="22"/>
          <w:szCs w:val="22"/>
          <w:lang w:eastAsia="pl-PL"/>
        </w:rPr>
        <w:t>Zgodnie z wyborem Wykonawcy, Zgłoszenie Gotowości do Odbioru zostanie przekazane właściwemu Przedstawicielowi Zamawiającego: w formie pisemnej, telefonicznie lub pocztą elektroniczną na numery lub adresy, o których mowa w § 17.</w:t>
      </w:r>
    </w:p>
    <w:p w14:paraId="7B3FBAAD" w14:textId="77777777" w:rsidR="00A21989" w:rsidRPr="00A21989" w:rsidRDefault="0013110C" w:rsidP="00A21989">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w:t>
      </w:r>
      <w:r w:rsidR="00A21989">
        <w:rPr>
          <w:rFonts w:ascii="Cambria" w:hAnsi="Cambria"/>
          <w:sz w:val="22"/>
          <w:szCs w:val="22"/>
          <w:lang w:eastAsia="pl-PL"/>
        </w:rPr>
        <w:t>w tym</w:t>
      </w:r>
      <w:r>
        <w:rPr>
          <w:rFonts w:ascii="Cambria" w:hAnsi="Cambria"/>
          <w:sz w:val="22"/>
          <w:szCs w:val="22"/>
          <w:lang w:eastAsia="pl-PL"/>
        </w:rPr>
        <w:t xml:space="preserv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w:t>
      </w:r>
    </w:p>
    <w:p w14:paraId="61480A4A" w14:textId="59C87BBC" w:rsidR="00C2355F" w:rsidRPr="00B565DF" w:rsidRDefault="00C2355F" w:rsidP="00A21989">
      <w:pPr>
        <w:numPr>
          <w:ilvl w:val="0"/>
          <w:numId w:val="16"/>
        </w:numPr>
        <w:suppressAutoHyphens w:val="0"/>
        <w:spacing w:before="120"/>
        <w:ind w:left="602" w:hanging="602"/>
        <w:jc w:val="both"/>
        <w:rPr>
          <w:rFonts w:ascii="Cambria" w:hAnsi="Cambria" w:cs="Arial"/>
          <w:sz w:val="22"/>
          <w:szCs w:val="22"/>
          <w:lang w:eastAsia="pl-PL"/>
        </w:rPr>
      </w:pPr>
      <w:r w:rsidRPr="00B565DF">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zgodnie z wyborem Przedstawiciela Zamawiającego, w formie pisemnej, telefonicznie lub pocztą elektroniczną na numery lub adresy Wykonawcy wskazane w § 17 ust. 2 lub wskazane przez Wykonawcę zgodnie z zasadami określonymi w  § 17 ust. 5.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2D6CAFD0"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 z zastrzeżeniem postanowień ust</w:t>
      </w:r>
      <w:r w:rsidRPr="00B565DF">
        <w:rPr>
          <w:rFonts w:ascii="Cambria" w:hAnsi="Cambria" w:cs="Arial"/>
          <w:sz w:val="22"/>
          <w:szCs w:val="22"/>
          <w:lang w:eastAsia="pl-PL"/>
        </w:rPr>
        <w:t>.</w:t>
      </w:r>
      <w:r w:rsidR="00AF0ED5" w:rsidRPr="00B565DF">
        <w:rPr>
          <w:rFonts w:ascii="Cambria" w:hAnsi="Cambria" w:cs="Arial"/>
          <w:sz w:val="22"/>
          <w:szCs w:val="22"/>
          <w:lang w:eastAsia="pl-PL"/>
        </w:rPr>
        <w:t xml:space="preserve"> </w:t>
      </w:r>
      <w:r w:rsidR="002B545E" w:rsidRPr="00B565DF">
        <w:rPr>
          <w:rFonts w:ascii="Cambria" w:hAnsi="Cambria" w:cs="Arial"/>
          <w:sz w:val="22"/>
          <w:szCs w:val="22"/>
          <w:lang w:eastAsia="pl-PL"/>
        </w:rPr>
        <w:t>12</w:t>
      </w:r>
      <w:r w:rsidRPr="00B565DF">
        <w:rPr>
          <w:rFonts w:ascii="Cambria" w:hAnsi="Cambria" w:cs="Arial"/>
          <w:sz w:val="22"/>
          <w:szCs w:val="22"/>
          <w:lang w:eastAsia="pl-PL"/>
        </w:rPr>
        <w:t>.</w:t>
      </w:r>
      <w:r>
        <w:rPr>
          <w:rFonts w:ascii="Cambria" w:hAnsi="Cambria" w:cs="Arial"/>
          <w:sz w:val="22"/>
          <w:szCs w:val="22"/>
          <w:lang w:eastAsia="pl-PL"/>
        </w:rPr>
        <w:t xml:space="preserve"> </w:t>
      </w:r>
    </w:p>
    <w:p w14:paraId="0F4F44DB" w14:textId="3D7FDB29"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lastRenderedPageBreak/>
        <w:t>W przypadku, gdy Wykonawca nie dokona uprzątnięcia powierzchni, na której wykonywane były prace z zakresu pozyskania i zrywki</w:t>
      </w:r>
      <w:r w:rsidR="00AF0ED5">
        <w:rPr>
          <w:rFonts w:ascii="Cambria" w:hAnsi="Cambria" w:cs="Arial"/>
          <w:sz w:val="22"/>
          <w:szCs w:val="22"/>
          <w:lang w:eastAsia="pl-PL"/>
        </w:rPr>
        <w:t xml:space="preserve"> drewna</w:t>
      </w:r>
      <w:r>
        <w:rPr>
          <w:rFonts w:ascii="Cambria" w:hAnsi="Cambria" w:cs="Arial"/>
          <w:sz w:val="22"/>
          <w:szCs w:val="22"/>
          <w:lang w:eastAsia="pl-PL"/>
        </w:rPr>
        <w:t xml:space="preserve">,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106A828F"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r w:rsidR="00AF0ED5">
        <w:rPr>
          <w:rFonts w:ascii="Cambria" w:hAnsi="Cambria" w:cs="Arial"/>
          <w:sz w:val="22"/>
          <w:szCs w:val="22"/>
          <w:lang w:eastAsia="pl-PL"/>
        </w:rPr>
        <w:t xml:space="preserve"> drewna</w:t>
      </w:r>
      <w:r>
        <w:rPr>
          <w:rFonts w:ascii="Cambria" w:hAnsi="Cambria" w:cs="Arial"/>
          <w:sz w:val="22"/>
          <w:szCs w:val="22"/>
          <w:lang w:eastAsia="pl-PL"/>
        </w:rPr>
        <w:t>,</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43AB27A" w14:textId="09A31B6B" w:rsidR="00746BFA" w:rsidRPr="00C2355F" w:rsidRDefault="0013110C" w:rsidP="00C2355F">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(w przypadkach, o których mowa w ust. 1</w:t>
      </w:r>
      <w:r w:rsidR="00C2355F">
        <w:rPr>
          <w:rFonts w:ascii="Cambria" w:hAnsi="Cambria" w:cs="Arial"/>
          <w:sz w:val="22"/>
          <w:szCs w:val="22"/>
          <w:lang w:eastAsia="pl-PL"/>
        </w:rPr>
        <w:t>2</w:t>
      </w:r>
      <w:r w:rsidR="007D2BDA">
        <w:rPr>
          <w:rFonts w:ascii="Cambria" w:hAnsi="Cambria" w:cs="Arial"/>
          <w:sz w:val="22"/>
          <w:szCs w:val="22"/>
          <w:lang w:eastAsia="pl-PL"/>
        </w:rPr>
        <w:t>)</w:t>
      </w:r>
      <w:r w:rsidR="006C6F5D">
        <w:rPr>
          <w:rFonts w:ascii="Cambria" w:hAnsi="Cambria" w:cs="Arial"/>
          <w:sz w:val="22"/>
          <w:szCs w:val="22"/>
          <w:lang w:eastAsia="pl-PL"/>
        </w:rPr>
        <w:t xml:space="preserve">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59E1C1F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w:t>
      </w:r>
      <w:r w:rsidR="007D2BDA">
        <w:rPr>
          <w:rFonts w:ascii="Cambria" w:hAnsi="Cambria" w:cs="Arial"/>
          <w:sz w:val="22"/>
          <w:szCs w:val="22"/>
          <w:lang w:eastAsia="pl-PL"/>
        </w:rPr>
        <w:t>1</w:t>
      </w:r>
      <w:r>
        <w:rPr>
          <w:rFonts w:ascii="Cambria" w:hAnsi="Cambria" w:cs="Arial"/>
          <w:sz w:val="22"/>
          <w:szCs w:val="22"/>
          <w:lang w:eastAsia="pl-PL"/>
        </w:rPr>
        <w:t xml:space="preserve">.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6" w:name="_Hlk107733386"/>
      <w:bookmarkStart w:id="7"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0310FCD3"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lastRenderedPageBreak/>
        <w:t>1)</w:t>
      </w:r>
      <w:r>
        <w:rPr>
          <w:rFonts w:ascii="Cambria" w:hAnsi="Cambria" w:cs="Arial"/>
          <w:bCs/>
          <w:sz w:val="22"/>
          <w:szCs w:val="22"/>
          <w:lang w:eastAsia="pl-PL"/>
        </w:rPr>
        <w:tab/>
        <w:t>całkowity wyrób drewna technologią dowolną - cięcia zupełne (rębnie I) – kod czynności dla rozliczenia (CWD-D),</w:t>
      </w:r>
    </w:p>
    <w:p w14:paraId="64255FD2" w14:textId="42AA838C"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(CWD-D),</w:t>
      </w:r>
    </w:p>
    <w:p w14:paraId="08D9E16C" w14:textId="516F6F34"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(CWD-D),</w:t>
      </w:r>
    </w:p>
    <w:p w14:paraId="29A98F74" w14:textId="77803B76"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6"/>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04068E81" w14:textId="77777777" w:rsidR="00CE03E5" w:rsidRDefault="00CE03E5" w:rsidP="00CE03E5">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7"/>
    </w:p>
    <w:p w14:paraId="4797F2D8" w14:textId="77777777" w:rsidR="0013110C" w:rsidRDefault="0013110C" w:rsidP="009E03CE">
      <w:pPr>
        <w:suppressAutoHyphens w:val="0"/>
        <w:spacing w:before="120"/>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41BAC03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21 dni od doręczenia Zamawiającemu prawidłowo wystawionej faktury. Podstawą do wystawienia faktury przez Wykonawcę będą Protokoły Odbioru Robót wskazane w § 9 </w:t>
      </w:r>
      <w:r w:rsidRPr="00B565DF">
        <w:rPr>
          <w:rFonts w:ascii="Cambria" w:hAnsi="Cambria" w:cs="Arial"/>
          <w:sz w:val="22"/>
          <w:szCs w:val="22"/>
          <w:lang w:eastAsia="pl-PL"/>
        </w:rPr>
        <w:t xml:space="preserve">ust. </w:t>
      </w:r>
      <w:r w:rsidR="006D7A02" w:rsidRPr="00B565DF">
        <w:rPr>
          <w:rFonts w:ascii="Cambria" w:hAnsi="Cambria" w:cs="Arial"/>
          <w:sz w:val="22"/>
          <w:szCs w:val="22"/>
          <w:lang w:eastAsia="pl-PL"/>
        </w:rPr>
        <w:t>11</w:t>
      </w:r>
      <w:r w:rsidRPr="00B565DF">
        <w:rPr>
          <w:rFonts w:ascii="Cambria" w:hAnsi="Cambria" w:cs="Arial"/>
          <w:sz w:val="22"/>
          <w:szCs w:val="22"/>
          <w:lang w:eastAsia="pl-PL"/>
        </w:rPr>
        <w:t>.</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D56021">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8"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8"/>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upoważniony do zaspokojenia z Zabezpieczenia, jak również z innych kwot należnych Wykonawcy na podstawie Umowy, wszelkich należności służących Zamawiającemu w stosunku do Wykonawcy, w tym w szczególności kar umownych, </w:t>
      </w:r>
      <w:r>
        <w:rPr>
          <w:rFonts w:ascii="Cambria" w:hAnsi="Cambria" w:cs="Arial"/>
          <w:sz w:val="22"/>
          <w:szCs w:val="22"/>
          <w:lang w:eastAsia="pl-PL"/>
        </w:rPr>
        <w:lastRenderedPageBreak/>
        <w:t>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9" w:name="_Toc68356757"/>
      <w:r>
        <w:rPr>
          <w:rFonts w:ascii="Cambria" w:hAnsi="Cambria" w:cs="Arial"/>
          <w:b/>
          <w:bCs/>
          <w:kern w:val="32"/>
          <w:sz w:val="22"/>
          <w:szCs w:val="22"/>
          <w:lang w:eastAsia="pl-PL"/>
        </w:rPr>
        <w:br/>
        <w:t>Kary umowne</w:t>
      </w:r>
      <w:bookmarkEnd w:id="9"/>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346E02A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67E634C1" w:rsidR="0013110C" w:rsidRPr="00B565DF"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w:t>
      </w:r>
      <w:r w:rsidR="00E97215">
        <w:rPr>
          <w:rFonts w:ascii="Cambria" w:hAnsi="Cambria" w:cs="Arial"/>
          <w:sz w:val="22"/>
          <w:szCs w:val="22"/>
          <w:lang w:eastAsia="pl-PL"/>
        </w:rPr>
        <w:t xml:space="preserve"> </w:t>
      </w:r>
      <w:r w:rsidR="00E97215" w:rsidRPr="00B565DF">
        <w:rPr>
          <w:rFonts w:ascii="Cambria" w:hAnsi="Cambria" w:cs="Arial"/>
          <w:sz w:val="22"/>
          <w:szCs w:val="22"/>
          <w:lang w:eastAsia="pl-PL"/>
        </w:rPr>
        <w:t>i zrywki</w:t>
      </w:r>
      <w:r w:rsidRPr="00B565DF">
        <w:rPr>
          <w:rFonts w:ascii="Cambria" w:hAnsi="Cambria" w:cs="Arial"/>
          <w:sz w:val="22"/>
          <w:szCs w:val="22"/>
          <w:lang w:eastAsia="pl-PL"/>
        </w:rPr>
        <w:t xml:space="preserve"> drewna do czasu zwrotu powierzchni;</w:t>
      </w:r>
    </w:p>
    <w:p w14:paraId="517BA222" w14:textId="0CB7FE6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B565DF">
        <w:rPr>
          <w:rFonts w:ascii="Cambria" w:hAnsi="Cambria" w:cs="Arial"/>
          <w:bCs/>
          <w:sz w:val="22"/>
          <w:szCs w:val="22"/>
          <w:lang w:eastAsia="pl-PL"/>
        </w:rPr>
        <w:t xml:space="preserve">w przypadku uszkodzenia drzew podczas zrywki </w:t>
      </w:r>
      <w:r w:rsidR="00E97215" w:rsidRPr="00B565DF">
        <w:rPr>
          <w:rFonts w:ascii="Cambria" w:hAnsi="Cambria" w:cs="Arial"/>
          <w:bCs/>
          <w:sz w:val="22"/>
          <w:szCs w:val="22"/>
          <w:lang w:eastAsia="pl-PL"/>
        </w:rPr>
        <w:t xml:space="preserve">drewna </w:t>
      </w:r>
      <w:r w:rsidRPr="00B565DF">
        <w:rPr>
          <w:rFonts w:ascii="Cambria" w:hAnsi="Cambria" w:cs="Arial"/>
          <w:bCs/>
          <w:sz w:val="22"/>
          <w:szCs w:val="22"/>
          <w:lang w:eastAsia="pl-PL"/>
        </w:rPr>
        <w:t xml:space="preserve">w ilości większej niż 5 % drzew pozostających po zabiegu - w wysokości 10% wartości brutto prac na danej pozycji, </w:t>
      </w:r>
      <w:r w:rsidR="00C14D33" w:rsidRPr="00B565DF">
        <w:rPr>
          <w:rFonts w:ascii="Cambria" w:hAnsi="Cambria" w:cs="Arial"/>
          <w:bCs/>
          <w:sz w:val="22"/>
          <w:szCs w:val="22"/>
          <w:lang w:eastAsia="pl-PL"/>
        </w:rPr>
        <w:t xml:space="preserve">jednak </w:t>
      </w:r>
      <w:r w:rsidRPr="00B565DF">
        <w:rPr>
          <w:rFonts w:ascii="Cambria" w:hAnsi="Cambria" w:cs="Arial"/>
          <w:bCs/>
          <w:sz w:val="22"/>
          <w:szCs w:val="22"/>
          <w:lang w:eastAsia="pl-PL"/>
        </w:rPr>
        <w:t xml:space="preserve">nie mniej niż 500 zł. </w:t>
      </w:r>
      <w:r w:rsidR="00693329" w:rsidRPr="00B565DF">
        <w:rPr>
          <w:rFonts w:ascii="Cambria" w:hAnsi="Cambria" w:cs="Arial"/>
          <w:bCs/>
          <w:sz w:val="22"/>
          <w:szCs w:val="22"/>
          <w:lang w:eastAsia="pl-PL"/>
        </w:rPr>
        <w:tab/>
      </w:r>
      <w:r w:rsidR="00693329" w:rsidRPr="00B565DF">
        <w:rPr>
          <w:rFonts w:ascii="Cambria" w:hAnsi="Cambria" w:cs="Arial"/>
          <w:bCs/>
          <w:sz w:val="22"/>
          <w:szCs w:val="22"/>
          <w:lang w:eastAsia="pl-PL"/>
        </w:rPr>
        <w:br/>
      </w:r>
      <w:r w:rsidR="00693329" w:rsidRPr="00B565DF">
        <w:rPr>
          <w:rFonts w:ascii="Cambria" w:hAnsi="Cambria" w:cs="Arial"/>
          <w:bCs/>
          <w:sz w:val="22"/>
          <w:szCs w:val="22"/>
          <w:lang w:eastAsia="pl-PL"/>
        </w:rPr>
        <w:br/>
      </w:r>
      <w:r w:rsidRPr="00B565DF">
        <w:rPr>
          <w:rFonts w:ascii="Cambria" w:hAnsi="Cambria" w:cs="Arial"/>
          <w:bCs/>
          <w:sz w:val="22"/>
          <w:szCs w:val="22"/>
          <w:lang w:eastAsia="pl-PL"/>
        </w:rPr>
        <w:t>Przez uszkodzenie drzewa podczas zrywki</w:t>
      </w:r>
      <w:r w:rsidR="00E97215" w:rsidRPr="00B565DF">
        <w:rPr>
          <w:rFonts w:ascii="Cambria" w:hAnsi="Cambria" w:cs="Arial"/>
          <w:bCs/>
          <w:sz w:val="22"/>
          <w:szCs w:val="22"/>
          <w:lang w:eastAsia="pl-PL"/>
        </w:rPr>
        <w:t xml:space="preserve"> drewna</w:t>
      </w:r>
      <w:r>
        <w:rPr>
          <w:rFonts w:ascii="Cambria" w:hAnsi="Cambria" w:cs="Arial"/>
          <w:bCs/>
          <w:sz w:val="22"/>
          <w:szCs w:val="22"/>
          <w:lang w:eastAsia="pl-PL"/>
        </w:rPr>
        <w:t xml:space="preserve">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0"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1"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w:t>
      </w:r>
      <w:r w:rsidR="00517D73" w:rsidRPr="00517D73">
        <w:rPr>
          <w:rFonts w:ascii="Cambria" w:hAnsi="Cambria" w:cs="Arial"/>
          <w:sz w:val="22"/>
          <w:szCs w:val="22"/>
        </w:rPr>
        <w:lastRenderedPageBreak/>
        <w:t xml:space="preserve">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0"/>
    <w:bookmarkEnd w:id="11"/>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2" w:name="_Hlk81415788"/>
      <w:r>
        <w:rPr>
          <w:rFonts w:ascii="Cambria" w:hAnsi="Cambria" w:cs="Arial"/>
          <w:sz w:val="22"/>
          <w:szCs w:val="22"/>
          <w:lang w:eastAsia="pl-PL"/>
        </w:rPr>
        <w:t xml:space="preserve">każdy przypadek braku środków ochrony indywidualnej </w:t>
      </w:r>
      <w:bookmarkEnd w:id="12"/>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3"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3"/>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4BCF2B61"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w:t>
      </w:r>
      <w:r w:rsidR="00D34E30">
        <w:rPr>
          <w:rFonts w:ascii="Cambria" w:hAnsi="Cambria" w:cs="Arial"/>
          <w:sz w:val="22"/>
          <w:szCs w:val="22"/>
          <w:lang w:eastAsia="pl-PL"/>
        </w:rPr>
        <w:t xml:space="preserve">, na których realizowane są prace z zakresu pozyskania i zrywki drewna </w:t>
      </w:r>
      <w:r>
        <w:rPr>
          <w:rFonts w:ascii="Cambria" w:hAnsi="Cambria" w:cs="Arial"/>
          <w:sz w:val="22"/>
          <w:szCs w:val="22"/>
          <w:lang w:eastAsia="pl-PL"/>
        </w:rPr>
        <w:t>–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lastRenderedPageBreak/>
        <w:t>§ 14</w:t>
      </w:r>
      <w:bookmarkStart w:id="14" w:name="_Toc68356761"/>
      <w:r>
        <w:rPr>
          <w:rFonts w:ascii="Cambria" w:hAnsi="Cambria" w:cs="Arial"/>
          <w:b/>
          <w:sz w:val="22"/>
          <w:szCs w:val="22"/>
          <w:lang w:eastAsia="pl-PL"/>
        </w:rPr>
        <w:br/>
        <w:t>Ubezpieczenia</w:t>
      </w:r>
      <w:bookmarkEnd w:id="14"/>
    </w:p>
    <w:p w14:paraId="557FC8CA" w14:textId="65FD53DE"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w:t>
      </w:r>
      <w:r w:rsidRPr="00B565DF">
        <w:rPr>
          <w:rFonts w:ascii="Cambria" w:hAnsi="Cambria" w:cs="Arial"/>
          <w:sz w:val="22"/>
          <w:szCs w:val="22"/>
          <w:lang w:eastAsia="pl-PL"/>
        </w:rPr>
        <w:t xml:space="preserve">niż </w:t>
      </w:r>
      <w:r w:rsidR="006B00C2" w:rsidRPr="00B565DF">
        <w:rPr>
          <w:rFonts w:ascii="Cambria" w:hAnsi="Cambria" w:cs="Arial"/>
          <w:sz w:val="22"/>
          <w:szCs w:val="22"/>
          <w:lang w:eastAsia="pl-PL"/>
        </w:rPr>
        <w:t>5</w:t>
      </w:r>
      <w:r w:rsidR="00F91246" w:rsidRPr="00B565DF">
        <w:rPr>
          <w:rFonts w:ascii="Cambria" w:hAnsi="Cambria" w:cs="Arial"/>
          <w:sz w:val="22"/>
          <w:szCs w:val="22"/>
          <w:lang w:eastAsia="pl-PL"/>
        </w:rPr>
        <w:t>00 000,00</w:t>
      </w:r>
      <w:r w:rsidRPr="00B565DF">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5BC1EBD3" w:rsidR="00586070" w:rsidRPr="00B565DF"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F81D72" w:rsidRPr="00B565DF">
        <w:rPr>
          <w:rFonts w:ascii="Cambria" w:hAnsi="Cambria" w:cs="Arial"/>
          <w:sz w:val="22"/>
          <w:szCs w:val="22"/>
          <w:lang w:eastAsia="pl-PL"/>
        </w:rPr>
        <w:t>Umowy;</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B565DF">
        <w:rPr>
          <w:rFonts w:ascii="Cambria" w:hAnsi="Cambria" w:cs="Calibri"/>
          <w:sz w:val="22"/>
          <w:szCs w:val="22"/>
          <w:lang w:eastAsia="pl-PL"/>
        </w:rPr>
        <w:t xml:space="preserve">konieczność zrealizowania Przedmiotu Umowy przy zastosowaniu innych </w:t>
      </w:r>
      <w:r w:rsidR="00F10A0E" w:rsidRPr="00B565DF">
        <w:rPr>
          <w:rFonts w:ascii="Cambria" w:hAnsi="Cambria" w:cs="Calibri"/>
          <w:sz w:val="22"/>
          <w:szCs w:val="22"/>
          <w:lang w:eastAsia="pl-PL"/>
        </w:rPr>
        <w:t xml:space="preserve">technologii </w:t>
      </w:r>
      <w:r w:rsidRPr="00B565DF">
        <w:rPr>
          <w:rFonts w:ascii="Cambria" w:hAnsi="Cambria" w:cs="Calibri"/>
          <w:sz w:val="22"/>
          <w:szCs w:val="22"/>
          <w:lang w:eastAsia="pl-PL"/>
        </w:rPr>
        <w:t xml:space="preserve">niż wskazane w Opisie Przedmiotu Zamówienia w </w:t>
      </w:r>
      <w:r w:rsidR="00C96373" w:rsidRPr="00B565DF">
        <w:rPr>
          <w:rFonts w:ascii="Cambria" w:hAnsi="Cambria" w:cs="Calibri"/>
          <w:sz w:val="22"/>
          <w:szCs w:val="22"/>
          <w:lang w:eastAsia="pl-PL"/>
        </w:rPr>
        <w:t xml:space="preserve">szczególności </w:t>
      </w:r>
      <w:r w:rsidRPr="00B565DF">
        <w:rPr>
          <w:rFonts w:ascii="Cambria" w:hAnsi="Cambria" w:cs="Calibri"/>
          <w:sz w:val="22"/>
          <w:szCs w:val="22"/>
          <w:lang w:eastAsia="pl-PL"/>
        </w:rPr>
        <w:t>sytuacji, gdyby zastosowanie przewidzianych rozwiązań groziło niewykonaniem lub wadliwym</w:t>
      </w:r>
      <w:r>
        <w:rPr>
          <w:rFonts w:ascii="Cambria" w:hAnsi="Cambria" w:cs="Calibri"/>
          <w:sz w:val="22"/>
          <w:szCs w:val="22"/>
          <w:lang w:eastAsia="pl-PL"/>
        </w:rPr>
        <w:t xml:space="preserve">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39AFD2C9"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 xml:space="preserve">Żadna ze zmian wskazanych w lit. a) – </w:t>
      </w:r>
      <w:r w:rsidR="007A1EFE">
        <w:rPr>
          <w:rFonts w:ascii="Cambria" w:hAnsi="Cambria" w:cs="Arial"/>
          <w:color w:val="000000"/>
          <w:sz w:val="22"/>
          <w:szCs w:val="22"/>
          <w:lang w:eastAsia="pl-PL"/>
        </w:rPr>
        <w:t xml:space="preserve"> </w:t>
      </w:r>
      <w:r w:rsidR="007A1EFE" w:rsidRPr="00B565DF">
        <w:rPr>
          <w:rFonts w:ascii="Cambria" w:hAnsi="Cambria" w:cs="Arial"/>
          <w:color w:val="000000"/>
          <w:sz w:val="22"/>
          <w:szCs w:val="22"/>
          <w:lang w:eastAsia="pl-PL"/>
        </w:rPr>
        <w:t>d)</w:t>
      </w:r>
      <w:r>
        <w:rPr>
          <w:rFonts w:ascii="Cambria" w:hAnsi="Cambria" w:cs="Arial"/>
          <w:color w:val="000000"/>
          <w:sz w:val="22"/>
          <w:szCs w:val="22"/>
          <w:lang w:eastAsia="pl-PL"/>
        </w:rPr>
        <w:t xml:space="preserve">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lastRenderedPageBreak/>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5" w:name="_Hlk43745153"/>
      <w:r>
        <w:rPr>
          <w:rFonts w:ascii="Cambria" w:hAnsi="Cambria" w:cs="Arial"/>
          <w:sz w:val="22"/>
          <w:szCs w:val="22"/>
          <w:lang w:eastAsia="pl-PL"/>
        </w:rPr>
        <w:t>Zmiana nie może pociągnąć za sobą zwiększenia wynagrodzenia należnego Wykonawcy</w:t>
      </w:r>
      <w:bookmarkEnd w:id="15"/>
      <w:r>
        <w:rPr>
          <w:rFonts w:ascii="Cambria" w:hAnsi="Cambria" w:cs="Arial"/>
          <w:sz w:val="22"/>
          <w:szCs w:val="22"/>
          <w:lang w:eastAsia="pl-PL"/>
        </w:rPr>
        <w:t>.</w:t>
      </w:r>
    </w:p>
    <w:p w14:paraId="374E9D04" w14:textId="10B004E0"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17ABB08A"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w:t>
      </w:r>
      <w:r w:rsidR="00BE66F1">
        <w:rPr>
          <w:rFonts w:ascii="Cambria" w:hAnsi="Cambria" w:cs="Calibri"/>
          <w:sz w:val="22"/>
          <w:szCs w:val="22"/>
          <w:lang w:eastAsia="pl-PL"/>
        </w:rPr>
        <w:t>ę</w:t>
      </w:r>
      <w:r>
        <w:rPr>
          <w:rFonts w:ascii="Cambria" w:hAnsi="Cambria" w:cs="Calibri"/>
          <w:sz w:val="22"/>
          <w:szCs w:val="22"/>
          <w:lang w:eastAsia="pl-PL"/>
        </w:rPr>
        <w:t>ść Oferty, przy czym Zamawiający zapłaci wynagrodzenie za wszystkie odebrane świadczenia.</w:t>
      </w:r>
    </w:p>
    <w:p w14:paraId="32DEF147" w14:textId="2F05AE3A" w:rsidR="00AC7693" w:rsidRPr="00B565DF" w:rsidRDefault="00AC7693" w:rsidP="00AC7693">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B565DF">
        <w:rPr>
          <w:rFonts w:ascii="Cambria" w:eastAsia="Calibri" w:hAnsi="Cambria" w:cs="Verdana"/>
          <w:color w:val="000000"/>
          <w:sz w:val="22"/>
          <w:szCs w:val="22"/>
          <w:lang w:eastAsia="en-US"/>
        </w:rPr>
        <w:t>W sytuacji niedoszacowania rozmiaru prac będących Przedmiotem Umowy, Zamawiający dopuszcza możliwość zwiększenia zakresu rzeczowego tych prac do rozmiaru, którego realizacja będzie uzasadniona w świetle zasad prawidłowej gospodarki leśnej.</w:t>
      </w:r>
    </w:p>
    <w:p w14:paraId="736D4BB4" w14:textId="00DC8106"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64E68DF" w14:textId="2919F480" w:rsidR="002A32C7" w:rsidRDefault="002A32C7" w:rsidP="002A32C7">
      <w:pPr>
        <w:suppressAutoHyphens w:val="0"/>
        <w:spacing w:before="120"/>
        <w:ind w:left="567"/>
        <w:jc w:val="both"/>
        <w:rPr>
          <w:rFonts w:ascii="Cambria" w:hAnsi="Cambria" w:cs="Arial"/>
          <w:sz w:val="22"/>
          <w:szCs w:val="22"/>
          <w:lang w:eastAsia="pl-PL"/>
        </w:rPr>
      </w:pPr>
    </w:p>
    <w:p w14:paraId="44EB1C13" w14:textId="77777777" w:rsidR="002A32C7" w:rsidRPr="000E1989" w:rsidRDefault="002A32C7" w:rsidP="002A32C7">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0AA0DBE6" w14:textId="77777777" w:rsidR="002A32C7" w:rsidRPr="000E1989" w:rsidRDefault="002A32C7" w:rsidP="002A32C7">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5820B59C" w14:textId="77777777" w:rsidR="002A32C7" w:rsidRPr="00D036B5" w:rsidRDefault="002A32C7" w:rsidP="002A32C7">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79E3FE35" w14:textId="77777777" w:rsidR="002A32C7" w:rsidRPr="006972BA" w:rsidRDefault="002A32C7" w:rsidP="002A32C7">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lastRenderedPageBreak/>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6"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6"/>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7" w:name="_Hlk116975564"/>
      <w:r w:rsidRPr="006972BA">
        <w:rPr>
          <w:rFonts w:ascii="Cambria" w:eastAsia="Calibri" w:hAnsi="Cambria" w:cs="Calibri Light"/>
          <w:sz w:val="22"/>
          <w:szCs w:val="22"/>
          <w:lang w:eastAsia="en-US"/>
        </w:rPr>
        <w:t xml:space="preserve">Prezesa Głównego Urzędu Statystycznego podającego Wskaźnik GUS </w:t>
      </w:r>
      <w:bookmarkEnd w:id="17"/>
      <w:r w:rsidRPr="006972BA">
        <w:rPr>
          <w:rFonts w:ascii="Cambria" w:eastAsia="Calibri" w:hAnsi="Cambria" w:cs="Calibri Light"/>
          <w:sz w:val="22"/>
          <w:szCs w:val="22"/>
          <w:lang w:eastAsia="en-US"/>
        </w:rPr>
        <w:t>(„I Wskaźnik GUS”);</w:t>
      </w:r>
    </w:p>
    <w:p w14:paraId="3A9C1D9B" w14:textId="77777777" w:rsidR="002A32C7" w:rsidRDefault="002A32C7" w:rsidP="002A32C7">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8"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8"/>
      <w:r w:rsidRPr="006972BA">
        <w:rPr>
          <w:rFonts w:ascii="Cambria" w:eastAsia="Calibri" w:hAnsi="Cambria" w:cs="Calibri Light"/>
          <w:sz w:val="22"/>
          <w:szCs w:val="22"/>
          <w:lang w:eastAsia="en-US"/>
        </w:rPr>
        <w:t xml:space="preserve"> („II Wskaźnik GUS”)</w:t>
      </w:r>
    </w:p>
    <w:p w14:paraId="1228A1F2" w14:textId="77777777" w:rsidR="002A32C7" w:rsidRPr="000E1989" w:rsidRDefault="002A32C7" w:rsidP="002A32C7">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BD98433" w14:textId="77777777" w:rsidR="002A32C7" w:rsidRPr="000E1989" w:rsidRDefault="002A32C7" w:rsidP="002A32C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22B176B7" w14:textId="77777777" w:rsidR="002A32C7" w:rsidRPr="000E1989" w:rsidRDefault="002A32C7" w:rsidP="002A32C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D240A53" w14:textId="77777777" w:rsidR="002A32C7" w:rsidRPr="000E1989" w:rsidRDefault="002A32C7" w:rsidP="002A32C7">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3AACBC56" w14:textId="77777777" w:rsidR="002A32C7" w:rsidRPr="000E1989" w:rsidRDefault="002A32C7" w:rsidP="002A32C7">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0FC21333" w14:textId="77777777" w:rsidR="002A32C7" w:rsidRPr="000E1989" w:rsidRDefault="002A32C7" w:rsidP="002A32C7">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23674AD8" w14:textId="77777777" w:rsidR="002A32C7" w:rsidRPr="000E1989" w:rsidRDefault="002A32C7" w:rsidP="002A32C7">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4CAF069A" w14:textId="77777777" w:rsidR="002A32C7" w:rsidRPr="000E1989" w:rsidRDefault="002A32C7" w:rsidP="002A32C7">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719D1C62" w14:textId="77777777" w:rsidR="002A32C7" w:rsidRPr="000E1989" w:rsidRDefault="002A32C7" w:rsidP="002A32C7">
      <w:pPr>
        <w:suppressAutoHyphens w:val="0"/>
        <w:spacing w:before="240" w:after="240"/>
        <w:ind w:left="2268" w:hanging="850"/>
        <w:jc w:val="both"/>
        <w:rPr>
          <w:rFonts w:ascii="Cambria" w:eastAsia="Calibri" w:hAnsi="Cambria" w:cs="Calibri Light"/>
          <w:sz w:val="22"/>
          <w:szCs w:val="22"/>
          <w:lang w:eastAsia="en-US"/>
        </w:rPr>
      </w:pPr>
      <w:bookmarkStart w:id="19" w:name="_Hlk116648587"/>
      <w:r w:rsidRPr="000E1989">
        <w:rPr>
          <w:rFonts w:ascii="Cambria" w:eastAsia="Calibri" w:hAnsi="Cambria" w:cs="Calibri Light"/>
          <w:sz w:val="22"/>
          <w:szCs w:val="22"/>
          <w:lang w:eastAsia="en-US"/>
        </w:rPr>
        <w:t xml:space="preserve">Z zastrzeżeniem, że w przypadku, gdy: </w:t>
      </w:r>
    </w:p>
    <w:p w14:paraId="3356BEA8" w14:textId="77777777" w:rsidR="002A32C7" w:rsidRPr="000E1989" w:rsidRDefault="002A32C7" w:rsidP="002A32C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21DD11F8" w14:textId="77777777" w:rsidR="002A32C7" w:rsidRPr="000E1989" w:rsidRDefault="002A32C7" w:rsidP="002A32C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19"/>
    <w:p w14:paraId="39070FE4" w14:textId="77777777" w:rsidR="002A32C7" w:rsidRPr="000E1989" w:rsidRDefault="002A32C7" w:rsidP="002A32C7">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5EF96B87" w14:textId="77777777" w:rsidR="002A32C7" w:rsidRPr="000E1989" w:rsidRDefault="002A32C7" w:rsidP="002A32C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219F01BF" w14:textId="77777777" w:rsidR="002A32C7" w:rsidRPr="000E1989" w:rsidRDefault="002A32C7" w:rsidP="002A32C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6C12BED9" w14:textId="77777777" w:rsidR="002A32C7" w:rsidRPr="000E1989" w:rsidRDefault="002A32C7" w:rsidP="002A32C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26306918" w14:textId="77777777" w:rsidR="002A32C7" w:rsidRPr="000E1989" w:rsidRDefault="002A32C7" w:rsidP="002A32C7">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2A3C84AD" w14:textId="77777777" w:rsidR="002A32C7" w:rsidRPr="000E1989" w:rsidRDefault="002A32C7" w:rsidP="002A32C7">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6EBABB35" w14:textId="77777777" w:rsidR="002A32C7" w:rsidRPr="000E1989" w:rsidRDefault="002A32C7" w:rsidP="002A32C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0CACE2B5" w14:textId="77777777" w:rsidR="002A32C7" w:rsidRPr="000E1989" w:rsidRDefault="002A32C7" w:rsidP="002A32C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5F81F65F" w14:textId="77777777" w:rsidR="002A32C7" w:rsidRPr="000E1989" w:rsidRDefault="002A32C7" w:rsidP="002A32C7">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17D57255" w14:textId="77777777" w:rsidR="002A32C7" w:rsidRPr="000E1989" w:rsidRDefault="002A32C7" w:rsidP="002A32C7">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728FD5DB" w14:textId="77777777" w:rsidR="002A32C7" w:rsidRPr="000E1989" w:rsidRDefault="002A32C7" w:rsidP="002A32C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130C2E7E" w14:textId="77777777" w:rsidR="002A32C7" w:rsidRPr="000E1989" w:rsidRDefault="002A32C7" w:rsidP="002A32C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55605C08" w14:textId="77777777" w:rsidR="002A32C7" w:rsidRPr="000E1989" w:rsidRDefault="002A32C7" w:rsidP="002A32C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63C5AE66" w14:textId="6CB78AF3" w:rsidR="002A32C7" w:rsidRDefault="002A32C7" w:rsidP="002A32C7">
      <w:pPr>
        <w:suppressAutoHyphens w:val="0"/>
        <w:spacing w:before="12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7517B5B" w14:textId="77777777" w:rsidR="002A32C7" w:rsidRDefault="002A32C7" w:rsidP="00225ACD">
      <w:pPr>
        <w:suppressAutoHyphens w:val="0"/>
        <w:spacing w:before="120"/>
        <w:jc w:val="center"/>
        <w:rPr>
          <w:rFonts w:ascii="Cambria" w:hAnsi="Cambria" w:cs="Arial"/>
          <w:b/>
          <w:sz w:val="22"/>
          <w:szCs w:val="22"/>
          <w:lang w:eastAsia="pl-PL"/>
        </w:rPr>
      </w:pPr>
    </w:p>
    <w:p w14:paraId="2C5B21BA" w14:textId="71A7A428"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4BB7D27A"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0F8C6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CEE0E92" w14:textId="77777777" w:rsidR="000C69B9" w:rsidRDefault="000C69B9" w:rsidP="00471046">
      <w:pPr>
        <w:suppressAutoHyphens w:val="0"/>
        <w:spacing w:before="120"/>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D1DB614" w14:textId="3A27A7B2" w:rsidR="0013110C" w:rsidRPr="007F6BF6" w:rsidRDefault="0013110C" w:rsidP="007F6BF6">
      <w:pPr>
        <w:tabs>
          <w:tab w:val="left" w:pos="1134"/>
        </w:tabs>
        <w:suppressAutoHyphens w:val="0"/>
        <w:spacing w:before="120"/>
        <w:rPr>
          <w:rFonts w:ascii="Cambria" w:hAnsi="Cambria" w:cs="Arial"/>
          <w:b/>
          <w:color w:val="000000"/>
          <w:sz w:val="22"/>
          <w:szCs w:val="22"/>
          <w:lang w:eastAsia="pl-PL"/>
        </w:rPr>
      </w:pPr>
    </w:p>
    <w:sectPr w:rsidR="0013110C" w:rsidRPr="007F6BF6">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F047" w14:textId="77777777" w:rsidR="00B67C6D" w:rsidRDefault="00B67C6D">
      <w:r>
        <w:separator/>
      </w:r>
    </w:p>
  </w:endnote>
  <w:endnote w:type="continuationSeparator" w:id="0">
    <w:p w14:paraId="0412921E" w14:textId="77777777" w:rsidR="00B67C6D" w:rsidRDefault="00B6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D234" w14:textId="77777777" w:rsidR="00B67C6D" w:rsidRDefault="00B67C6D">
      <w:r>
        <w:separator/>
      </w:r>
    </w:p>
  </w:footnote>
  <w:footnote w:type="continuationSeparator" w:id="0">
    <w:p w14:paraId="1EEA55E2" w14:textId="77777777" w:rsidR="00B67C6D" w:rsidRDefault="00B6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27"/>
    <w:lvlOverride w:ilvl="0">
      <w:startOverride w:val="1"/>
    </w:lvlOverride>
  </w:num>
  <w:num w:numId="2" w16cid:durableId="2035575281">
    <w:abstractNumId w:val="22"/>
    <w:lvlOverride w:ilvl="0">
      <w:startOverride w:val="1"/>
    </w:lvlOverride>
  </w:num>
  <w:num w:numId="3" w16cid:durableId="2012441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4"/>
    <w:lvlOverride w:ilvl="0">
      <w:startOverride w:val="1"/>
    </w:lvlOverride>
  </w:num>
  <w:num w:numId="5" w16cid:durableId="1794522278">
    <w:abstractNumId w:val="15"/>
  </w:num>
  <w:num w:numId="6" w16cid:durableId="1137601971">
    <w:abstractNumId w:val="8"/>
  </w:num>
  <w:num w:numId="7" w16cid:durableId="1312254863">
    <w:abstractNumId w:val="18"/>
  </w:num>
  <w:num w:numId="8" w16cid:durableId="938489232">
    <w:abstractNumId w:val="26"/>
  </w:num>
  <w:num w:numId="9" w16cid:durableId="970477443">
    <w:abstractNumId w:val="2"/>
  </w:num>
  <w:num w:numId="10" w16cid:durableId="627391932">
    <w:abstractNumId w:val="3"/>
  </w:num>
  <w:num w:numId="11" w16cid:durableId="180314490">
    <w:abstractNumId w:val="24"/>
  </w:num>
  <w:num w:numId="12" w16cid:durableId="100610207">
    <w:abstractNumId w:val="20"/>
  </w:num>
  <w:num w:numId="13" w16cid:durableId="1862815165">
    <w:abstractNumId w:val="6"/>
  </w:num>
  <w:num w:numId="14" w16cid:durableId="158622877">
    <w:abstractNumId w:val="23"/>
  </w:num>
  <w:num w:numId="15" w16cid:durableId="2028210496">
    <w:abstractNumId w:val="33"/>
  </w:num>
  <w:num w:numId="16" w16cid:durableId="1814906896">
    <w:abstractNumId w:val="13"/>
  </w:num>
  <w:num w:numId="17" w16cid:durableId="431555756">
    <w:abstractNumId w:val="12"/>
  </w:num>
  <w:num w:numId="18" w16cid:durableId="975379549">
    <w:abstractNumId w:val="16"/>
  </w:num>
  <w:num w:numId="19" w16cid:durableId="1411459857">
    <w:abstractNumId w:val="30"/>
  </w:num>
  <w:num w:numId="20" w16cid:durableId="1239176158">
    <w:abstractNumId w:val="11"/>
  </w:num>
  <w:num w:numId="21" w16cid:durableId="489949905">
    <w:abstractNumId w:val="17"/>
  </w:num>
  <w:num w:numId="22" w16cid:durableId="1866406991">
    <w:abstractNumId w:val="9"/>
  </w:num>
  <w:num w:numId="23" w16cid:durableId="2026712829">
    <w:abstractNumId w:val="19"/>
  </w:num>
  <w:num w:numId="24" w16cid:durableId="1014915020">
    <w:abstractNumId w:val="34"/>
  </w:num>
  <w:num w:numId="25" w16cid:durableId="765463795">
    <w:abstractNumId w:val="4"/>
  </w:num>
  <w:num w:numId="26" w16cid:durableId="1208759280">
    <w:abstractNumId w:val="28"/>
  </w:num>
  <w:num w:numId="27" w16cid:durableId="453988914">
    <w:abstractNumId w:val="31"/>
  </w:num>
  <w:num w:numId="28" w16cid:durableId="1266890703">
    <w:abstractNumId w:val="0"/>
  </w:num>
  <w:num w:numId="29" w16cid:durableId="213391453">
    <w:abstractNumId w:val="10"/>
  </w:num>
  <w:num w:numId="30" w16cid:durableId="1701978246">
    <w:abstractNumId w:val="1"/>
  </w:num>
  <w:num w:numId="31" w16cid:durableId="1791850330">
    <w:abstractNumId w:val="32"/>
  </w:num>
  <w:num w:numId="32" w16cid:durableId="2111970493">
    <w:abstractNumId w:val="25"/>
  </w:num>
  <w:num w:numId="33" w16cid:durableId="667753656">
    <w:abstractNumId w:val="5"/>
  </w:num>
  <w:num w:numId="34" w16cid:durableId="1699817479">
    <w:abstractNumId w:val="29"/>
  </w:num>
  <w:num w:numId="35" w16cid:durableId="455177843">
    <w:abstractNumId w:val="21"/>
  </w:num>
  <w:num w:numId="36" w16cid:durableId="886641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09A4"/>
    <w:rsid w:val="000C1D2D"/>
    <w:rsid w:val="000C2A22"/>
    <w:rsid w:val="000C2B75"/>
    <w:rsid w:val="000C3C7A"/>
    <w:rsid w:val="000C4CDF"/>
    <w:rsid w:val="000C55A6"/>
    <w:rsid w:val="000C5993"/>
    <w:rsid w:val="000C5F88"/>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3ED5"/>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6DDB"/>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796"/>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1C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32C7"/>
    <w:rsid w:val="002A4539"/>
    <w:rsid w:val="002A5139"/>
    <w:rsid w:val="002A544F"/>
    <w:rsid w:val="002A604E"/>
    <w:rsid w:val="002A6D2F"/>
    <w:rsid w:val="002B0BE8"/>
    <w:rsid w:val="002B0E6E"/>
    <w:rsid w:val="002B1633"/>
    <w:rsid w:val="002B1E8F"/>
    <w:rsid w:val="002B2B7C"/>
    <w:rsid w:val="002B307E"/>
    <w:rsid w:val="002B377C"/>
    <w:rsid w:val="002B4E7F"/>
    <w:rsid w:val="002B545E"/>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183"/>
    <w:rsid w:val="003C13DE"/>
    <w:rsid w:val="003C1610"/>
    <w:rsid w:val="003C22D7"/>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E76D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046"/>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566F"/>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C71CB"/>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1A0"/>
    <w:rsid w:val="0061573A"/>
    <w:rsid w:val="006158B7"/>
    <w:rsid w:val="0061598D"/>
    <w:rsid w:val="00615BF5"/>
    <w:rsid w:val="00615C24"/>
    <w:rsid w:val="00615DE2"/>
    <w:rsid w:val="00617370"/>
    <w:rsid w:val="00620448"/>
    <w:rsid w:val="00620D4D"/>
    <w:rsid w:val="00621BF3"/>
    <w:rsid w:val="006245EA"/>
    <w:rsid w:val="00625EC0"/>
    <w:rsid w:val="00626981"/>
    <w:rsid w:val="00627EA4"/>
    <w:rsid w:val="0063078D"/>
    <w:rsid w:val="00633D2F"/>
    <w:rsid w:val="0063483B"/>
    <w:rsid w:val="00640ACB"/>
    <w:rsid w:val="006433CA"/>
    <w:rsid w:val="00643EBA"/>
    <w:rsid w:val="00644329"/>
    <w:rsid w:val="00645DEB"/>
    <w:rsid w:val="006531EB"/>
    <w:rsid w:val="00653E9C"/>
    <w:rsid w:val="006544C9"/>
    <w:rsid w:val="00655062"/>
    <w:rsid w:val="0065644F"/>
    <w:rsid w:val="00663C1A"/>
    <w:rsid w:val="00664B67"/>
    <w:rsid w:val="0066543D"/>
    <w:rsid w:val="00670D42"/>
    <w:rsid w:val="00671374"/>
    <w:rsid w:val="00671403"/>
    <w:rsid w:val="00672B21"/>
    <w:rsid w:val="006753D1"/>
    <w:rsid w:val="00676705"/>
    <w:rsid w:val="00676C5E"/>
    <w:rsid w:val="006774DF"/>
    <w:rsid w:val="00680AFD"/>
    <w:rsid w:val="006816F7"/>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00C2"/>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D7A02"/>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1EFE"/>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2BDA"/>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BF6"/>
    <w:rsid w:val="007F6C80"/>
    <w:rsid w:val="00802D60"/>
    <w:rsid w:val="00804805"/>
    <w:rsid w:val="008059E6"/>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2447B"/>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1FF3"/>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011A"/>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3DD3"/>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3CE"/>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198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374E"/>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693"/>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0ED5"/>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59E7"/>
    <w:rsid w:val="00B4645F"/>
    <w:rsid w:val="00B46AEC"/>
    <w:rsid w:val="00B5048D"/>
    <w:rsid w:val="00B51EEA"/>
    <w:rsid w:val="00B5209F"/>
    <w:rsid w:val="00B565DF"/>
    <w:rsid w:val="00B60043"/>
    <w:rsid w:val="00B60066"/>
    <w:rsid w:val="00B60405"/>
    <w:rsid w:val="00B6221F"/>
    <w:rsid w:val="00B626C7"/>
    <w:rsid w:val="00B63B06"/>
    <w:rsid w:val="00B641C4"/>
    <w:rsid w:val="00B6495A"/>
    <w:rsid w:val="00B64CF3"/>
    <w:rsid w:val="00B6538B"/>
    <w:rsid w:val="00B65964"/>
    <w:rsid w:val="00B66226"/>
    <w:rsid w:val="00B676D3"/>
    <w:rsid w:val="00B67C6D"/>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6F1"/>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0D8E"/>
    <w:rsid w:val="00C128DF"/>
    <w:rsid w:val="00C13415"/>
    <w:rsid w:val="00C13433"/>
    <w:rsid w:val="00C14D33"/>
    <w:rsid w:val="00C15AAA"/>
    <w:rsid w:val="00C16891"/>
    <w:rsid w:val="00C17CF8"/>
    <w:rsid w:val="00C22380"/>
    <w:rsid w:val="00C2355F"/>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4E30"/>
    <w:rsid w:val="00D364F8"/>
    <w:rsid w:val="00D406D2"/>
    <w:rsid w:val="00D40862"/>
    <w:rsid w:val="00D40F7B"/>
    <w:rsid w:val="00D441A2"/>
    <w:rsid w:val="00D441AB"/>
    <w:rsid w:val="00D451E0"/>
    <w:rsid w:val="00D45980"/>
    <w:rsid w:val="00D47A42"/>
    <w:rsid w:val="00D52AE1"/>
    <w:rsid w:val="00D54569"/>
    <w:rsid w:val="00D55D27"/>
    <w:rsid w:val="00D56021"/>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215"/>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5AA4"/>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1D72"/>
    <w:rsid w:val="00F8361F"/>
    <w:rsid w:val="00F909FA"/>
    <w:rsid w:val="00F91246"/>
    <w:rsid w:val="00F912DE"/>
    <w:rsid w:val="00F9430D"/>
    <w:rsid w:val="00F94525"/>
    <w:rsid w:val="00F95E2E"/>
    <w:rsid w:val="00F965F1"/>
    <w:rsid w:val="00F97E6E"/>
    <w:rsid w:val="00FA107F"/>
    <w:rsid w:val="00FA2074"/>
    <w:rsid w:val="00FA4A24"/>
    <w:rsid w:val="00FA50F4"/>
    <w:rsid w:val="00FA6ED7"/>
    <w:rsid w:val="00FB074B"/>
    <w:rsid w:val="00FB096C"/>
    <w:rsid w:val="00FB0F9A"/>
    <w:rsid w:val="00FB15E6"/>
    <w:rsid w:val="00FB16B8"/>
    <w:rsid w:val="00FB1E11"/>
    <w:rsid w:val="00FB28AF"/>
    <w:rsid w:val="00FB4409"/>
    <w:rsid w:val="00FB680D"/>
    <w:rsid w:val="00FB6BA8"/>
    <w:rsid w:val="00FC028C"/>
    <w:rsid w:val="00FC0C2D"/>
    <w:rsid w:val="00FC122C"/>
    <w:rsid w:val="00FC1485"/>
    <w:rsid w:val="00FC1C5F"/>
    <w:rsid w:val="00FC20A1"/>
    <w:rsid w:val="00FC6E46"/>
    <w:rsid w:val="00FC7143"/>
    <w:rsid w:val="00FD1452"/>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24</Pages>
  <Words>9833</Words>
  <Characters>56049</Characters>
  <Application>Microsoft Office Word</Application>
  <DocSecurity>0</DocSecurity>
  <Lines>467</Lines>
  <Paragraphs>131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Dominika Kolczyńska - Nadleśnictwo Kartuzy</cp:lastModifiedBy>
  <cp:revision>46</cp:revision>
  <cp:lastPrinted>2022-10-21T07:25:00Z</cp:lastPrinted>
  <dcterms:created xsi:type="dcterms:W3CDTF">2022-06-26T13:01:00Z</dcterms:created>
  <dcterms:modified xsi:type="dcterms:W3CDTF">2022-10-25T05:30:00Z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