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E4620F" w:rsidP="0040331F">
      <w:pPr>
        <w:keepNext/>
        <w:spacing w:after="0" w:line="240" w:lineRule="auto"/>
        <w:contextualSpacing/>
        <w:jc w:val="center"/>
        <w:rPr>
          <w:rFonts w:ascii="Calibri" w:eastAsia="Times New Roman" w:hAnsi="Calibri" w:cs="Times New Roman"/>
          <w:color w:val="00000A"/>
          <w:lang w:eastAsia="pl-PL"/>
        </w:rPr>
      </w:pPr>
      <w:r>
        <w:rPr>
          <w:rFonts w:ascii="Verdana" w:eastAsia="Times New Roman" w:hAnsi="Verdana" w:cs="Times New Roman"/>
          <w:b/>
          <w:bCs/>
          <w:color w:val="000000"/>
          <w:sz w:val="20"/>
          <w:szCs w:val="20"/>
          <w:lang w:eastAsia="pl-PL"/>
        </w:rPr>
        <w:t xml:space="preserve">          </w:t>
      </w:r>
      <w:r w:rsidR="0040331F" w:rsidRPr="0040331F">
        <w:rPr>
          <w:rFonts w:ascii="Verdana" w:eastAsia="Times New Roman" w:hAnsi="Verdana" w:cs="Times New Roman"/>
          <w:b/>
          <w:bCs/>
          <w:color w:val="000000"/>
          <w:sz w:val="20"/>
          <w:szCs w:val="20"/>
          <w:lang w:eastAsia="pl-PL"/>
        </w:rPr>
        <w:t>UMOWA</w:t>
      </w:r>
      <w:r w:rsidR="0040331F" w:rsidRPr="0040331F">
        <w:rPr>
          <w:rFonts w:ascii="Verdana" w:eastAsia="Times New Roman" w:hAnsi="Verdana" w:cs="Times New Roman"/>
          <w:b/>
          <w:bCs/>
          <w:color w:val="000000"/>
          <w:sz w:val="36"/>
          <w:szCs w:val="36"/>
          <w:lang w:eastAsia="pl-PL"/>
        </w:rPr>
        <w:t xml:space="preserve"> </w:t>
      </w:r>
      <w:r w:rsidR="0040331F" w:rsidRPr="0040331F">
        <w:rPr>
          <w:rFonts w:ascii="Verdana" w:eastAsia="Times New Roman" w:hAnsi="Verdana" w:cs="Times New Roman"/>
          <w:b/>
          <w:bCs/>
          <w:color w:val="000000"/>
          <w:sz w:val="20"/>
          <w:szCs w:val="20"/>
          <w:lang w:eastAsia="pl-PL"/>
        </w:rPr>
        <w:t>Nr</w:t>
      </w:r>
      <w:r w:rsidR="0040331F" w:rsidRPr="0040331F">
        <w:rPr>
          <w:rFonts w:ascii="Verdana" w:eastAsia="Times New Roman" w:hAnsi="Verdana" w:cs="Times New Roman"/>
          <w:b/>
          <w:bCs/>
          <w:color w:val="000000"/>
          <w:sz w:val="36"/>
          <w:szCs w:val="36"/>
          <w:lang w:eastAsia="pl-PL"/>
        </w:rPr>
        <w:t xml:space="preserve"> </w:t>
      </w:r>
      <w:r w:rsidR="001F5EA8">
        <w:rPr>
          <w:rFonts w:ascii="Verdana" w:eastAsia="Times New Roman" w:hAnsi="Verdana" w:cs="Times New Roman"/>
          <w:b/>
          <w:bCs/>
          <w:color w:val="000000"/>
          <w:sz w:val="20"/>
          <w:szCs w:val="20"/>
          <w:lang w:eastAsia="pl-PL"/>
        </w:rPr>
        <w:t>.............</w:t>
      </w:r>
      <w:r w:rsidR="0040331F" w:rsidRPr="0040331F">
        <w:rPr>
          <w:rFonts w:ascii="Verdana" w:eastAsia="Times New Roman" w:hAnsi="Verdana" w:cs="Times New Roman"/>
          <w:b/>
          <w:bCs/>
          <w:color w:val="000000"/>
          <w:sz w:val="20"/>
          <w:szCs w:val="20"/>
          <w:lang w:eastAsia="pl-PL"/>
        </w:rPr>
        <w:t>/</w:t>
      </w:r>
      <w:r w:rsidR="001F5EA8">
        <w:rPr>
          <w:rFonts w:ascii="Verdana" w:eastAsia="Times New Roman" w:hAnsi="Verdana" w:cs="Times New Roman"/>
          <w:b/>
          <w:bCs/>
          <w:color w:val="000000"/>
          <w:sz w:val="20"/>
          <w:szCs w:val="20"/>
          <w:lang w:eastAsia="pl-PL"/>
        </w:rPr>
        <w:t>.............</w:t>
      </w:r>
      <w:r w:rsidR="0040331F" w:rsidRPr="0040331F">
        <w:rPr>
          <w:rFonts w:ascii="Verdana" w:eastAsia="Times New Roman" w:hAnsi="Verdana" w:cs="Times New Roman"/>
          <w:b/>
          <w:bCs/>
          <w:color w:val="000000"/>
          <w:sz w:val="20"/>
          <w:szCs w:val="20"/>
          <w:lang w:eastAsia="pl-PL"/>
        </w:rPr>
        <w:t>/Z/</w:t>
      </w:r>
      <w:r w:rsidR="001F5EA8">
        <w:rPr>
          <w:rFonts w:ascii="Verdana" w:eastAsia="Times New Roman" w:hAnsi="Verdana" w:cs="Times New Roman"/>
          <w:b/>
          <w:bCs/>
          <w:color w:val="000000"/>
          <w:sz w:val="20"/>
          <w:szCs w:val="20"/>
          <w:lang w:eastAsia="pl-PL"/>
        </w:rPr>
        <w:t>.............</w:t>
      </w:r>
      <w:r w:rsidR="0040331F" w:rsidRPr="0040331F">
        <w:rPr>
          <w:rFonts w:ascii="Verdana" w:eastAsia="Times New Roman" w:hAnsi="Verdana" w:cs="Times New Roman"/>
          <w:b/>
          <w:bCs/>
          <w:color w:val="000000"/>
          <w:sz w:val="20"/>
          <w:szCs w:val="20"/>
          <w:lang w:eastAsia="pl-PL"/>
        </w:rPr>
        <w:t>/2020</w:t>
      </w:r>
      <w:r w:rsidR="006958BD">
        <w:rPr>
          <w:rFonts w:ascii="Verdana" w:eastAsia="Times New Roman" w:hAnsi="Verdana" w:cs="Times New Roman"/>
          <w:b/>
          <w:bCs/>
          <w:color w:val="000000"/>
          <w:sz w:val="20"/>
          <w:szCs w:val="20"/>
          <w:lang w:eastAsia="pl-PL"/>
        </w:rPr>
        <w:t xml:space="preserve">               WZÓR</w:t>
      </w: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7D389E">
      <w:pPr>
        <w:spacing w:after="0" w:line="240" w:lineRule="auto"/>
        <w:contextualSpacing/>
        <w:jc w:val="both"/>
        <w:rPr>
          <w:rFonts w:ascii="Verdana" w:eastAsia="Times New Roman" w:hAnsi="Verdana" w:cs="Times New Roman"/>
          <w:color w:val="00000A"/>
          <w:sz w:val="20"/>
          <w:szCs w:val="20"/>
          <w:lang w:eastAsia="pl-PL"/>
        </w:rPr>
      </w:pPr>
      <w:r w:rsidRPr="0040331F">
        <w:rPr>
          <w:rFonts w:ascii="Verdana" w:eastAsia="Times New Roman" w:hAnsi="Verdana" w:cs="Times New Roman"/>
          <w:color w:val="000000"/>
          <w:sz w:val="20"/>
          <w:szCs w:val="20"/>
          <w:lang w:eastAsia="pl-PL"/>
        </w:rPr>
        <w:t xml:space="preserve">zawarta w dniu …………………………… 2020 roku, w Płocku, pomiędzy:                                            </w:t>
      </w:r>
      <w:r w:rsidRPr="0040331F">
        <w:rPr>
          <w:rFonts w:ascii="Verdana" w:eastAsia="Times New Roman" w:hAnsi="Verdana" w:cs="Times New Roman"/>
          <w:b/>
          <w:bCs/>
          <w:color w:val="000000"/>
          <w:sz w:val="20"/>
          <w:szCs w:val="20"/>
          <w:lang w:eastAsia="pl-PL"/>
        </w:rPr>
        <w:t>Gminą</w:t>
      </w:r>
      <w:r w:rsidRPr="0040331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b/>
          <w:bCs/>
          <w:color w:val="000000"/>
          <w:sz w:val="20"/>
          <w:szCs w:val="20"/>
          <w:lang w:eastAsia="pl-PL"/>
        </w:rPr>
        <w:t>Miasto</w:t>
      </w:r>
      <w:r w:rsidRPr="0040331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b/>
          <w:bCs/>
          <w:color w:val="000000"/>
          <w:sz w:val="20"/>
          <w:szCs w:val="20"/>
          <w:lang w:eastAsia="pl-PL"/>
        </w:rPr>
        <w:t xml:space="preserve">Płock </w:t>
      </w:r>
      <w:r w:rsidRPr="00685ECC">
        <w:rPr>
          <w:rFonts w:ascii="Verdana" w:eastAsia="Times New Roman" w:hAnsi="Verdana" w:cs="Times New Roman"/>
          <w:bCs/>
          <w:color w:val="000000"/>
          <w:sz w:val="20"/>
          <w:szCs w:val="20"/>
          <w:lang w:eastAsia="pl-PL"/>
        </w:rPr>
        <w:t>pl.</w:t>
      </w:r>
      <w:r w:rsidRPr="0040331F">
        <w:rPr>
          <w:rFonts w:ascii="Verdana" w:eastAsia="Times New Roman" w:hAnsi="Verdana" w:cs="Times New Roman"/>
          <w:color w:val="000000"/>
          <w:sz w:val="20"/>
          <w:szCs w:val="20"/>
          <w:lang w:eastAsia="pl-PL"/>
        </w:rPr>
        <w:t xml:space="preserve"> Stary Rynek 1, 09-400 Płock, zwaną dalej „</w:t>
      </w:r>
      <w:r w:rsidRPr="0040331F">
        <w:rPr>
          <w:rFonts w:ascii="Verdana" w:eastAsia="Times New Roman" w:hAnsi="Verdana" w:cs="Times New Roman"/>
          <w:b/>
          <w:bCs/>
          <w:color w:val="000000"/>
          <w:sz w:val="20"/>
          <w:szCs w:val="20"/>
          <w:lang w:eastAsia="pl-PL"/>
        </w:rPr>
        <w:t>Zamawiającym</w:t>
      </w:r>
      <w:r w:rsidRPr="0040331F">
        <w:rPr>
          <w:rFonts w:ascii="Verdana" w:eastAsia="Times New Roman" w:hAnsi="Verdana" w:cs="Times New Roman"/>
          <w:color w:val="000000"/>
          <w:sz w:val="20"/>
          <w:szCs w:val="20"/>
          <w:lang w:eastAsia="pl-PL"/>
        </w:rPr>
        <w:t xml:space="preserve">”, reprezentowaną przez: </w:t>
      </w:r>
    </w:p>
    <w:p w:rsidR="0040331F" w:rsidRPr="0040331F" w:rsidRDefault="00A234F5" w:rsidP="007D389E">
      <w:pPr>
        <w:spacing w:after="0" w:line="240" w:lineRule="auto"/>
        <w:contextualSpacing/>
        <w:jc w:val="both"/>
        <w:rPr>
          <w:rFonts w:ascii="Verdana" w:eastAsia="Times New Roman" w:hAnsi="Verdana" w:cs="Times New Roman"/>
          <w:color w:val="00000A"/>
          <w:sz w:val="20"/>
          <w:szCs w:val="20"/>
          <w:lang w:eastAsia="pl-PL"/>
        </w:rPr>
      </w:pPr>
      <w:r>
        <w:rPr>
          <w:rFonts w:ascii="Verdana" w:eastAsia="Times New Roman" w:hAnsi="Verdana" w:cs="Times New Roman"/>
          <w:b/>
          <w:bCs/>
          <w:color w:val="000000"/>
          <w:sz w:val="20"/>
          <w:szCs w:val="20"/>
          <w:lang w:eastAsia="pl-PL"/>
        </w:rPr>
        <w:t xml:space="preserve">Pana </w:t>
      </w:r>
      <w:r w:rsidR="0040331F" w:rsidRPr="0040331F">
        <w:rPr>
          <w:rFonts w:ascii="Verdana" w:eastAsia="Times New Roman" w:hAnsi="Verdana" w:cs="Times New Roman"/>
          <w:b/>
          <w:bCs/>
          <w:color w:val="000000"/>
          <w:sz w:val="20"/>
          <w:szCs w:val="20"/>
          <w:lang w:eastAsia="pl-PL"/>
        </w:rPr>
        <w:t xml:space="preserve">Piotra </w:t>
      </w:r>
      <w:proofErr w:type="spellStart"/>
      <w:r w:rsidR="0040331F" w:rsidRPr="0040331F">
        <w:rPr>
          <w:rFonts w:ascii="Verdana" w:eastAsia="Times New Roman" w:hAnsi="Verdana" w:cs="Times New Roman"/>
          <w:b/>
          <w:bCs/>
          <w:color w:val="000000"/>
          <w:sz w:val="20"/>
          <w:szCs w:val="20"/>
          <w:lang w:eastAsia="pl-PL"/>
        </w:rPr>
        <w:t>Dyśkiewicza</w:t>
      </w:r>
      <w:proofErr w:type="spellEnd"/>
      <w:r w:rsidR="0040331F" w:rsidRPr="0040331F">
        <w:rPr>
          <w:rFonts w:ascii="Verdana" w:eastAsia="Times New Roman" w:hAnsi="Verdana" w:cs="Times New Roman"/>
          <w:b/>
          <w:bCs/>
          <w:color w:val="000000"/>
          <w:sz w:val="20"/>
          <w:szCs w:val="20"/>
          <w:lang w:eastAsia="pl-PL"/>
        </w:rPr>
        <w:t xml:space="preserve"> </w:t>
      </w:r>
      <w:r w:rsidR="00DF7F98">
        <w:rPr>
          <w:rFonts w:ascii="Verdana" w:eastAsia="Times New Roman" w:hAnsi="Verdana" w:cs="Times New Roman"/>
          <w:color w:val="000000"/>
          <w:sz w:val="20"/>
          <w:szCs w:val="20"/>
          <w:lang w:eastAsia="pl-PL"/>
        </w:rPr>
        <w:t>-</w:t>
      </w:r>
      <w:r w:rsidR="0040331F" w:rsidRPr="0040331F">
        <w:rPr>
          <w:rFonts w:ascii="Verdana" w:eastAsia="Times New Roman" w:hAnsi="Verdana" w:cs="Times New Roman"/>
          <w:color w:val="000000"/>
          <w:sz w:val="20"/>
          <w:szCs w:val="20"/>
          <w:lang w:eastAsia="pl-PL"/>
        </w:rPr>
        <w:t xml:space="preserve"> Zastępcę Prezydenta Miasta Płocka ds. Komunalnych, działającego na podstawie upoważnienia Nr 2/2019 z dnia 01.01.2019r., udzielonego przez Prezydenta Miasta Płocka</w:t>
      </w:r>
    </w:p>
    <w:p w:rsidR="0040331F" w:rsidRPr="007D389E" w:rsidRDefault="0040331F" w:rsidP="007D389E">
      <w:pPr>
        <w:spacing w:after="0" w:line="240" w:lineRule="auto"/>
        <w:contextualSpacing/>
        <w:rPr>
          <w:rFonts w:ascii="Verdana" w:eastAsia="Times New Roman" w:hAnsi="Verdana" w:cs="Times New Roman"/>
          <w:color w:val="00000A"/>
          <w:sz w:val="20"/>
          <w:szCs w:val="20"/>
          <w:lang w:eastAsia="pl-PL"/>
        </w:rPr>
      </w:pPr>
      <w:r w:rsidRPr="007D389E">
        <w:rPr>
          <w:rFonts w:ascii="Verdana" w:eastAsia="Times New Roman" w:hAnsi="Verdana" w:cs="Times New Roman"/>
          <w:color w:val="000000"/>
          <w:sz w:val="20"/>
          <w:szCs w:val="20"/>
          <w:lang w:eastAsia="pl-PL"/>
        </w:rPr>
        <w:t>a</w:t>
      </w:r>
    </w:p>
    <w:p w:rsidR="001F5EA8" w:rsidRDefault="001F5EA8" w:rsidP="007D389E">
      <w:pPr>
        <w:spacing w:after="0" w:line="240" w:lineRule="auto"/>
        <w:contextualSpacing/>
        <w:jc w:val="both"/>
        <w:rPr>
          <w:rFonts w:ascii="Verdana" w:hAnsi="Verdana"/>
          <w:sz w:val="20"/>
          <w:szCs w:val="20"/>
          <w:shd w:val="clear" w:color="auto" w:fill="FFFFFF"/>
        </w:rPr>
      </w:pPr>
      <w:r>
        <w:rPr>
          <w:rFonts w:ascii="Verdana" w:hAnsi="Verdana"/>
          <w:b/>
          <w:bCs/>
          <w:sz w:val="20"/>
          <w:szCs w:val="20"/>
          <w:shd w:val="clear" w:color="auto" w:fill="FFFFFF"/>
        </w:rPr>
        <w:t>…………………………………………………………………………………………………………………………………………………………………………………………………………………………………..</w:t>
      </w:r>
      <w:r w:rsidR="007D389E" w:rsidRPr="007D389E">
        <w:rPr>
          <w:rFonts w:ascii="Verdana" w:hAnsi="Verdana"/>
          <w:sz w:val="20"/>
          <w:szCs w:val="20"/>
          <w:shd w:val="clear" w:color="auto" w:fill="FFFFFF"/>
        </w:rPr>
        <w:t xml:space="preserve">, </w:t>
      </w:r>
      <w:r>
        <w:rPr>
          <w:rFonts w:ascii="Verdana" w:hAnsi="Verdana"/>
          <w:sz w:val="20"/>
          <w:szCs w:val="20"/>
          <w:shd w:val="clear" w:color="auto" w:fill="FFFFFF"/>
        </w:rPr>
        <w:t>zwaną/</w:t>
      </w:r>
      <w:r w:rsidR="0040331F" w:rsidRPr="007D389E">
        <w:rPr>
          <w:rFonts w:ascii="Verdana" w:eastAsia="Times New Roman" w:hAnsi="Verdana" w:cs="Times New Roman"/>
          <w:color w:val="000000"/>
          <w:sz w:val="20"/>
          <w:szCs w:val="20"/>
          <w:shd w:val="clear" w:color="auto" w:fill="FFFFFF"/>
          <w:lang w:eastAsia="pl-PL"/>
        </w:rPr>
        <w:t>zwanym dalej „</w:t>
      </w:r>
      <w:r w:rsidR="0040331F" w:rsidRPr="007D389E">
        <w:rPr>
          <w:rFonts w:ascii="Verdana" w:eastAsia="Times New Roman" w:hAnsi="Verdana" w:cs="Times New Roman"/>
          <w:b/>
          <w:bCs/>
          <w:color w:val="000000"/>
          <w:sz w:val="20"/>
          <w:szCs w:val="20"/>
          <w:shd w:val="clear" w:color="auto" w:fill="FFFFFF"/>
          <w:lang w:eastAsia="pl-PL"/>
        </w:rPr>
        <w:t>Wykonawcą”</w:t>
      </w:r>
      <w:r w:rsidR="0040331F" w:rsidRPr="007D389E">
        <w:rPr>
          <w:rFonts w:ascii="Verdana" w:eastAsia="Times New Roman" w:hAnsi="Verdana" w:cs="Times New Roman"/>
          <w:color w:val="000000"/>
          <w:sz w:val="20"/>
          <w:szCs w:val="20"/>
          <w:shd w:val="clear" w:color="auto" w:fill="FFFFFF"/>
          <w:lang w:eastAsia="pl-PL"/>
        </w:rPr>
        <w:t>,</w:t>
      </w:r>
      <w:r w:rsidR="00874591">
        <w:rPr>
          <w:rFonts w:ascii="Verdana" w:hAnsi="Verdana"/>
          <w:sz w:val="20"/>
          <w:szCs w:val="20"/>
          <w:shd w:val="clear" w:color="auto" w:fill="FFFFFF"/>
        </w:rPr>
        <w:t xml:space="preserve">                            </w:t>
      </w:r>
    </w:p>
    <w:p w:rsidR="0040331F" w:rsidRPr="007D389E" w:rsidRDefault="0040331F" w:rsidP="007D389E">
      <w:pPr>
        <w:spacing w:after="0" w:line="240" w:lineRule="auto"/>
        <w:contextualSpacing/>
        <w:jc w:val="both"/>
        <w:rPr>
          <w:rFonts w:ascii="Verdana" w:hAnsi="Verdana"/>
          <w:sz w:val="20"/>
          <w:szCs w:val="20"/>
          <w:shd w:val="clear" w:color="auto" w:fill="FFFFFF"/>
        </w:rPr>
      </w:pPr>
      <w:r w:rsidRPr="007D389E">
        <w:rPr>
          <w:rFonts w:ascii="Verdana" w:eastAsia="Times New Roman" w:hAnsi="Verdana" w:cs="Times New Roman"/>
          <w:color w:val="000000"/>
          <w:sz w:val="20"/>
          <w:szCs w:val="20"/>
          <w:lang w:eastAsia="pl-PL"/>
        </w:rPr>
        <w:t>Strony zawierają umowę o następującej treści:</w:t>
      </w: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ind w:left="28" w:hanging="23"/>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 1</w:t>
      </w:r>
    </w:p>
    <w:p w:rsidR="00AB3C53" w:rsidRPr="00E75DD8" w:rsidRDefault="00AB3C53" w:rsidP="006958BD">
      <w:pPr>
        <w:pStyle w:val="Standard"/>
        <w:numPr>
          <w:ilvl w:val="0"/>
          <w:numId w:val="33"/>
        </w:numPr>
        <w:jc w:val="both"/>
        <w:rPr>
          <w:rFonts w:ascii="Verdana" w:hAnsi="Verdana"/>
          <w:sz w:val="20"/>
          <w:szCs w:val="20"/>
        </w:rPr>
      </w:pPr>
      <w:r w:rsidRPr="0040331F">
        <w:rPr>
          <w:rFonts w:ascii="Verdana" w:eastAsia="Times New Roman" w:hAnsi="Verdana" w:cs="Times New Roman"/>
          <w:color w:val="000000"/>
          <w:sz w:val="20"/>
          <w:szCs w:val="20"/>
        </w:rPr>
        <w:t xml:space="preserve">Zamawiający powierza, a Wykonawca zobowiązuje się do </w:t>
      </w:r>
      <w:r>
        <w:rPr>
          <w:rFonts w:ascii="Verdana" w:eastAsia="Times New Roman" w:hAnsi="Verdana" w:cs="Times New Roman"/>
          <w:color w:val="000000"/>
          <w:sz w:val="20"/>
          <w:szCs w:val="20"/>
        </w:rPr>
        <w:t>wykonania</w:t>
      </w:r>
      <w:r w:rsidRPr="00E75DD8">
        <w:rPr>
          <w:rFonts w:ascii="Verdana" w:eastAsia="Times New Roman" w:hAnsi="Verdana" w:cs="Times New Roman"/>
          <w:color w:val="000000"/>
          <w:sz w:val="20"/>
          <w:szCs w:val="20"/>
        </w:rPr>
        <w:t xml:space="preserve"> </w:t>
      </w:r>
      <w:r w:rsidRPr="00E75DD8">
        <w:rPr>
          <w:rFonts w:ascii="Verdana" w:hAnsi="Verdana"/>
          <w:sz w:val="20"/>
          <w:szCs w:val="20"/>
        </w:rPr>
        <w:t>usług</w:t>
      </w:r>
      <w:r>
        <w:rPr>
          <w:rFonts w:ascii="Verdana" w:hAnsi="Verdana"/>
          <w:sz w:val="20"/>
          <w:szCs w:val="20"/>
        </w:rPr>
        <w:t>i</w:t>
      </w:r>
      <w:r w:rsidRPr="00E75DD8">
        <w:rPr>
          <w:rFonts w:ascii="Verdana" w:hAnsi="Verdana"/>
          <w:sz w:val="20"/>
          <w:szCs w:val="20"/>
        </w:rPr>
        <w:t xml:space="preserve"> polegając</w:t>
      </w:r>
      <w:r>
        <w:rPr>
          <w:rFonts w:ascii="Verdana" w:hAnsi="Verdana"/>
          <w:sz w:val="20"/>
          <w:szCs w:val="20"/>
        </w:rPr>
        <w:t>ej</w:t>
      </w:r>
      <w:r w:rsidRPr="00E75DD8">
        <w:rPr>
          <w:rFonts w:ascii="Verdana" w:hAnsi="Verdana"/>
          <w:sz w:val="20"/>
          <w:szCs w:val="20"/>
        </w:rPr>
        <w:t xml:space="preserve"> na:</w:t>
      </w:r>
    </w:p>
    <w:p w:rsidR="00AB3C53" w:rsidRPr="008E38A6" w:rsidRDefault="00AB3C53" w:rsidP="006958BD">
      <w:pPr>
        <w:pStyle w:val="Standard"/>
        <w:numPr>
          <w:ilvl w:val="0"/>
          <w:numId w:val="38"/>
        </w:numPr>
        <w:jc w:val="both"/>
        <w:rPr>
          <w:rFonts w:ascii="Verdana" w:hAnsi="Verdana"/>
          <w:sz w:val="20"/>
          <w:szCs w:val="20"/>
        </w:rPr>
      </w:pPr>
      <w:r w:rsidRPr="008E38A6">
        <w:rPr>
          <w:rFonts w:ascii="Verdana" w:hAnsi="Verdana"/>
          <w:sz w:val="20"/>
          <w:szCs w:val="20"/>
        </w:rPr>
        <w:t>wykonaniu badań gruntu i wód gruntowych w zakresie występowania benzyn (suma węglowodorów C6-C12), olejów (suma węglowodorów C12-C</w:t>
      </w:r>
      <w:r w:rsidR="006958BD">
        <w:rPr>
          <w:rFonts w:ascii="Verdana" w:hAnsi="Verdana"/>
          <w:sz w:val="20"/>
          <w:szCs w:val="20"/>
        </w:rPr>
        <w:t>35), węglowodorów aromatycznych</w:t>
      </w:r>
      <w:r w:rsidRPr="008E38A6">
        <w:rPr>
          <w:rFonts w:ascii="Verdana" w:hAnsi="Verdana"/>
          <w:sz w:val="20"/>
          <w:szCs w:val="20"/>
        </w:rPr>
        <w:t>, wielopierścienio</w:t>
      </w:r>
      <w:r w:rsidR="006958BD">
        <w:rPr>
          <w:rFonts w:ascii="Verdana" w:hAnsi="Verdana"/>
          <w:sz w:val="20"/>
          <w:szCs w:val="20"/>
        </w:rPr>
        <w:t>wych węglowodorów aromatycznych</w:t>
      </w:r>
      <w:r w:rsidRPr="008E38A6">
        <w:rPr>
          <w:rFonts w:ascii="Verdana" w:hAnsi="Verdana"/>
          <w:sz w:val="20"/>
          <w:szCs w:val="20"/>
        </w:rPr>
        <w:t xml:space="preserve">, metali (As, Zn, Cu, Ni, Pb, </w:t>
      </w:r>
      <w:proofErr w:type="spellStart"/>
      <w:r w:rsidRPr="008E38A6">
        <w:rPr>
          <w:rFonts w:ascii="Verdana" w:hAnsi="Verdana"/>
          <w:sz w:val="20"/>
          <w:szCs w:val="20"/>
        </w:rPr>
        <w:t>Hg</w:t>
      </w:r>
      <w:proofErr w:type="spellEnd"/>
      <w:r w:rsidRPr="008E38A6">
        <w:rPr>
          <w:rFonts w:ascii="Verdana" w:hAnsi="Verdana"/>
          <w:sz w:val="20"/>
          <w:szCs w:val="20"/>
        </w:rPr>
        <w:t>) na terenie, gdzie w przeszłości była prowadzona działalność mogąca z dużym prawdopodobieństwem powodować historyczne zanieczyszczenie powierzchni ziemi; to teren dawnej Jednostki Wojskowej w Płocku, która obejmowała obszar o powierzchni łącznej około 19,1 ha zaznaczony na załączni</w:t>
      </w:r>
      <w:r w:rsidR="003A2536">
        <w:rPr>
          <w:rFonts w:ascii="Verdana" w:hAnsi="Verdana"/>
          <w:sz w:val="20"/>
          <w:szCs w:val="20"/>
        </w:rPr>
        <w:t>k</w:t>
      </w:r>
      <w:r w:rsidRPr="008E38A6">
        <w:rPr>
          <w:rFonts w:ascii="Verdana" w:hAnsi="Verdana"/>
          <w:sz w:val="20"/>
          <w:szCs w:val="20"/>
        </w:rPr>
        <w:t>u graficznym nr 1 stanowiącym integralną cześć umowy; obecnie teren dawnej Jednostki Wojskowej w Płocku objęty jest Miejscowym planem zagospodarowania przestrzennego „Śródmieście - Wschód” przyjętym uchwała Rady Miasta Płocka NR 765/XLVI/2018 z dnia 28.04.2018 r.;</w:t>
      </w:r>
    </w:p>
    <w:p w:rsidR="00AB3C53" w:rsidRPr="008E38A6" w:rsidRDefault="00AB3C53" w:rsidP="006958BD">
      <w:pPr>
        <w:pStyle w:val="Standard"/>
        <w:numPr>
          <w:ilvl w:val="0"/>
          <w:numId w:val="38"/>
        </w:numPr>
        <w:jc w:val="both"/>
        <w:rPr>
          <w:rFonts w:ascii="Verdana" w:hAnsi="Verdana"/>
          <w:sz w:val="20"/>
          <w:szCs w:val="20"/>
        </w:rPr>
      </w:pPr>
      <w:r w:rsidRPr="008E38A6">
        <w:rPr>
          <w:rFonts w:ascii="Verdana" w:hAnsi="Verdana"/>
          <w:sz w:val="20"/>
          <w:szCs w:val="20"/>
        </w:rPr>
        <w:t xml:space="preserve">opracowaniu dokumentacji - raportu z badań środowiskowych w formie wydruku (4 egz.) oraz na nośniku elektronicznym w wersji umożliwiającej edycję dokumentacji przy użyciu oprogramowania będącego w posiadaniu Zamawiającego; raport należy wykonać w oparciu o rozporządzenie Ministra Środowiska z dnia 1.09.2016 r. </w:t>
      </w:r>
      <w:r w:rsidRPr="008E38A6">
        <w:rPr>
          <w:rFonts w:ascii="Verdana" w:hAnsi="Verdana"/>
          <w:iCs/>
          <w:sz w:val="20"/>
          <w:szCs w:val="20"/>
        </w:rPr>
        <w:t>w sprawie sposobu prowadzenia oceny zanieczyszczenia powierzchni ziemi</w:t>
      </w:r>
      <w:r w:rsidRPr="008E38A6">
        <w:rPr>
          <w:rFonts w:ascii="Verdana" w:hAnsi="Verdana"/>
          <w:sz w:val="20"/>
          <w:szCs w:val="20"/>
        </w:rPr>
        <w:t xml:space="preserve"> (Dz. U. z 2016 r. poz. 1395)</w:t>
      </w:r>
      <w:r w:rsidR="006958BD">
        <w:rPr>
          <w:rFonts w:ascii="Verdana" w:hAnsi="Verdana"/>
          <w:sz w:val="20"/>
          <w:szCs w:val="20"/>
        </w:rPr>
        <w:t>.</w:t>
      </w:r>
    </w:p>
    <w:p w:rsidR="00AB3C53" w:rsidRPr="008E38A6" w:rsidRDefault="00272CBC" w:rsidP="006958BD">
      <w:pPr>
        <w:pStyle w:val="Standard"/>
        <w:numPr>
          <w:ilvl w:val="0"/>
          <w:numId w:val="37"/>
        </w:numPr>
        <w:jc w:val="both"/>
        <w:rPr>
          <w:rFonts w:ascii="Verdana" w:hAnsi="Verdana"/>
          <w:sz w:val="20"/>
          <w:szCs w:val="20"/>
        </w:rPr>
      </w:pPr>
      <w:r>
        <w:rPr>
          <w:rFonts w:ascii="Verdana" w:hAnsi="Verdana"/>
          <w:sz w:val="20"/>
          <w:szCs w:val="20"/>
        </w:rPr>
        <w:t xml:space="preserve">Zamawiający ustala minimalny zakres poboru i oznaczeń laboratoryjnych występowania metali i substancji ropopochodnych na </w:t>
      </w:r>
      <w:r>
        <w:rPr>
          <w:rFonts w:ascii="Verdana" w:hAnsi="Verdana"/>
          <w:b/>
          <w:bCs/>
          <w:sz w:val="20"/>
          <w:szCs w:val="20"/>
        </w:rPr>
        <w:t>20</w:t>
      </w:r>
      <w:r>
        <w:rPr>
          <w:rFonts w:ascii="Verdana" w:hAnsi="Verdana"/>
          <w:sz w:val="20"/>
          <w:szCs w:val="20"/>
        </w:rPr>
        <w:t xml:space="preserve"> zbiorczych próbek gruntów z głębokości 0,0-0,25 m </w:t>
      </w:r>
      <w:proofErr w:type="spellStart"/>
      <w:r>
        <w:rPr>
          <w:rFonts w:ascii="Verdana" w:hAnsi="Verdana"/>
          <w:sz w:val="20"/>
          <w:szCs w:val="20"/>
        </w:rPr>
        <w:t>p.p.t</w:t>
      </w:r>
      <w:proofErr w:type="spellEnd"/>
      <w:r>
        <w:rPr>
          <w:rFonts w:ascii="Verdana" w:hAnsi="Verdana"/>
          <w:sz w:val="20"/>
          <w:szCs w:val="20"/>
        </w:rPr>
        <w:t>., 10 pojedynczych próbek gruntów z głębokości 0,25-1,0 m,</w:t>
      </w:r>
      <w:r>
        <w:rPr>
          <w:rFonts w:ascii="Verdana" w:hAnsi="Verdana"/>
          <w:b/>
          <w:bCs/>
          <w:sz w:val="20"/>
          <w:szCs w:val="20"/>
        </w:rPr>
        <w:t xml:space="preserve"> 10</w:t>
      </w:r>
      <w:r>
        <w:rPr>
          <w:rFonts w:ascii="Verdana" w:hAnsi="Verdana"/>
          <w:sz w:val="20"/>
          <w:szCs w:val="20"/>
        </w:rPr>
        <w:t xml:space="preserve"> pojedynczych próbek gruntów z głębokości 2,0-3,0 m, a także 4 próbek wody gruntowej z miejsc systematycznie rozmieszczonych na całym terenie badań (co wynika z braku wiedzy na temat lokalnych i rozproszonych źródeł zanieczyszczeń występujących na tym terenie w przeszłości).</w:t>
      </w:r>
      <w:r w:rsidR="00AB3C53" w:rsidRPr="008E38A6">
        <w:rPr>
          <w:rFonts w:ascii="Verdana" w:hAnsi="Verdana"/>
          <w:sz w:val="20"/>
          <w:szCs w:val="20"/>
        </w:rPr>
        <w:t xml:space="preserve"> </w:t>
      </w:r>
    </w:p>
    <w:p w:rsidR="00AB3C53" w:rsidRPr="008E38A6" w:rsidRDefault="00AB3C53" w:rsidP="006958BD">
      <w:pPr>
        <w:pStyle w:val="Standard"/>
        <w:numPr>
          <w:ilvl w:val="0"/>
          <w:numId w:val="37"/>
        </w:numPr>
        <w:jc w:val="both"/>
        <w:rPr>
          <w:rFonts w:ascii="Verdana" w:hAnsi="Verdana"/>
          <w:sz w:val="20"/>
          <w:szCs w:val="20"/>
        </w:rPr>
      </w:pPr>
      <w:r w:rsidRPr="008E38A6">
        <w:rPr>
          <w:rFonts w:ascii="Verdana" w:hAnsi="Verdana"/>
          <w:sz w:val="20"/>
          <w:szCs w:val="20"/>
        </w:rPr>
        <w:t>Po wytypowaniu przez Wykonawcę konkretnych miejsc badań w terenie, ich lokalizacja wymaga akceptacji Zamawiającego</w:t>
      </w:r>
      <w:r w:rsidR="003A2536">
        <w:rPr>
          <w:rFonts w:ascii="Verdana" w:hAnsi="Verdana"/>
          <w:sz w:val="20"/>
          <w:szCs w:val="20"/>
        </w:rPr>
        <w:t>.</w:t>
      </w:r>
    </w:p>
    <w:p w:rsidR="00AB3C53" w:rsidRPr="008E38A6" w:rsidRDefault="00AB3C53" w:rsidP="006958BD">
      <w:pPr>
        <w:pStyle w:val="Standard"/>
        <w:numPr>
          <w:ilvl w:val="0"/>
          <w:numId w:val="37"/>
        </w:numPr>
        <w:jc w:val="both"/>
        <w:rPr>
          <w:rFonts w:ascii="Verdana" w:hAnsi="Verdana"/>
          <w:sz w:val="20"/>
          <w:szCs w:val="20"/>
        </w:rPr>
      </w:pPr>
      <w:r w:rsidRPr="008E38A6">
        <w:rPr>
          <w:rFonts w:ascii="Verdana" w:hAnsi="Verdana"/>
          <w:sz w:val="20"/>
          <w:szCs w:val="20"/>
        </w:rPr>
        <w:t xml:space="preserve">Warunkiem realizacji przedmiotu umowy jest wykonanie badań przez akredytowane laboratorium, o którym mowa w art. 147A ust. 1 </w:t>
      </w:r>
      <w:proofErr w:type="spellStart"/>
      <w:r w:rsidRPr="008E38A6">
        <w:rPr>
          <w:rFonts w:ascii="Verdana" w:hAnsi="Verdana"/>
          <w:sz w:val="20"/>
          <w:szCs w:val="20"/>
        </w:rPr>
        <w:t>pkt</w:t>
      </w:r>
      <w:proofErr w:type="spellEnd"/>
      <w:r w:rsidRPr="008E38A6">
        <w:rPr>
          <w:rFonts w:ascii="Verdana" w:hAnsi="Verdana"/>
          <w:sz w:val="20"/>
          <w:szCs w:val="20"/>
        </w:rPr>
        <w:t xml:space="preserve"> 1 lub ust. 1a ustawy z dnia 27.04.2001 r. </w:t>
      </w:r>
      <w:r w:rsidRPr="008E38A6">
        <w:rPr>
          <w:rFonts w:ascii="Verdana" w:hAnsi="Verdana"/>
          <w:iCs/>
          <w:sz w:val="20"/>
          <w:szCs w:val="20"/>
        </w:rPr>
        <w:t>Prawo ochrony środowiska</w:t>
      </w:r>
      <w:r w:rsidRPr="008E38A6">
        <w:rPr>
          <w:rFonts w:ascii="Verdana" w:hAnsi="Verdana"/>
          <w:sz w:val="20"/>
          <w:szCs w:val="20"/>
        </w:rPr>
        <w:t xml:space="preserve"> (Dz.</w:t>
      </w:r>
      <w:r w:rsidR="006958BD">
        <w:rPr>
          <w:rFonts w:ascii="Verdana" w:hAnsi="Verdana"/>
          <w:sz w:val="20"/>
          <w:szCs w:val="20"/>
        </w:rPr>
        <w:t xml:space="preserve"> </w:t>
      </w:r>
      <w:r w:rsidRPr="008E38A6">
        <w:rPr>
          <w:rFonts w:ascii="Verdana" w:hAnsi="Verdana"/>
          <w:sz w:val="20"/>
          <w:szCs w:val="20"/>
        </w:rPr>
        <w:t>U. z 2019</w:t>
      </w:r>
      <w:r w:rsidR="00033219">
        <w:rPr>
          <w:rFonts w:ascii="Verdana" w:hAnsi="Verdana"/>
          <w:sz w:val="20"/>
          <w:szCs w:val="20"/>
        </w:rPr>
        <w:t xml:space="preserve"> r.</w:t>
      </w:r>
      <w:r w:rsidRPr="008E38A6">
        <w:rPr>
          <w:rFonts w:ascii="Verdana" w:hAnsi="Verdana"/>
          <w:sz w:val="20"/>
          <w:szCs w:val="20"/>
        </w:rPr>
        <w:t xml:space="preserve"> , poz. 1396</w:t>
      </w:r>
      <w:r w:rsidR="00BC1EBB">
        <w:rPr>
          <w:rFonts w:ascii="Verdana" w:hAnsi="Verdana"/>
          <w:sz w:val="20"/>
          <w:szCs w:val="20"/>
        </w:rPr>
        <w:t xml:space="preserve"> ze zm.</w:t>
      </w:r>
      <w:r w:rsidRPr="008E38A6">
        <w:rPr>
          <w:rFonts w:ascii="Verdana" w:hAnsi="Verdana"/>
          <w:sz w:val="20"/>
          <w:szCs w:val="20"/>
        </w:rPr>
        <w:t>).</w:t>
      </w:r>
    </w:p>
    <w:p w:rsidR="00AB3C53" w:rsidRPr="00E75DD8" w:rsidRDefault="00AB3C53" w:rsidP="006958BD">
      <w:pPr>
        <w:pStyle w:val="Standard"/>
        <w:numPr>
          <w:ilvl w:val="0"/>
          <w:numId w:val="37"/>
        </w:numPr>
        <w:jc w:val="both"/>
        <w:rPr>
          <w:rFonts w:ascii="Verdana" w:hAnsi="Verdana"/>
          <w:sz w:val="20"/>
          <w:szCs w:val="20"/>
        </w:rPr>
      </w:pPr>
      <w:r w:rsidRPr="00E75DD8">
        <w:rPr>
          <w:rFonts w:ascii="Verdana" w:hAnsi="Verdana"/>
          <w:sz w:val="20"/>
          <w:szCs w:val="20"/>
        </w:rPr>
        <w:t>Zamawiający dopuszcza możliwość powierzenia realizacji części przedmiotu zamówienia  podwykonawcom. W takim przypadku Wykonawca odpowiada za ich działania lub zaniechania jak za swoje własne.</w:t>
      </w:r>
    </w:p>
    <w:p w:rsidR="00AB3C53" w:rsidRPr="00E75DD8" w:rsidRDefault="00AB3C53" w:rsidP="006958BD">
      <w:pPr>
        <w:pStyle w:val="Standard"/>
        <w:numPr>
          <w:ilvl w:val="0"/>
          <w:numId w:val="37"/>
        </w:numPr>
        <w:jc w:val="both"/>
        <w:rPr>
          <w:rFonts w:ascii="Verdana" w:hAnsi="Verdana"/>
          <w:sz w:val="20"/>
          <w:szCs w:val="20"/>
        </w:rPr>
      </w:pPr>
      <w:r w:rsidRPr="00E75DD8">
        <w:rPr>
          <w:rFonts w:ascii="Verdana" w:hAnsi="Verdana"/>
          <w:sz w:val="20"/>
          <w:szCs w:val="20"/>
        </w:rPr>
        <w:t xml:space="preserve">Wykonawca musi dysponować zespołem dla realizacji przedmiotu umowy składającego się z minimum dwóch osób posiadających wykształcenie wyższe w jednej z dziedzin: geologia, chemia, technologia chemiczna, inżynieria chemiczna, ochrona środowiska, kształtowanie środowiska, z których minimum dwie będą osobami posiadającymi doświadczenie w wykonywaniu minimum trzech prac w zakresie dotyczącym stanu/ochrony powierzchni ziemi lub prac polegających na </w:t>
      </w:r>
      <w:r w:rsidRPr="00E75DD8">
        <w:rPr>
          <w:rFonts w:ascii="Verdana" w:hAnsi="Verdana"/>
          <w:sz w:val="20"/>
          <w:szCs w:val="20"/>
        </w:rPr>
        <w:lastRenderedPageBreak/>
        <w:t>badaniu stanu środowiska gruntowo-wodnego.</w:t>
      </w:r>
    </w:p>
    <w:p w:rsidR="0040331F" w:rsidRPr="0040331F" w:rsidRDefault="0040331F" w:rsidP="00AB3C53">
      <w:pPr>
        <w:spacing w:after="0" w:line="240" w:lineRule="auto"/>
        <w:contextualSpacing/>
        <w:rPr>
          <w:rFonts w:ascii="Calibri" w:eastAsia="Times New Roman" w:hAnsi="Calibri" w:cs="Times New Roman"/>
          <w:color w:val="00000A"/>
          <w:lang w:eastAsia="pl-PL"/>
        </w:rPr>
      </w:pPr>
    </w:p>
    <w:p w:rsidR="0040331F" w:rsidRPr="0040331F" w:rsidRDefault="0040331F" w:rsidP="00685ECC">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 2</w:t>
      </w:r>
    </w:p>
    <w:p w:rsidR="0040331F" w:rsidRPr="0040331F" w:rsidRDefault="0040331F" w:rsidP="0040331F">
      <w:p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Integralną część składową niniejszej umowy stanowi oferta Wykonawcy.</w:t>
      </w: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E75DD8" w:rsidRDefault="0040331F" w:rsidP="00AB3C53">
      <w:pPr>
        <w:spacing w:after="0" w:line="240" w:lineRule="auto"/>
        <w:contextualSpacing/>
        <w:jc w:val="center"/>
        <w:rPr>
          <w:rFonts w:ascii="Verdana" w:eastAsia="Times New Roman" w:hAnsi="Verdana" w:cs="Times New Roman"/>
          <w:color w:val="00000A"/>
          <w:sz w:val="20"/>
          <w:szCs w:val="20"/>
          <w:lang w:eastAsia="pl-PL"/>
        </w:rPr>
      </w:pPr>
      <w:r w:rsidRPr="00E75DD8">
        <w:rPr>
          <w:rFonts w:ascii="Verdana" w:eastAsia="Times New Roman" w:hAnsi="Verdana" w:cs="Times New Roman"/>
          <w:b/>
          <w:bCs/>
          <w:color w:val="000000"/>
          <w:sz w:val="20"/>
          <w:szCs w:val="20"/>
          <w:lang w:eastAsia="pl-PL"/>
        </w:rPr>
        <w:t>§</w:t>
      </w:r>
      <w:r w:rsidRPr="00E75DD8">
        <w:rPr>
          <w:rFonts w:ascii="Verdana" w:eastAsia="Times New Roman" w:hAnsi="Verdana" w:cs="Times New Roman"/>
          <w:color w:val="000000"/>
          <w:sz w:val="20"/>
          <w:szCs w:val="20"/>
          <w:lang w:eastAsia="pl-PL"/>
        </w:rPr>
        <w:t xml:space="preserve"> </w:t>
      </w:r>
      <w:r w:rsidR="00AB3C53">
        <w:rPr>
          <w:rFonts w:ascii="Verdana" w:eastAsia="Times New Roman" w:hAnsi="Verdana" w:cs="Times New Roman"/>
          <w:b/>
          <w:bCs/>
          <w:color w:val="000000"/>
          <w:sz w:val="20"/>
          <w:szCs w:val="20"/>
          <w:lang w:eastAsia="pl-PL"/>
        </w:rPr>
        <w:t>3</w:t>
      </w:r>
    </w:p>
    <w:p w:rsidR="00E75DD8" w:rsidRPr="00E75DD8" w:rsidRDefault="0040331F" w:rsidP="00E75DD8">
      <w:pPr>
        <w:pStyle w:val="Standard"/>
        <w:numPr>
          <w:ilvl w:val="0"/>
          <w:numId w:val="34"/>
        </w:numPr>
        <w:jc w:val="both"/>
        <w:rPr>
          <w:rFonts w:ascii="Verdana" w:hAnsi="Verdana"/>
          <w:sz w:val="20"/>
          <w:szCs w:val="20"/>
        </w:rPr>
      </w:pPr>
      <w:r w:rsidRPr="00E75DD8">
        <w:rPr>
          <w:rFonts w:ascii="Verdana" w:eastAsia="Times New Roman" w:hAnsi="Verdana" w:cs="Times New Roman"/>
          <w:color w:val="000000"/>
          <w:sz w:val="20"/>
          <w:szCs w:val="20"/>
        </w:rPr>
        <w:t xml:space="preserve">Termin wykonania przedmiotu umowy: </w:t>
      </w:r>
      <w:r w:rsidR="00E75DD8" w:rsidRPr="00E75DD8">
        <w:rPr>
          <w:rFonts w:ascii="Verdana" w:hAnsi="Verdana"/>
          <w:sz w:val="20"/>
          <w:szCs w:val="20"/>
        </w:rPr>
        <w:t xml:space="preserve">od </w:t>
      </w:r>
      <w:r w:rsidR="00462469">
        <w:rPr>
          <w:rFonts w:ascii="Verdana" w:hAnsi="Verdana"/>
          <w:sz w:val="20"/>
          <w:szCs w:val="20"/>
        </w:rPr>
        <w:t>dnia</w:t>
      </w:r>
      <w:r w:rsidR="00E75DD8" w:rsidRPr="00E75DD8">
        <w:rPr>
          <w:rFonts w:ascii="Verdana" w:hAnsi="Verdana"/>
          <w:sz w:val="20"/>
          <w:szCs w:val="20"/>
        </w:rPr>
        <w:t xml:space="preserve"> podpisania umowy do dnia 30 września 2020 r.</w:t>
      </w:r>
    </w:p>
    <w:p w:rsidR="00E75DD8" w:rsidRPr="00E75DD8" w:rsidRDefault="0040331F" w:rsidP="00E75DD8">
      <w:pPr>
        <w:pStyle w:val="Standard"/>
        <w:numPr>
          <w:ilvl w:val="0"/>
          <w:numId w:val="34"/>
        </w:numPr>
        <w:jc w:val="both"/>
        <w:rPr>
          <w:rFonts w:ascii="Verdana" w:hAnsi="Verdana"/>
          <w:sz w:val="20"/>
          <w:szCs w:val="20"/>
        </w:rPr>
      </w:pPr>
      <w:r w:rsidRPr="00E75DD8">
        <w:rPr>
          <w:rFonts w:ascii="Verdana" w:eastAsia="Times New Roman" w:hAnsi="Verdana" w:cs="Times New Roman"/>
          <w:color w:val="000000"/>
          <w:sz w:val="20"/>
          <w:szCs w:val="20"/>
        </w:rPr>
        <w:t>Termin realizacji umowy może ulec zmianie z ważnych przyczyn, niezależnych od Wykonawcy, pisemnie uzasadnionych i udowodnionych przez Wykonawcę, których wystąpienie realnie wpływa na termin zrealizowania przedmiotu niniejszej umowy. Zamawiający zastrzega sobie prawo do jednostronnej weryfikacji w/w przyczyn wskazanych przez Wykonawcę i do samodzielnego podjęcia decyzji w kwestii zasadności zmiany terminu.</w:t>
      </w:r>
    </w:p>
    <w:p w:rsidR="0040331F" w:rsidRPr="00E75DD8" w:rsidRDefault="0040331F" w:rsidP="00E75DD8">
      <w:pPr>
        <w:pStyle w:val="Standard"/>
        <w:numPr>
          <w:ilvl w:val="0"/>
          <w:numId w:val="34"/>
        </w:numPr>
        <w:jc w:val="both"/>
        <w:rPr>
          <w:rFonts w:ascii="Verdana" w:hAnsi="Verdana"/>
          <w:sz w:val="20"/>
          <w:szCs w:val="20"/>
        </w:rPr>
      </w:pPr>
      <w:r w:rsidRPr="00E75DD8">
        <w:rPr>
          <w:rFonts w:ascii="Verdana" w:eastAsia="Times New Roman" w:hAnsi="Verdana" w:cs="Times New Roman"/>
          <w:color w:val="000000"/>
          <w:sz w:val="20"/>
          <w:szCs w:val="20"/>
        </w:rPr>
        <w:t>Uznaje się, że Wykonawca otrzymał wystarczające informacje w zakresie wszelkich kwestii dotyczących realizacji przedmiotu umowy.</w:t>
      </w:r>
    </w:p>
    <w:p w:rsidR="0040331F" w:rsidRPr="0040331F" w:rsidRDefault="0040331F" w:rsidP="0040331F">
      <w:pPr>
        <w:spacing w:after="0" w:line="240" w:lineRule="auto"/>
        <w:ind w:left="2869"/>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00AB3C53">
        <w:rPr>
          <w:rFonts w:ascii="Verdana" w:eastAsia="Times New Roman" w:hAnsi="Verdana" w:cs="Times New Roman"/>
          <w:b/>
          <w:bCs/>
          <w:color w:val="000000"/>
          <w:sz w:val="20"/>
          <w:szCs w:val="20"/>
          <w:lang w:eastAsia="pl-PL"/>
        </w:rPr>
        <w:t>4</w:t>
      </w:r>
    </w:p>
    <w:p w:rsidR="0040331F" w:rsidRPr="0040331F" w:rsidRDefault="0040331F" w:rsidP="0040331F">
      <w:pPr>
        <w:numPr>
          <w:ilvl w:val="0"/>
          <w:numId w:val="3"/>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Wykonawca zobowiązuje się do:</w:t>
      </w:r>
    </w:p>
    <w:p w:rsidR="0040331F" w:rsidRPr="0040331F" w:rsidRDefault="0040331F" w:rsidP="0040331F">
      <w:pPr>
        <w:numPr>
          <w:ilvl w:val="0"/>
          <w:numId w:val="22"/>
        </w:numPr>
        <w:spacing w:after="0" w:line="240" w:lineRule="auto"/>
        <w:contextualSpacing/>
        <w:jc w:val="both"/>
        <w:rPr>
          <w:rFonts w:ascii="Verdana" w:eastAsia="Times New Roman" w:hAnsi="Verdana" w:cs="Times New Roman"/>
          <w:color w:val="00000A"/>
          <w:sz w:val="20"/>
          <w:szCs w:val="20"/>
          <w:lang w:eastAsia="pl-PL"/>
        </w:rPr>
      </w:pPr>
      <w:r w:rsidRPr="0040331F">
        <w:rPr>
          <w:rFonts w:ascii="Verdana" w:eastAsia="Times New Roman" w:hAnsi="Verdana" w:cs="Times New Roman"/>
          <w:color w:val="000000"/>
          <w:sz w:val="20"/>
          <w:szCs w:val="20"/>
          <w:lang w:eastAsia="pl-PL"/>
        </w:rPr>
        <w:t xml:space="preserve">zrealizowania przedmiotu umowy określonego w § </w:t>
      </w:r>
      <w:r w:rsidR="00033219">
        <w:rPr>
          <w:rFonts w:ascii="Verdana" w:eastAsia="Times New Roman" w:hAnsi="Verdana" w:cs="Times New Roman"/>
          <w:color w:val="000000"/>
          <w:sz w:val="20"/>
          <w:szCs w:val="20"/>
          <w:lang w:eastAsia="pl-PL"/>
        </w:rPr>
        <w:t>1</w:t>
      </w:r>
      <w:r w:rsidRPr="0040331F">
        <w:rPr>
          <w:rFonts w:ascii="Verdana" w:eastAsia="Times New Roman" w:hAnsi="Verdana" w:cs="Times New Roman"/>
          <w:color w:val="000000"/>
          <w:sz w:val="20"/>
          <w:szCs w:val="20"/>
          <w:lang w:eastAsia="pl-PL"/>
        </w:rPr>
        <w:t xml:space="preserve"> zgodnie z niniejszą umową oraz zgodnie z przepisami BHP i </w:t>
      </w:r>
      <w:proofErr w:type="spellStart"/>
      <w:r w:rsidRPr="0040331F">
        <w:rPr>
          <w:rFonts w:ascii="Verdana" w:eastAsia="Times New Roman" w:hAnsi="Verdana" w:cs="Times New Roman"/>
          <w:color w:val="000000"/>
          <w:sz w:val="20"/>
          <w:szCs w:val="20"/>
          <w:lang w:eastAsia="pl-PL"/>
        </w:rPr>
        <w:t>ppoż</w:t>
      </w:r>
      <w:proofErr w:type="spellEnd"/>
      <w:r w:rsidR="00E75DD8">
        <w:rPr>
          <w:rFonts w:ascii="Verdana" w:eastAsia="Times New Roman" w:hAnsi="Verdana" w:cs="Times New Roman"/>
          <w:color w:val="000000"/>
          <w:sz w:val="20"/>
          <w:szCs w:val="20"/>
          <w:lang w:eastAsia="pl-PL"/>
        </w:rPr>
        <w:t>,</w:t>
      </w:r>
    </w:p>
    <w:p w:rsidR="0040331F" w:rsidRPr="0040331F" w:rsidRDefault="00E75DD8" w:rsidP="0040331F">
      <w:pPr>
        <w:numPr>
          <w:ilvl w:val="0"/>
          <w:numId w:val="22"/>
        </w:numPr>
        <w:spacing w:after="0" w:line="240" w:lineRule="auto"/>
        <w:contextualSpacing/>
        <w:jc w:val="both"/>
        <w:rPr>
          <w:rFonts w:ascii="Verdana" w:eastAsia="Times New Roman" w:hAnsi="Verdana" w:cs="Times New Roman"/>
          <w:color w:val="00000A"/>
          <w:sz w:val="20"/>
          <w:szCs w:val="20"/>
          <w:lang w:eastAsia="pl-PL"/>
        </w:rPr>
      </w:pPr>
      <w:r>
        <w:rPr>
          <w:rFonts w:ascii="Verdana" w:eastAsia="Times New Roman" w:hAnsi="Verdana" w:cs="Times New Roman"/>
          <w:color w:val="000000"/>
          <w:sz w:val="20"/>
          <w:szCs w:val="20"/>
          <w:lang w:eastAsia="pl-PL"/>
        </w:rPr>
        <w:t xml:space="preserve">bezzwłocznego zawiadomienia </w:t>
      </w:r>
      <w:r w:rsidR="0040331F" w:rsidRPr="0040331F">
        <w:rPr>
          <w:rFonts w:ascii="Verdana" w:eastAsia="Times New Roman" w:hAnsi="Verdana" w:cs="Times New Roman"/>
          <w:color w:val="000000"/>
          <w:sz w:val="20"/>
          <w:szCs w:val="20"/>
          <w:lang w:eastAsia="pl-PL"/>
        </w:rPr>
        <w:t xml:space="preserve">Zamawiającego o wstrzymaniu, bądź nie rozpoczęciu prac związanych z realizacją przedmiotu </w:t>
      </w:r>
      <w:r>
        <w:rPr>
          <w:rFonts w:ascii="Verdana" w:eastAsia="Times New Roman" w:hAnsi="Verdana" w:cs="Times New Roman"/>
          <w:color w:val="000000"/>
          <w:sz w:val="20"/>
          <w:szCs w:val="20"/>
          <w:lang w:eastAsia="pl-PL"/>
        </w:rPr>
        <w:t>u</w:t>
      </w:r>
      <w:r w:rsidR="0040331F" w:rsidRPr="0040331F">
        <w:rPr>
          <w:rFonts w:ascii="Verdana" w:eastAsia="Times New Roman" w:hAnsi="Verdana" w:cs="Times New Roman"/>
          <w:color w:val="000000"/>
          <w:sz w:val="20"/>
          <w:szCs w:val="20"/>
          <w:lang w:eastAsia="pl-PL"/>
        </w:rPr>
        <w:t>mowy i o jego przyczynach,</w:t>
      </w:r>
    </w:p>
    <w:p w:rsidR="0040331F" w:rsidRPr="0040331F" w:rsidRDefault="0040331F" w:rsidP="0040331F">
      <w:pPr>
        <w:numPr>
          <w:ilvl w:val="0"/>
          <w:numId w:val="22"/>
        </w:numPr>
        <w:spacing w:after="0" w:line="240" w:lineRule="auto"/>
        <w:contextualSpacing/>
        <w:jc w:val="both"/>
        <w:rPr>
          <w:rFonts w:ascii="Verdana" w:eastAsia="Times New Roman" w:hAnsi="Verdana" w:cs="Times New Roman"/>
          <w:color w:val="00000A"/>
          <w:sz w:val="20"/>
          <w:szCs w:val="20"/>
          <w:lang w:eastAsia="pl-PL"/>
        </w:rPr>
      </w:pPr>
      <w:r w:rsidRPr="0040331F">
        <w:rPr>
          <w:rFonts w:ascii="Verdana" w:eastAsia="Times New Roman" w:hAnsi="Verdana" w:cs="Times New Roman"/>
          <w:color w:val="000000"/>
          <w:sz w:val="20"/>
          <w:szCs w:val="20"/>
          <w:lang w:eastAsia="pl-PL"/>
        </w:rPr>
        <w:t>bezzwłocznego informowania Zamawiającego o wystąpieniu istotnych problemów, których Wykonawca, mimo dołożenia należytej staranności nie będzie w stanie rozwiązać we własnym zakresie, celem niedopuszczenia do opóźnień</w:t>
      </w:r>
      <w:r w:rsidR="00462469">
        <w:rPr>
          <w:rFonts w:ascii="Verdana" w:eastAsia="Times New Roman" w:hAnsi="Verdana" w:cs="Times New Roman"/>
          <w:color w:val="000000"/>
          <w:sz w:val="20"/>
          <w:szCs w:val="20"/>
          <w:lang w:eastAsia="pl-PL"/>
        </w:rPr>
        <w:t>;</w:t>
      </w:r>
      <w:r w:rsidRPr="0040331F">
        <w:rPr>
          <w:rFonts w:ascii="Verdana" w:eastAsia="Times New Roman" w:hAnsi="Verdana" w:cs="Times New Roman"/>
          <w:color w:val="000000"/>
          <w:sz w:val="20"/>
          <w:szCs w:val="20"/>
          <w:lang w:eastAsia="pl-PL"/>
        </w:rPr>
        <w:t xml:space="preserve"> Zamawiający zastrzega jednak, że nie będzie wykonywał za Wykonawcę działań, do których Wykonawca zobowiązał się na podstawie zawartej umowy</w:t>
      </w:r>
      <w:r w:rsidR="00462469">
        <w:rPr>
          <w:rFonts w:ascii="Verdana" w:eastAsia="Times New Roman" w:hAnsi="Verdana" w:cs="Times New Roman"/>
          <w:color w:val="000000"/>
          <w:sz w:val="20"/>
          <w:szCs w:val="20"/>
          <w:lang w:eastAsia="pl-PL"/>
        </w:rPr>
        <w:t>;</w:t>
      </w:r>
    </w:p>
    <w:p w:rsidR="0040331F" w:rsidRPr="0040331F" w:rsidRDefault="0040331F" w:rsidP="0040331F">
      <w:pPr>
        <w:numPr>
          <w:ilvl w:val="0"/>
          <w:numId w:val="22"/>
        </w:numPr>
        <w:spacing w:after="0" w:line="240" w:lineRule="auto"/>
        <w:contextualSpacing/>
        <w:jc w:val="both"/>
        <w:rPr>
          <w:rFonts w:ascii="Verdana" w:eastAsia="Times New Roman" w:hAnsi="Verdana" w:cs="Times New Roman"/>
          <w:color w:val="00000A"/>
          <w:sz w:val="20"/>
          <w:szCs w:val="20"/>
          <w:lang w:eastAsia="pl-PL"/>
        </w:rPr>
      </w:pPr>
      <w:r w:rsidRPr="0040331F">
        <w:rPr>
          <w:rFonts w:ascii="Verdana" w:eastAsia="Times New Roman" w:hAnsi="Verdana" w:cs="Times New Roman"/>
          <w:color w:val="000000"/>
          <w:sz w:val="20"/>
          <w:szCs w:val="20"/>
          <w:lang w:eastAsia="pl-PL"/>
        </w:rPr>
        <w:t>opracowania przedmiotu umowy z należytą starannością, zgodnie ze wskazówkami Zamawiającego, zasadami współczesnej wiedzy oraz obowiązującymi w tym zakresie normami i przepisami prawnymi</w:t>
      </w:r>
      <w:r w:rsidR="00462469">
        <w:rPr>
          <w:rFonts w:ascii="Verdana" w:eastAsia="Times New Roman" w:hAnsi="Verdana" w:cs="Times New Roman"/>
          <w:color w:val="000000"/>
          <w:sz w:val="20"/>
          <w:szCs w:val="20"/>
          <w:lang w:eastAsia="pl-PL"/>
        </w:rPr>
        <w:t>;</w:t>
      </w:r>
    </w:p>
    <w:p w:rsidR="002E454D" w:rsidRPr="002E454D" w:rsidRDefault="0040331F" w:rsidP="0040331F">
      <w:pPr>
        <w:numPr>
          <w:ilvl w:val="0"/>
          <w:numId w:val="22"/>
        </w:numPr>
        <w:spacing w:after="0" w:line="240" w:lineRule="auto"/>
        <w:contextualSpacing/>
        <w:jc w:val="both"/>
        <w:rPr>
          <w:rFonts w:ascii="Verdana" w:eastAsia="Times New Roman" w:hAnsi="Verdana" w:cs="Times New Roman"/>
          <w:color w:val="00000A"/>
          <w:sz w:val="20"/>
          <w:szCs w:val="20"/>
          <w:lang w:eastAsia="pl-PL"/>
        </w:rPr>
      </w:pPr>
      <w:r w:rsidRPr="002E454D">
        <w:rPr>
          <w:rFonts w:ascii="Verdana" w:eastAsia="Times New Roman" w:hAnsi="Verdana" w:cs="Times New Roman"/>
          <w:color w:val="000000"/>
          <w:sz w:val="20"/>
          <w:szCs w:val="20"/>
          <w:lang w:eastAsia="pl-PL"/>
        </w:rPr>
        <w:t>wykonania przedmiotu umowy przy użyciu własnego sprzętu i materiałów</w:t>
      </w:r>
      <w:r w:rsidR="00462469">
        <w:rPr>
          <w:rFonts w:ascii="Verdana" w:eastAsia="Times New Roman" w:hAnsi="Verdana" w:cs="Times New Roman"/>
          <w:color w:val="000000"/>
          <w:sz w:val="20"/>
          <w:szCs w:val="20"/>
          <w:lang w:eastAsia="pl-PL"/>
        </w:rPr>
        <w:t>;</w:t>
      </w:r>
      <w:r w:rsidRPr="002E454D">
        <w:rPr>
          <w:rFonts w:ascii="Verdana" w:eastAsia="Times New Roman" w:hAnsi="Verdana" w:cs="Times New Roman"/>
          <w:color w:val="000000"/>
          <w:sz w:val="20"/>
          <w:szCs w:val="20"/>
          <w:lang w:eastAsia="pl-PL"/>
        </w:rPr>
        <w:t xml:space="preserve"> </w:t>
      </w:r>
    </w:p>
    <w:p w:rsidR="0040331F" w:rsidRPr="0040331F" w:rsidRDefault="0040331F" w:rsidP="0040331F">
      <w:pPr>
        <w:numPr>
          <w:ilvl w:val="0"/>
          <w:numId w:val="22"/>
        </w:numPr>
        <w:spacing w:after="0" w:line="240" w:lineRule="auto"/>
        <w:contextualSpacing/>
        <w:jc w:val="both"/>
        <w:rPr>
          <w:rFonts w:ascii="Verdana" w:eastAsia="Times New Roman" w:hAnsi="Verdana" w:cs="Times New Roman"/>
          <w:color w:val="00000A"/>
          <w:sz w:val="20"/>
          <w:szCs w:val="20"/>
          <w:lang w:eastAsia="pl-PL"/>
        </w:rPr>
      </w:pPr>
      <w:r w:rsidRPr="0040331F">
        <w:rPr>
          <w:rFonts w:ascii="Verdana" w:eastAsia="Times New Roman" w:hAnsi="Verdana" w:cs="Times New Roman"/>
          <w:color w:val="000000"/>
          <w:sz w:val="20"/>
          <w:szCs w:val="20"/>
          <w:lang w:eastAsia="pl-PL"/>
        </w:rPr>
        <w:t>dostarczenia Zamawiającemu kompletnego przedmiotu umowy.</w:t>
      </w:r>
    </w:p>
    <w:p w:rsidR="0040331F" w:rsidRPr="0040331F" w:rsidRDefault="0040331F" w:rsidP="0040331F">
      <w:pPr>
        <w:numPr>
          <w:ilvl w:val="0"/>
          <w:numId w:val="5"/>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Strony zgodnie oświadczają, że będą współpracować, konsultując wzajemnie swoje uwagi i propozycje dotyczące przedmiotu umowy.</w:t>
      </w:r>
    </w:p>
    <w:p w:rsidR="0040331F" w:rsidRPr="0040331F" w:rsidRDefault="0040331F" w:rsidP="0040331F">
      <w:pPr>
        <w:numPr>
          <w:ilvl w:val="0"/>
          <w:numId w:val="5"/>
        </w:numPr>
        <w:shd w:val="clear" w:color="auto" w:fill="FFFFFF"/>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Wykonawca zobowiązuje się udzielać wyjaśnień wszelkich wątpliwości dotyczących</w:t>
      </w:r>
      <w:r w:rsidRPr="0040331F">
        <w:rPr>
          <w:rFonts w:ascii="Verdana" w:eastAsia="Times New Roman" w:hAnsi="Verdana" w:cs="Times New Roman"/>
          <w:color w:val="000000"/>
          <w:sz w:val="20"/>
          <w:szCs w:val="20"/>
          <w:shd w:val="clear" w:color="auto" w:fill="FFFFFF"/>
          <w:lang w:eastAsia="pl-PL"/>
        </w:rPr>
        <w:t xml:space="preserve"> </w:t>
      </w:r>
      <w:r w:rsidR="00462469">
        <w:rPr>
          <w:rFonts w:ascii="Verdana" w:eastAsia="Times New Roman" w:hAnsi="Verdana" w:cs="Times New Roman"/>
          <w:color w:val="000000"/>
          <w:sz w:val="20"/>
          <w:szCs w:val="20"/>
          <w:lang w:eastAsia="pl-PL"/>
        </w:rPr>
        <w:t>przedmiotu umowy</w:t>
      </w:r>
      <w:r w:rsidRPr="0040331F">
        <w:rPr>
          <w:rFonts w:ascii="Verdana" w:eastAsia="Times New Roman" w:hAnsi="Verdana" w:cs="Times New Roman"/>
          <w:color w:val="000000"/>
          <w:sz w:val="20"/>
          <w:szCs w:val="20"/>
          <w:lang w:eastAsia="pl-PL"/>
        </w:rPr>
        <w:t>, również w okresie gwarancji.</w:t>
      </w:r>
    </w:p>
    <w:p w:rsidR="0040331F" w:rsidRPr="0040331F" w:rsidRDefault="0040331F" w:rsidP="0040331F">
      <w:pPr>
        <w:numPr>
          <w:ilvl w:val="0"/>
          <w:numId w:val="5"/>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Wykonawca ponosi pełną odpowiedzialność wobec Zamawiającego i osób trzecich za szkody powstałe w trakcie realizacji umowy.</w:t>
      </w:r>
    </w:p>
    <w:p w:rsidR="0040331F" w:rsidRPr="0040331F" w:rsidRDefault="0040331F" w:rsidP="0040331F">
      <w:pPr>
        <w:spacing w:after="0" w:line="240" w:lineRule="auto"/>
        <w:ind w:left="720"/>
        <w:contextualSpacing/>
        <w:rPr>
          <w:rFonts w:ascii="Calibri" w:eastAsia="Times New Roman" w:hAnsi="Calibri" w:cs="Times New Roman"/>
          <w:color w:val="00000A"/>
          <w:lang w:eastAsia="pl-PL"/>
        </w:rPr>
      </w:pPr>
    </w:p>
    <w:p w:rsidR="0040331F" w:rsidRPr="0040331F" w:rsidRDefault="0040331F" w:rsidP="00C91BC7">
      <w:pPr>
        <w:spacing w:after="0" w:line="240" w:lineRule="auto"/>
        <w:ind w:left="278" w:hanging="278"/>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00AB3C53">
        <w:rPr>
          <w:rFonts w:ascii="Verdana" w:eastAsia="Times New Roman" w:hAnsi="Verdana" w:cs="Times New Roman"/>
          <w:b/>
          <w:bCs/>
          <w:color w:val="000000"/>
          <w:sz w:val="20"/>
          <w:szCs w:val="20"/>
          <w:lang w:eastAsia="pl-PL"/>
        </w:rPr>
        <w:t>5</w:t>
      </w:r>
    </w:p>
    <w:p w:rsidR="0040331F" w:rsidRPr="0040331F" w:rsidRDefault="0040331F" w:rsidP="00C91BC7">
      <w:pPr>
        <w:numPr>
          <w:ilvl w:val="0"/>
          <w:numId w:val="6"/>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Wynagrodzenie ryczałtowe za wykonanie przedmiotu umowy wynosi</w:t>
      </w:r>
      <w:r w:rsidRPr="0040331F">
        <w:rPr>
          <w:rFonts w:ascii="Verdana" w:eastAsia="Times New Roman" w:hAnsi="Verdana" w:cs="Times New Roman"/>
          <w:b/>
          <w:bCs/>
          <w:color w:val="000000"/>
          <w:sz w:val="20"/>
          <w:szCs w:val="20"/>
          <w:lang w:eastAsia="pl-PL"/>
        </w:rPr>
        <w:t xml:space="preserve"> </w:t>
      </w:r>
      <w:r w:rsidR="008E38A6">
        <w:rPr>
          <w:rFonts w:ascii="Verdana" w:eastAsia="Times New Roman" w:hAnsi="Verdana" w:cs="Times New Roman"/>
          <w:b/>
          <w:bCs/>
          <w:color w:val="000000"/>
          <w:sz w:val="20"/>
          <w:szCs w:val="20"/>
          <w:lang w:eastAsia="pl-PL"/>
        </w:rPr>
        <w:t>……………………..</w:t>
      </w:r>
      <w:r w:rsidRPr="0040331F">
        <w:rPr>
          <w:rFonts w:ascii="Verdana" w:eastAsia="Times New Roman" w:hAnsi="Verdana" w:cs="Times New Roman"/>
          <w:b/>
          <w:bCs/>
          <w:color w:val="000000"/>
          <w:sz w:val="20"/>
          <w:szCs w:val="20"/>
          <w:lang w:eastAsia="pl-PL"/>
        </w:rPr>
        <w:t xml:space="preserve"> zł </w:t>
      </w:r>
      <w:r w:rsidRPr="0040331F">
        <w:rPr>
          <w:rFonts w:ascii="Verdana" w:eastAsia="Times New Roman" w:hAnsi="Verdana" w:cs="Times New Roman"/>
          <w:color w:val="000000"/>
          <w:sz w:val="20"/>
          <w:szCs w:val="20"/>
          <w:lang w:eastAsia="pl-PL"/>
        </w:rPr>
        <w:t xml:space="preserve">(słownie: </w:t>
      </w:r>
      <w:r w:rsidR="008E38A6">
        <w:rPr>
          <w:rFonts w:ascii="Verdana" w:eastAsia="Times New Roman" w:hAnsi="Verdana" w:cs="Times New Roman"/>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00C91BC7" w:rsidRPr="0040331F">
        <w:rPr>
          <w:rFonts w:ascii="Verdana" w:eastAsia="Times New Roman" w:hAnsi="Verdana" w:cs="Times New Roman"/>
          <w:b/>
          <w:bCs/>
          <w:color w:val="000000"/>
          <w:sz w:val="20"/>
          <w:szCs w:val="20"/>
          <w:lang w:eastAsia="pl-PL"/>
        </w:rPr>
        <w:t>brutto</w:t>
      </w:r>
      <w:r w:rsidR="00C91BC7" w:rsidRPr="0040331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color w:val="000000"/>
          <w:sz w:val="20"/>
          <w:szCs w:val="20"/>
          <w:lang w:eastAsia="pl-PL"/>
        </w:rPr>
        <w:t xml:space="preserve">i uwzględnia wszelkie koszty jakie musi ponieść Wykonawca w celu zrealizowania przedmiotu umowy. </w:t>
      </w:r>
    </w:p>
    <w:p w:rsidR="0040331F" w:rsidRPr="0040331F" w:rsidRDefault="0040331F" w:rsidP="00C91BC7">
      <w:pPr>
        <w:numPr>
          <w:ilvl w:val="0"/>
          <w:numId w:val="6"/>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Wynagrodzenie z ust. 1 jest ostateczne i nie ulega zmianie w przypadku przedłużenia lub skrócenia terminu realizacji przedmiotu umowy. </w:t>
      </w:r>
    </w:p>
    <w:p w:rsidR="0040331F" w:rsidRPr="0040331F" w:rsidRDefault="0040331F" w:rsidP="00C91BC7">
      <w:pPr>
        <w:numPr>
          <w:ilvl w:val="0"/>
          <w:numId w:val="6"/>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Wynagrodzenie z ust. 1 obejmuje prace związane z opracowaniem przedmiotu umowy oraz wszelkie inne prace, czynności, materiały i wydatki, które są niezbędne do prawidłowego zrealizowania przedmiotu umowy. </w:t>
      </w:r>
    </w:p>
    <w:p w:rsidR="0040331F" w:rsidRPr="0040331F" w:rsidRDefault="0040331F" w:rsidP="00C91BC7">
      <w:pPr>
        <w:numPr>
          <w:ilvl w:val="0"/>
          <w:numId w:val="6"/>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Wynagrodzenie zostało skalkulowane w sposób uwzględniający wynagrodzenie za zbywane na rzecz Zamawiającego autorskie prawa majątkowe. </w:t>
      </w:r>
    </w:p>
    <w:p w:rsidR="0040331F" w:rsidRPr="0040331F" w:rsidRDefault="0040331F" w:rsidP="00C91BC7">
      <w:pPr>
        <w:numPr>
          <w:ilvl w:val="0"/>
          <w:numId w:val="6"/>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Ostateczny odbiór prawidłowo zrealizowanego przedmiotu umowy nastąpi na podstawie protokołu odbioru podpisanego przez Strony (§ </w:t>
      </w:r>
      <w:r w:rsidR="00C661CF">
        <w:rPr>
          <w:rFonts w:ascii="Verdana" w:eastAsia="Times New Roman" w:hAnsi="Verdana" w:cs="Times New Roman"/>
          <w:color w:val="000000"/>
          <w:sz w:val="20"/>
          <w:szCs w:val="20"/>
          <w:lang w:eastAsia="pl-PL"/>
        </w:rPr>
        <w:t>7</w:t>
      </w:r>
      <w:r w:rsidRPr="0040331F">
        <w:rPr>
          <w:rFonts w:ascii="Verdana" w:eastAsia="Times New Roman" w:hAnsi="Verdana" w:cs="Times New Roman"/>
          <w:b/>
          <w:bCs/>
          <w:color w:val="000000"/>
          <w:sz w:val="20"/>
          <w:szCs w:val="20"/>
          <w:lang w:eastAsia="pl-PL"/>
        </w:rPr>
        <w:t xml:space="preserve"> </w:t>
      </w:r>
      <w:r w:rsidRPr="0040331F">
        <w:rPr>
          <w:rFonts w:ascii="Verdana" w:eastAsia="Times New Roman" w:hAnsi="Verdana" w:cs="Times New Roman"/>
          <w:color w:val="000000"/>
          <w:sz w:val="20"/>
          <w:szCs w:val="20"/>
          <w:lang w:eastAsia="pl-PL"/>
        </w:rPr>
        <w:t>ust. 7), stanowiącego podstawę do wystawienia faktury VAT.</w:t>
      </w:r>
    </w:p>
    <w:p w:rsidR="0040331F" w:rsidRPr="0040331F" w:rsidRDefault="0040331F" w:rsidP="00C91BC7">
      <w:pPr>
        <w:numPr>
          <w:ilvl w:val="0"/>
          <w:numId w:val="6"/>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Wynagrodzenie należne Wykonawcy przekazane będzie na wskazany przez niego rachunek bankowy 30. dnia od daty otrzymania faktury, wystawionej na Gminę – </w:t>
      </w:r>
      <w:r w:rsidRPr="0040331F">
        <w:rPr>
          <w:rFonts w:ascii="Verdana" w:eastAsia="Times New Roman" w:hAnsi="Verdana" w:cs="Times New Roman"/>
          <w:color w:val="000000"/>
          <w:sz w:val="20"/>
          <w:szCs w:val="20"/>
          <w:lang w:eastAsia="pl-PL"/>
        </w:rPr>
        <w:lastRenderedPageBreak/>
        <w:t xml:space="preserve">Miasto Płock, pl. Stary Rynek 1, 09-400 Płock, NIP 774-31-35-712, z podaniem na fakturze numeru niniejszej umowy. </w:t>
      </w:r>
    </w:p>
    <w:p w:rsidR="0040331F" w:rsidRPr="0040331F" w:rsidRDefault="0040331F" w:rsidP="00C91BC7">
      <w:pPr>
        <w:numPr>
          <w:ilvl w:val="0"/>
          <w:numId w:val="6"/>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Zamawiający dopuszcza, na wniosek Wykonawcy, przyspieszenie płatności za wystawioną fakturę pod warunkiem udzielenia </w:t>
      </w:r>
      <w:proofErr w:type="spellStart"/>
      <w:r w:rsidRPr="0040331F">
        <w:rPr>
          <w:rFonts w:ascii="Verdana" w:eastAsia="Times New Roman" w:hAnsi="Verdana" w:cs="Times New Roman"/>
          <w:color w:val="000000"/>
          <w:sz w:val="20"/>
          <w:szCs w:val="20"/>
          <w:lang w:eastAsia="pl-PL"/>
        </w:rPr>
        <w:t>skonta</w:t>
      </w:r>
      <w:proofErr w:type="spellEnd"/>
      <w:r w:rsidRPr="0040331F">
        <w:rPr>
          <w:rFonts w:ascii="Verdana" w:eastAsia="Times New Roman" w:hAnsi="Verdana" w:cs="Times New Roman"/>
          <w:color w:val="000000"/>
          <w:sz w:val="20"/>
          <w:szCs w:val="20"/>
          <w:lang w:eastAsia="pl-PL"/>
        </w:rPr>
        <w:t>. W przypadku dokonania przez Zamawiającego płatności w terminie wcześniejszym niż ustalony w ust. 6 umowy, Strony ustalają, że skonto będzie wynosiło równowartość oprocentowania w wysokości 5% w skali roku od należności z faktury za każdy dzień płatności dokonanej przed terminem określonym w ust. 6. Zamawiający zastrzega, iż możliwość dokonania zapłaty przed terminem będzie uzależniona od jego sytuacji ekonomiczno-finansowej.</w:t>
      </w:r>
    </w:p>
    <w:p w:rsidR="0040331F" w:rsidRPr="008E38A6" w:rsidRDefault="0040331F" w:rsidP="00C91BC7">
      <w:pPr>
        <w:numPr>
          <w:ilvl w:val="0"/>
          <w:numId w:val="6"/>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Strony ustalają, że zapłata następuje z chwilą obciążenia rachunku bankowego Zamawiającego.</w:t>
      </w:r>
    </w:p>
    <w:p w:rsidR="008E38A6" w:rsidRPr="008E38A6" w:rsidRDefault="008E38A6" w:rsidP="008E38A6">
      <w:pPr>
        <w:pStyle w:val="Akapitzlist"/>
        <w:numPr>
          <w:ilvl w:val="0"/>
          <w:numId w:val="6"/>
        </w:numPr>
        <w:tabs>
          <w:tab w:val="left" w:pos="360"/>
        </w:tabs>
        <w:spacing w:after="0" w:line="240" w:lineRule="auto"/>
        <w:jc w:val="both"/>
        <w:rPr>
          <w:rFonts w:ascii="Arial" w:hAnsi="Arial"/>
        </w:rPr>
      </w:pPr>
      <w:r w:rsidRPr="008E38A6">
        <w:rPr>
          <w:rFonts w:ascii="Arial" w:eastAsia="Times New Roman" w:hAnsi="Arial" w:cs="Tahoma"/>
        </w:rPr>
        <w:t>Wykonawca oświadcza, że jest/nie jest czynnym podatnikiem podatku VAT.</w:t>
      </w:r>
    </w:p>
    <w:p w:rsidR="008E38A6" w:rsidRDefault="008E38A6" w:rsidP="008E38A6">
      <w:pPr>
        <w:spacing w:after="0" w:line="240" w:lineRule="auto"/>
        <w:contextualSpacing/>
        <w:rPr>
          <w:rFonts w:ascii="Verdana" w:eastAsia="Times New Roman" w:hAnsi="Verdana" w:cs="Times New Roman"/>
          <w:color w:val="000000"/>
          <w:sz w:val="20"/>
          <w:szCs w:val="20"/>
          <w:lang w:eastAsia="pl-PL"/>
        </w:rPr>
      </w:pPr>
    </w:p>
    <w:p w:rsidR="0040331F" w:rsidRPr="0040331F" w:rsidRDefault="0040331F" w:rsidP="00C91BC7">
      <w:pPr>
        <w:spacing w:after="0" w:line="240" w:lineRule="auto"/>
        <w:ind w:left="278" w:hanging="278"/>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shd w:val="clear" w:color="auto" w:fill="FFFFFF"/>
          <w:lang w:eastAsia="pl-PL"/>
        </w:rPr>
        <w:t xml:space="preserve">§ </w:t>
      </w:r>
      <w:r w:rsidR="00AB3C53">
        <w:rPr>
          <w:rFonts w:ascii="Verdana" w:eastAsia="Times New Roman" w:hAnsi="Verdana" w:cs="Times New Roman"/>
          <w:b/>
          <w:bCs/>
          <w:color w:val="000000"/>
          <w:sz w:val="20"/>
          <w:szCs w:val="20"/>
          <w:shd w:val="clear" w:color="auto" w:fill="FFFFFF"/>
          <w:lang w:eastAsia="pl-PL"/>
        </w:rPr>
        <w:t>6</w:t>
      </w:r>
    </w:p>
    <w:p w:rsidR="00C91BC7" w:rsidRPr="00C91BC7" w:rsidRDefault="0040331F" w:rsidP="00C91BC7">
      <w:pPr>
        <w:pStyle w:val="Akapitzlist"/>
        <w:numPr>
          <w:ilvl w:val="0"/>
          <w:numId w:val="23"/>
        </w:numPr>
        <w:spacing w:after="0" w:line="240" w:lineRule="auto"/>
        <w:jc w:val="both"/>
        <w:rPr>
          <w:rFonts w:ascii="Calibri" w:eastAsia="Times New Roman" w:hAnsi="Calibri" w:cs="Times New Roman"/>
          <w:color w:val="00000A"/>
          <w:lang w:eastAsia="pl-PL"/>
        </w:rPr>
      </w:pPr>
      <w:r w:rsidRPr="00C91BC7">
        <w:rPr>
          <w:rFonts w:ascii="Verdana" w:eastAsia="Times New Roman" w:hAnsi="Verdana" w:cs="Times New Roman"/>
          <w:color w:val="000000"/>
          <w:sz w:val="20"/>
          <w:szCs w:val="20"/>
          <w:lang w:eastAsia="pl-PL"/>
        </w:rPr>
        <w:t xml:space="preserve">Zamawiający oświadcza, że będzie realizować płatności za faktury z zastosowaniem mechanizmu podzielonej płatności tzw. </w:t>
      </w:r>
      <w:proofErr w:type="spellStart"/>
      <w:r w:rsidRPr="00C91BC7">
        <w:rPr>
          <w:rFonts w:ascii="Verdana" w:eastAsia="Times New Roman" w:hAnsi="Verdana" w:cs="Times New Roman"/>
          <w:color w:val="000000"/>
          <w:sz w:val="20"/>
          <w:szCs w:val="20"/>
          <w:lang w:eastAsia="pl-PL"/>
        </w:rPr>
        <w:t>split</w:t>
      </w:r>
      <w:proofErr w:type="spellEnd"/>
      <w:r w:rsidRPr="00C91BC7">
        <w:rPr>
          <w:rFonts w:ascii="Verdana" w:eastAsia="Times New Roman" w:hAnsi="Verdana" w:cs="Times New Roman"/>
          <w:color w:val="000000"/>
          <w:sz w:val="20"/>
          <w:szCs w:val="20"/>
          <w:lang w:eastAsia="pl-PL"/>
        </w:rPr>
        <w:t xml:space="preserve"> </w:t>
      </w:r>
      <w:proofErr w:type="spellStart"/>
      <w:r w:rsidRPr="00C91BC7">
        <w:rPr>
          <w:rFonts w:ascii="Verdana" w:eastAsia="Times New Roman" w:hAnsi="Verdana" w:cs="Times New Roman"/>
          <w:color w:val="000000"/>
          <w:sz w:val="20"/>
          <w:szCs w:val="20"/>
          <w:lang w:eastAsia="pl-PL"/>
        </w:rPr>
        <w:t>payment</w:t>
      </w:r>
      <w:proofErr w:type="spellEnd"/>
      <w:r w:rsidRPr="00C91BC7">
        <w:rPr>
          <w:rFonts w:ascii="Verdana" w:eastAsia="Times New Roman" w:hAnsi="Verdana" w:cs="Times New Roman"/>
          <w:color w:val="000000"/>
          <w:sz w:val="20"/>
          <w:szCs w:val="20"/>
          <w:lang w:eastAsia="pl-PL"/>
        </w:rPr>
        <w:t xml:space="preserve">. Zapłatę w tym systemie uznaje się za dokonanie płatności w terminie ustalonym w § </w:t>
      </w:r>
      <w:r w:rsidR="00C661CF">
        <w:rPr>
          <w:rFonts w:ascii="Verdana" w:eastAsia="Times New Roman" w:hAnsi="Verdana" w:cs="Times New Roman"/>
          <w:color w:val="000000"/>
          <w:sz w:val="20"/>
          <w:szCs w:val="20"/>
          <w:lang w:eastAsia="pl-PL"/>
        </w:rPr>
        <w:t>5</w:t>
      </w:r>
      <w:r w:rsidRPr="00C91BC7">
        <w:rPr>
          <w:rFonts w:ascii="Verdana" w:eastAsia="Times New Roman" w:hAnsi="Verdana" w:cs="Times New Roman"/>
          <w:color w:val="000000"/>
          <w:sz w:val="20"/>
          <w:szCs w:val="20"/>
          <w:lang w:eastAsia="pl-PL"/>
        </w:rPr>
        <w:t xml:space="preserve"> ust. 6 i ust. 8 umowy.</w:t>
      </w:r>
    </w:p>
    <w:p w:rsidR="00C91BC7" w:rsidRPr="00C91BC7" w:rsidRDefault="0040331F" w:rsidP="00C91BC7">
      <w:pPr>
        <w:pStyle w:val="Akapitzlist"/>
        <w:numPr>
          <w:ilvl w:val="0"/>
          <w:numId w:val="23"/>
        </w:numPr>
        <w:spacing w:after="0" w:line="240" w:lineRule="auto"/>
        <w:jc w:val="both"/>
        <w:rPr>
          <w:rFonts w:ascii="Calibri" w:eastAsia="Times New Roman" w:hAnsi="Calibri" w:cs="Times New Roman"/>
          <w:color w:val="00000A"/>
          <w:lang w:eastAsia="pl-PL"/>
        </w:rPr>
      </w:pPr>
      <w:r w:rsidRPr="00C91BC7">
        <w:rPr>
          <w:rFonts w:ascii="Verdana" w:eastAsia="Times New Roman" w:hAnsi="Verdana" w:cs="Times New Roman"/>
          <w:color w:val="000000"/>
          <w:sz w:val="20"/>
          <w:szCs w:val="20"/>
          <w:lang w:eastAsia="pl-PL"/>
        </w:rPr>
        <w:t>Wykonawca oświadcza, że numer rachunku rozliczeniowego wskazany we wszystkich fakturach, które będą wystawione w jego imieniu, jest rachunkiem, dla którego zgodnie z Rozdziałem 3a ustawy z dnia 29 sierpnia 1997 r. - Prawo Bankowe (</w:t>
      </w:r>
      <w:r w:rsidR="00E056E8" w:rsidRPr="002F19A8">
        <w:rPr>
          <w:rFonts w:ascii="Verdana" w:hAnsi="Verdana"/>
          <w:sz w:val="20"/>
          <w:szCs w:val="20"/>
        </w:rPr>
        <w:t>Dz. U. 2019r., poz. 2357 z</w:t>
      </w:r>
      <w:r w:rsidR="00E056E8">
        <w:rPr>
          <w:rFonts w:ascii="Verdana" w:hAnsi="Verdana"/>
          <w:sz w:val="20"/>
          <w:szCs w:val="20"/>
        </w:rPr>
        <w:t>e</w:t>
      </w:r>
      <w:r w:rsidR="00E056E8" w:rsidRPr="002F19A8">
        <w:rPr>
          <w:rFonts w:ascii="Verdana" w:hAnsi="Verdana"/>
          <w:sz w:val="20"/>
          <w:szCs w:val="20"/>
        </w:rPr>
        <w:t xml:space="preserve"> zm.</w:t>
      </w:r>
      <w:r w:rsidRPr="00C91BC7">
        <w:rPr>
          <w:rFonts w:ascii="Verdana" w:eastAsia="Times New Roman" w:hAnsi="Verdana" w:cs="Times New Roman"/>
          <w:color w:val="000000"/>
          <w:sz w:val="20"/>
          <w:szCs w:val="20"/>
          <w:lang w:eastAsia="pl-PL"/>
        </w:rPr>
        <w:t>) prowadzony jest rachunek VAT.</w:t>
      </w:r>
    </w:p>
    <w:p w:rsidR="00C91BC7" w:rsidRPr="00C91BC7" w:rsidRDefault="0040331F" w:rsidP="00C91BC7">
      <w:pPr>
        <w:pStyle w:val="Akapitzlist"/>
        <w:numPr>
          <w:ilvl w:val="0"/>
          <w:numId w:val="23"/>
        </w:numPr>
        <w:spacing w:after="0" w:line="240" w:lineRule="auto"/>
        <w:jc w:val="both"/>
        <w:rPr>
          <w:rFonts w:ascii="Calibri" w:eastAsia="Times New Roman" w:hAnsi="Calibri" w:cs="Times New Roman"/>
          <w:color w:val="00000A"/>
          <w:lang w:eastAsia="pl-PL"/>
        </w:rPr>
      </w:pPr>
      <w:r w:rsidRPr="00C91BC7">
        <w:rPr>
          <w:rFonts w:ascii="Verdana" w:eastAsia="Times New Roman" w:hAnsi="Verdana" w:cs="Times New Roman"/>
          <w:color w:val="000000"/>
          <w:sz w:val="20"/>
          <w:szCs w:val="20"/>
          <w:lang w:eastAsia="pl-PL"/>
        </w:rPr>
        <w:t xml:space="preserve">W przypadku, kiedy Wykonawcą jest osoba fizyczna prowadząca jednoosobową działalność gospodarczą i posługuje się rachunkiem osobistym tzw. ROR, to nie dotyczą go </w:t>
      </w:r>
      <w:r w:rsidR="00943898">
        <w:rPr>
          <w:rFonts w:ascii="Verdana" w:eastAsia="Times New Roman" w:hAnsi="Verdana" w:cs="Times New Roman"/>
          <w:color w:val="000000"/>
          <w:sz w:val="20"/>
          <w:szCs w:val="20"/>
          <w:lang w:eastAsia="pl-PL"/>
        </w:rPr>
        <w:t>ust</w:t>
      </w:r>
      <w:r w:rsidRPr="00C91BC7">
        <w:rPr>
          <w:rFonts w:ascii="Verdana" w:eastAsia="Times New Roman" w:hAnsi="Verdana" w:cs="Times New Roman"/>
          <w:color w:val="000000"/>
          <w:sz w:val="20"/>
          <w:szCs w:val="20"/>
          <w:lang w:eastAsia="pl-PL"/>
        </w:rPr>
        <w:t>. 1 i 2. W takim przypadku Wykonawca jest zobowiązany do poinformowania o tym fakcie Zamawiającego pisemnie najpóźniej w dniu podpisania umowy.</w:t>
      </w:r>
    </w:p>
    <w:p w:rsidR="0040331F" w:rsidRPr="00C91BC7" w:rsidRDefault="0040331F" w:rsidP="00C91BC7">
      <w:pPr>
        <w:pStyle w:val="Akapitzlist"/>
        <w:numPr>
          <w:ilvl w:val="0"/>
          <w:numId w:val="23"/>
        </w:numPr>
        <w:spacing w:after="0" w:line="240" w:lineRule="auto"/>
        <w:jc w:val="both"/>
        <w:rPr>
          <w:rFonts w:ascii="Calibri" w:eastAsia="Times New Roman" w:hAnsi="Calibri" w:cs="Times New Roman"/>
          <w:color w:val="00000A"/>
          <w:lang w:eastAsia="pl-PL"/>
        </w:rPr>
      </w:pPr>
      <w:r w:rsidRPr="00C91BC7">
        <w:rPr>
          <w:rFonts w:ascii="Verdana" w:eastAsia="Times New Roman" w:hAnsi="Verdana" w:cs="Times New Roman"/>
          <w:color w:val="000000"/>
          <w:sz w:val="20"/>
          <w:szCs w:val="20"/>
          <w:lang w:eastAsia="pl-PL"/>
        </w:rPr>
        <w:t>Jeżeli przedmiotem zamówienia jest dostawa towarów i świadczenie usług wymienionych w załączniku nr 15 do ustawy o VAT, których kwota należności ogółem przekracza kwotę 15 000 zł brutto lub równowartość tej kwoty, to bez względu czy kontrahent jest osobą prawną, czy osoba fizyczną prowadzącą jednoosobową działalność gospodarczą zapłata nastąpi z zastosowaniem mechanizmu podzielonej płatności.</w:t>
      </w: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8E38A6" w:rsidRDefault="0040331F" w:rsidP="008E38A6">
      <w:pPr>
        <w:spacing w:after="0" w:line="240" w:lineRule="auto"/>
        <w:contextualSpacing/>
        <w:jc w:val="center"/>
        <w:rPr>
          <w:rFonts w:ascii="Verdana" w:eastAsia="Times New Roman" w:hAnsi="Verdana" w:cs="Times New Roman"/>
          <w:b/>
          <w:bCs/>
          <w:color w:val="000000"/>
          <w:sz w:val="20"/>
          <w:szCs w:val="20"/>
          <w:lang w:eastAsia="pl-PL"/>
        </w:rPr>
      </w:pPr>
      <w:r w:rsidRPr="0040331F">
        <w:rPr>
          <w:rFonts w:ascii="Verdana" w:eastAsia="Times New Roman" w:hAnsi="Verdana" w:cs="Times New Roman"/>
          <w:b/>
          <w:bCs/>
          <w:color w:val="000000"/>
          <w:sz w:val="20"/>
          <w:szCs w:val="20"/>
          <w:lang w:eastAsia="pl-PL"/>
        </w:rPr>
        <w:t xml:space="preserve">§ </w:t>
      </w:r>
      <w:r w:rsidR="00AB3C53">
        <w:rPr>
          <w:rFonts w:ascii="Verdana" w:eastAsia="Times New Roman" w:hAnsi="Verdana" w:cs="Times New Roman"/>
          <w:b/>
          <w:bCs/>
          <w:color w:val="000000"/>
          <w:sz w:val="20"/>
          <w:szCs w:val="20"/>
          <w:lang w:eastAsia="pl-PL"/>
        </w:rPr>
        <w:t>6</w:t>
      </w:r>
      <w:r w:rsidR="008E38A6">
        <w:rPr>
          <w:rFonts w:ascii="Verdana" w:eastAsia="Times New Roman" w:hAnsi="Verdana" w:cs="Times New Roman"/>
          <w:b/>
          <w:bCs/>
          <w:color w:val="000000"/>
          <w:sz w:val="20"/>
          <w:szCs w:val="20"/>
          <w:lang w:eastAsia="pl-PL"/>
        </w:rPr>
        <w:t xml:space="preserve"> a</w:t>
      </w:r>
    </w:p>
    <w:p w:rsidR="008E38A6" w:rsidRDefault="008E38A6" w:rsidP="008E38A6">
      <w:pPr>
        <w:pStyle w:val="NormalnyWeb1"/>
        <w:spacing w:before="0" w:after="0"/>
        <w:ind w:left="289" w:hanging="278"/>
        <w:contextualSpacing/>
      </w:pPr>
      <w:r>
        <w:rPr>
          <w:rFonts w:ascii="Verdana" w:hAnsi="Verdana"/>
          <w:i/>
          <w:iCs/>
          <w:sz w:val="20"/>
          <w:szCs w:val="20"/>
          <w:u w:val="single"/>
        </w:rPr>
        <w:t>I wersja</w:t>
      </w:r>
    </w:p>
    <w:p w:rsidR="008E38A6" w:rsidRDefault="008E38A6" w:rsidP="008E38A6">
      <w:pPr>
        <w:pStyle w:val="NormalnyWeb1"/>
        <w:numPr>
          <w:ilvl w:val="0"/>
          <w:numId w:val="35"/>
        </w:numPr>
        <w:spacing w:before="0" w:after="0"/>
        <w:contextualSpacing/>
        <w:jc w:val="both"/>
      </w:pPr>
      <w:r>
        <w:rPr>
          <w:rFonts w:ascii="Verdana" w:hAnsi="Verdana"/>
          <w:sz w:val="20"/>
          <w:szCs w:val="20"/>
        </w:rPr>
        <w:t>Wykonawca oświadcza, że wystawi ustrukturyzowaną fakturę/faktury, o których mowa w Ustawie z dnia 9 listopada 2018 r. o elektronicznym fakturowaniu w zamówieniach publicznych, koncesjach na roboty budowlane lub usługi oraz partnerstwie publiczno-prywatnym (Dz. U. z 2018 r., poz. 2191). Faktury ustrukturyzowane należy przesyłać na Platformę Elektronicznego Fakturowania na adres skrzynki PEPPOL NIP: 7743135712.</w:t>
      </w:r>
    </w:p>
    <w:p w:rsidR="008E38A6" w:rsidRDefault="008E38A6" w:rsidP="008E38A6">
      <w:pPr>
        <w:pStyle w:val="NormalnyWeb1"/>
        <w:numPr>
          <w:ilvl w:val="0"/>
          <w:numId w:val="35"/>
        </w:numPr>
        <w:spacing w:before="0" w:after="0"/>
        <w:contextualSpacing/>
        <w:jc w:val="both"/>
      </w:pPr>
      <w:r>
        <w:rPr>
          <w:rFonts w:ascii="Verdana" w:hAnsi="Verdana"/>
          <w:sz w:val="20"/>
          <w:szCs w:val="20"/>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rsidR="008E38A6" w:rsidRDefault="008E38A6" w:rsidP="008E38A6">
      <w:pPr>
        <w:pStyle w:val="NormalnyWeb1"/>
        <w:numPr>
          <w:ilvl w:val="0"/>
          <w:numId w:val="35"/>
        </w:numPr>
        <w:spacing w:before="0" w:after="0"/>
        <w:contextualSpacing/>
        <w:jc w:val="both"/>
      </w:pPr>
      <w:r>
        <w:rPr>
          <w:rFonts w:ascii="Verdana" w:hAnsi="Verdana"/>
          <w:sz w:val="20"/>
          <w:szCs w:val="20"/>
        </w:rPr>
        <w:t>Jeżeli Wykonawca w trakcie realizacji umowy podejmie decyzję o zmianie formy rozliczenia na fakturę/faktury papierowe, zobligowany jest powiadomić o tym fakcie Zamawiającego na adres e-mail …...………… najpóźniej ostatniego dnia przed wystawieniem faktury.</w:t>
      </w:r>
    </w:p>
    <w:p w:rsidR="008E38A6" w:rsidRDefault="008E38A6" w:rsidP="008E38A6">
      <w:pPr>
        <w:pStyle w:val="NormalnyWeb1"/>
        <w:numPr>
          <w:ilvl w:val="0"/>
          <w:numId w:val="35"/>
        </w:numPr>
        <w:spacing w:before="0" w:after="0"/>
        <w:contextualSpacing/>
        <w:jc w:val="both"/>
      </w:pPr>
      <w:r>
        <w:rPr>
          <w:rFonts w:ascii="Verdana" w:hAnsi="Verdana"/>
          <w:sz w:val="20"/>
          <w:szCs w:val="20"/>
        </w:rPr>
        <w:t>Powyższe zapisy można stosować odpowiednio do podwykonawców zgodnie z art. 2 pkt. 5d) ustawy z dnia 9 listopada 2018r. o elektronicznym fakturowaniu w zamówieniach publicznych, koncesjach na roboty budowlane lub usługi oraz partnerstwie publiczno-prywatnym (Dz. U. z 2018 r., poz. 2191 ze zm.).</w:t>
      </w:r>
    </w:p>
    <w:p w:rsidR="008E38A6" w:rsidRDefault="008E38A6" w:rsidP="008E38A6">
      <w:pPr>
        <w:ind w:left="289" w:hanging="278"/>
        <w:contextualSpacing/>
        <w:rPr>
          <w:rFonts w:ascii="Verdana" w:eastAsia="Times New Roman" w:hAnsi="Verdana"/>
          <w:sz w:val="20"/>
        </w:rPr>
      </w:pPr>
    </w:p>
    <w:p w:rsidR="008E38A6" w:rsidRPr="008E38A6" w:rsidRDefault="008E38A6" w:rsidP="008E38A6">
      <w:pPr>
        <w:ind w:left="289" w:hanging="278"/>
        <w:contextualSpacing/>
        <w:rPr>
          <w:rFonts w:eastAsia="Times New Roman"/>
        </w:rPr>
      </w:pPr>
      <w:r>
        <w:rPr>
          <w:rFonts w:ascii="Verdana" w:eastAsia="Times New Roman" w:hAnsi="Verdana"/>
          <w:sz w:val="20"/>
        </w:rPr>
        <w:lastRenderedPageBreak/>
        <w:t>lub</w:t>
      </w:r>
    </w:p>
    <w:p w:rsidR="008E38A6" w:rsidRDefault="008E38A6" w:rsidP="008E38A6">
      <w:pPr>
        <w:pStyle w:val="NormalnyWeb1"/>
        <w:spacing w:before="0" w:after="0"/>
        <w:ind w:left="289" w:hanging="278"/>
        <w:contextualSpacing/>
      </w:pPr>
      <w:r>
        <w:rPr>
          <w:rFonts w:ascii="Verdana" w:hAnsi="Verdana"/>
          <w:i/>
          <w:iCs/>
          <w:sz w:val="20"/>
          <w:szCs w:val="20"/>
          <w:u w:val="single"/>
        </w:rPr>
        <w:t>II wersja</w:t>
      </w:r>
    </w:p>
    <w:p w:rsidR="008E38A6" w:rsidRDefault="008E38A6" w:rsidP="008E38A6">
      <w:pPr>
        <w:pStyle w:val="NormalnyWeb1"/>
        <w:numPr>
          <w:ilvl w:val="0"/>
          <w:numId w:val="36"/>
        </w:numPr>
        <w:spacing w:before="0" w:after="0"/>
        <w:contextualSpacing/>
        <w:jc w:val="both"/>
      </w:pPr>
      <w:r>
        <w:rPr>
          <w:rFonts w:ascii="Verdana" w:hAnsi="Verdana"/>
          <w:sz w:val="20"/>
          <w:szCs w:val="20"/>
        </w:rPr>
        <w:t>Wykonawca oświadcza, że wystawi fakturę/faktury papierową.</w:t>
      </w:r>
    </w:p>
    <w:p w:rsidR="008E38A6" w:rsidRDefault="008E38A6" w:rsidP="008E38A6">
      <w:pPr>
        <w:pStyle w:val="NormalnyWeb1"/>
        <w:numPr>
          <w:ilvl w:val="0"/>
          <w:numId w:val="36"/>
        </w:numPr>
        <w:spacing w:before="0" w:after="0"/>
        <w:contextualSpacing/>
        <w:jc w:val="both"/>
      </w:pPr>
      <w:r>
        <w:rPr>
          <w:rFonts w:ascii="Verdana" w:hAnsi="Verdana"/>
          <w:sz w:val="20"/>
          <w:szCs w:val="20"/>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rsidR="008E38A6" w:rsidRDefault="008E38A6" w:rsidP="008E38A6">
      <w:pPr>
        <w:pStyle w:val="NormalnyWeb1"/>
        <w:numPr>
          <w:ilvl w:val="0"/>
          <w:numId w:val="36"/>
        </w:numPr>
        <w:spacing w:before="0" w:after="0"/>
        <w:contextualSpacing/>
        <w:jc w:val="both"/>
      </w:pPr>
      <w:r>
        <w:rPr>
          <w:rFonts w:ascii="Verdana" w:hAnsi="Verdana"/>
          <w:sz w:val="20"/>
          <w:szCs w:val="20"/>
        </w:rPr>
        <w:t>Jeżeli Wykonawca w trakcie realizacji umowy podejmie decyzję o zmianie formy rozliczenia na fakturę/faktury ustrukturyzowane, zobligowany jest powiadomić o tym fakcie Zamawiającego na adres e-mail …...………… najpóźniej ostatniego dnia przed wystawieniem faktury.</w:t>
      </w:r>
    </w:p>
    <w:p w:rsidR="008E38A6" w:rsidRDefault="008E38A6" w:rsidP="008E38A6">
      <w:pPr>
        <w:pStyle w:val="NormalnyWeb1"/>
        <w:numPr>
          <w:ilvl w:val="0"/>
          <w:numId w:val="36"/>
        </w:numPr>
        <w:spacing w:before="0" w:after="0"/>
        <w:contextualSpacing/>
        <w:jc w:val="both"/>
      </w:pPr>
      <w:r>
        <w:rPr>
          <w:rFonts w:ascii="Verdana" w:hAnsi="Verdana"/>
          <w:sz w:val="20"/>
          <w:szCs w:val="20"/>
        </w:rPr>
        <w:t>Powyższe zapisy można stosować odpowiednio do podwykonawców zgodnie z art. 2 pkt. 5d) ustawy z dnia 9 listopada 2018r. o elektronicznym fakturowaniu w zamówieniach publicznych, koncesjach na roboty budowlane lub usługi oraz partnerstwie publiczno-prywatnym (Dz. U. z 2018 r., poz. 2191 ze zm.).</w:t>
      </w:r>
    </w:p>
    <w:p w:rsidR="008E38A6" w:rsidRDefault="008E38A6" w:rsidP="008E38A6">
      <w:pPr>
        <w:contextualSpacing/>
        <w:jc w:val="both"/>
        <w:rPr>
          <w:rFonts w:eastAsia="Times New Roman"/>
        </w:rPr>
      </w:pPr>
    </w:p>
    <w:p w:rsidR="008E38A6" w:rsidRDefault="008E38A6" w:rsidP="008E38A6">
      <w:pPr>
        <w:contextualSpacing/>
        <w:jc w:val="both"/>
        <w:rPr>
          <w:rFonts w:eastAsia="Times New Roman"/>
          <w:sz w:val="16"/>
          <w:szCs w:val="16"/>
        </w:rPr>
      </w:pPr>
      <w:r>
        <w:rPr>
          <w:rFonts w:ascii="Verdana" w:eastAsia="Times New Roman" w:hAnsi="Verdana"/>
          <w:i/>
          <w:iCs/>
          <w:sz w:val="16"/>
          <w:szCs w:val="16"/>
        </w:rPr>
        <w:t>*(I lub II wersja będzie miała zastosowanie w zależności od oświadczenia złożonego przez Wykonawcę przed podpisaniem umowy).</w:t>
      </w:r>
    </w:p>
    <w:p w:rsidR="00C91BC7" w:rsidRDefault="00C91BC7" w:rsidP="00C91BC7">
      <w:pPr>
        <w:spacing w:after="0" w:line="240" w:lineRule="auto"/>
        <w:contextualSpacing/>
        <w:rPr>
          <w:rFonts w:ascii="Verdana" w:eastAsia="Times New Roman" w:hAnsi="Verdana" w:cs="Times New Roman"/>
          <w:b/>
          <w:bCs/>
          <w:color w:val="000000"/>
          <w:sz w:val="20"/>
          <w:szCs w:val="20"/>
          <w:lang w:eastAsia="pl-PL"/>
        </w:rPr>
      </w:pPr>
    </w:p>
    <w:p w:rsidR="0040331F" w:rsidRPr="0040331F" w:rsidRDefault="0040331F" w:rsidP="00C91BC7">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 xml:space="preserve">§ </w:t>
      </w:r>
      <w:r w:rsidR="00AB3C53">
        <w:rPr>
          <w:rFonts w:ascii="Verdana" w:eastAsia="Times New Roman" w:hAnsi="Verdana" w:cs="Times New Roman"/>
          <w:b/>
          <w:bCs/>
          <w:color w:val="000000"/>
          <w:sz w:val="20"/>
          <w:szCs w:val="20"/>
          <w:lang w:eastAsia="pl-PL"/>
        </w:rPr>
        <w:t>7</w:t>
      </w:r>
    </w:p>
    <w:p w:rsidR="0040331F" w:rsidRPr="0040331F" w:rsidRDefault="0040331F" w:rsidP="00C91BC7">
      <w:pPr>
        <w:numPr>
          <w:ilvl w:val="0"/>
          <w:numId w:val="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Miejscem przekazania przedmiotu umowy jest siedziba Zamawiającego. Przekazanie nastąpi na podstawie protokołu</w:t>
      </w:r>
      <w:r w:rsidRPr="0040331F">
        <w:rPr>
          <w:rFonts w:ascii="Verdana" w:eastAsia="Times New Roman" w:hAnsi="Verdana" w:cs="Times New Roman"/>
          <w:color w:val="000000"/>
          <w:sz w:val="20"/>
          <w:szCs w:val="20"/>
          <w:shd w:val="clear" w:color="auto" w:fill="FFFFFF"/>
          <w:lang w:eastAsia="pl-PL"/>
        </w:rPr>
        <w:t xml:space="preserve"> </w:t>
      </w:r>
      <w:r w:rsidR="00C661CF">
        <w:rPr>
          <w:rFonts w:ascii="Verdana" w:eastAsia="Times New Roman" w:hAnsi="Verdana" w:cs="Times New Roman"/>
          <w:color w:val="000000"/>
          <w:sz w:val="20"/>
          <w:szCs w:val="20"/>
          <w:lang w:eastAsia="pl-PL"/>
        </w:rPr>
        <w:t>odbioru</w:t>
      </w:r>
      <w:r w:rsidRPr="0040331F">
        <w:rPr>
          <w:rFonts w:ascii="Verdana" w:eastAsia="Times New Roman" w:hAnsi="Verdana" w:cs="Times New Roman"/>
          <w:color w:val="000000"/>
          <w:sz w:val="20"/>
          <w:szCs w:val="20"/>
          <w:lang w:eastAsia="pl-PL"/>
        </w:rPr>
        <w:t xml:space="preserve"> podpisanego przez obie Strony, przy czym niewskazanie wad i braków pomimo ich istnienia, nie powoduje uchylenia odpowiedzialności Wykonawcy. </w:t>
      </w:r>
    </w:p>
    <w:p w:rsidR="0040331F" w:rsidRPr="0040331F" w:rsidRDefault="0040331F" w:rsidP="00C91BC7">
      <w:pPr>
        <w:numPr>
          <w:ilvl w:val="0"/>
          <w:numId w:val="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Przedmiot umowy musi być podpisany przez osoby je wykonujące.</w:t>
      </w:r>
    </w:p>
    <w:p w:rsidR="0040331F" w:rsidRPr="0040331F" w:rsidRDefault="0040331F" w:rsidP="00C91BC7">
      <w:pPr>
        <w:numPr>
          <w:ilvl w:val="0"/>
          <w:numId w:val="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 chwili przekazania Zamawiający dokonuje sprawdzenia/przeglądu przekazanego przedmiotu umowy tylko pod względem jego kompletności i zgodności z założeniami i wymaganiami umowy. Sprawdzenie dokumentacji pod kątem merytorycznym jest uprawnieniem, a nie obowiązkiem Zamawiającego. Zgłoszenie przez Zamawiającego uwag merytorycznych powoduje po stronie Wykonawcy obowiązek ich uwzględnienia.</w:t>
      </w:r>
    </w:p>
    <w:p w:rsidR="0040331F" w:rsidRPr="001E31FA" w:rsidRDefault="0040331F" w:rsidP="00C91BC7">
      <w:pPr>
        <w:numPr>
          <w:ilvl w:val="0"/>
          <w:numId w:val="9"/>
        </w:numPr>
        <w:spacing w:after="0" w:line="240" w:lineRule="auto"/>
        <w:contextualSpacing/>
        <w:jc w:val="both"/>
        <w:rPr>
          <w:rFonts w:ascii="Calibri" w:eastAsia="Times New Roman" w:hAnsi="Calibri" w:cs="Times New Roman"/>
          <w:lang w:eastAsia="pl-PL"/>
        </w:rPr>
      </w:pPr>
      <w:r w:rsidRPr="0040331F">
        <w:rPr>
          <w:rFonts w:ascii="Verdana" w:eastAsia="Times New Roman" w:hAnsi="Verdana" w:cs="Times New Roman"/>
          <w:color w:val="000000"/>
          <w:sz w:val="20"/>
          <w:szCs w:val="20"/>
          <w:lang w:eastAsia="pl-PL"/>
        </w:rPr>
        <w:t>Niekompletność dzieła lu</w:t>
      </w:r>
      <w:r w:rsidRPr="001E31FA">
        <w:rPr>
          <w:rFonts w:ascii="Verdana" w:eastAsia="Times New Roman" w:hAnsi="Verdana" w:cs="Times New Roman"/>
          <w:sz w:val="20"/>
          <w:szCs w:val="20"/>
          <w:lang w:eastAsia="pl-PL"/>
        </w:rPr>
        <w:t xml:space="preserve">b inne wady/zastrzeżenia Zamawiający zobowiązany jest reklamować u Wykonawcy na piśmie w terminie do </w:t>
      </w:r>
      <w:r w:rsidR="001E31FA" w:rsidRPr="001E31FA">
        <w:rPr>
          <w:rFonts w:ascii="Verdana" w:eastAsia="Times New Roman" w:hAnsi="Verdana" w:cs="Times New Roman"/>
          <w:sz w:val="20"/>
          <w:szCs w:val="20"/>
          <w:lang w:eastAsia="pl-PL"/>
        </w:rPr>
        <w:t>4</w:t>
      </w:r>
      <w:r w:rsidRPr="001E31FA">
        <w:rPr>
          <w:rFonts w:ascii="Verdana" w:eastAsia="Times New Roman" w:hAnsi="Verdana" w:cs="Times New Roman"/>
          <w:sz w:val="20"/>
          <w:szCs w:val="20"/>
          <w:lang w:eastAsia="pl-PL"/>
        </w:rPr>
        <w:t xml:space="preserve"> dni roboczych od daty złożenia przedmiotu umowy Zamawiającemu. </w:t>
      </w:r>
    </w:p>
    <w:p w:rsidR="0040331F" w:rsidRPr="001E31FA" w:rsidRDefault="0040331F" w:rsidP="00C91BC7">
      <w:pPr>
        <w:numPr>
          <w:ilvl w:val="0"/>
          <w:numId w:val="9"/>
        </w:numPr>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Zamawiający wyznacza Wykonawcy technicznie uzasadniony termin na usunięcie wad lub uzupełnienie niekompletności.</w:t>
      </w:r>
    </w:p>
    <w:p w:rsidR="00AB3C53" w:rsidRPr="001E31FA" w:rsidRDefault="0040331F" w:rsidP="00C91BC7">
      <w:pPr>
        <w:numPr>
          <w:ilvl w:val="0"/>
          <w:numId w:val="9"/>
        </w:numPr>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Jeżeli w terminie określonym w ust. 5 Zamawiający nie wniósł żadnych zastrzeżeń do dokumentacji</w:t>
      </w:r>
      <w:r w:rsidR="00033219" w:rsidRPr="001E31FA">
        <w:rPr>
          <w:rFonts w:ascii="Verdana" w:eastAsia="Times New Roman" w:hAnsi="Verdana" w:cs="Times New Roman"/>
          <w:sz w:val="20"/>
          <w:szCs w:val="20"/>
          <w:lang w:eastAsia="pl-PL"/>
        </w:rPr>
        <w:t xml:space="preserve"> – raportu badań środowiskowych</w:t>
      </w:r>
      <w:r w:rsidRPr="001E31FA">
        <w:rPr>
          <w:rFonts w:ascii="Verdana" w:eastAsia="Times New Roman" w:hAnsi="Verdana" w:cs="Times New Roman"/>
          <w:sz w:val="20"/>
          <w:szCs w:val="20"/>
          <w:lang w:eastAsia="pl-PL"/>
        </w:rPr>
        <w:t xml:space="preserve">, wówczas Strony podpisują protokół odbioru. </w:t>
      </w:r>
    </w:p>
    <w:p w:rsidR="0040331F" w:rsidRPr="001E31FA" w:rsidRDefault="0040331F" w:rsidP="00C91BC7">
      <w:pPr>
        <w:numPr>
          <w:ilvl w:val="0"/>
          <w:numId w:val="9"/>
        </w:numPr>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 xml:space="preserve">Odbiór przedmiotu umowy uważa się za dokonany z chwilą podpisania protokołu odbioru przez przedstawiciela Zamawiającego. Jeżeli natomiast w wyniku sprawdzenia dokumentacji stwierdzono jakiekolwiek zastrzeżenia Wykonawca usunie je w terminie, o którym mowa w ust. 6 i po ich ostatecznym usunięciu Wykonawca przekaże poprawiony (uzupełniony) przedmiot umowy, który zostanie ponownie sprawdzony przez Zamawiającego w terminie do </w:t>
      </w:r>
      <w:r w:rsidR="001E31FA" w:rsidRPr="001E31FA">
        <w:rPr>
          <w:rFonts w:ascii="Verdana" w:eastAsia="Times New Roman" w:hAnsi="Verdana" w:cs="Times New Roman"/>
          <w:sz w:val="20"/>
          <w:szCs w:val="20"/>
          <w:lang w:eastAsia="pl-PL"/>
        </w:rPr>
        <w:t>7</w:t>
      </w:r>
      <w:r w:rsidRPr="001E31FA">
        <w:rPr>
          <w:rFonts w:ascii="Verdana" w:eastAsia="Times New Roman" w:hAnsi="Verdana" w:cs="Times New Roman"/>
          <w:sz w:val="20"/>
          <w:szCs w:val="20"/>
          <w:lang w:eastAsia="pl-PL"/>
        </w:rPr>
        <w:t xml:space="preserve"> dni roboczych od daty przekazania.</w:t>
      </w:r>
    </w:p>
    <w:p w:rsidR="0040331F" w:rsidRPr="0040331F" w:rsidRDefault="0040331F" w:rsidP="00C91BC7">
      <w:pPr>
        <w:numPr>
          <w:ilvl w:val="0"/>
          <w:numId w:val="9"/>
        </w:numPr>
        <w:spacing w:after="0" w:line="240" w:lineRule="auto"/>
        <w:contextualSpacing/>
        <w:jc w:val="both"/>
        <w:rPr>
          <w:rFonts w:ascii="Calibri" w:eastAsia="Times New Roman" w:hAnsi="Calibri" w:cs="Times New Roman"/>
          <w:color w:val="00000A"/>
          <w:lang w:eastAsia="pl-PL"/>
        </w:rPr>
      </w:pPr>
      <w:r w:rsidRPr="001E31FA">
        <w:rPr>
          <w:rFonts w:ascii="Verdana" w:eastAsia="Times New Roman" w:hAnsi="Verdana" w:cs="Times New Roman"/>
          <w:sz w:val="20"/>
          <w:szCs w:val="20"/>
          <w:lang w:eastAsia="pl-PL"/>
        </w:rPr>
        <w:t xml:space="preserve">Usunięcie niekompletności lub wad następuje na koszt Wykonawcy, bez dodatkowego </w:t>
      </w:r>
      <w:r w:rsidRPr="0040331F">
        <w:rPr>
          <w:rFonts w:ascii="Verdana" w:eastAsia="Times New Roman" w:hAnsi="Verdana" w:cs="Times New Roman"/>
          <w:color w:val="000000"/>
          <w:sz w:val="20"/>
          <w:szCs w:val="20"/>
          <w:lang w:eastAsia="pl-PL"/>
        </w:rPr>
        <w:t>wynagrodzenia.</w:t>
      </w:r>
    </w:p>
    <w:p w:rsidR="0040331F" w:rsidRPr="0040331F" w:rsidRDefault="0040331F" w:rsidP="00C91BC7">
      <w:pPr>
        <w:numPr>
          <w:ilvl w:val="0"/>
          <w:numId w:val="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Po dokonaniu odbioru Wykonawca będzie usuwał wady i braki w przedmiocie umowy z inicjatywy własnej bądź na każde żądanie Zamawiającego, również w okresie gwarancji.</w:t>
      </w:r>
    </w:p>
    <w:p w:rsidR="0040331F" w:rsidRPr="0040331F" w:rsidRDefault="0040331F" w:rsidP="00C91BC7">
      <w:pPr>
        <w:numPr>
          <w:ilvl w:val="0"/>
          <w:numId w:val="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Wykonawca przyjmuje odpowiedzialność względem Zamawiającego, jeżeli </w:t>
      </w:r>
      <w:r w:rsidR="00E4620F">
        <w:rPr>
          <w:rFonts w:ascii="Verdana" w:eastAsia="Times New Roman" w:hAnsi="Verdana" w:cs="Times New Roman"/>
          <w:color w:val="000000"/>
          <w:sz w:val="20"/>
          <w:szCs w:val="20"/>
          <w:lang w:eastAsia="pl-PL"/>
        </w:rPr>
        <w:t>dokumentacja - raport z badań środowiskowych</w:t>
      </w:r>
      <w:r w:rsidRPr="0040331F">
        <w:rPr>
          <w:rFonts w:ascii="Verdana" w:eastAsia="Times New Roman" w:hAnsi="Verdana" w:cs="Times New Roman"/>
          <w:color w:val="000000"/>
          <w:sz w:val="20"/>
          <w:szCs w:val="20"/>
          <w:lang w:eastAsia="pl-PL"/>
        </w:rPr>
        <w:t xml:space="preserve"> jest niekompletn</w:t>
      </w:r>
      <w:r w:rsidR="00E4620F">
        <w:rPr>
          <w:rFonts w:ascii="Verdana" w:eastAsia="Times New Roman" w:hAnsi="Verdana" w:cs="Times New Roman"/>
          <w:color w:val="000000"/>
          <w:sz w:val="20"/>
          <w:szCs w:val="20"/>
          <w:lang w:eastAsia="pl-PL"/>
        </w:rPr>
        <w:t>y</w:t>
      </w:r>
      <w:r w:rsidRPr="0040331F">
        <w:rPr>
          <w:rFonts w:ascii="Verdana" w:eastAsia="Times New Roman" w:hAnsi="Verdana" w:cs="Times New Roman"/>
          <w:color w:val="000000"/>
          <w:sz w:val="20"/>
          <w:szCs w:val="20"/>
          <w:lang w:eastAsia="pl-PL"/>
        </w:rPr>
        <w:t xml:space="preserve"> lub ma wady zmniejszające je</w:t>
      </w:r>
      <w:r w:rsidR="00E4620F">
        <w:rPr>
          <w:rFonts w:ascii="Verdana" w:eastAsia="Times New Roman" w:hAnsi="Verdana" w:cs="Times New Roman"/>
          <w:color w:val="000000"/>
          <w:sz w:val="20"/>
          <w:szCs w:val="20"/>
          <w:lang w:eastAsia="pl-PL"/>
        </w:rPr>
        <w:t>go</w:t>
      </w:r>
      <w:r w:rsidRPr="0040331F">
        <w:rPr>
          <w:rFonts w:ascii="Verdana" w:eastAsia="Times New Roman" w:hAnsi="Verdana" w:cs="Times New Roman"/>
          <w:color w:val="000000"/>
          <w:sz w:val="20"/>
          <w:szCs w:val="20"/>
          <w:lang w:eastAsia="pl-PL"/>
        </w:rPr>
        <w:t xml:space="preserve"> wartość. Podpisanie przez Zamawiającego protokołu odbioru nie zwalnia Wykonawcy od odpowiedzialności za niekompletność lub ukryte wady </w:t>
      </w:r>
      <w:r w:rsidR="00E4620F">
        <w:rPr>
          <w:rFonts w:ascii="Verdana" w:eastAsia="Times New Roman" w:hAnsi="Verdana" w:cs="Times New Roman"/>
          <w:color w:val="000000"/>
          <w:sz w:val="20"/>
          <w:szCs w:val="20"/>
          <w:lang w:eastAsia="pl-PL"/>
        </w:rPr>
        <w:t>w/w dokumentacji</w:t>
      </w:r>
      <w:r w:rsidRPr="0040331F">
        <w:rPr>
          <w:rFonts w:ascii="Verdana" w:eastAsia="Times New Roman" w:hAnsi="Verdana" w:cs="Times New Roman"/>
          <w:color w:val="000000"/>
          <w:sz w:val="20"/>
          <w:szCs w:val="20"/>
          <w:lang w:eastAsia="pl-PL"/>
        </w:rPr>
        <w:t xml:space="preserve">. </w:t>
      </w:r>
    </w:p>
    <w:p w:rsidR="0040331F" w:rsidRPr="0040331F" w:rsidRDefault="0040331F" w:rsidP="00C91BC7">
      <w:pPr>
        <w:numPr>
          <w:ilvl w:val="0"/>
          <w:numId w:val="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lastRenderedPageBreak/>
        <w:t>Wykonawca ponosi pełną odpowiedzialność i koszty za szkody spowodowane jakimikolwiek wadami lub błędami przedmiotu umowy, uniemożliwiającymi realizację przez Zamawiającego, na podstawie przedmiotu umowy, planowanej inwestycji i/lub powodującymi konieczność wykonania dodatkowych projektów/opracowań lub robót, a także powodującymi konieczność poniesienia dodatkowych wydatków.</w:t>
      </w:r>
    </w:p>
    <w:p w:rsidR="00C91BC7" w:rsidRDefault="00C91BC7" w:rsidP="0040331F">
      <w:pPr>
        <w:spacing w:after="0" w:line="240" w:lineRule="auto"/>
        <w:contextualSpacing/>
        <w:rPr>
          <w:rFonts w:ascii="Verdana" w:eastAsia="Times New Roman" w:hAnsi="Verdana" w:cs="Times New Roman"/>
          <w:b/>
          <w:bCs/>
          <w:color w:val="000000"/>
          <w:sz w:val="20"/>
          <w:szCs w:val="20"/>
          <w:lang w:eastAsia="pl-PL"/>
        </w:rPr>
      </w:pPr>
    </w:p>
    <w:p w:rsidR="0040331F" w:rsidRPr="0040331F" w:rsidRDefault="0040331F" w:rsidP="00C91BC7">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00AB3C53">
        <w:rPr>
          <w:rFonts w:ascii="Verdana" w:eastAsia="Times New Roman" w:hAnsi="Verdana" w:cs="Times New Roman"/>
          <w:b/>
          <w:bCs/>
          <w:color w:val="000000"/>
          <w:sz w:val="20"/>
          <w:szCs w:val="20"/>
          <w:lang w:eastAsia="pl-PL"/>
        </w:rPr>
        <w:t>8</w:t>
      </w:r>
    </w:p>
    <w:p w:rsidR="0040331F" w:rsidRPr="0040331F" w:rsidRDefault="0040331F" w:rsidP="00C91BC7">
      <w:pPr>
        <w:numPr>
          <w:ilvl w:val="0"/>
          <w:numId w:val="10"/>
        </w:numPr>
        <w:shd w:val="clear" w:color="auto" w:fill="FFFFFF"/>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Wykonawca przenosi na Zamawiającego, z dniem podpisania przez Strony protokołu odbioru, autorskie prawa majątkowe do całości opracowania będącego przedmiotem umowy, jak również do każdej jego części, obejmujące prawo do wyłącznego korzystania z tej dokumentacji oraz rozporządzania nim w celu wykonania na jej podstawie dalszych opracowań i realizacji inwestycji - w ramach wynagrodzenia określonego w § </w:t>
      </w:r>
      <w:r w:rsidR="00C661CF">
        <w:rPr>
          <w:rFonts w:ascii="Verdana" w:eastAsia="Times New Roman" w:hAnsi="Verdana" w:cs="Times New Roman"/>
          <w:color w:val="000000"/>
          <w:sz w:val="20"/>
          <w:szCs w:val="20"/>
          <w:lang w:eastAsia="pl-PL"/>
        </w:rPr>
        <w:t>5</w:t>
      </w:r>
      <w:r w:rsidRPr="0040331F">
        <w:rPr>
          <w:rFonts w:ascii="Verdana" w:eastAsia="Times New Roman" w:hAnsi="Verdana" w:cs="Times New Roman"/>
          <w:color w:val="000000"/>
          <w:sz w:val="20"/>
          <w:szCs w:val="20"/>
          <w:lang w:eastAsia="pl-PL"/>
        </w:rPr>
        <w:t xml:space="preserve"> ust. 1, bez konieczności składania jakichkolwiek dodatkowych oświadczeń woli.</w:t>
      </w:r>
    </w:p>
    <w:p w:rsidR="0040331F" w:rsidRPr="0040331F" w:rsidRDefault="0040331F" w:rsidP="00C91BC7">
      <w:pPr>
        <w:numPr>
          <w:ilvl w:val="0"/>
          <w:numId w:val="10"/>
        </w:numPr>
        <w:shd w:val="clear" w:color="auto" w:fill="FFFFFF"/>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Przeniesienie autorskich praw majątkowych następuje na następujących polach eksploatacji: </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 xml:space="preserve">trwałe lub czasowe zwielokrotniania w całości lub w części jakimikolwiek środkami i w jakiejkolwiek formie, </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 xml:space="preserve">tłumaczenie, przystosowanie, </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 xml:space="preserve">utrwalanie w dowolnie wybranej przez Zamawiającego formie i w dowolny sposób, </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 xml:space="preserve">zwielokrotnianie każdą techniką znaną w chwili zawarcia niniejszej umowy na dowolnych nośnikach, w tym na każdym nośniku audiowizualnym, a w szczególności na nośniku video, taśmie światłoczułej, magnetycznej i dysku komputerowym oraz wszystkich typach nośników przeznaczonych do zapisu cyfrowego, </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 xml:space="preserve">wytwarzanie określoną techniką, w tym techniką drukarską, reprograficzną, zapisu magnetycznego oraz techniką cyfrową, </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wprowadzanie do obrotu (w tym poprzez sieć Internet), w tym wielokrotne rozpowszechnianie utworu (w całości i we fragmentach),</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 xml:space="preserve">wprowadzanie do pamięci komputera, </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publiczne wykonanie, publiczne odtwarzanie, wystawienie, wyświetlenie, odtworzenie, a także publiczne udostępnianie utworu w taki sposób, aby każdy mógł mieć do niego dostęp w miejscu i w czasie przez siebie wybranym,</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 xml:space="preserve">wykorzystywanie fragmentów </w:t>
      </w:r>
      <w:r w:rsidR="004F2031" w:rsidRPr="001E31FA">
        <w:rPr>
          <w:rFonts w:ascii="Verdana" w:hAnsi="Verdana"/>
          <w:sz w:val="20"/>
          <w:szCs w:val="20"/>
        </w:rPr>
        <w:t>dokumentacji - raportu z badań środowiskowych</w:t>
      </w:r>
      <w:r w:rsidRPr="001E31FA">
        <w:rPr>
          <w:rFonts w:ascii="Verdana" w:eastAsia="Times New Roman" w:hAnsi="Verdana" w:cs="Times New Roman"/>
          <w:sz w:val="20"/>
          <w:szCs w:val="20"/>
          <w:lang w:eastAsia="pl-PL"/>
        </w:rPr>
        <w:t xml:space="preserve"> lub jej całości do celów promocyjnych i reklamy w szczególności na stronach internetowych,</w:t>
      </w:r>
    </w:p>
    <w:p w:rsidR="0040331F" w:rsidRPr="001E31FA" w:rsidRDefault="0040331F" w:rsidP="000824FB">
      <w:pPr>
        <w:numPr>
          <w:ilvl w:val="0"/>
          <w:numId w:val="29"/>
        </w:numPr>
        <w:shd w:val="clear" w:color="auto" w:fill="FFFFFF"/>
        <w:spacing w:after="0" w:line="240" w:lineRule="auto"/>
        <w:contextualSpacing/>
        <w:jc w:val="both"/>
        <w:rPr>
          <w:rFonts w:ascii="Calibri" w:eastAsia="Times New Roman" w:hAnsi="Calibri" w:cs="Times New Roman"/>
          <w:lang w:eastAsia="pl-PL"/>
        </w:rPr>
      </w:pPr>
      <w:r w:rsidRPr="001E31FA">
        <w:rPr>
          <w:rFonts w:ascii="Verdana" w:eastAsia="Times New Roman" w:hAnsi="Verdana" w:cs="Times New Roman"/>
          <w:sz w:val="20"/>
          <w:szCs w:val="20"/>
          <w:lang w:eastAsia="pl-PL"/>
        </w:rPr>
        <w:t xml:space="preserve">wykorzystywanie fragmentów </w:t>
      </w:r>
      <w:r w:rsidR="004F2031" w:rsidRPr="001E31FA">
        <w:rPr>
          <w:rFonts w:ascii="Verdana" w:hAnsi="Verdana"/>
          <w:sz w:val="20"/>
          <w:szCs w:val="20"/>
        </w:rPr>
        <w:t>dokumentacji - raportu z badań środowiskowych</w:t>
      </w:r>
      <w:r w:rsidRPr="001E31FA">
        <w:rPr>
          <w:rFonts w:ascii="Verdana" w:eastAsia="Times New Roman" w:hAnsi="Verdana" w:cs="Times New Roman"/>
          <w:sz w:val="20"/>
          <w:szCs w:val="20"/>
          <w:lang w:eastAsia="pl-PL"/>
        </w:rPr>
        <w:t xml:space="preserve"> lub jej całości do celów informacyjnych, jako element wniosków o dofinansowanie ze środków budżetowych i funduszy unijnych, jako element dokumentacji przetargowej.</w:t>
      </w:r>
    </w:p>
    <w:p w:rsidR="0040331F" w:rsidRPr="0040331F" w:rsidRDefault="0040331F" w:rsidP="00C91BC7">
      <w:pPr>
        <w:numPr>
          <w:ilvl w:val="0"/>
          <w:numId w:val="12"/>
        </w:numPr>
        <w:shd w:val="clear" w:color="auto" w:fill="FFFFFF"/>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Wraz z przeniesieniem autorskich praw majątkowych na Zamawiającego przechodzi wyłączne prawo do wykonywania zależnego prawa autorskiego oraz udzielania zezwoleń na wykonywanie zależnego prawa autorskiego przez osoby trzecie. </w:t>
      </w:r>
    </w:p>
    <w:p w:rsidR="0040331F" w:rsidRPr="0040331F" w:rsidRDefault="0040331F" w:rsidP="00C91BC7">
      <w:pPr>
        <w:numPr>
          <w:ilvl w:val="0"/>
          <w:numId w:val="12"/>
        </w:numPr>
        <w:shd w:val="clear" w:color="auto" w:fill="FFFFFF"/>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Wykonawca zobowiązuje się wobec Zamawiającego do nie wykonywania, przez czas nieoznaczony,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w:t>
      </w:r>
    </w:p>
    <w:p w:rsidR="0040331F" w:rsidRPr="0040331F" w:rsidRDefault="0040331F" w:rsidP="00C91BC7">
      <w:pPr>
        <w:numPr>
          <w:ilvl w:val="0"/>
          <w:numId w:val="12"/>
        </w:numPr>
        <w:shd w:val="clear" w:color="auto" w:fill="FFFFFF"/>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Wykonawca niniejszym zezwala na wykonywanie przez Zamawiającego przez czas nieoznaczony w jego imieniu autorskich praw osobistych. </w:t>
      </w:r>
    </w:p>
    <w:p w:rsidR="0040331F" w:rsidRPr="0040331F" w:rsidRDefault="0040331F" w:rsidP="00C91BC7">
      <w:pPr>
        <w:numPr>
          <w:ilvl w:val="0"/>
          <w:numId w:val="12"/>
        </w:numPr>
        <w:shd w:val="clear" w:color="auto" w:fill="FFFFFF"/>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Przeniesienie praw określonych niniejszą umową następuje na wyłączną własność Zamawiającego i jest nieograniczone terytorialnie.</w:t>
      </w:r>
    </w:p>
    <w:p w:rsidR="0040331F" w:rsidRPr="0040331F" w:rsidRDefault="0040331F" w:rsidP="00C91BC7">
      <w:pPr>
        <w:numPr>
          <w:ilvl w:val="0"/>
          <w:numId w:val="12"/>
        </w:numPr>
        <w:shd w:val="clear" w:color="auto" w:fill="FFFFFF"/>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lastRenderedPageBreak/>
        <w:t xml:space="preserve">Mając na uwadze pola eksploatacji wskazane w ust. 2 Wykonawca przenosi na Zamawiającego, w ramach wynagrodzenia o którym stanowi § </w:t>
      </w:r>
      <w:r w:rsidR="00C661CF">
        <w:rPr>
          <w:rFonts w:ascii="Verdana" w:eastAsia="Times New Roman" w:hAnsi="Verdana" w:cs="Times New Roman"/>
          <w:color w:val="000000"/>
          <w:sz w:val="20"/>
          <w:szCs w:val="20"/>
          <w:lang w:eastAsia="pl-PL"/>
        </w:rPr>
        <w:t>5</w:t>
      </w:r>
      <w:r w:rsidRPr="0040331F">
        <w:rPr>
          <w:rFonts w:ascii="Verdana" w:eastAsia="Times New Roman" w:hAnsi="Verdana" w:cs="Times New Roman"/>
          <w:color w:val="000000"/>
          <w:sz w:val="20"/>
          <w:szCs w:val="20"/>
          <w:lang w:eastAsia="pl-PL"/>
        </w:rPr>
        <w:t xml:space="preserve"> ust. 1 niniejszej umowy, wszelkie prawa zależne do wykonanego dzieła</w:t>
      </w:r>
      <w:r w:rsidR="00033219">
        <w:rPr>
          <w:rFonts w:ascii="Verdana" w:eastAsia="Times New Roman" w:hAnsi="Verdana" w:cs="Times New Roman"/>
          <w:color w:val="000000"/>
          <w:sz w:val="20"/>
          <w:szCs w:val="20"/>
          <w:lang w:eastAsia="pl-PL"/>
        </w:rPr>
        <w:t>.</w:t>
      </w:r>
    </w:p>
    <w:p w:rsidR="0040331F" w:rsidRPr="0040331F" w:rsidRDefault="0040331F" w:rsidP="00C91BC7">
      <w:pPr>
        <w:numPr>
          <w:ilvl w:val="0"/>
          <w:numId w:val="12"/>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 przypadku odstąpienia od umowy przez którąkolwiek ze Stron lub w przypadku rozwiązania niniejszej umowy na innej podstawie niż odstąpienie, z chwilą doręczenia oświadczenia o odstąpieniu od umowy lub z chwilą rozwiązania umowy, na Zamawiającego przechodzą autorskie prawa majątkowe do wykonanych przez Wykonawcę do dnia odstąpienia (rozwiązania umowy) wszystkich utworów wchodzących w zakres dokumentacji</w:t>
      </w:r>
      <w:r w:rsidR="00C661CF">
        <w:rPr>
          <w:rFonts w:ascii="Verdana" w:eastAsia="Times New Roman" w:hAnsi="Verdana" w:cs="Times New Roman"/>
          <w:color w:val="000000"/>
          <w:sz w:val="20"/>
          <w:szCs w:val="20"/>
          <w:lang w:eastAsia="pl-PL"/>
        </w:rPr>
        <w:t xml:space="preserve"> – raportu badań środowiskowych</w:t>
      </w:r>
      <w:r w:rsidRPr="0040331F">
        <w:rPr>
          <w:rFonts w:ascii="Verdana" w:eastAsia="Times New Roman" w:hAnsi="Verdana" w:cs="Times New Roman"/>
          <w:color w:val="000000"/>
          <w:sz w:val="20"/>
          <w:szCs w:val="20"/>
          <w:lang w:eastAsia="pl-PL"/>
        </w:rPr>
        <w:t>, bez prawa do żądania odrębnego wynagrodzenia ponad wynagrodzenie należne Wykonawcy w części odpowiadającej wykonanemu zakresowi prac.</w:t>
      </w:r>
    </w:p>
    <w:p w:rsidR="0040331F" w:rsidRPr="00E50A48" w:rsidRDefault="0040331F" w:rsidP="00E50A48">
      <w:pPr>
        <w:numPr>
          <w:ilvl w:val="0"/>
          <w:numId w:val="12"/>
        </w:numPr>
        <w:shd w:val="clear" w:color="auto" w:fill="FFFFFF"/>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 przypadku odstąpienia od umowy przez którąkolwiek ze Stron, jak również w przypadku</w:t>
      </w:r>
      <w:r w:rsidR="00C661CF">
        <w:rPr>
          <w:rFonts w:ascii="Verdana" w:eastAsia="Times New Roman" w:hAnsi="Verdana" w:cs="Times New Roman"/>
          <w:color w:val="000000"/>
          <w:sz w:val="20"/>
          <w:szCs w:val="20"/>
          <w:lang w:eastAsia="pl-PL"/>
        </w:rPr>
        <w:t>,</w:t>
      </w:r>
      <w:r w:rsidRPr="0040331F">
        <w:rPr>
          <w:rFonts w:ascii="Verdana" w:eastAsia="Times New Roman" w:hAnsi="Verdana" w:cs="Times New Roman"/>
          <w:color w:val="000000"/>
          <w:sz w:val="20"/>
          <w:szCs w:val="20"/>
          <w:lang w:eastAsia="pl-PL"/>
        </w:rPr>
        <w:t xml:space="preserve"> gdy w okresie gwarancji i rękojmi zajdzie potrzeba zmiany lub uzupełnienia </w:t>
      </w:r>
      <w:r w:rsidR="00C661CF" w:rsidRPr="0040331F">
        <w:rPr>
          <w:rFonts w:ascii="Verdana" w:eastAsia="Times New Roman" w:hAnsi="Verdana" w:cs="Times New Roman"/>
          <w:color w:val="000000"/>
          <w:sz w:val="20"/>
          <w:szCs w:val="20"/>
          <w:lang w:eastAsia="pl-PL"/>
        </w:rPr>
        <w:t>dokumentacji</w:t>
      </w:r>
      <w:r w:rsidR="00C661CF">
        <w:rPr>
          <w:rFonts w:ascii="Verdana" w:eastAsia="Times New Roman" w:hAnsi="Verdana" w:cs="Times New Roman"/>
          <w:color w:val="000000"/>
          <w:sz w:val="20"/>
          <w:szCs w:val="20"/>
          <w:lang w:eastAsia="pl-PL"/>
        </w:rPr>
        <w:t xml:space="preserve"> – raportu badań środowiskowych</w:t>
      </w:r>
      <w:r w:rsidRPr="0040331F">
        <w:rPr>
          <w:rFonts w:ascii="Verdana" w:eastAsia="Times New Roman" w:hAnsi="Verdana" w:cs="Times New Roman"/>
          <w:color w:val="000000"/>
          <w:sz w:val="20"/>
          <w:szCs w:val="20"/>
          <w:lang w:eastAsia="pl-PL"/>
        </w:rPr>
        <w:t xml:space="preserve">, zaś Wykonawca takiej zmiany lub uzupełnienia nie wykona w uzgodnionym przez Strony terminie, a w braku takiego uzgodnienia, w terminie wyznaczonym przez Zamawiającego, Zamawiający będzie miał prawo do dokonania dowolnych przeróbek i zmian w </w:t>
      </w:r>
      <w:r w:rsidR="00C661CF" w:rsidRPr="0040331F">
        <w:rPr>
          <w:rFonts w:ascii="Verdana" w:eastAsia="Times New Roman" w:hAnsi="Verdana" w:cs="Times New Roman"/>
          <w:color w:val="000000"/>
          <w:sz w:val="20"/>
          <w:szCs w:val="20"/>
          <w:lang w:eastAsia="pl-PL"/>
        </w:rPr>
        <w:t>dokumentacji</w:t>
      </w:r>
      <w:r w:rsidR="00C661CF">
        <w:rPr>
          <w:rFonts w:ascii="Verdana" w:eastAsia="Times New Roman" w:hAnsi="Verdana" w:cs="Times New Roman"/>
          <w:color w:val="000000"/>
          <w:sz w:val="20"/>
          <w:szCs w:val="20"/>
          <w:lang w:eastAsia="pl-PL"/>
        </w:rPr>
        <w:t xml:space="preserve"> – raporcie badań środowiskowych</w:t>
      </w:r>
      <w:r w:rsidRPr="0040331F">
        <w:rPr>
          <w:rFonts w:ascii="Verdana" w:eastAsia="Times New Roman" w:hAnsi="Verdana" w:cs="Times New Roman"/>
          <w:color w:val="000000"/>
          <w:sz w:val="20"/>
          <w:szCs w:val="20"/>
          <w:lang w:eastAsia="pl-PL"/>
        </w:rPr>
        <w:t>, czyli dokonywania opracowań, jak również tworzenia w oparciu o opracowaną przez Wykonawcę dokumentację innych dokumentów i opracowań (łącznie „Utwory Zależne”) i korzystania z takich Utworów Zależnych. Wykonawca wraz z przeniesieniem powyższych majątkowych praw autorskich przenosi na Zamawiającego prawo do zezwalania na wykonywanie autorskich praw majątkowych do Utworów Zależnych, które mogą zostać stworzone przez osoby trzecie inne niż Zamawiający. Zamawiający będzie uprawniony powierzyć wykonanie niewykonanej części umowy osobie trzeciej oraz użyć dla tych celów dokumentację</w:t>
      </w:r>
      <w:r w:rsidR="00E4620F">
        <w:rPr>
          <w:rFonts w:ascii="Verdana" w:eastAsia="Times New Roman" w:hAnsi="Verdana" w:cs="Times New Roman"/>
          <w:color w:val="000000"/>
          <w:sz w:val="20"/>
          <w:szCs w:val="20"/>
          <w:lang w:eastAsia="pl-PL"/>
        </w:rPr>
        <w:t xml:space="preserve"> -</w:t>
      </w:r>
      <w:r w:rsidR="00E4620F" w:rsidRPr="00E4620F">
        <w:rPr>
          <w:rFonts w:ascii="Verdana" w:hAnsi="Verdana"/>
          <w:sz w:val="20"/>
          <w:szCs w:val="20"/>
        </w:rPr>
        <w:t xml:space="preserve"> </w:t>
      </w:r>
      <w:r w:rsidR="00E4620F">
        <w:rPr>
          <w:rFonts w:ascii="Verdana" w:hAnsi="Verdana"/>
          <w:sz w:val="20"/>
          <w:szCs w:val="20"/>
        </w:rPr>
        <w:t>raport</w:t>
      </w:r>
      <w:r w:rsidR="00E4620F" w:rsidRPr="008E38A6">
        <w:rPr>
          <w:rFonts w:ascii="Verdana" w:hAnsi="Verdana"/>
          <w:sz w:val="20"/>
          <w:szCs w:val="20"/>
        </w:rPr>
        <w:t xml:space="preserve"> z badań środowiskowych</w:t>
      </w:r>
      <w:r w:rsidRPr="0040331F">
        <w:rPr>
          <w:rFonts w:ascii="Verdana" w:eastAsia="Times New Roman" w:hAnsi="Verdana" w:cs="Times New Roman"/>
          <w:color w:val="000000"/>
          <w:sz w:val="20"/>
          <w:szCs w:val="20"/>
          <w:lang w:eastAsia="pl-PL"/>
        </w:rPr>
        <w:t xml:space="preserve"> opracowaną przez Wykonawcę, w zakresie w jakim uzna to za stosowne, w tym do dokonywania dowolnych zmian i uzupełnień. </w:t>
      </w:r>
    </w:p>
    <w:p w:rsidR="00C661CF" w:rsidRDefault="00C661CF" w:rsidP="000824FB">
      <w:pPr>
        <w:spacing w:after="0" w:line="240" w:lineRule="auto"/>
        <w:contextualSpacing/>
        <w:jc w:val="center"/>
        <w:rPr>
          <w:rFonts w:ascii="Verdana" w:eastAsia="Times New Roman" w:hAnsi="Verdana" w:cs="Times New Roman"/>
          <w:b/>
          <w:bCs/>
          <w:color w:val="000000"/>
          <w:sz w:val="20"/>
          <w:szCs w:val="20"/>
          <w:lang w:eastAsia="pl-PL"/>
        </w:rPr>
      </w:pPr>
    </w:p>
    <w:p w:rsidR="0040331F" w:rsidRPr="0040331F" w:rsidRDefault="0040331F" w:rsidP="000824FB">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00AB3C53">
        <w:rPr>
          <w:rFonts w:ascii="Verdana" w:eastAsia="Times New Roman" w:hAnsi="Verdana" w:cs="Times New Roman"/>
          <w:b/>
          <w:bCs/>
          <w:color w:val="000000"/>
          <w:sz w:val="20"/>
          <w:szCs w:val="20"/>
          <w:lang w:eastAsia="pl-PL"/>
        </w:rPr>
        <w:t>9</w:t>
      </w:r>
    </w:p>
    <w:p w:rsidR="0040331F" w:rsidRPr="0040331F" w:rsidRDefault="0040331F" w:rsidP="000824FB">
      <w:pPr>
        <w:numPr>
          <w:ilvl w:val="0"/>
          <w:numId w:val="13"/>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Zamawiającemu przysługuje prawo do nałożenia kar umownych za:</w:t>
      </w:r>
    </w:p>
    <w:p w:rsidR="0040331F" w:rsidRPr="0040331F" w:rsidRDefault="0040331F" w:rsidP="000824FB">
      <w:pPr>
        <w:numPr>
          <w:ilvl w:val="0"/>
          <w:numId w:val="30"/>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opóźnienie w oddaniu przedmiotu umowy - w wysokości 5% wartości umownego wynagrodzenia brutto (§ </w:t>
      </w:r>
      <w:r w:rsidR="00C661CF">
        <w:rPr>
          <w:rFonts w:ascii="Verdana" w:eastAsia="Times New Roman" w:hAnsi="Verdana" w:cs="Times New Roman"/>
          <w:color w:val="000000"/>
          <w:sz w:val="20"/>
          <w:szCs w:val="20"/>
          <w:lang w:eastAsia="pl-PL"/>
        </w:rPr>
        <w:t>5</w:t>
      </w:r>
      <w:r w:rsidRPr="0040331F">
        <w:rPr>
          <w:rFonts w:ascii="Verdana" w:eastAsia="Times New Roman" w:hAnsi="Verdana" w:cs="Times New Roman"/>
          <w:color w:val="000000"/>
          <w:sz w:val="20"/>
          <w:szCs w:val="20"/>
          <w:lang w:eastAsia="pl-PL"/>
        </w:rPr>
        <w:t xml:space="preserve"> ust. 1 umowy) za każdy dzień opóźnienia, licząc od następnego dnia po upływie terminu umownego,</w:t>
      </w:r>
    </w:p>
    <w:p w:rsidR="0040331F" w:rsidRPr="0040331F" w:rsidRDefault="0040331F" w:rsidP="000824FB">
      <w:pPr>
        <w:numPr>
          <w:ilvl w:val="0"/>
          <w:numId w:val="30"/>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opóźnienie w usunięciu niekompletności lub wad w </w:t>
      </w:r>
      <w:r w:rsidR="00C661CF" w:rsidRPr="0040331F">
        <w:rPr>
          <w:rFonts w:ascii="Verdana" w:eastAsia="Times New Roman" w:hAnsi="Verdana" w:cs="Times New Roman"/>
          <w:color w:val="000000"/>
          <w:sz w:val="20"/>
          <w:szCs w:val="20"/>
          <w:lang w:eastAsia="pl-PL"/>
        </w:rPr>
        <w:t>dokumentacji</w:t>
      </w:r>
      <w:r w:rsidR="00C661CF">
        <w:rPr>
          <w:rFonts w:ascii="Verdana" w:eastAsia="Times New Roman" w:hAnsi="Verdana" w:cs="Times New Roman"/>
          <w:color w:val="000000"/>
          <w:sz w:val="20"/>
          <w:szCs w:val="20"/>
          <w:lang w:eastAsia="pl-PL"/>
        </w:rPr>
        <w:t xml:space="preserve"> - raporcie badań środowiskowych </w:t>
      </w:r>
      <w:r w:rsidRPr="0040331F">
        <w:rPr>
          <w:rFonts w:ascii="Verdana" w:eastAsia="Times New Roman" w:hAnsi="Verdana" w:cs="Times New Roman"/>
          <w:color w:val="000000"/>
          <w:sz w:val="20"/>
          <w:szCs w:val="20"/>
          <w:lang w:eastAsia="pl-PL"/>
        </w:rPr>
        <w:t xml:space="preserve">stwierdzonych po otrzymaniu przez Zamawiającego </w:t>
      </w:r>
      <w:r w:rsidR="004F2031" w:rsidRPr="008E38A6">
        <w:rPr>
          <w:rFonts w:ascii="Verdana" w:hAnsi="Verdana"/>
          <w:sz w:val="20"/>
          <w:szCs w:val="20"/>
        </w:rPr>
        <w:t xml:space="preserve">dokumentacji - raportu z badań środowiskowych </w:t>
      </w:r>
      <w:r w:rsidRPr="0040331F">
        <w:rPr>
          <w:rFonts w:ascii="Verdana" w:eastAsia="Times New Roman" w:hAnsi="Verdana" w:cs="Times New Roman"/>
          <w:color w:val="000000"/>
          <w:sz w:val="20"/>
          <w:szCs w:val="20"/>
          <w:lang w:eastAsia="pl-PL"/>
        </w:rPr>
        <w:t xml:space="preserve">lub w okresie gwarancji lub rękojmi - w wysokości 5% wartości umownego wynagrodzenia brutto (§ </w:t>
      </w:r>
      <w:r w:rsidR="00C661CF">
        <w:rPr>
          <w:rFonts w:ascii="Verdana" w:eastAsia="Times New Roman" w:hAnsi="Verdana" w:cs="Times New Roman"/>
          <w:color w:val="000000"/>
          <w:sz w:val="20"/>
          <w:szCs w:val="20"/>
          <w:lang w:eastAsia="pl-PL"/>
        </w:rPr>
        <w:t>5</w:t>
      </w:r>
      <w:r w:rsidRPr="0040331F">
        <w:rPr>
          <w:rFonts w:ascii="Verdana" w:eastAsia="Times New Roman" w:hAnsi="Verdana" w:cs="Times New Roman"/>
          <w:color w:val="000000"/>
          <w:sz w:val="20"/>
          <w:szCs w:val="20"/>
          <w:lang w:eastAsia="pl-PL"/>
        </w:rPr>
        <w:t xml:space="preserve"> ust. 1) za każdy dzień opóźnienia licząc od dnia następnego po upływie terminu określonego na usunięcie niekompletności lub wad,</w:t>
      </w:r>
    </w:p>
    <w:p w:rsidR="0040331F" w:rsidRPr="0040331F" w:rsidRDefault="0040331F" w:rsidP="000824FB">
      <w:pPr>
        <w:numPr>
          <w:ilvl w:val="0"/>
          <w:numId w:val="30"/>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odstąpienie przez Zamawiającego od umowy z przyczyn leżących po stronie Wykonawcy lub za odstąpienie od umowy przez Wykonawcę – w wysokości 20% wartości umownego wynagrodzenia brutto (§ </w:t>
      </w:r>
      <w:r w:rsidR="00C661CF">
        <w:rPr>
          <w:rFonts w:ascii="Verdana" w:eastAsia="Times New Roman" w:hAnsi="Verdana" w:cs="Times New Roman"/>
          <w:color w:val="000000"/>
          <w:sz w:val="20"/>
          <w:szCs w:val="20"/>
          <w:lang w:eastAsia="pl-PL"/>
        </w:rPr>
        <w:t>5</w:t>
      </w:r>
      <w:r w:rsidRPr="0040331F">
        <w:rPr>
          <w:rFonts w:ascii="Verdana" w:eastAsia="Times New Roman" w:hAnsi="Verdana" w:cs="Times New Roman"/>
          <w:color w:val="000000"/>
          <w:sz w:val="20"/>
          <w:szCs w:val="20"/>
          <w:lang w:eastAsia="pl-PL"/>
        </w:rPr>
        <w:t xml:space="preserve"> ust. 1 umowy).</w:t>
      </w:r>
    </w:p>
    <w:p w:rsidR="0040331F" w:rsidRPr="0040331F" w:rsidRDefault="0040331F" w:rsidP="000824FB">
      <w:pPr>
        <w:numPr>
          <w:ilvl w:val="0"/>
          <w:numId w:val="15"/>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Wykonawca wyraża zgodę na potrącenie kar umownych naliczonych przez Zamawiającego z wystawion</w:t>
      </w:r>
      <w:r w:rsidR="00C661CF">
        <w:rPr>
          <w:rFonts w:ascii="Verdana" w:eastAsia="Times New Roman" w:hAnsi="Verdana" w:cs="Times New Roman"/>
          <w:color w:val="000000"/>
          <w:sz w:val="20"/>
          <w:szCs w:val="20"/>
          <w:lang w:eastAsia="pl-PL"/>
        </w:rPr>
        <w:t>ej przez siebie faktury</w:t>
      </w:r>
      <w:r w:rsidRPr="0040331F">
        <w:rPr>
          <w:rFonts w:ascii="Verdana" w:eastAsia="Times New Roman" w:hAnsi="Verdana" w:cs="Times New Roman"/>
          <w:color w:val="000000"/>
          <w:sz w:val="20"/>
          <w:szCs w:val="20"/>
          <w:lang w:eastAsia="pl-PL"/>
        </w:rPr>
        <w:t>.</w:t>
      </w:r>
    </w:p>
    <w:p w:rsidR="0040331F" w:rsidRPr="0040331F" w:rsidRDefault="0040331F" w:rsidP="000824FB">
      <w:pPr>
        <w:numPr>
          <w:ilvl w:val="0"/>
          <w:numId w:val="15"/>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 razie, gdy kary umowne nie pokryją poniesionej szkody, Zamawiający zachowuje możliwość dochodzenia odszkodowania na zasadach przewidzianych w kodeksie cywilnym.</w:t>
      </w:r>
    </w:p>
    <w:p w:rsidR="0040331F" w:rsidRPr="0040331F" w:rsidRDefault="0040331F" w:rsidP="0040331F">
      <w:pPr>
        <w:spacing w:after="0" w:line="240" w:lineRule="auto"/>
        <w:ind w:left="1304"/>
        <w:contextualSpacing/>
        <w:rPr>
          <w:rFonts w:ascii="Calibri" w:eastAsia="Times New Roman" w:hAnsi="Calibri" w:cs="Times New Roman"/>
          <w:color w:val="00000A"/>
          <w:lang w:eastAsia="pl-PL"/>
        </w:rPr>
      </w:pPr>
    </w:p>
    <w:p w:rsidR="0040331F" w:rsidRPr="0040331F" w:rsidRDefault="0040331F" w:rsidP="000824FB">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00AB3C53">
        <w:rPr>
          <w:rFonts w:ascii="Verdana" w:eastAsia="Times New Roman" w:hAnsi="Verdana" w:cs="Times New Roman"/>
          <w:b/>
          <w:bCs/>
          <w:color w:val="000000"/>
          <w:sz w:val="20"/>
          <w:szCs w:val="20"/>
          <w:lang w:eastAsia="pl-PL"/>
        </w:rPr>
        <w:t>10</w:t>
      </w:r>
    </w:p>
    <w:p w:rsidR="0040331F" w:rsidRPr="0040331F" w:rsidRDefault="0040331F" w:rsidP="000824FB">
      <w:pPr>
        <w:numPr>
          <w:ilvl w:val="0"/>
          <w:numId w:val="16"/>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Zamawiający może odstąpić od umowy z winy Wykonawcy, w terminie 5 dni od daty powzięcia informacji o którymkolwiek z poniższych zdarzeń:</w:t>
      </w:r>
    </w:p>
    <w:p w:rsidR="0040331F" w:rsidRPr="0040331F" w:rsidRDefault="0040331F" w:rsidP="000824FB">
      <w:pPr>
        <w:numPr>
          <w:ilvl w:val="0"/>
          <w:numId w:val="31"/>
        </w:numPr>
        <w:spacing w:after="0" w:line="240" w:lineRule="auto"/>
        <w:contextualSpacing/>
        <w:jc w:val="both"/>
        <w:rPr>
          <w:rFonts w:ascii="Times New Roman" w:eastAsia="Times New Roman" w:hAnsi="Times New Roman" w:cs="Times New Roman"/>
          <w:color w:val="00000A"/>
          <w:sz w:val="24"/>
          <w:szCs w:val="24"/>
          <w:lang w:eastAsia="pl-PL"/>
        </w:rPr>
      </w:pPr>
      <w:r w:rsidRPr="0040331F">
        <w:rPr>
          <w:rFonts w:ascii="Verdana" w:eastAsia="Times New Roman" w:hAnsi="Verdana" w:cs="Times New Roman"/>
          <w:color w:val="000000"/>
          <w:sz w:val="20"/>
          <w:szCs w:val="20"/>
          <w:lang w:eastAsia="pl-PL"/>
        </w:rPr>
        <w:t xml:space="preserve">przedmiot umowy realizowany jest przez osoby bez wymaganego przez Zamawiającego wykształcenia i odpowiednich uprawnień zawodowych, </w:t>
      </w:r>
    </w:p>
    <w:p w:rsidR="0040331F" w:rsidRPr="0040331F" w:rsidRDefault="0040331F" w:rsidP="000824FB">
      <w:pPr>
        <w:numPr>
          <w:ilvl w:val="0"/>
          <w:numId w:val="31"/>
        </w:numPr>
        <w:spacing w:after="0" w:line="240" w:lineRule="auto"/>
        <w:contextualSpacing/>
        <w:jc w:val="both"/>
        <w:rPr>
          <w:rFonts w:ascii="Times New Roman" w:eastAsia="Times New Roman" w:hAnsi="Times New Roman" w:cs="Times New Roman"/>
          <w:color w:val="00000A"/>
          <w:sz w:val="24"/>
          <w:szCs w:val="24"/>
          <w:lang w:eastAsia="pl-PL"/>
        </w:rPr>
      </w:pPr>
      <w:r w:rsidRPr="0040331F">
        <w:rPr>
          <w:rFonts w:ascii="Verdana" w:eastAsia="Times New Roman" w:hAnsi="Verdana" w:cs="Times New Roman"/>
          <w:color w:val="000000"/>
          <w:sz w:val="20"/>
          <w:szCs w:val="20"/>
          <w:lang w:eastAsia="pl-PL"/>
        </w:rPr>
        <w:t>gdy Wykonawca wykonuje prace w sposób sprzeczny z umową, niezgodnie z uzgodnieniami i zaleceniami Zamawiającego oraz pomimo wezwania do zmiany sposobu wykonania prac i wyznaczenie mu w tym celu odpowiedniego terminu nie wywiązuje się należycie z umowy;</w:t>
      </w:r>
    </w:p>
    <w:p w:rsidR="0040331F" w:rsidRPr="0040331F" w:rsidRDefault="0040331F" w:rsidP="000824FB">
      <w:pPr>
        <w:numPr>
          <w:ilvl w:val="0"/>
          <w:numId w:val="31"/>
        </w:numPr>
        <w:spacing w:after="0" w:line="240" w:lineRule="auto"/>
        <w:contextualSpacing/>
        <w:jc w:val="both"/>
        <w:rPr>
          <w:rFonts w:ascii="Times New Roman" w:eastAsia="Times New Roman" w:hAnsi="Times New Roman" w:cs="Times New Roman"/>
          <w:color w:val="00000A"/>
          <w:sz w:val="24"/>
          <w:szCs w:val="24"/>
          <w:lang w:eastAsia="pl-PL"/>
        </w:rPr>
      </w:pPr>
      <w:r w:rsidRPr="0040331F">
        <w:rPr>
          <w:rFonts w:ascii="Verdana" w:eastAsia="Times New Roman" w:hAnsi="Verdana" w:cs="Times New Roman"/>
          <w:color w:val="000000"/>
          <w:sz w:val="20"/>
          <w:szCs w:val="20"/>
          <w:lang w:eastAsia="pl-PL"/>
        </w:rPr>
        <w:lastRenderedPageBreak/>
        <w:t>zostanie wydany nakaz zajęcia majątku Wykonawcy w zakresie uniemożliwiającym wykonanie umowy,</w:t>
      </w:r>
    </w:p>
    <w:p w:rsidR="0040331F" w:rsidRPr="0040331F" w:rsidRDefault="0040331F" w:rsidP="000824FB">
      <w:pPr>
        <w:numPr>
          <w:ilvl w:val="0"/>
          <w:numId w:val="31"/>
        </w:numPr>
        <w:spacing w:after="0" w:line="240" w:lineRule="auto"/>
        <w:contextualSpacing/>
        <w:jc w:val="both"/>
        <w:rPr>
          <w:rFonts w:ascii="Times New Roman" w:eastAsia="Times New Roman" w:hAnsi="Times New Roman" w:cs="Times New Roman"/>
          <w:color w:val="00000A"/>
          <w:sz w:val="24"/>
          <w:szCs w:val="24"/>
          <w:lang w:eastAsia="pl-PL"/>
        </w:rPr>
      </w:pPr>
      <w:r w:rsidRPr="0040331F">
        <w:rPr>
          <w:rFonts w:ascii="Verdana" w:eastAsia="Times New Roman" w:hAnsi="Verdana" w:cs="Times New Roman"/>
          <w:color w:val="000000"/>
          <w:sz w:val="20"/>
          <w:szCs w:val="20"/>
          <w:lang w:eastAsia="pl-PL"/>
        </w:rPr>
        <w:t>w razie stwierdzenia przez Zamawiającego istotnych wad opracowania nie nadających się do usunięcia lub, gdy z okoliczności wynika, że Wykonawca nie zdoła usunąć wad w wyznaczonym przez Zamawiającego terminie.</w:t>
      </w:r>
    </w:p>
    <w:p w:rsidR="0040331F" w:rsidRPr="0040331F" w:rsidRDefault="0040331F" w:rsidP="000824FB">
      <w:pPr>
        <w:numPr>
          <w:ilvl w:val="0"/>
          <w:numId w:val="18"/>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 razie wystąpienia istotnej zmiany okoliczności powodującej, że wykonanie umowy nie będzie służyło interesom Zamawiającego, czego nie można było przewidzieć w chwili zawarcia umowy, Zamawiający może odstąpić od umowy w terminie 5 dni od daty wystąpienia istotnej zmiany okoliczności. </w:t>
      </w:r>
    </w:p>
    <w:p w:rsidR="0040331F" w:rsidRPr="0040331F" w:rsidRDefault="0040331F" w:rsidP="000824FB">
      <w:pPr>
        <w:numPr>
          <w:ilvl w:val="0"/>
          <w:numId w:val="18"/>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Odstąpienie od umowy pod rygorem nieważności powinno nastąpić na piśmie.</w:t>
      </w:r>
    </w:p>
    <w:p w:rsidR="0040331F" w:rsidRPr="0040331F" w:rsidRDefault="0040331F" w:rsidP="000824FB">
      <w:pPr>
        <w:numPr>
          <w:ilvl w:val="0"/>
          <w:numId w:val="18"/>
        </w:numPr>
        <w:tabs>
          <w:tab w:val="clear" w:pos="720"/>
          <w:tab w:val="num" w:pos="360"/>
        </w:tabs>
        <w:spacing w:after="0" w:line="240" w:lineRule="auto"/>
        <w:ind w:left="360"/>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shd w:val="clear" w:color="auto" w:fill="FFFFFF"/>
          <w:lang w:eastAsia="pl-PL"/>
        </w:rPr>
        <w:t>W przypadku odstąpienia od umowy przez Zamawiającego, Strony ustalą wspólnie wartość wykonanych przez Wykonawcę prac, przy czym przekazane dotychczas dokumenty, mapy i inne materiały dotyczące przedmiotu umowy stają się własnością Zamawiającego i przysługuje mu prawo ich wykorzystywania bez dodatkowego wynagrodzenia na rzecz Wykonawcy.</w:t>
      </w:r>
    </w:p>
    <w:p w:rsidR="0040331F" w:rsidRPr="0040331F" w:rsidRDefault="0040331F" w:rsidP="0040331F">
      <w:pPr>
        <w:spacing w:after="0" w:line="240" w:lineRule="auto"/>
        <w:ind w:left="442"/>
        <w:contextualSpacing/>
        <w:rPr>
          <w:rFonts w:ascii="Calibri" w:eastAsia="Times New Roman" w:hAnsi="Calibri" w:cs="Times New Roman"/>
          <w:color w:val="00000A"/>
          <w:lang w:eastAsia="pl-PL"/>
        </w:rPr>
      </w:pPr>
    </w:p>
    <w:p w:rsidR="0040331F" w:rsidRPr="0040331F" w:rsidRDefault="0040331F" w:rsidP="000824FB">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b/>
          <w:bCs/>
          <w:color w:val="000000"/>
          <w:sz w:val="20"/>
          <w:szCs w:val="20"/>
          <w:lang w:eastAsia="pl-PL"/>
        </w:rPr>
        <w:t>1</w:t>
      </w:r>
      <w:r w:rsidR="00AB3C53">
        <w:rPr>
          <w:rFonts w:ascii="Verdana" w:eastAsia="Times New Roman" w:hAnsi="Verdana" w:cs="Times New Roman"/>
          <w:b/>
          <w:bCs/>
          <w:color w:val="000000"/>
          <w:sz w:val="20"/>
          <w:szCs w:val="20"/>
          <w:lang w:eastAsia="pl-PL"/>
        </w:rPr>
        <w:t>1</w:t>
      </w:r>
    </w:p>
    <w:p w:rsidR="0040331F" w:rsidRPr="0040331F" w:rsidRDefault="0040331F" w:rsidP="000824FB">
      <w:pPr>
        <w:numPr>
          <w:ilvl w:val="0"/>
          <w:numId w:val="1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Wykonawca udziela Zamawiającemu gwarancji na wykonane opracowanie.</w:t>
      </w:r>
    </w:p>
    <w:p w:rsidR="0040331F" w:rsidRPr="0040331F" w:rsidRDefault="0040331F" w:rsidP="000824FB">
      <w:pPr>
        <w:numPr>
          <w:ilvl w:val="0"/>
          <w:numId w:val="1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Okres udzielonej gwarancji wynosi 36 miesięcy i liczy się od dnia podpisania protokołu odbioru (§ </w:t>
      </w:r>
      <w:r w:rsidR="00C661CF">
        <w:rPr>
          <w:rFonts w:ascii="Verdana" w:eastAsia="Times New Roman" w:hAnsi="Verdana" w:cs="Times New Roman"/>
          <w:color w:val="000000"/>
          <w:sz w:val="20"/>
          <w:szCs w:val="20"/>
          <w:lang w:eastAsia="pl-PL"/>
        </w:rPr>
        <w:t>7</w:t>
      </w:r>
      <w:r w:rsidRPr="0040331F">
        <w:rPr>
          <w:rFonts w:ascii="Verdana" w:eastAsia="Times New Roman" w:hAnsi="Verdana" w:cs="Times New Roman"/>
          <w:color w:val="000000"/>
          <w:sz w:val="20"/>
          <w:szCs w:val="20"/>
          <w:lang w:eastAsia="pl-PL"/>
        </w:rPr>
        <w:t xml:space="preserve"> ust. 7) umowy. </w:t>
      </w:r>
    </w:p>
    <w:p w:rsidR="0040331F" w:rsidRPr="0040331F" w:rsidRDefault="0040331F" w:rsidP="000824FB">
      <w:pPr>
        <w:numPr>
          <w:ilvl w:val="0"/>
          <w:numId w:val="1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 ramach gwarancji Wykonawca zobowiązuje się do usunięcia na własny koszt i własnym staraniem wszelkich wad ujawnionych w wykonanym przedmiocie umowy. </w:t>
      </w:r>
    </w:p>
    <w:p w:rsidR="0040331F" w:rsidRPr="0040331F" w:rsidRDefault="0040331F" w:rsidP="000824FB">
      <w:pPr>
        <w:numPr>
          <w:ilvl w:val="0"/>
          <w:numId w:val="1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Okres gwarancji ulega odpowiedniemu przedłużeniu o czas trwania napraw wad i usterek.</w:t>
      </w:r>
    </w:p>
    <w:p w:rsidR="0040331F" w:rsidRPr="0040331F" w:rsidRDefault="0040331F" w:rsidP="000824FB">
      <w:pPr>
        <w:numPr>
          <w:ilvl w:val="0"/>
          <w:numId w:val="1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Strony niniejszym postanawiają, że Zamawiający może dochodzić roszczeń z tytułu gwarancji za wady także po upływie terminów, o których mowa powyżej jeżeli zgłosi Wykonawcy wadę przed jego upływem.</w:t>
      </w:r>
    </w:p>
    <w:p w:rsidR="0040331F" w:rsidRPr="0040331F" w:rsidRDefault="0040331F" w:rsidP="000824FB">
      <w:pPr>
        <w:numPr>
          <w:ilvl w:val="0"/>
          <w:numId w:val="19"/>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Gdy Wykonawca pozostaje w opóźnieniu z usunięciem wady Zamawiający upoważniony będzie do zlecenia usunięcia zgłoszonych wad innemu, wybranemu przez siebie podmiotowi na koszt i ryzyko Wykonawcy, bez naruszenia praw wynikających z rękojmi i gwarancji udzielonych Zamawiającemu przez Wykonawcę.</w:t>
      </w:r>
    </w:p>
    <w:p w:rsidR="0042417E" w:rsidRDefault="0042417E" w:rsidP="00A234F5">
      <w:pPr>
        <w:spacing w:after="0" w:line="240" w:lineRule="auto"/>
        <w:contextualSpacing/>
        <w:rPr>
          <w:rFonts w:ascii="Verdana" w:eastAsia="Times New Roman" w:hAnsi="Verdana" w:cs="Times New Roman"/>
          <w:b/>
          <w:bCs/>
          <w:color w:val="000000"/>
          <w:sz w:val="20"/>
          <w:szCs w:val="20"/>
          <w:lang w:eastAsia="pl-PL"/>
        </w:rPr>
      </w:pPr>
    </w:p>
    <w:p w:rsidR="0040331F" w:rsidRPr="0040331F" w:rsidRDefault="0040331F" w:rsidP="000824FB">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b/>
          <w:bCs/>
          <w:color w:val="000000"/>
          <w:sz w:val="20"/>
          <w:szCs w:val="20"/>
          <w:lang w:eastAsia="pl-PL"/>
        </w:rPr>
        <w:t>1</w:t>
      </w:r>
      <w:r w:rsidR="00AB3C53">
        <w:rPr>
          <w:rFonts w:ascii="Verdana" w:eastAsia="Times New Roman" w:hAnsi="Verdana" w:cs="Times New Roman"/>
          <w:b/>
          <w:bCs/>
          <w:color w:val="000000"/>
          <w:sz w:val="20"/>
          <w:szCs w:val="20"/>
          <w:lang w:eastAsia="pl-PL"/>
        </w:rPr>
        <w:t>2</w:t>
      </w:r>
    </w:p>
    <w:p w:rsidR="0040331F" w:rsidRPr="0040331F" w:rsidRDefault="0040331F" w:rsidP="000824FB">
      <w:p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Wszelkie zmiany zapisów umowy wymagają formy pisemnej, w postaci aneksu podpisanego przez obie Strony, pod rygorem nieważności.</w:t>
      </w: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0824FB">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b/>
          <w:bCs/>
          <w:color w:val="000000"/>
          <w:sz w:val="20"/>
          <w:szCs w:val="20"/>
          <w:lang w:eastAsia="pl-PL"/>
        </w:rPr>
        <w:t>1</w:t>
      </w:r>
      <w:r w:rsidR="00AB3C53">
        <w:rPr>
          <w:rFonts w:ascii="Verdana" w:eastAsia="Times New Roman" w:hAnsi="Verdana" w:cs="Times New Roman"/>
          <w:b/>
          <w:bCs/>
          <w:color w:val="000000"/>
          <w:sz w:val="20"/>
          <w:szCs w:val="20"/>
          <w:lang w:eastAsia="pl-PL"/>
        </w:rPr>
        <w:t>3</w:t>
      </w:r>
    </w:p>
    <w:p w:rsidR="0040331F" w:rsidRPr="0040331F" w:rsidRDefault="0040331F" w:rsidP="000824FB">
      <w:p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lang w:eastAsia="pl-PL"/>
        </w:rPr>
        <w:t xml:space="preserve">Zamawiający udostępnia na swojej stronie internetowej </w:t>
      </w:r>
      <w:proofErr w:type="spellStart"/>
      <w:r w:rsidRPr="0040331F">
        <w:rPr>
          <w:rFonts w:ascii="Verdana" w:eastAsia="Times New Roman" w:hAnsi="Verdana" w:cs="Times New Roman"/>
          <w:color w:val="000000"/>
          <w:sz w:val="20"/>
          <w:lang w:eastAsia="pl-PL"/>
        </w:rPr>
        <w:t>www.zsz.plock.eu</w:t>
      </w:r>
      <w:proofErr w:type="spellEnd"/>
      <w:r w:rsidRPr="0040331F">
        <w:rPr>
          <w:rFonts w:ascii="Verdana" w:eastAsia="Times New Roman" w:hAnsi="Verdana" w:cs="Times New Roman"/>
          <w:color w:val="000000"/>
          <w:sz w:val="20"/>
          <w:lang w:eastAsia="pl-PL"/>
        </w:rPr>
        <w:t xml:space="preserve"> Politykę Zintegrowanego Systemu Zarządzania oraz pozostałe regulacje systemowe przyjęte w Urzędzie Miasta Płocka Urzędu Miasta Płocka do stosowania. </w:t>
      </w: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943898">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b/>
          <w:bCs/>
          <w:color w:val="000000"/>
          <w:sz w:val="20"/>
          <w:szCs w:val="20"/>
          <w:lang w:eastAsia="pl-PL"/>
        </w:rPr>
        <w:t>1</w:t>
      </w:r>
      <w:r w:rsidR="00AB3C53">
        <w:rPr>
          <w:rFonts w:ascii="Verdana" w:eastAsia="Times New Roman" w:hAnsi="Verdana" w:cs="Times New Roman"/>
          <w:b/>
          <w:bCs/>
          <w:color w:val="000000"/>
          <w:sz w:val="20"/>
          <w:szCs w:val="20"/>
          <w:lang w:eastAsia="pl-PL"/>
        </w:rPr>
        <w:t>4</w:t>
      </w:r>
    </w:p>
    <w:p w:rsidR="0040331F" w:rsidRPr="0040331F" w:rsidRDefault="0040331F" w:rsidP="000824FB">
      <w:pPr>
        <w:numPr>
          <w:ilvl w:val="0"/>
          <w:numId w:val="20"/>
        </w:numPr>
        <w:shd w:val="clear" w:color="auto" w:fill="FFFFFF"/>
        <w:spacing w:after="0" w:line="240" w:lineRule="auto"/>
        <w:contextualSpacing/>
        <w:jc w:val="both"/>
        <w:rPr>
          <w:rFonts w:ascii="Calibri" w:eastAsia="Times New Roman" w:hAnsi="Calibri" w:cs="Times New Roman"/>
          <w:color w:val="00000A"/>
          <w:lang w:eastAsia="pl-PL"/>
        </w:rPr>
      </w:pPr>
      <w:bookmarkStart w:id="0" w:name="__DdeLink__269_583159134"/>
      <w:bookmarkEnd w:id="0"/>
      <w:r w:rsidRPr="0040331F">
        <w:rPr>
          <w:rFonts w:ascii="Verdana" w:eastAsia="Times New Roman" w:hAnsi="Verdana" w:cs="Times New Roman"/>
          <w:color w:val="000000"/>
          <w:sz w:val="20"/>
          <w:szCs w:val="20"/>
          <w:lang w:eastAsia="pl-PL"/>
        </w:rPr>
        <w:t xml:space="preserve">Osobą do kontaktu ze Strony Wykonawcy, </w:t>
      </w:r>
      <w:r w:rsidRPr="005C434D">
        <w:rPr>
          <w:rFonts w:ascii="Verdana" w:eastAsia="Times New Roman" w:hAnsi="Verdana" w:cs="Times New Roman"/>
          <w:sz w:val="20"/>
          <w:szCs w:val="20"/>
          <w:lang w:eastAsia="pl-PL"/>
        </w:rPr>
        <w:t xml:space="preserve">jest </w:t>
      </w:r>
      <w:r w:rsidR="00AB3C53">
        <w:rPr>
          <w:rFonts w:ascii="Verdana" w:eastAsia="Times New Roman" w:hAnsi="Verdana" w:cs="Times New Roman"/>
          <w:sz w:val="20"/>
          <w:szCs w:val="20"/>
          <w:lang w:eastAsia="pl-PL"/>
        </w:rPr>
        <w:t>………………….,</w:t>
      </w:r>
      <w:r w:rsidRPr="005C434D">
        <w:rPr>
          <w:rFonts w:ascii="Verdana" w:eastAsia="Times New Roman" w:hAnsi="Verdana" w:cs="Times New Roman"/>
          <w:sz w:val="20"/>
          <w:szCs w:val="20"/>
          <w:lang w:eastAsia="pl-PL"/>
        </w:rPr>
        <w:t xml:space="preserve"> tel. </w:t>
      </w:r>
      <w:r w:rsidR="00AB3C53">
        <w:rPr>
          <w:rFonts w:ascii="Verdana" w:hAnsi="Verdana"/>
          <w:bCs/>
          <w:sz w:val="20"/>
          <w:szCs w:val="20"/>
        </w:rPr>
        <w:t>……………………..</w:t>
      </w:r>
      <w:r w:rsidRPr="005C434D">
        <w:rPr>
          <w:rFonts w:ascii="Verdana" w:eastAsia="Times New Roman" w:hAnsi="Verdana" w:cs="Times New Roman"/>
          <w:sz w:val="20"/>
          <w:szCs w:val="20"/>
          <w:lang w:eastAsia="pl-PL"/>
        </w:rPr>
        <w:t xml:space="preserve">, e-mail: </w:t>
      </w:r>
      <w:r w:rsidR="00AB3C53">
        <w:t>……………………………….</w:t>
      </w:r>
    </w:p>
    <w:p w:rsidR="0040331F" w:rsidRPr="00840C74" w:rsidRDefault="0040331F" w:rsidP="00AB3C53">
      <w:pPr>
        <w:numPr>
          <w:ilvl w:val="0"/>
          <w:numId w:val="20"/>
        </w:numPr>
        <w:shd w:val="clear" w:color="auto" w:fill="FFFFFF"/>
        <w:spacing w:after="0" w:line="240" w:lineRule="auto"/>
        <w:contextualSpacing/>
        <w:jc w:val="both"/>
        <w:rPr>
          <w:rFonts w:ascii="Verdana" w:eastAsia="Times New Roman" w:hAnsi="Verdana" w:cs="Times New Roman"/>
          <w:color w:val="00000A"/>
          <w:sz w:val="20"/>
          <w:szCs w:val="20"/>
          <w:lang w:eastAsia="pl-PL"/>
        </w:rPr>
      </w:pPr>
      <w:r w:rsidRPr="00840C74">
        <w:rPr>
          <w:rFonts w:ascii="Verdana" w:eastAsia="Times New Roman" w:hAnsi="Verdana" w:cs="Times New Roman"/>
          <w:color w:val="000000"/>
          <w:sz w:val="20"/>
          <w:szCs w:val="20"/>
          <w:lang w:eastAsia="pl-PL"/>
        </w:rPr>
        <w:t xml:space="preserve">Osobami do współpracy z Wykonawcą w ramach obowiązków wynikających z umowy jest </w:t>
      </w:r>
      <w:r w:rsidR="00840C74" w:rsidRPr="00840C74">
        <w:rPr>
          <w:rFonts w:ascii="Verdana" w:eastAsia="Times New Roman" w:hAnsi="Verdana" w:cs="Times New Roman"/>
          <w:color w:val="000000"/>
          <w:sz w:val="20"/>
          <w:szCs w:val="20"/>
          <w:lang w:eastAsia="pl-PL"/>
        </w:rPr>
        <w:t xml:space="preserve">Pan Sławomir Milik </w:t>
      </w:r>
      <w:r w:rsidR="00AB3C53" w:rsidRPr="00840C74">
        <w:rPr>
          <w:rFonts w:ascii="Verdana" w:eastAsia="Times New Roman" w:hAnsi="Verdana" w:cs="Times New Roman"/>
          <w:sz w:val="20"/>
          <w:szCs w:val="20"/>
          <w:lang w:eastAsia="pl-PL"/>
        </w:rPr>
        <w:t xml:space="preserve">tel. </w:t>
      </w:r>
      <w:r w:rsidR="00840C74" w:rsidRPr="00840C74">
        <w:rPr>
          <w:rFonts w:ascii="Verdana" w:hAnsi="Verdana"/>
          <w:sz w:val="20"/>
          <w:szCs w:val="20"/>
        </w:rPr>
        <w:t xml:space="preserve">024 36 71 </w:t>
      </w:r>
      <w:r w:rsidR="00840C74" w:rsidRPr="00840C74">
        <w:rPr>
          <w:rFonts w:ascii="Verdana" w:hAnsi="Verdana"/>
          <w:bCs/>
          <w:sz w:val="20"/>
          <w:szCs w:val="20"/>
        </w:rPr>
        <w:t>417</w:t>
      </w:r>
      <w:r w:rsidR="00AB3C53" w:rsidRPr="00840C74">
        <w:rPr>
          <w:rFonts w:ascii="Verdana" w:eastAsia="Times New Roman" w:hAnsi="Verdana" w:cs="Times New Roman"/>
          <w:sz w:val="20"/>
          <w:szCs w:val="20"/>
          <w:lang w:eastAsia="pl-PL"/>
        </w:rPr>
        <w:t xml:space="preserve">, e-mail: </w:t>
      </w:r>
      <w:hyperlink r:id="rId5" w:history="1">
        <w:r w:rsidR="00840C74" w:rsidRPr="00840C74">
          <w:rPr>
            <w:rStyle w:val="Hipercze"/>
            <w:rFonts w:ascii="Verdana" w:hAnsi="Verdana"/>
            <w:color w:val="auto"/>
            <w:sz w:val="20"/>
            <w:szCs w:val="20"/>
            <w:u w:val="none"/>
          </w:rPr>
          <w:t>slawomir.milik@plock.eu</w:t>
        </w:r>
      </w:hyperlink>
      <w:r w:rsidR="00AB3C53" w:rsidRPr="00840C74">
        <w:rPr>
          <w:rFonts w:ascii="Verdana" w:hAnsi="Verdana"/>
          <w:sz w:val="20"/>
          <w:szCs w:val="20"/>
        </w:rPr>
        <w:t>.</w:t>
      </w:r>
    </w:p>
    <w:p w:rsidR="0040331F" w:rsidRPr="0040331F" w:rsidRDefault="0040331F" w:rsidP="0040331F">
      <w:pPr>
        <w:shd w:val="clear" w:color="auto" w:fill="FFFFFF"/>
        <w:spacing w:after="0" w:line="240" w:lineRule="auto"/>
        <w:contextualSpacing/>
        <w:rPr>
          <w:rFonts w:ascii="Calibri" w:eastAsia="Times New Roman" w:hAnsi="Calibri" w:cs="Times New Roman"/>
          <w:color w:val="00000A"/>
          <w:lang w:eastAsia="pl-PL"/>
        </w:rPr>
      </w:pPr>
    </w:p>
    <w:p w:rsidR="0040331F" w:rsidRPr="0040331F" w:rsidRDefault="0040331F" w:rsidP="000824FB">
      <w:pPr>
        <w:spacing w:after="0" w:line="240" w:lineRule="auto"/>
        <w:contextualSpacing/>
        <w:jc w:val="center"/>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w:t>
      </w:r>
      <w:r w:rsidRPr="0040331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b/>
          <w:bCs/>
          <w:color w:val="000000"/>
          <w:sz w:val="20"/>
          <w:szCs w:val="20"/>
          <w:lang w:eastAsia="pl-PL"/>
        </w:rPr>
        <w:t>1</w:t>
      </w:r>
      <w:r w:rsidR="00AB3C53">
        <w:rPr>
          <w:rFonts w:ascii="Verdana" w:eastAsia="Times New Roman" w:hAnsi="Verdana" w:cs="Times New Roman"/>
          <w:b/>
          <w:bCs/>
          <w:color w:val="000000"/>
          <w:sz w:val="20"/>
          <w:szCs w:val="20"/>
          <w:lang w:eastAsia="pl-PL"/>
        </w:rPr>
        <w:t>5</w:t>
      </w:r>
    </w:p>
    <w:p w:rsidR="0040331F" w:rsidRPr="0040331F" w:rsidRDefault="0040331F" w:rsidP="000824FB">
      <w:pPr>
        <w:numPr>
          <w:ilvl w:val="0"/>
          <w:numId w:val="21"/>
        </w:numPr>
        <w:spacing w:after="0" w:line="240" w:lineRule="auto"/>
        <w:contextualSpacing/>
        <w:jc w:val="both"/>
        <w:rPr>
          <w:rFonts w:ascii="Times New Roman" w:eastAsia="Times New Roman" w:hAnsi="Times New Roman" w:cs="Times New Roman"/>
          <w:color w:val="00000A"/>
          <w:sz w:val="24"/>
          <w:szCs w:val="24"/>
          <w:lang w:eastAsia="pl-PL"/>
        </w:rPr>
      </w:pPr>
      <w:r w:rsidRPr="0040331F">
        <w:rPr>
          <w:rFonts w:ascii="Verdana" w:eastAsia="Times New Roman" w:hAnsi="Verdana" w:cs="Times New Roman"/>
          <w:color w:val="000000"/>
          <w:sz w:val="20"/>
          <w:szCs w:val="20"/>
          <w:lang w:eastAsia="pl-PL"/>
        </w:rPr>
        <w:t xml:space="preserve">Do umowy nie ma zastosowania ustawa z dnia 29 stycznia 2004r. - Prawo zamówień publicznych (Dz. U. </w:t>
      </w:r>
      <w:r w:rsidR="000824FB">
        <w:rPr>
          <w:rFonts w:ascii="Verdana" w:eastAsia="Times New Roman" w:hAnsi="Verdana" w:cs="Times New Roman"/>
          <w:color w:val="000000"/>
          <w:sz w:val="20"/>
          <w:szCs w:val="20"/>
          <w:lang w:eastAsia="pl-PL"/>
        </w:rPr>
        <w:t>z</w:t>
      </w:r>
      <w:r w:rsidRPr="0040331F">
        <w:rPr>
          <w:rFonts w:ascii="Verdana" w:eastAsia="Times New Roman" w:hAnsi="Verdana" w:cs="Times New Roman"/>
          <w:color w:val="000000"/>
          <w:sz w:val="20"/>
          <w:szCs w:val="20"/>
          <w:lang w:eastAsia="pl-PL"/>
        </w:rPr>
        <w:t xml:space="preserve"> 2019</w:t>
      </w:r>
      <w:r w:rsidR="00E4620F">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color w:val="000000"/>
          <w:sz w:val="20"/>
          <w:szCs w:val="20"/>
          <w:lang w:eastAsia="pl-PL"/>
        </w:rPr>
        <w:t>r., poz. 1843</w:t>
      </w:r>
      <w:r w:rsidR="00C661CF">
        <w:rPr>
          <w:rFonts w:ascii="Verdana" w:eastAsia="Times New Roman" w:hAnsi="Verdana" w:cs="Times New Roman"/>
          <w:color w:val="000000"/>
          <w:sz w:val="20"/>
          <w:szCs w:val="20"/>
          <w:lang w:eastAsia="pl-PL"/>
        </w:rPr>
        <w:t>)</w:t>
      </w:r>
      <w:r w:rsidR="00CE5858">
        <w:rPr>
          <w:rFonts w:ascii="Verdana" w:eastAsia="Times New Roman" w:hAnsi="Verdana" w:cs="Times New Roman"/>
          <w:color w:val="000000"/>
          <w:sz w:val="20"/>
          <w:szCs w:val="20"/>
          <w:lang w:eastAsia="pl-PL"/>
        </w:rPr>
        <w:t xml:space="preserve"> </w:t>
      </w:r>
      <w:r w:rsidRPr="0040331F">
        <w:rPr>
          <w:rFonts w:ascii="Verdana" w:eastAsia="Times New Roman" w:hAnsi="Verdana" w:cs="Times New Roman"/>
          <w:color w:val="000000"/>
          <w:sz w:val="20"/>
          <w:szCs w:val="20"/>
          <w:lang w:eastAsia="pl-PL"/>
        </w:rPr>
        <w:t xml:space="preserve">na podstawie art. 4 </w:t>
      </w:r>
      <w:proofErr w:type="spellStart"/>
      <w:r w:rsidRPr="0040331F">
        <w:rPr>
          <w:rFonts w:ascii="Verdana" w:eastAsia="Times New Roman" w:hAnsi="Verdana" w:cs="Times New Roman"/>
          <w:color w:val="000000"/>
          <w:sz w:val="20"/>
          <w:szCs w:val="20"/>
          <w:lang w:eastAsia="pl-PL"/>
        </w:rPr>
        <w:t>pkt</w:t>
      </w:r>
      <w:proofErr w:type="spellEnd"/>
      <w:r w:rsidRPr="0040331F">
        <w:rPr>
          <w:rFonts w:ascii="Verdana" w:eastAsia="Times New Roman" w:hAnsi="Verdana" w:cs="Times New Roman"/>
          <w:color w:val="000000"/>
          <w:sz w:val="20"/>
          <w:szCs w:val="20"/>
          <w:lang w:eastAsia="pl-PL"/>
        </w:rPr>
        <w:t xml:space="preserve"> 8 ustawy.</w:t>
      </w:r>
    </w:p>
    <w:p w:rsidR="0040331F" w:rsidRPr="0040331F" w:rsidRDefault="0040331F" w:rsidP="000824FB">
      <w:pPr>
        <w:numPr>
          <w:ilvl w:val="0"/>
          <w:numId w:val="21"/>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Każda ze Stron oświadcza i gwarantuje drugiej Stronie, że: ma prawo i zdolność do zawarcia i wykonania niniejszej umowy, nie istnieją żadne zobowiązania umowne lub pozaumowne, które uniemożliwiają danej Stronie zawarcie niniejszej Umowy oraz wykonanie zobowiązań wymaganych niniejszą umową.</w:t>
      </w:r>
    </w:p>
    <w:p w:rsidR="0040331F" w:rsidRPr="0040331F" w:rsidRDefault="0040331F" w:rsidP="000824FB">
      <w:pPr>
        <w:numPr>
          <w:ilvl w:val="0"/>
          <w:numId w:val="21"/>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 xml:space="preserve">W przypadku, gdy którekolwiek postanowienie niniejszej umowy jest albo stanie się nieskuteczne, nie ma to wpływu na skuteczność pozostałych jej postanowień. W takim przypadku Strony zobowiązują się zastąpić nieskuteczne postanowienia takimi </w:t>
      </w:r>
      <w:r w:rsidRPr="0040331F">
        <w:rPr>
          <w:rFonts w:ascii="Verdana" w:eastAsia="Times New Roman" w:hAnsi="Verdana" w:cs="Times New Roman"/>
          <w:color w:val="000000"/>
          <w:sz w:val="20"/>
          <w:szCs w:val="20"/>
          <w:lang w:eastAsia="pl-PL"/>
        </w:rPr>
        <w:lastRenderedPageBreak/>
        <w:t xml:space="preserve">postanowieniami, które w swej treści najbardziej będą odpowiadać zamierzonym celom umowy. </w:t>
      </w:r>
    </w:p>
    <w:p w:rsidR="0040331F" w:rsidRPr="0040331F" w:rsidRDefault="0040331F" w:rsidP="000824FB">
      <w:pPr>
        <w:numPr>
          <w:ilvl w:val="0"/>
          <w:numId w:val="21"/>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Do spraw nie uregulowanych w umowie mają zastosowanie przepisy ustawy kodeks cywilny oraz inne, właściwe przepisy prawne.</w:t>
      </w:r>
    </w:p>
    <w:p w:rsidR="0040331F" w:rsidRPr="0040331F" w:rsidRDefault="0040331F" w:rsidP="000824FB">
      <w:pPr>
        <w:numPr>
          <w:ilvl w:val="0"/>
          <w:numId w:val="21"/>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Ewentualne Spory powstałe na tle realizacji niniejszej umowy Strony zobowiązują się rozwiązać polubownie, a w przypadku niemożności ich polubownego rozwiązania oddają pod rozstrzygnięcie sądu powszechnego, właściwego miejscowo dla siedziby Zamawiającego.</w:t>
      </w:r>
    </w:p>
    <w:p w:rsidR="0040331F" w:rsidRPr="0040331F" w:rsidRDefault="0040331F" w:rsidP="000824FB">
      <w:pPr>
        <w:numPr>
          <w:ilvl w:val="0"/>
          <w:numId w:val="21"/>
        </w:numPr>
        <w:spacing w:after="0" w:line="240" w:lineRule="auto"/>
        <w:contextualSpacing/>
        <w:jc w:val="both"/>
        <w:rPr>
          <w:rFonts w:ascii="Calibri" w:eastAsia="Times New Roman" w:hAnsi="Calibri" w:cs="Times New Roman"/>
          <w:color w:val="00000A"/>
          <w:lang w:eastAsia="pl-PL"/>
        </w:rPr>
      </w:pPr>
      <w:r w:rsidRPr="0040331F">
        <w:rPr>
          <w:rFonts w:ascii="Verdana" w:eastAsia="Times New Roman" w:hAnsi="Verdana" w:cs="Times New Roman"/>
          <w:color w:val="000000"/>
          <w:sz w:val="20"/>
          <w:szCs w:val="20"/>
          <w:lang w:eastAsia="pl-PL"/>
        </w:rPr>
        <w:t>Umowę sporządzono w czterech egzemplarzach, każdy na prawach oryginału, trzy egzemplarze dla Zamawiającego oraz jeden egzemplarz dla Wykonawcy.</w:t>
      </w: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keepNext/>
        <w:spacing w:after="0" w:line="240" w:lineRule="auto"/>
        <w:contextualSpacing/>
        <w:rPr>
          <w:rFonts w:ascii="Calibri" w:eastAsia="Times New Roman" w:hAnsi="Calibri" w:cs="Times New Roman"/>
          <w:color w:val="00000A"/>
          <w:lang w:eastAsia="pl-PL"/>
        </w:rPr>
      </w:pPr>
      <w:r w:rsidRPr="0040331F">
        <w:rPr>
          <w:rFonts w:ascii="Verdana" w:eastAsia="Times New Roman" w:hAnsi="Verdana" w:cs="Times New Roman"/>
          <w:b/>
          <w:bCs/>
          <w:color w:val="000000"/>
          <w:sz w:val="20"/>
          <w:szCs w:val="20"/>
          <w:lang w:eastAsia="pl-PL"/>
        </w:rPr>
        <w:t xml:space="preserve">ZAMAWIAJĄCY </w:t>
      </w:r>
      <w:r w:rsidR="000824FB">
        <w:rPr>
          <w:rFonts w:ascii="Verdana" w:eastAsia="Times New Roman" w:hAnsi="Verdana" w:cs="Times New Roman"/>
          <w:b/>
          <w:bCs/>
          <w:color w:val="000000"/>
          <w:sz w:val="20"/>
          <w:szCs w:val="20"/>
          <w:lang w:eastAsia="pl-PL"/>
        </w:rPr>
        <w:tab/>
      </w:r>
      <w:r w:rsidR="000824FB">
        <w:rPr>
          <w:rFonts w:ascii="Verdana" w:eastAsia="Times New Roman" w:hAnsi="Verdana" w:cs="Times New Roman"/>
          <w:b/>
          <w:bCs/>
          <w:color w:val="000000"/>
          <w:sz w:val="20"/>
          <w:szCs w:val="20"/>
          <w:lang w:eastAsia="pl-PL"/>
        </w:rPr>
        <w:tab/>
      </w:r>
      <w:r w:rsidR="000824FB">
        <w:rPr>
          <w:rFonts w:ascii="Verdana" w:eastAsia="Times New Roman" w:hAnsi="Verdana" w:cs="Times New Roman"/>
          <w:b/>
          <w:bCs/>
          <w:color w:val="000000"/>
          <w:sz w:val="20"/>
          <w:szCs w:val="20"/>
          <w:lang w:eastAsia="pl-PL"/>
        </w:rPr>
        <w:tab/>
      </w:r>
      <w:r w:rsidR="000824FB">
        <w:rPr>
          <w:rFonts w:ascii="Verdana" w:eastAsia="Times New Roman" w:hAnsi="Verdana" w:cs="Times New Roman"/>
          <w:b/>
          <w:bCs/>
          <w:color w:val="000000"/>
          <w:sz w:val="20"/>
          <w:szCs w:val="20"/>
          <w:lang w:eastAsia="pl-PL"/>
        </w:rPr>
        <w:tab/>
      </w:r>
      <w:r w:rsidR="000824FB">
        <w:rPr>
          <w:rFonts w:ascii="Verdana" w:eastAsia="Times New Roman" w:hAnsi="Verdana" w:cs="Times New Roman"/>
          <w:b/>
          <w:bCs/>
          <w:color w:val="000000"/>
          <w:sz w:val="20"/>
          <w:szCs w:val="20"/>
          <w:lang w:eastAsia="pl-PL"/>
        </w:rPr>
        <w:tab/>
      </w:r>
      <w:r w:rsidR="000824FB">
        <w:rPr>
          <w:rFonts w:ascii="Verdana" w:eastAsia="Times New Roman" w:hAnsi="Verdana" w:cs="Times New Roman"/>
          <w:b/>
          <w:bCs/>
          <w:color w:val="000000"/>
          <w:sz w:val="20"/>
          <w:szCs w:val="20"/>
          <w:lang w:eastAsia="pl-PL"/>
        </w:rPr>
        <w:tab/>
      </w:r>
      <w:r w:rsidR="000824FB">
        <w:rPr>
          <w:rFonts w:ascii="Verdana" w:eastAsia="Times New Roman" w:hAnsi="Verdana" w:cs="Times New Roman"/>
          <w:b/>
          <w:bCs/>
          <w:color w:val="000000"/>
          <w:sz w:val="20"/>
          <w:szCs w:val="20"/>
          <w:lang w:eastAsia="pl-PL"/>
        </w:rPr>
        <w:tab/>
      </w:r>
      <w:r w:rsidR="000824FB">
        <w:rPr>
          <w:rFonts w:ascii="Verdana" w:eastAsia="Times New Roman" w:hAnsi="Verdana" w:cs="Times New Roman"/>
          <w:b/>
          <w:bCs/>
          <w:color w:val="000000"/>
          <w:sz w:val="20"/>
          <w:szCs w:val="20"/>
          <w:lang w:eastAsia="pl-PL"/>
        </w:rPr>
        <w:tab/>
      </w:r>
      <w:r w:rsidRPr="0040331F">
        <w:rPr>
          <w:rFonts w:ascii="Verdana" w:eastAsia="Times New Roman" w:hAnsi="Verdana" w:cs="Times New Roman"/>
          <w:b/>
          <w:bCs/>
          <w:color w:val="000000"/>
          <w:sz w:val="20"/>
          <w:szCs w:val="20"/>
          <w:lang w:eastAsia="pl-PL"/>
        </w:rPr>
        <w:t>WYKONAWCA</w:t>
      </w: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40331F" w:rsidRPr="0040331F" w:rsidRDefault="0040331F" w:rsidP="0040331F">
      <w:pPr>
        <w:spacing w:after="0" w:line="240" w:lineRule="auto"/>
        <w:contextualSpacing/>
        <w:rPr>
          <w:rFonts w:ascii="Calibri" w:eastAsia="Times New Roman" w:hAnsi="Calibri" w:cs="Times New Roman"/>
          <w:color w:val="00000A"/>
          <w:lang w:eastAsia="pl-PL"/>
        </w:rPr>
      </w:pPr>
    </w:p>
    <w:p w:rsidR="00FE385E" w:rsidRDefault="00FE385E" w:rsidP="0040331F">
      <w:pPr>
        <w:spacing w:after="0" w:line="240" w:lineRule="auto"/>
        <w:contextualSpacing/>
        <w:rPr>
          <w:rFonts w:ascii="Verdana" w:eastAsia="Times New Roman" w:hAnsi="Verdana" w:cs="Times New Roman"/>
          <w:color w:val="000000"/>
          <w:sz w:val="10"/>
          <w:szCs w:val="10"/>
          <w:lang w:eastAsia="pl-PL"/>
        </w:rPr>
      </w:pPr>
    </w:p>
    <w:p w:rsidR="00FE385E" w:rsidRDefault="00FE385E" w:rsidP="0040331F">
      <w:pPr>
        <w:spacing w:after="0" w:line="240" w:lineRule="auto"/>
        <w:contextualSpacing/>
        <w:rPr>
          <w:rFonts w:ascii="Verdana" w:eastAsia="Times New Roman" w:hAnsi="Verdana" w:cs="Times New Roman"/>
          <w:color w:val="000000"/>
          <w:sz w:val="10"/>
          <w:szCs w:val="10"/>
          <w:lang w:eastAsia="pl-PL"/>
        </w:rPr>
      </w:pPr>
    </w:p>
    <w:p w:rsidR="00FE385E" w:rsidRDefault="00FE385E" w:rsidP="0040331F">
      <w:pPr>
        <w:spacing w:after="0" w:line="240" w:lineRule="auto"/>
        <w:contextualSpacing/>
        <w:rPr>
          <w:rFonts w:ascii="Verdana" w:eastAsia="Times New Roman" w:hAnsi="Verdana" w:cs="Times New Roman"/>
          <w:color w:val="000000"/>
          <w:sz w:val="10"/>
          <w:szCs w:val="10"/>
          <w:lang w:eastAsia="pl-PL"/>
        </w:rPr>
      </w:pPr>
    </w:p>
    <w:p w:rsidR="00FE385E" w:rsidRDefault="00FE385E" w:rsidP="0040331F">
      <w:pPr>
        <w:spacing w:after="0" w:line="240" w:lineRule="auto"/>
        <w:contextualSpacing/>
        <w:rPr>
          <w:rFonts w:ascii="Verdana" w:eastAsia="Times New Roman" w:hAnsi="Verdana" w:cs="Times New Roman"/>
          <w:color w:val="000000"/>
          <w:sz w:val="10"/>
          <w:szCs w:val="10"/>
          <w:lang w:eastAsia="pl-PL"/>
        </w:rPr>
      </w:pPr>
    </w:p>
    <w:p w:rsidR="00FE385E" w:rsidRDefault="00FE385E"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C661CF" w:rsidRDefault="00C661CF" w:rsidP="0040331F">
      <w:pPr>
        <w:spacing w:after="0" w:line="240" w:lineRule="auto"/>
        <w:contextualSpacing/>
        <w:rPr>
          <w:rFonts w:ascii="Verdana" w:eastAsia="Times New Roman" w:hAnsi="Verdana" w:cs="Times New Roman"/>
          <w:color w:val="000000"/>
          <w:sz w:val="10"/>
          <w:szCs w:val="10"/>
          <w:lang w:eastAsia="pl-PL"/>
        </w:rPr>
      </w:pPr>
    </w:p>
    <w:p w:rsidR="0040331F" w:rsidRPr="0040331F" w:rsidRDefault="000824FB" w:rsidP="0040331F">
      <w:pPr>
        <w:spacing w:after="0" w:line="240" w:lineRule="auto"/>
        <w:contextualSpacing/>
        <w:rPr>
          <w:rFonts w:ascii="Calibri" w:eastAsia="Times New Roman" w:hAnsi="Calibri" w:cs="Times New Roman"/>
          <w:color w:val="00000A"/>
          <w:sz w:val="10"/>
          <w:szCs w:val="10"/>
          <w:lang w:eastAsia="pl-PL"/>
        </w:rPr>
      </w:pPr>
      <w:r w:rsidRPr="000824FB">
        <w:rPr>
          <w:rFonts w:ascii="Verdana" w:eastAsia="Times New Roman" w:hAnsi="Verdana" w:cs="Times New Roman"/>
          <w:color w:val="000000"/>
          <w:sz w:val="10"/>
          <w:szCs w:val="10"/>
          <w:lang w:eastAsia="pl-PL"/>
        </w:rPr>
        <w:t>S</w:t>
      </w:r>
      <w:r w:rsidR="0040331F" w:rsidRPr="0040331F">
        <w:rPr>
          <w:rFonts w:ascii="Verdana" w:eastAsia="Times New Roman" w:hAnsi="Verdana" w:cs="Times New Roman"/>
          <w:color w:val="000000"/>
          <w:sz w:val="10"/>
          <w:szCs w:val="10"/>
          <w:lang w:eastAsia="pl-PL"/>
        </w:rPr>
        <w:t xml:space="preserve">prawdziła formalnie: </w:t>
      </w:r>
      <w:r w:rsidRPr="000824FB">
        <w:rPr>
          <w:rFonts w:ascii="Verdana" w:eastAsia="Times New Roman" w:hAnsi="Verdana" w:cs="Times New Roman"/>
          <w:color w:val="000000"/>
          <w:sz w:val="10"/>
          <w:szCs w:val="10"/>
          <w:lang w:eastAsia="pl-PL"/>
        </w:rPr>
        <w:t>L. Żółtowska (WOP-IV)</w:t>
      </w:r>
    </w:p>
    <w:p w:rsidR="0091759C" w:rsidRPr="00FE385E" w:rsidRDefault="000824FB" w:rsidP="0040331F">
      <w:pPr>
        <w:spacing w:after="0" w:line="240" w:lineRule="auto"/>
        <w:contextualSpacing/>
        <w:rPr>
          <w:rFonts w:ascii="Calibri" w:eastAsia="Times New Roman" w:hAnsi="Calibri" w:cs="Times New Roman"/>
          <w:color w:val="00000A"/>
          <w:sz w:val="10"/>
          <w:szCs w:val="10"/>
          <w:lang w:eastAsia="pl-PL"/>
        </w:rPr>
      </w:pPr>
      <w:r w:rsidRPr="000824FB">
        <w:rPr>
          <w:rFonts w:ascii="Verdana" w:eastAsia="Times New Roman" w:hAnsi="Verdana" w:cs="Times New Roman"/>
          <w:color w:val="000000"/>
          <w:sz w:val="10"/>
          <w:szCs w:val="10"/>
          <w:lang w:eastAsia="pl-PL"/>
        </w:rPr>
        <w:t>Sprawdził</w:t>
      </w:r>
      <w:r w:rsidR="0040331F" w:rsidRPr="0040331F">
        <w:rPr>
          <w:rFonts w:ascii="Verdana" w:eastAsia="Times New Roman" w:hAnsi="Verdana" w:cs="Times New Roman"/>
          <w:color w:val="000000"/>
          <w:sz w:val="10"/>
          <w:szCs w:val="10"/>
          <w:lang w:eastAsia="pl-PL"/>
        </w:rPr>
        <w:t xml:space="preserve">a merytorycznie: </w:t>
      </w:r>
    </w:p>
    <w:sectPr w:rsidR="0091759C" w:rsidRPr="00FE385E" w:rsidSect="008F02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08EFC4C"/>
    <w:name w:val="WWNum1"/>
    <w:lvl w:ilvl="0">
      <w:start w:val="1"/>
      <w:numFmt w:val="decimal"/>
      <w:lvlText w:val="%1."/>
      <w:lvlJc w:val="left"/>
      <w:pPr>
        <w:tabs>
          <w:tab w:val="num" w:pos="371"/>
        </w:tabs>
        <w:ind w:left="371" w:hanging="360"/>
      </w:pPr>
      <w:rPr>
        <w:rFonts w:ascii="Verdana" w:hAnsi="Verdana" w:hint="default"/>
        <w:sz w:val="20"/>
        <w:szCs w:val="20"/>
      </w:rPr>
    </w:lvl>
    <w:lvl w:ilvl="1">
      <w:start w:val="1"/>
      <w:numFmt w:val="decimal"/>
      <w:lvlText w:val="%2."/>
      <w:lvlJc w:val="left"/>
      <w:pPr>
        <w:tabs>
          <w:tab w:val="num" w:pos="1091"/>
        </w:tabs>
        <w:ind w:left="1091" w:hanging="360"/>
      </w:pPr>
    </w:lvl>
    <w:lvl w:ilvl="2">
      <w:start w:val="1"/>
      <w:numFmt w:val="decimal"/>
      <w:lvlText w:val="%3."/>
      <w:lvlJc w:val="left"/>
      <w:pPr>
        <w:tabs>
          <w:tab w:val="num" w:pos="1811"/>
        </w:tabs>
        <w:ind w:left="1811" w:hanging="360"/>
      </w:pPr>
    </w:lvl>
    <w:lvl w:ilvl="3">
      <w:start w:val="1"/>
      <w:numFmt w:val="decimal"/>
      <w:lvlText w:val="%4."/>
      <w:lvlJc w:val="left"/>
      <w:pPr>
        <w:tabs>
          <w:tab w:val="num" w:pos="2531"/>
        </w:tabs>
        <w:ind w:left="2531" w:hanging="360"/>
      </w:pPr>
    </w:lvl>
    <w:lvl w:ilvl="4">
      <w:start w:val="1"/>
      <w:numFmt w:val="decimal"/>
      <w:lvlText w:val="%5."/>
      <w:lvlJc w:val="left"/>
      <w:pPr>
        <w:tabs>
          <w:tab w:val="num" w:pos="3251"/>
        </w:tabs>
        <w:ind w:left="3251" w:hanging="360"/>
      </w:pPr>
    </w:lvl>
    <w:lvl w:ilvl="5">
      <w:start w:val="1"/>
      <w:numFmt w:val="decimal"/>
      <w:lvlText w:val="%6."/>
      <w:lvlJc w:val="left"/>
      <w:pPr>
        <w:tabs>
          <w:tab w:val="num" w:pos="3971"/>
        </w:tabs>
        <w:ind w:left="3971" w:hanging="360"/>
      </w:pPr>
    </w:lvl>
    <w:lvl w:ilvl="6">
      <w:start w:val="1"/>
      <w:numFmt w:val="decimal"/>
      <w:lvlText w:val="%7."/>
      <w:lvlJc w:val="left"/>
      <w:pPr>
        <w:tabs>
          <w:tab w:val="num" w:pos="4691"/>
        </w:tabs>
        <w:ind w:left="4691" w:hanging="360"/>
      </w:pPr>
    </w:lvl>
    <w:lvl w:ilvl="7">
      <w:start w:val="1"/>
      <w:numFmt w:val="decimal"/>
      <w:lvlText w:val="%8."/>
      <w:lvlJc w:val="left"/>
      <w:pPr>
        <w:tabs>
          <w:tab w:val="num" w:pos="5411"/>
        </w:tabs>
        <w:ind w:left="5411" w:hanging="360"/>
      </w:pPr>
    </w:lvl>
    <w:lvl w:ilvl="8">
      <w:start w:val="1"/>
      <w:numFmt w:val="decimal"/>
      <w:lvlText w:val="%9."/>
      <w:lvlJc w:val="left"/>
      <w:pPr>
        <w:tabs>
          <w:tab w:val="num" w:pos="6131"/>
        </w:tabs>
        <w:ind w:left="6131" w:hanging="360"/>
      </w:pPr>
    </w:lvl>
  </w:abstractNum>
  <w:abstractNum w:abstractNumId="1">
    <w:nsid w:val="00000002"/>
    <w:multiLevelType w:val="multilevel"/>
    <w:tmpl w:val="6562D5FE"/>
    <w:name w:val="WWNum2"/>
    <w:lvl w:ilvl="0">
      <w:start w:val="1"/>
      <w:numFmt w:val="decimal"/>
      <w:lvlText w:val="%1."/>
      <w:lvlJc w:val="left"/>
      <w:pPr>
        <w:tabs>
          <w:tab w:val="num" w:pos="360"/>
        </w:tabs>
        <w:ind w:left="360" w:hanging="360"/>
      </w:pPr>
      <w:rPr>
        <w:rFonts w:ascii="Verdana" w:hAnsi="Verdana"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27B6977"/>
    <w:multiLevelType w:val="multilevel"/>
    <w:tmpl w:val="7C6A617C"/>
    <w:lvl w:ilvl="0">
      <w:start w:val="1"/>
      <w:numFmt w:val="decimal"/>
      <w:lvlText w:val="%1."/>
      <w:lvlJc w:val="left"/>
      <w:pPr>
        <w:tabs>
          <w:tab w:val="num" w:pos="360"/>
        </w:tabs>
        <w:ind w:left="360" w:hanging="360"/>
      </w:pPr>
      <w:rPr>
        <w:rFonts w:ascii="Verdana" w:hAnsi="Verdana"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59021EC"/>
    <w:multiLevelType w:val="multilevel"/>
    <w:tmpl w:val="5B5AF4E6"/>
    <w:lvl w:ilvl="0">
      <w:start w:val="1"/>
      <w:numFmt w:val="decimal"/>
      <w:lvlText w:val="%1."/>
      <w:lvlJc w:val="left"/>
      <w:pPr>
        <w:tabs>
          <w:tab w:val="num" w:pos="388"/>
        </w:tabs>
        <w:ind w:left="388" w:hanging="360"/>
      </w:pPr>
      <w:rPr>
        <w:rFonts w:ascii="Verdana" w:hAnsi="Verdana" w:hint="default"/>
        <w:sz w:val="20"/>
        <w:szCs w:val="20"/>
      </w:rPr>
    </w:lvl>
    <w:lvl w:ilvl="1" w:tentative="1">
      <w:start w:val="1"/>
      <w:numFmt w:val="decimal"/>
      <w:lvlText w:val="%2."/>
      <w:lvlJc w:val="left"/>
      <w:pPr>
        <w:tabs>
          <w:tab w:val="num" w:pos="1108"/>
        </w:tabs>
        <w:ind w:left="1108" w:hanging="360"/>
      </w:pPr>
    </w:lvl>
    <w:lvl w:ilvl="2" w:tentative="1">
      <w:start w:val="1"/>
      <w:numFmt w:val="decimal"/>
      <w:lvlText w:val="%3."/>
      <w:lvlJc w:val="left"/>
      <w:pPr>
        <w:tabs>
          <w:tab w:val="num" w:pos="1828"/>
        </w:tabs>
        <w:ind w:left="1828" w:hanging="360"/>
      </w:pPr>
    </w:lvl>
    <w:lvl w:ilvl="3" w:tentative="1">
      <w:start w:val="1"/>
      <w:numFmt w:val="decimal"/>
      <w:lvlText w:val="%4."/>
      <w:lvlJc w:val="left"/>
      <w:pPr>
        <w:tabs>
          <w:tab w:val="num" w:pos="2548"/>
        </w:tabs>
        <w:ind w:left="2548" w:hanging="360"/>
      </w:pPr>
    </w:lvl>
    <w:lvl w:ilvl="4" w:tentative="1">
      <w:start w:val="1"/>
      <w:numFmt w:val="decimal"/>
      <w:lvlText w:val="%5."/>
      <w:lvlJc w:val="left"/>
      <w:pPr>
        <w:tabs>
          <w:tab w:val="num" w:pos="3268"/>
        </w:tabs>
        <w:ind w:left="3268" w:hanging="360"/>
      </w:pPr>
    </w:lvl>
    <w:lvl w:ilvl="5" w:tentative="1">
      <w:start w:val="1"/>
      <w:numFmt w:val="decimal"/>
      <w:lvlText w:val="%6."/>
      <w:lvlJc w:val="left"/>
      <w:pPr>
        <w:tabs>
          <w:tab w:val="num" w:pos="3988"/>
        </w:tabs>
        <w:ind w:left="3988" w:hanging="360"/>
      </w:pPr>
    </w:lvl>
    <w:lvl w:ilvl="6" w:tentative="1">
      <w:start w:val="1"/>
      <w:numFmt w:val="decimal"/>
      <w:lvlText w:val="%7."/>
      <w:lvlJc w:val="left"/>
      <w:pPr>
        <w:tabs>
          <w:tab w:val="num" w:pos="4708"/>
        </w:tabs>
        <w:ind w:left="4708" w:hanging="360"/>
      </w:pPr>
    </w:lvl>
    <w:lvl w:ilvl="7" w:tentative="1">
      <w:start w:val="1"/>
      <w:numFmt w:val="decimal"/>
      <w:lvlText w:val="%8."/>
      <w:lvlJc w:val="left"/>
      <w:pPr>
        <w:tabs>
          <w:tab w:val="num" w:pos="5428"/>
        </w:tabs>
        <w:ind w:left="5428" w:hanging="360"/>
      </w:pPr>
    </w:lvl>
    <w:lvl w:ilvl="8" w:tentative="1">
      <w:start w:val="1"/>
      <w:numFmt w:val="decimal"/>
      <w:lvlText w:val="%9."/>
      <w:lvlJc w:val="left"/>
      <w:pPr>
        <w:tabs>
          <w:tab w:val="num" w:pos="6148"/>
        </w:tabs>
        <w:ind w:left="6148" w:hanging="360"/>
      </w:pPr>
    </w:lvl>
  </w:abstractNum>
  <w:abstractNum w:abstractNumId="4">
    <w:nsid w:val="06B75DC7"/>
    <w:multiLevelType w:val="multilevel"/>
    <w:tmpl w:val="B7387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3B07F0"/>
    <w:multiLevelType w:val="multilevel"/>
    <w:tmpl w:val="4C604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E22B60"/>
    <w:multiLevelType w:val="multilevel"/>
    <w:tmpl w:val="765629D6"/>
    <w:lvl w:ilvl="0">
      <w:start w:val="1"/>
      <w:numFmt w:val="decimal"/>
      <w:lvlText w:val="%1."/>
      <w:lvlJc w:val="left"/>
      <w:pPr>
        <w:tabs>
          <w:tab w:val="num" w:pos="-768"/>
        </w:tabs>
        <w:ind w:left="-768" w:hanging="360"/>
      </w:pPr>
    </w:lvl>
    <w:lvl w:ilvl="1" w:tentative="1">
      <w:start w:val="1"/>
      <w:numFmt w:val="decimal"/>
      <w:lvlText w:val="%2."/>
      <w:lvlJc w:val="left"/>
      <w:pPr>
        <w:tabs>
          <w:tab w:val="num" w:pos="-48"/>
        </w:tabs>
        <w:ind w:left="-48" w:hanging="360"/>
      </w:pPr>
    </w:lvl>
    <w:lvl w:ilvl="2" w:tentative="1">
      <w:start w:val="1"/>
      <w:numFmt w:val="decimal"/>
      <w:lvlText w:val="%3."/>
      <w:lvlJc w:val="left"/>
      <w:pPr>
        <w:tabs>
          <w:tab w:val="num" w:pos="672"/>
        </w:tabs>
        <w:ind w:left="672" w:hanging="360"/>
      </w:pPr>
    </w:lvl>
    <w:lvl w:ilvl="3" w:tentative="1">
      <w:start w:val="1"/>
      <w:numFmt w:val="decimal"/>
      <w:lvlText w:val="%4."/>
      <w:lvlJc w:val="left"/>
      <w:pPr>
        <w:tabs>
          <w:tab w:val="num" w:pos="1392"/>
        </w:tabs>
        <w:ind w:left="1392" w:hanging="360"/>
      </w:pPr>
    </w:lvl>
    <w:lvl w:ilvl="4" w:tentative="1">
      <w:start w:val="1"/>
      <w:numFmt w:val="decimal"/>
      <w:lvlText w:val="%5."/>
      <w:lvlJc w:val="left"/>
      <w:pPr>
        <w:tabs>
          <w:tab w:val="num" w:pos="2112"/>
        </w:tabs>
        <w:ind w:left="2112" w:hanging="360"/>
      </w:pPr>
    </w:lvl>
    <w:lvl w:ilvl="5" w:tentative="1">
      <w:start w:val="1"/>
      <w:numFmt w:val="decimal"/>
      <w:lvlText w:val="%6."/>
      <w:lvlJc w:val="left"/>
      <w:pPr>
        <w:tabs>
          <w:tab w:val="num" w:pos="2832"/>
        </w:tabs>
        <w:ind w:left="2832" w:hanging="360"/>
      </w:pPr>
    </w:lvl>
    <w:lvl w:ilvl="6" w:tentative="1">
      <w:start w:val="1"/>
      <w:numFmt w:val="decimal"/>
      <w:lvlText w:val="%7."/>
      <w:lvlJc w:val="left"/>
      <w:pPr>
        <w:tabs>
          <w:tab w:val="num" w:pos="3552"/>
        </w:tabs>
        <w:ind w:left="3552" w:hanging="360"/>
      </w:pPr>
    </w:lvl>
    <w:lvl w:ilvl="7" w:tentative="1">
      <w:start w:val="1"/>
      <w:numFmt w:val="decimal"/>
      <w:lvlText w:val="%8."/>
      <w:lvlJc w:val="left"/>
      <w:pPr>
        <w:tabs>
          <w:tab w:val="num" w:pos="4272"/>
        </w:tabs>
        <w:ind w:left="4272" w:hanging="360"/>
      </w:pPr>
    </w:lvl>
    <w:lvl w:ilvl="8" w:tentative="1">
      <w:start w:val="1"/>
      <w:numFmt w:val="decimal"/>
      <w:lvlText w:val="%9."/>
      <w:lvlJc w:val="left"/>
      <w:pPr>
        <w:tabs>
          <w:tab w:val="num" w:pos="4992"/>
        </w:tabs>
        <w:ind w:left="4992" w:hanging="360"/>
      </w:pPr>
    </w:lvl>
  </w:abstractNum>
  <w:abstractNum w:abstractNumId="7">
    <w:nsid w:val="09181A64"/>
    <w:multiLevelType w:val="multilevel"/>
    <w:tmpl w:val="C05E5AD8"/>
    <w:lvl w:ilvl="0">
      <w:start w:val="1"/>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A2899"/>
    <w:multiLevelType w:val="multilevel"/>
    <w:tmpl w:val="5CF6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6019AA"/>
    <w:multiLevelType w:val="multilevel"/>
    <w:tmpl w:val="A912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81021"/>
    <w:multiLevelType w:val="multilevel"/>
    <w:tmpl w:val="8B3AA0DE"/>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F73185"/>
    <w:multiLevelType w:val="multilevel"/>
    <w:tmpl w:val="FBE4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1725EB"/>
    <w:multiLevelType w:val="hybridMultilevel"/>
    <w:tmpl w:val="D6365B8E"/>
    <w:lvl w:ilvl="0" w:tplc="03C61A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492234"/>
    <w:multiLevelType w:val="hybridMultilevel"/>
    <w:tmpl w:val="CE146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BF098B"/>
    <w:multiLevelType w:val="multilevel"/>
    <w:tmpl w:val="6ACEB90A"/>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F4985"/>
    <w:multiLevelType w:val="hybridMultilevel"/>
    <w:tmpl w:val="77427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E412CAC"/>
    <w:multiLevelType w:val="hybridMultilevel"/>
    <w:tmpl w:val="158AB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913AE5"/>
    <w:multiLevelType w:val="multilevel"/>
    <w:tmpl w:val="46A0E54E"/>
    <w:lvl w:ilvl="0">
      <w:start w:val="1"/>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5457E0"/>
    <w:multiLevelType w:val="hybridMultilevel"/>
    <w:tmpl w:val="FF621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AB327CD"/>
    <w:multiLevelType w:val="multilevel"/>
    <w:tmpl w:val="28603444"/>
    <w:lvl w:ilvl="0">
      <w:start w:val="2"/>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0C6A9D"/>
    <w:multiLevelType w:val="hybridMultilevel"/>
    <w:tmpl w:val="35F081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C3E5C9B"/>
    <w:multiLevelType w:val="multilevel"/>
    <w:tmpl w:val="7512B7F2"/>
    <w:lvl w:ilvl="0">
      <w:start w:val="1"/>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F91CCA"/>
    <w:multiLevelType w:val="multilevel"/>
    <w:tmpl w:val="58F2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572C48"/>
    <w:multiLevelType w:val="multilevel"/>
    <w:tmpl w:val="E71CC182"/>
    <w:lvl w:ilvl="0">
      <w:start w:val="2"/>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7262A"/>
    <w:multiLevelType w:val="multilevel"/>
    <w:tmpl w:val="DE922518"/>
    <w:lvl w:ilvl="0">
      <w:start w:val="3"/>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E40B85"/>
    <w:multiLevelType w:val="multilevel"/>
    <w:tmpl w:val="48D8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2D6D2D"/>
    <w:multiLevelType w:val="multilevel"/>
    <w:tmpl w:val="5882DADC"/>
    <w:lvl w:ilvl="0">
      <w:start w:val="1"/>
      <w:numFmt w:val="decimal"/>
      <w:lvlText w:val="%1."/>
      <w:lvlJc w:val="left"/>
      <w:pPr>
        <w:tabs>
          <w:tab w:val="num" w:pos="371"/>
        </w:tabs>
        <w:ind w:left="371" w:hanging="360"/>
      </w:pPr>
      <w:rPr>
        <w:rFonts w:ascii="Verdana" w:hAnsi="Verdana" w:hint="default"/>
        <w:sz w:val="20"/>
        <w:szCs w:val="20"/>
      </w:rPr>
    </w:lvl>
    <w:lvl w:ilvl="1">
      <w:start w:val="1"/>
      <w:numFmt w:val="decimal"/>
      <w:lvlText w:val="%2."/>
      <w:lvlJc w:val="left"/>
      <w:pPr>
        <w:tabs>
          <w:tab w:val="num" w:pos="1091"/>
        </w:tabs>
        <w:ind w:left="1091" w:hanging="360"/>
      </w:pPr>
    </w:lvl>
    <w:lvl w:ilvl="2">
      <w:start w:val="1"/>
      <w:numFmt w:val="decimal"/>
      <w:lvlText w:val="%3."/>
      <w:lvlJc w:val="left"/>
      <w:pPr>
        <w:tabs>
          <w:tab w:val="num" w:pos="1811"/>
        </w:tabs>
        <w:ind w:left="1811" w:hanging="360"/>
      </w:pPr>
    </w:lvl>
    <w:lvl w:ilvl="3">
      <w:start w:val="1"/>
      <w:numFmt w:val="decimal"/>
      <w:lvlText w:val="%4."/>
      <w:lvlJc w:val="left"/>
      <w:pPr>
        <w:tabs>
          <w:tab w:val="num" w:pos="2531"/>
        </w:tabs>
        <w:ind w:left="2531" w:hanging="360"/>
      </w:pPr>
    </w:lvl>
    <w:lvl w:ilvl="4">
      <w:start w:val="1"/>
      <w:numFmt w:val="decimal"/>
      <w:lvlText w:val="%5."/>
      <w:lvlJc w:val="left"/>
      <w:pPr>
        <w:tabs>
          <w:tab w:val="num" w:pos="3251"/>
        </w:tabs>
        <w:ind w:left="3251" w:hanging="360"/>
      </w:pPr>
    </w:lvl>
    <w:lvl w:ilvl="5">
      <w:start w:val="1"/>
      <w:numFmt w:val="decimal"/>
      <w:lvlText w:val="%6."/>
      <w:lvlJc w:val="left"/>
      <w:pPr>
        <w:tabs>
          <w:tab w:val="num" w:pos="3971"/>
        </w:tabs>
        <w:ind w:left="3971" w:hanging="360"/>
      </w:pPr>
    </w:lvl>
    <w:lvl w:ilvl="6">
      <w:start w:val="1"/>
      <w:numFmt w:val="decimal"/>
      <w:lvlText w:val="%7."/>
      <w:lvlJc w:val="left"/>
      <w:pPr>
        <w:tabs>
          <w:tab w:val="num" w:pos="4691"/>
        </w:tabs>
        <w:ind w:left="4691" w:hanging="360"/>
      </w:pPr>
    </w:lvl>
    <w:lvl w:ilvl="7">
      <w:start w:val="1"/>
      <w:numFmt w:val="decimal"/>
      <w:lvlText w:val="%8."/>
      <w:lvlJc w:val="left"/>
      <w:pPr>
        <w:tabs>
          <w:tab w:val="num" w:pos="5411"/>
        </w:tabs>
        <w:ind w:left="5411" w:hanging="360"/>
      </w:pPr>
    </w:lvl>
    <w:lvl w:ilvl="8">
      <w:start w:val="1"/>
      <w:numFmt w:val="decimal"/>
      <w:lvlText w:val="%9."/>
      <w:lvlJc w:val="left"/>
      <w:pPr>
        <w:tabs>
          <w:tab w:val="num" w:pos="6131"/>
        </w:tabs>
        <w:ind w:left="6131" w:hanging="360"/>
      </w:pPr>
    </w:lvl>
  </w:abstractNum>
  <w:abstractNum w:abstractNumId="27">
    <w:nsid w:val="55B84DD7"/>
    <w:multiLevelType w:val="multilevel"/>
    <w:tmpl w:val="2DF20A8A"/>
    <w:lvl w:ilvl="0">
      <w:start w:val="1"/>
      <w:numFmt w:val="decimal"/>
      <w:lvlText w:val="%1."/>
      <w:lvlJc w:val="left"/>
      <w:pPr>
        <w:tabs>
          <w:tab w:val="num" w:pos="360"/>
        </w:tabs>
        <w:ind w:left="360" w:hanging="360"/>
      </w:pPr>
      <w:rPr>
        <w:rFonts w:ascii="Verdana" w:hAnsi="Verdana"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87F36C9"/>
    <w:multiLevelType w:val="multilevel"/>
    <w:tmpl w:val="9C12CAFA"/>
    <w:lvl w:ilvl="0">
      <w:start w:val="1"/>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AB45EF"/>
    <w:multiLevelType w:val="multilevel"/>
    <w:tmpl w:val="6156854A"/>
    <w:lvl w:ilvl="0">
      <w:start w:val="1"/>
      <w:numFmt w:val="decimal"/>
      <w:lvlText w:val="%1."/>
      <w:lvlJc w:val="left"/>
      <w:pPr>
        <w:tabs>
          <w:tab w:val="num" w:pos="360"/>
        </w:tabs>
        <w:ind w:left="360" w:hanging="360"/>
      </w:pPr>
      <w:rPr>
        <w:rFonts w:ascii="Verdana" w:hAnsi="Verdana"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1414CF9"/>
    <w:multiLevelType w:val="multilevel"/>
    <w:tmpl w:val="EC566836"/>
    <w:lvl w:ilvl="0">
      <w:start w:val="1"/>
      <w:numFmt w:val="decimal"/>
      <w:lvlText w:val="%1."/>
      <w:lvlJc w:val="left"/>
      <w:pPr>
        <w:tabs>
          <w:tab w:val="num" w:pos="360"/>
        </w:tabs>
        <w:ind w:left="360" w:hanging="360"/>
      </w:pPr>
      <w:rPr>
        <w:rFonts w:ascii="Verdana" w:hAnsi="Verdana" w:hint="default"/>
        <w:sz w:val="20"/>
        <w:szCs w:val="2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1EA1EAF"/>
    <w:multiLevelType w:val="multilevel"/>
    <w:tmpl w:val="944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6F6B02"/>
    <w:multiLevelType w:val="multilevel"/>
    <w:tmpl w:val="D39ED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63D246C2"/>
    <w:multiLevelType w:val="multilevel"/>
    <w:tmpl w:val="E9CCE74C"/>
    <w:lvl w:ilvl="0">
      <w:start w:val="1"/>
      <w:numFmt w:val="decimal"/>
      <w:lvlText w:val="%1."/>
      <w:lvlJc w:val="left"/>
      <w:pPr>
        <w:tabs>
          <w:tab w:val="num" w:pos="360"/>
        </w:tabs>
        <w:ind w:left="360" w:hanging="360"/>
      </w:pPr>
      <w:rPr>
        <w:rFonts w:ascii="Verdana" w:hAnsi="Verdana"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5F36CEE"/>
    <w:multiLevelType w:val="hybridMultilevel"/>
    <w:tmpl w:val="772425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2A7E6E"/>
    <w:multiLevelType w:val="multilevel"/>
    <w:tmpl w:val="344A6E1A"/>
    <w:lvl w:ilvl="0">
      <w:start w:val="2"/>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4C1026"/>
    <w:multiLevelType w:val="multilevel"/>
    <w:tmpl w:val="09988540"/>
    <w:lvl w:ilvl="0">
      <w:start w:val="1"/>
      <w:numFmt w:val="decimal"/>
      <w:lvlText w:val="%1."/>
      <w:lvlJc w:val="left"/>
      <w:pPr>
        <w:tabs>
          <w:tab w:val="num" w:pos="720"/>
        </w:tabs>
        <w:ind w:left="720" w:hanging="360"/>
      </w:pPr>
      <w:rPr>
        <w:rFonts w:ascii="Verdana" w:hAnsi="Verdan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FF1339"/>
    <w:multiLevelType w:val="multilevel"/>
    <w:tmpl w:val="66A8B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2"/>
  </w:num>
  <w:num w:numId="3">
    <w:abstractNumId w:val="22"/>
  </w:num>
  <w:num w:numId="4">
    <w:abstractNumId w:val="25"/>
  </w:num>
  <w:num w:numId="5">
    <w:abstractNumId w:val="35"/>
  </w:num>
  <w:num w:numId="6">
    <w:abstractNumId w:val="29"/>
  </w:num>
  <w:num w:numId="7">
    <w:abstractNumId w:val="6"/>
  </w:num>
  <w:num w:numId="8">
    <w:abstractNumId w:val="31"/>
  </w:num>
  <w:num w:numId="9">
    <w:abstractNumId w:val="30"/>
  </w:num>
  <w:num w:numId="10">
    <w:abstractNumId w:val="17"/>
  </w:num>
  <w:num w:numId="11">
    <w:abstractNumId w:val="5"/>
  </w:num>
  <w:num w:numId="12">
    <w:abstractNumId w:val="24"/>
  </w:num>
  <w:num w:numId="13">
    <w:abstractNumId w:val="36"/>
  </w:num>
  <w:num w:numId="14">
    <w:abstractNumId w:val="8"/>
  </w:num>
  <w:num w:numId="15">
    <w:abstractNumId w:val="19"/>
  </w:num>
  <w:num w:numId="16">
    <w:abstractNumId w:val="7"/>
  </w:num>
  <w:num w:numId="17">
    <w:abstractNumId w:val="9"/>
  </w:num>
  <w:num w:numId="18">
    <w:abstractNumId w:val="23"/>
  </w:num>
  <w:num w:numId="19">
    <w:abstractNumId w:val="33"/>
  </w:num>
  <w:num w:numId="20">
    <w:abstractNumId w:val="27"/>
  </w:num>
  <w:num w:numId="21">
    <w:abstractNumId w:val="2"/>
  </w:num>
  <w:num w:numId="22">
    <w:abstractNumId w:val="11"/>
  </w:num>
  <w:num w:numId="23">
    <w:abstractNumId w:val="16"/>
  </w:num>
  <w:num w:numId="24">
    <w:abstractNumId w:val="13"/>
  </w:num>
  <w:num w:numId="25">
    <w:abstractNumId w:val="18"/>
  </w:num>
  <w:num w:numId="26">
    <w:abstractNumId w:val="4"/>
  </w:num>
  <w:num w:numId="27">
    <w:abstractNumId w:val="14"/>
  </w:num>
  <w:num w:numId="28">
    <w:abstractNumId w:val="37"/>
  </w:num>
  <w:num w:numId="29">
    <w:abstractNumId w:val="10"/>
  </w:num>
  <w:num w:numId="30">
    <w:abstractNumId w:val="21"/>
  </w:num>
  <w:num w:numId="31">
    <w:abstractNumId w:val="2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0"/>
  </w:num>
  <w:num w:numId="36">
    <w:abstractNumId w:val="1"/>
  </w:num>
  <w:num w:numId="37">
    <w:abstractNumId w:val="12"/>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compat/>
  <w:rsids>
    <w:rsidRoot w:val="0040331F"/>
    <w:rsid w:val="00033219"/>
    <w:rsid w:val="000824FB"/>
    <w:rsid w:val="00085700"/>
    <w:rsid w:val="000A4B7A"/>
    <w:rsid w:val="000E4B57"/>
    <w:rsid w:val="001B5351"/>
    <w:rsid w:val="001E31FA"/>
    <w:rsid w:val="001E3E6A"/>
    <w:rsid w:val="001F5EA8"/>
    <w:rsid w:val="00271B52"/>
    <w:rsid w:val="00272CBC"/>
    <w:rsid w:val="002C7C02"/>
    <w:rsid w:val="002E454D"/>
    <w:rsid w:val="00332B96"/>
    <w:rsid w:val="003A2536"/>
    <w:rsid w:val="003D302D"/>
    <w:rsid w:val="0040331F"/>
    <w:rsid w:val="0042417E"/>
    <w:rsid w:val="00462469"/>
    <w:rsid w:val="004D7E93"/>
    <w:rsid w:val="004F2031"/>
    <w:rsid w:val="00524551"/>
    <w:rsid w:val="00567438"/>
    <w:rsid w:val="005A31D6"/>
    <w:rsid w:val="005C434D"/>
    <w:rsid w:val="00685ECC"/>
    <w:rsid w:val="006958BD"/>
    <w:rsid w:val="006C20F8"/>
    <w:rsid w:val="0074656C"/>
    <w:rsid w:val="007D389E"/>
    <w:rsid w:val="007F73A7"/>
    <w:rsid w:val="00810D4F"/>
    <w:rsid w:val="00840C74"/>
    <w:rsid w:val="00874591"/>
    <w:rsid w:val="008A1BC2"/>
    <w:rsid w:val="008B23DA"/>
    <w:rsid w:val="008E1C3A"/>
    <w:rsid w:val="008E38A6"/>
    <w:rsid w:val="008F0255"/>
    <w:rsid w:val="00943898"/>
    <w:rsid w:val="00A234F5"/>
    <w:rsid w:val="00A25A6C"/>
    <w:rsid w:val="00AB3C53"/>
    <w:rsid w:val="00BC1EBB"/>
    <w:rsid w:val="00C661CF"/>
    <w:rsid w:val="00C91BC7"/>
    <w:rsid w:val="00CE5858"/>
    <w:rsid w:val="00DF7F98"/>
    <w:rsid w:val="00E056E8"/>
    <w:rsid w:val="00E229E0"/>
    <w:rsid w:val="00E33243"/>
    <w:rsid w:val="00E4620F"/>
    <w:rsid w:val="00E47E87"/>
    <w:rsid w:val="00E50A48"/>
    <w:rsid w:val="00E70D67"/>
    <w:rsid w:val="00E75DD8"/>
    <w:rsid w:val="00EA7B5C"/>
    <w:rsid w:val="00EE468A"/>
    <w:rsid w:val="00F70415"/>
    <w:rsid w:val="00F959A1"/>
    <w:rsid w:val="00F970ED"/>
    <w:rsid w:val="00FE38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2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0331F"/>
    <w:rPr>
      <w:color w:val="0000FF"/>
      <w:u w:val="single"/>
    </w:rPr>
  </w:style>
  <w:style w:type="character" w:styleId="Uwydatnienie">
    <w:name w:val="Emphasis"/>
    <w:basedOn w:val="Domylnaczcionkaakapitu"/>
    <w:uiPriority w:val="20"/>
    <w:qFormat/>
    <w:rsid w:val="0040331F"/>
    <w:rPr>
      <w:i/>
      <w:iCs/>
    </w:rPr>
  </w:style>
  <w:style w:type="paragraph" w:styleId="NormalnyWeb">
    <w:name w:val="Normal (Web)"/>
    <w:basedOn w:val="Normalny"/>
    <w:uiPriority w:val="99"/>
    <w:semiHidden/>
    <w:unhideWhenUsed/>
    <w:rsid w:val="0040331F"/>
    <w:pPr>
      <w:spacing w:before="100" w:beforeAutospacing="1" w:after="142" w:line="288" w:lineRule="auto"/>
    </w:pPr>
    <w:rPr>
      <w:rFonts w:ascii="Times New Roman" w:eastAsia="Times New Roman" w:hAnsi="Times New Roman" w:cs="Times New Roman"/>
      <w:color w:val="00000A"/>
      <w:sz w:val="24"/>
      <w:szCs w:val="24"/>
      <w:lang w:eastAsia="pl-PL"/>
    </w:rPr>
  </w:style>
  <w:style w:type="paragraph" w:customStyle="1" w:styleId="western">
    <w:name w:val="western"/>
    <w:basedOn w:val="Normalny"/>
    <w:rsid w:val="0040331F"/>
    <w:pPr>
      <w:spacing w:before="100" w:beforeAutospacing="1" w:after="142" w:line="288" w:lineRule="auto"/>
    </w:pPr>
    <w:rPr>
      <w:rFonts w:ascii="Calibri" w:eastAsia="Times New Roman" w:hAnsi="Calibri" w:cs="Times New Roman"/>
      <w:color w:val="00000A"/>
      <w:lang w:eastAsia="pl-PL"/>
    </w:rPr>
  </w:style>
  <w:style w:type="paragraph" w:styleId="Akapitzlist">
    <w:name w:val="List Paragraph"/>
    <w:basedOn w:val="Normalny"/>
    <w:uiPriority w:val="34"/>
    <w:qFormat/>
    <w:rsid w:val="00C91BC7"/>
    <w:pPr>
      <w:ind w:left="720"/>
      <w:contextualSpacing/>
    </w:pPr>
  </w:style>
  <w:style w:type="paragraph" w:customStyle="1" w:styleId="Standard">
    <w:name w:val="Standard"/>
    <w:rsid w:val="001F5EA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Domylnie">
    <w:name w:val="Domyślnie"/>
    <w:qFormat/>
    <w:rsid w:val="008E38A6"/>
    <w:pPr>
      <w:suppressAutoHyphens/>
    </w:pPr>
    <w:rPr>
      <w:rFonts w:ascii="Calibri" w:eastAsia="Calibri" w:hAnsi="Calibri" w:cs="Calibri"/>
      <w:color w:val="00000A"/>
    </w:rPr>
  </w:style>
  <w:style w:type="paragraph" w:customStyle="1" w:styleId="NormalnyWeb1">
    <w:name w:val="Normalny (Web)1"/>
    <w:basedOn w:val="Normalny"/>
    <w:rsid w:val="008E38A6"/>
    <w:pPr>
      <w:suppressAutoHyphens/>
      <w:spacing w:before="280"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33530130">
      <w:bodyDiv w:val="1"/>
      <w:marLeft w:val="0"/>
      <w:marRight w:val="0"/>
      <w:marTop w:val="0"/>
      <w:marBottom w:val="0"/>
      <w:divBdr>
        <w:top w:val="none" w:sz="0" w:space="0" w:color="auto"/>
        <w:left w:val="none" w:sz="0" w:space="0" w:color="auto"/>
        <w:bottom w:val="none" w:sz="0" w:space="0" w:color="auto"/>
        <w:right w:val="none" w:sz="0" w:space="0" w:color="auto"/>
      </w:divBdr>
      <w:divsChild>
        <w:div w:id="2135441573">
          <w:blockQuote w:val="1"/>
          <w:marLeft w:val="720"/>
          <w:marRight w:val="720"/>
          <w:marTop w:val="100"/>
          <w:marBottom w:val="0"/>
          <w:divBdr>
            <w:top w:val="none" w:sz="0" w:space="0" w:color="auto"/>
            <w:left w:val="none" w:sz="0" w:space="0" w:color="auto"/>
            <w:bottom w:val="none" w:sz="0" w:space="0" w:color="auto"/>
            <w:right w:val="none" w:sz="0" w:space="0" w:color="auto"/>
          </w:divBdr>
        </w:div>
        <w:div w:id="1065563143">
          <w:blockQuote w:val="1"/>
          <w:marLeft w:val="720"/>
          <w:marRight w:val="720"/>
          <w:marTop w:val="100"/>
          <w:marBottom w:val="0"/>
          <w:divBdr>
            <w:top w:val="none" w:sz="0" w:space="0" w:color="auto"/>
            <w:left w:val="none" w:sz="0" w:space="0" w:color="auto"/>
            <w:bottom w:val="none" w:sz="0" w:space="0" w:color="auto"/>
            <w:right w:val="none" w:sz="0" w:space="0" w:color="auto"/>
          </w:divBdr>
        </w:div>
        <w:div w:id="162935734">
          <w:blockQuote w:val="1"/>
          <w:marLeft w:val="720"/>
          <w:marRight w:val="720"/>
          <w:marTop w:val="100"/>
          <w:marBottom w:val="0"/>
          <w:divBdr>
            <w:top w:val="none" w:sz="0" w:space="0" w:color="auto"/>
            <w:left w:val="none" w:sz="0" w:space="0" w:color="auto"/>
            <w:bottom w:val="none" w:sz="0" w:space="0" w:color="auto"/>
            <w:right w:val="none" w:sz="0" w:space="0" w:color="auto"/>
          </w:divBdr>
        </w:div>
        <w:div w:id="1543789153">
          <w:blockQuote w:val="1"/>
          <w:marLeft w:val="720"/>
          <w:marRight w:val="720"/>
          <w:marTop w:val="100"/>
          <w:marBottom w:val="0"/>
          <w:divBdr>
            <w:top w:val="none" w:sz="0" w:space="0" w:color="auto"/>
            <w:left w:val="none" w:sz="0" w:space="0" w:color="auto"/>
            <w:bottom w:val="none" w:sz="0" w:space="0" w:color="auto"/>
            <w:right w:val="none" w:sz="0" w:space="0" w:color="auto"/>
          </w:divBdr>
        </w:div>
        <w:div w:id="1499421852">
          <w:blockQuote w:val="1"/>
          <w:marLeft w:val="720"/>
          <w:marRight w:val="720"/>
          <w:marTop w:val="100"/>
          <w:marBottom w:val="0"/>
          <w:divBdr>
            <w:top w:val="none" w:sz="0" w:space="0" w:color="auto"/>
            <w:left w:val="none" w:sz="0" w:space="0" w:color="auto"/>
            <w:bottom w:val="none" w:sz="0" w:space="0" w:color="auto"/>
            <w:right w:val="none" w:sz="0" w:space="0" w:color="auto"/>
          </w:divBdr>
        </w:div>
        <w:div w:id="1669938596">
          <w:blockQuote w:val="1"/>
          <w:marLeft w:val="720"/>
          <w:marRight w:val="720"/>
          <w:marTop w:val="100"/>
          <w:marBottom w:val="0"/>
          <w:divBdr>
            <w:top w:val="none" w:sz="0" w:space="0" w:color="auto"/>
            <w:left w:val="none" w:sz="0" w:space="0" w:color="auto"/>
            <w:bottom w:val="none" w:sz="0" w:space="0" w:color="auto"/>
            <w:right w:val="none" w:sz="0" w:space="0" w:color="auto"/>
          </w:divBdr>
        </w:div>
        <w:div w:id="1262839561">
          <w:blockQuote w:val="1"/>
          <w:marLeft w:val="720"/>
          <w:marRight w:val="720"/>
          <w:marTop w:val="100"/>
          <w:marBottom w:val="0"/>
          <w:divBdr>
            <w:top w:val="none" w:sz="0" w:space="0" w:color="auto"/>
            <w:left w:val="none" w:sz="0" w:space="0" w:color="auto"/>
            <w:bottom w:val="none" w:sz="0" w:space="0" w:color="auto"/>
            <w:right w:val="none" w:sz="0" w:space="0" w:color="auto"/>
          </w:divBdr>
        </w:div>
        <w:div w:id="1684477323">
          <w:blockQuote w:val="1"/>
          <w:marLeft w:val="720"/>
          <w:marRight w:val="720"/>
          <w:marTop w:val="100"/>
          <w:marBottom w:val="0"/>
          <w:divBdr>
            <w:top w:val="none" w:sz="0" w:space="0" w:color="auto"/>
            <w:left w:val="none" w:sz="0" w:space="0" w:color="auto"/>
            <w:bottom w:val="none" w:sz="0" w:space="0" w:color="auto"/>
            <w:right w:val="none" w:sz="0" w:space="0" w:color="auto"/>
          </w:divBdr>
        </w:div>
        <w:div w:id="1936018518">
          <w:blockQuote w:val="1"/>
          <w:marLeft w:val="720"/>
          <w:marRight w:val="720"/>
          <w:marTop w:val="100"/>
          <w:marBottom w:val="0"/>
          <w:divBdr>
            <w:top w:val="none" w:sz="0" w:space="0" w:color="auto"/>
            <w:left w:val="none" w:sz="0" w:space="0" w:color="auto"/>
            <w:bottom w:val="none" w:sz="0" w:space="0" w:color="auto"/>
            <w:right w:val="none" w:sz="0" w:space="0" w:color="auto"/>
          </w:divBdr>
        </w:div>
        <w:div w:id="357388637">
          <w:blockQuote w:val="1"/>
          <w:marLeft w:val="720"/>
          <w:marRight w:val="720"/>
          <w:marTop w:val="100"/>
          <w:marBottom w:val="0"/>
          <w:divBdr>
            <w:top w:val="none" w:sz="0" w:space="0" w:color="auto"/>
            <w:left w:val="none" w:sz="0" w:space="0" w:color="auto"/>
            <w:bottom w:val="none" w:sz="0" w:space="0" w:color="auto"/>
            <w:right w:val="none" w:sz="0" w:space="0" w:color="auto"/>
          </w:divBdr>
        </w:div>
        <w:div w:id="1961959881">
          <w:blockQuote w:val="1"/>
          <w:marLeft w:val="720"/>
          <w:marRight w:val="720"/>
          <w:marTop w:val="100"/>
          <w:marBottom w:val="0"/>
          <w:divBdr>
            <w:top w:val="none" w:sz="0" w:space="0" w:color="auto"/>
            <w:left w:val="none" w:sz="0" w:space="0" w:color="auto"/>
            <w:bottom w:val="none" w:sz="0" w:space="0" w:color="auto"/>
            <w:right w:val="none" w:sz="0" w:space="0" w:color="auto"/>
          </w:divBdr>
        </w:div>
        <w:div w:id="1060858199">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0113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awomir.milik@plock.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3515</Words>
  <Characters>21092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zoltowskal</dc:creator>
  <cp:lastModifiedBy>zoltowskal</cp:lastModifiedBy>
  <cp:revision>13</cp:revision>
  <cp:lastPrinted>2020-06-19T11:09:00Z</cp:lastPrinted>
  <dcterms:created xsi:type="dcterms:W3CDTF">2020-06-19T09:21:00Z</dcterms:created>
  <dcterms:modified xsi:type="dcterms:W3CDTF">2020-06-22T08:52:00Z</dcterms:modified>
</cp:coreProperties>
</file>