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E2E1" w14:textId="77777777" w:rsidR="00C62E87" w:rsidRPr="005E2AE5" w:rsidRDefault="00C62E87" w:rsidP="00C62E87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14:paraId="1ABAADE7" w14:textId="77777777" w:rsidR="00C62E87" w:rsidRDefault="00C62E87" w:rsidP="00C62E87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14:paraId="06AE3A6F" w14:textId="77777777" w:rsidR="00C62E87" w:rsidRPr="00181778" w:rsidRDefault="00C62E87" w:rsidP="00C62E87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5045AB0" w14:textId="77777777" w:rsidR="00C62E87" w:rsidRPr="00181778" w:rsidRDefault="00C62E87" w:rsidP="00C62E87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14:paraId="7317EBC6" w14:textId="77777777" w:rsidR="00C62E87" w:rsidRPr="00181778" w:rsidRDefault="00C62E87" w:rsidP="00C62E87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14:paraId="77BD02F6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E-mail: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14:paraId="29279746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6EE30E4D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14:paraId="17A890D1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14:paraId="38C86AAF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14:paraId="7BB17D5C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14:paraId="63231EB1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14:paraId="555D5845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79104573" w14:textId="77777777" w:rsidR="00C62E87" w:rsidRPr="00181778" w:rsidRDefault="00C62E87" w:rsidP="00C62E87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14:paraId="00454CAF" w14:textId="77777777" w:rsidR="00C62E87" w:rsidRPr="00181778" w:rsidRDefault="00C62E87" w:rsidP="00C62E87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14:paraId="7D9B8B72" w14:textId="77777777" w:rsidR="00C62E87" w:rsidRPr="00181778" w:rsidRDefault="00C62E87" w:rsidP="00C62E87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14:paraId="53418542" w14:textId="77777777" w:rsidR="00C62E87" w:rsidRPr="00064F83" w:rsidRDefault="00C62E87" w:rsidP="00C62E87">
      <w:pPr>
        <w:pStyle w:val="Podtytu"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</w:pPr>
      <w:r w:rsidRPr="00064F83"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>Odpowiadając na ogłoszenie o zamówieniu publicznym na</w:t>
      </w:r>
      <w:r w:rsidRPr="00064F83"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 xml:space="preserve"> </w:t>
      </w:r>
      <w:r w:rsidRPr="00A67FEC">
        <w:rPr>
          <w:rFonts w:ascii="Arial Narrow" w:hAnsi="Arial Narrow" w:cstheme="minorHAnsi"/>
          <w:b/>
          <w:i w:val="0"/>
          <w:sz w:val="22"/>
          <w:szCs w:val="22"/>
        </w:rPr>
        <w:t xml:space="preserve">przygotowanie projektu, wykonanie, montaż repliki biblioteki wydziału farmaceutycznego UMP w budynku Collegium </w:t>
      </w:r>
      <w:proofErr w:type="spellStart"/>
      <w:r w:rsidRPr="00A67FEC">
        <w:rPr>
          <w:rFonts w:ascii="Arial Narrow" w:hAnsi="Arial Narrow" w:cstheme="minorHAnsi"/>
          <w:b/>
          <w:i w:val="0"/>
          <w:sz w:val="22"/>
          <w:szCs w:val="22"/>
        </w:rPr>
        <w:t>Pharmacauticum</w:t>
      </w:r>
      <w:proofErr w:type="spellEnd"/>
      <w:r w:rsidRPr="00A67FEC">
        <w:rPr>
          <w:rFonts w:ascii="Arial Narrow" w:hAnsi="Arial Narrow" w:cstheme="minorHAnsi"/>
          <w:b/>
          <w:i w:val="0"/>
          <w:sz w:val="22"/>
          <w:szCs w:val="22"/>
        </w:rPr>
        <w:t xml:space="preserve"> II</w:t>
      </w:r>
      <w:r w:rsidRPr="00064F83">
        <w:rPr>
          <w:rFonts w:ascii="Arial Narrow" w:hAnsi="Arial Narrow" w:cstheme="minorHAnsi"/>
          <w:b/>
          <w:bCs/>
          <w:i w:val="0"/>
          <w:sz w:val="22"/>
          <w:szCs w:val="22"/>
        </w:rPr>
        <w:t xml:space="preserve"> </w:t>
      </w:r>
      <w:r w:rsidRPr="00064F83"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 xml:space="preserve"> (TPm-13</w:t>
      </w:r>
      <w:r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>4</w:t>
      </w:r>
      <w:r w:rsidRPr="00064F83"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 xml:space="preserve">/23) </w:t>
      </w:r>
      <w:r w:rsidRPr="00064F83"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 xml:space="preserve">procedowanym w trybie podstawowym w wariancie – wybór najkorzystniejszej oferty </w:t>
      </w:r>
      <w:r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br/>
      </w:r>
      <w:r w:rsidRPr="00064F83"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 xml:space="preserve">z możliwością przeprowadzenia negocjacji, oferujemy przyjęcie do realizacji przedmiotu zamówienia zgodnie </w:t>
      </w:r>
      <w:r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br/>
      </w:r>
      <w:r w:rsidRPr="00064F83"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>z SWZ.</w:t>
      </w:r>
    </w:p>
    <w:p w14:paraId="13A20BF9" w14:textId="77777777" w:rsidR="00C62E87" w:rsidRPr="00064F83" w:rsidRDefault="00C62E87" w:rsidP="00C62E87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64F83">
        <w:rPr>
          <w:rFonts w:ascii="Arial Narrow" w:eastAsia="Times New Roman" w:hAnsi="Arial Narrow" w:cs="Times New Roman"/>
          <w:bCs/>
          <w:lang w:eastAsia="pl-PL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850"/>
        <w:gridCol w:w="1985"/>
      </w:tblGrid>
      <w:tr w:rsidR="00C62E87" w:rsidRPr="00CF7275" w14:paraId="5B58316B" w14:textId="77777777" w:rsidTr="00310EFA">
        <w:trPr>
          <w:trHeight w:val="15"/>
        </w:trPr>
        <w:tc>
          <w:tcPr>
            <w:tcW w:w="4390" w:type="dxa"/>
            <w:vAlign w:val="center"/>
          </w:tcPr>
          <w:p w14:paraId="4AB1FE83" w14:textId="77777777" w:rsidR="00C62E87" w:rsidRPr="00956FD1" w:rsidRDefault="00C62E87" w:rsidP="00310EF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</w:pPr>
            <w:r w:rsidRPr="0095657B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0"/>
              </w:rPr>
              <w:t>Przedmiot zamówienia:</w:t>
            </w:r>
          </w:p>
        </w:tc>
        <w:tc>
          <w:tcPr>
            <w:tcW w:w="1701" w:type="dxa"/>
            <w:vAlign w:val="center"/>
          </w:tcPr>
          <w:p w14:paraId="297DC421" w14:textId="77777777" w:rsidR="00C62E87" w:rsidRPr="0095657B" w:rsidRDefault="00C62E87" w:rsidP="00310EF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Cena netto </w:t>
            </w:r>
            <w:r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br/>
            </w: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850" w:type="dxa"/>
            <w:vAlign w:val="center"/>
          </w:tcPr>
          <w:p w14:paraId="58D9E5FA" w14:textId="77777777" w:rsidR="00C62E87" w:rsidRPr="00C17DDD" w:rsidRDefault="00C62E87" w:rsidP="00310EF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58864E" w14:textId="77777777" w:rsidR="00C62E87" w:rsidRPr="0095657B" w:rsidRDefault="00C62E87" w:rsidP="00310EF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C17DDD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985" w:type="dxa"/>
            <w:vAlign w:val="center"/>
          </w:tcPr>
          <w:p w14:paraId="71253A0C" w14:textId="77777777" w:rsidR="00C62E87" w:rsidRDefault="00C62E87" w:rsidP="00310EF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C30C4C9" w14:textId="77777777" w:rsidR="00C62E87" w:rsidRPr="00C17DDD" w:rsidRDefault="00C62E87" w:rsidP="00310EF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35FA388C" w14:textId="77777777" w:rsidR="00C62E87" w:rsidRPr="0095657B" w:rsidRDefault="00C62E87" w:rsidP="00310EF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C62E87" w:rsidRPr="00CF7275" w14:paraId="54A541D3" w14:textId="77777777" w:rsidTr="00310EFA">
        <w:trPr>
          <w:trHeight w:val="470"/>
        </w:trPr>
        <w:tc>
          <w:tcPr>
            <w:tcW w:w="4390" w:type="dxa"/>
            <w:shd w:val="clear" w:color="auto" w:fill="auto"/>
            <w:vAlign w:val="center"/>
          </w:tcPr>
          <w:p w14:paraId="616CB88D" w14:textId="77777777" w:rsidR="00C62E87" w:rsidRPr="00064F83" w:rsidRDefault="00C62E87" w:rsidP="00310EF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A67FEC">
              <w:rPr>
                <w:rFonts w:ascii="Arial Narrow" w:hAnsi="Arial Narrow" w:cstheme="minorHAnsi"/>
                <w:b/>
              </w:rPr>
              <w:t>przygotowanie projekt</w:t>
            </w:r>
            <w:r>
              <w:rPr>
                <w:rFonts w:ascii="Arial Narrow" w:hAnsi="Arial Narrow" w:cstheme="minorHAnsi"/>
                <w:b/>
                <w:i/>
              </w:rPr>
              <w:t xml:space="preserve">u oraz </w:t>
            </w:r>
            <w:r w:rsidRPr="00A67FEC">
              <w:rPr>
                <w:rFonts w:ascii="Arial Narrow" w:hAnsi="Arial Narrow" w:cstheme="minorHAnsi"/>
                <w:b/>
              </w:rPr>
              <w:t>wykonanie</w:t>
            </w:r>
            <w:r>
              <w:rPr>
                <w:rFonts w:ascii="Arial Narrow" w:hAnsi="Arial Narrow" w:cstheme="minorHAnsi"/>
                <w:b/>
                <w:i/>
              </w:rPr>
              <w:t xml:space="preserve"> i </w:t>
            </w:r>
            <w:r w:rsidRPr="00A67FEC">
              <w:rPr>
                <w:rFonts w:ascii="Arial Narrow" w:hAnsi="Arial Narrow" w:cstheme="minorHAnsi"/>
                <w:b/>
              </w:rPr>
              <w:t xml:space="preserve">montaż repliki biblioteki wydziału farmaceutycznego UMP w budynku Collegium </w:t>
            </w:r>
            <w:proofErr w:type="spellStart"/>
            <w:r w:rsidRPr="00A67FEC">
              <w:rPr>
                <w:rFonts w:ascii="Arial Narrow" w:hAnsi="Arial Narrow" w:cstheme="minorHAnsi"/>
                <w:b/>
              </w:rPr>
              <w:t>Pharmacauticum</w:t>
            </w:r>
            <w:proofErr w:type="spellEnd"/>
            <w:r w:rsidRPr="00A67FEC">
              <w:rPr>
                <w:rFonts w:ascii="Arial Narrow" w:hAnsi="Arial Narrow" w:cstheme="minorHAnsi"/>
                <w:b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14:paraId="22F0DB88" w14:textId="77777777" w:rsidR="00C62E87" w:rsidRPr="002C6A09" w:rsidRDefault="00C62E87" w:rsidP="00310EF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___,___ zł</w:t>
            </w:r>
          </w:p>
        </w:tc>
        <w:tc>
          <w:tcPr>
            <w:tcW w:w="850" w:type="dxa"/>
            <w:vAlign w:val="center"/>
          </w:tcPr>
          <w:p w14:paraId="0D22AFE0" w14:textId="77777777" w:rsidR="00C62E87" w:rsidRPr="002C6A09" w:rsidRDefault="00C62E87" w:rsidP="00310EFA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…........%</w:t>
            </w:r>
          </w:p>
        </w:tc>
        <w:tc>
          <w:tcPr>
            <w:tcW w:w="1985" w:type="dxa"/>
            <w:vAlign w:val="center"/>
          </w:tcPr>
          <w:p w14:paraId="06C1D216" w14:textId="77777777" w:rsidR="00C62E87" w:rsidRPr="002C6A09" w:rsidRDefault="00C62E87" w:rsidP="00310EFA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2C6A09">
              <w:rPr>
                <w:rFonts w:ascii="Arial Narrow" w:hAnsi="Arial Narrow" w:cs="Arial"/>
                <w:sz w:val="22"/>
                <w:szCs w:val="22"/>
              </w:rPr>
              <w:t>______,___ zł</w:t>
            </w:r>
          </w:p>
        </w:tc>
      </w:tr>
    </w:tbl>
    <w:p w14:paraId="62DB1F74" w14:textId="77777777" w:rsidR="00C62E87" w:rsidRPr="00D17595" w:rsidRDefault="00C62E87" w:rsidP="00C62E8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0B52A340" w14:textId="77777777" w:rsidR="00C62E87" w:rsidRPr="00D17595" w:rsidRDefault="00C62E87" w:rsidP="00C62E87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14:paraId="7C4D7642" w14:textId="77777777" w:rsidR="00C62E87" w:rsidRPr="002C6A09" w:rsidRDefault="00C62E87" w:rsidP="00C62E8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  <w:bCs/>
          <w:color w:val="000000" w:themeColor="text1"/>
          <w:szCs w:val="20"/>
          <w:u w:val="single"/>
        </w:rPr>
      </w:pPr>
      <w:r w:rsidRPr="002C6A09">
        <w:rPr>
          <w:rFonts w:ascii="Arial Narrow" w:hAnsi="Arial Narrow" w:cs="Arial"/>
          <w:bCs/>
          <w:color w:val="000000" w:themeColor="text1"/>
          <w:szCs w:val="20"/>
          <w:u w:val="single"/>
        </w:rPr>
        <w:t>Ponadto oferujemy wykonanie przedmiotu zamówienia na następujących warunkach:</w:t>
      </w:r>
    </w:p>
    <w:tbl>
      <w:tblPr>
        <w:tblStyle w:val="Tabela-Siatka"/>
        <w:tblW w:w="8771" w:type="dxa"/>
        <w:tblInd w:w="137" w:type="dxa"/>
        <w:tblLook w:val="04A0" w:firstRow="1" w:lastRow="0" w:firstColumn="1" w:lastColumn="0" w:noHBand="0" w:noVBand="1"/>
      </w:tblPr>
      <w:tblGrid>
        <w:gridCol w:w="8771"/>
      </w:tblGrid>
      <w:tr w:rsidR="00C62E87" w14:paraId="7CBF0514" w14:textId="77777777" w:rsidTr="00310EFA">
        <w:trPr>
          <w:trHeight w:val="533"/>
        </w:trPr>
        <w:tc>
          <w:tcPr>
            <w:tcW w:w="8771" w:type="dxa"/>
          </w:tcPr>
          <w:p w14:paraId="42BEC207" w14:textId="77777777" w:rsidR="00C62E87" w:rsidRPr="00064F83" w:rsidRDefault="00C62E87" w:rsidP="00310E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 xml:space="preserve">Okres gwarancji </w:t>
            </w:r>
          </w:p>
          <w:p w14:paraId="2B2670B8" w14:textId="77777777" w:rsidR="00C62E87" w:rsidRPr="00064F83" w:rsidRDefault="00C62E87" w:rsidP="00310E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>(w pełnych miesiącach, min. 24 miesiące)</w:t>
            </w:r>
          </w:p>
        </w:tc>
      </w:tr>
      <w:tr w:rsidR="00C62E87" w14:paraId="5DAAB304" w14:textId="77777777" w:rsidTr="00310EFA">
        <w:trPr>
          <w:trHeight w:val="318"/>
        </w:trPr>
        <w:tc>
          <w:tcPr>
            <w:tcW w:w="8771" w:type="dxa"/>
          </w:tcPr>
          <w:p w14:paraId="4732BFFC" w14:textId="77777777" w:rsidR="00C62E87" w:rsidRPr="00064F83" w:rsidRDefault="00C62E87" w:rsidP="00310E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FBF9CC" w14:textId="77777777" w:rsidR="00C62E87" w:rsidRPr="00064F83" w:rsidRDefault="00C62E87" w:rsidP="00310E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>………miesiące</w:t>
            </w:r>
          </w:p>
        </w:tc>
      </w:tr>
    </w:tbl>
    <w:p w14:paraId="78A28B39" w14:textId="77777777" w:rsidR="00C62E87" w:rsidRDefault="00C62E87" w:rsidP="00C62E8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0EC40F28" w14:textId="77777777" w:rsidR="00C62E87" w:rsidRDefault="00C62E87" w:rsidP="00C62E8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2863857" w14:textId="77777777" w:rsidR="00C62E87" w:rsidRDefault="00C62E87" w:rsidP="00C62E8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62E87" w14:paraId="6B4458F3" w14:textId="77777777" w:rsidTr="00310EF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22C2E08" w14:textId="77777777" w:rsidR="00C62E87" w:rsidRDefault="00C62E87" w:rsidP="00310EFA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3EECD3C" w14:textId="77777777" w:rsidR="00C62E87" w:rsidRDefault="00C62E87" w:rsidP="00310EFA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62E87" w14:paraId="55F4CD29" w14:textId="77777777" w:rsidTr="00310EF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8156088" w14:textId="77777777" w:rsidR="00C62E87" w:rsidRDefault="00C62E87" w:rsidP="00310EF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7251DCB" w14:textId="77777777" w:rsidR="00C62E87" w:rsidRDefault="00C62E87" w:rsidP="00310EFA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14:paraId="2B6F849F" w14:textId="77777777" w:rsidR="00C62E87" w:rsidRDefault="00C62E87" w:rsidP="00C62E87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14:paraId="703FA2B9" w14:textId="77777777" w:rsidR="00C62E87" w:rsidRPr="00A026F7" w:rsidRDefault="00C62E87" w:rsidP="00C62E87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545280AD" w14:textId="77777777" w:rsidR="00C62E87" w:rsidRDefault="00C62E87" w:rsidP="00C62E87">
      <w:pPr>
        <w:pStyle w:val="Tekstpodstawowy21"/>
        <w:numPr>
          <w:ilvl w:val="0"/>
          <w:numId w:val="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7C1F5538" w14:textId="77777777" w:rsidR="00C62E87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9154685" w14:textId="77777777" w:rsidR="00C62E87" w:rsidRPr="00F049D2" w:rsidRDefault="00C62E87" w:rsidP="00C62E87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203F3BDA" w14:textId="77777777" w:rsidR="00C62E87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14:paraId="34E7E460" w14:textId="77777777" w:rsidR="00C62E87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3F3109F9" w14:textId="77777777" w:rsidR="00C62E87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75859CA" w14:textId="77777777" w:rsidR="00C62E87" w:rsidRPr="00F049D2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73798D65" w14:textId="77777777" w:rsidR="00C62E87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193254EE" w14:textId="77777777" w:rsidR="00C62E87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3AF0DE0B" w14:textId="77777777" w:rsidR="00C62E87" w:rsidRPr="00F049D2" w:rsidRDefault="00C62E87" w:rsidP="00C62E8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14:paraId="45830C96" w14:textId="77777777" w:rsidR="00C62E87" w:rsidRDefault="00C62E87" w:rsidP="00C62E8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F869FFF" w14:textId="77777777" w:rsidR="00C62E87" w:rsidRDefault="00C62E87" w:rsidP="00C62E87">
      <w:pPr>
        <w:pStyle w:val="Tekstpodstawowy"/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AB4DABE" w14:textId="77777777" w:rsidR="00C62E87" w:rsidRDefault="00C62E87" w:rsidP="00C62E87">
      <w:pPr>
        <w:pStyle w:val="Tekstpodstawowy"/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7389474" w14:textId="77777777" w:rsidR="00C62E87" w:rsidRDefault="00C62E87" w:rsidP="00C62E87">
      <w:pPr>
        <w:pStyle w:val="Tekstpodstawowy"/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20A3C922" w14:textId="77777777" w:rsidR="00C62E87" w:rsidRDefault="00C62E87" w:rsidP="00C62E87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4667F086" w14:textId="77777777" w:rsidR="00C62E87" w:rsidRDefault="00C62E87" w:rsidP="00C62E87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14:paraId="1C830FFC" w14:textId="77777777" w:rsidR="00C62E87" w:rsidRPr="00D56056" w:rsidRDefault="00C62E87" w:rsidP="00C62E87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6B08FF13" w14:textId="77777777" w:rsidR="00C62E87" w:rsidRDefault="00C62E87" w:rsidP="00C62E87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532E7583" w14:textId="77777777" w:rsidR="00C62E87" w:rsidRPr="00D56056" w:rsidRDefault="00C62E87" w:rsidP="00C62E87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14:paraId="385EF4F0" w14:textId="77777777" w:rsidR="00C62E87" w:rsidRPr="00B63F29" w:rsidRDefault="00C62E87" w:rsidP="00C62E87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2DE76691" w14:textId="77777777" w:rsidR="00C62E87" w:rsidRPr="003C22FF" w:rsidRDefault="00C62E87" w:rsidP="00C62E87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2156982D" w14:textId="77777777" w:rsidR="00C62E87" w:rsidRDefault="00C62E87" w:rsidP="00C62E8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1" w:name="_Hlk139442495"/>
    </w:p>
    <w:p w14:paraId="1218C57A" w14:textId="77777777" w:rsidR="00C62E87" w:rsidRDefault="00C62E87" w:rsidP="00C62E8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B5C859A" w14:textId="77777777" w:rsidR="00C62E87" w:rsidRPr="003C22FF" w:rsidRDefault="00C62E87" w:rsidP="00C62E8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1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14:paraId="077E4C33" w14:textId="77777777" w:rsidR="00C62E87" w:rsidRDefault="00C62E87" w:rsidP="00C62E8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14:paraId="133DFF8C" w14:textId="77777777" w:rsidR="00C62E87" w:rsidRDefault="00C62E87" w:rsidP="00C62E8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4C81481E" w14:textId="77777777" w:rsidR="00C62E87" w:rsidRDefault="00C62E87" w:rsidP="00C62E87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14:paraId="16B891D3" w14:textId="77777777" w:rsidR="00C62E87" w:rsidRPr="00E56F9E" w:rsidRDefault="00C62E87" w:rsidP="00C62E87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41BF06D9" w14:textId="77777777" w:rsidR="00C62E87" w:rsidRDefault="00C62E87" w:rsidP="00C62E8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58767957" w14:textId="77777777" w:rsidR="00C62E87" w:rsidRDefault="00C62E87" w:rsidP="00C62E8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5419D585" w14:textId="77777777" w:rsidR="00C62E87" w:rsidRDefault="00C62E87" w:rsidP="00C62E8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7E214420" w14:textId="77777777" w:rsidR="00C62E87" w:rsidRDefault="00C62E87" w:rsidP="00C62E87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5D3F86A5" w14:textId="77777777" w:rsidR="00C62E87" w:rsidRDefault="00C62E87" w:rsidP="00C62E8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691D4E11" w14:textId="77777777" w:rsidR="00C62E87" w:rsidRDefault="00C62E87" w:rsidP="00C62E87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2448D21F" w14:textId="77777777" w:rsidR="00C62E87" w:rsidRDefault="00C62E87" w:rsidP="00C62E87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8B1B0FA" w14:textId="77777777" w:rsidR="00C62E87" w:rsidRDefault="00C62E87" w:rsidP="00C62E87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73DF25C2" w14:textId="77777777" w:rsidR="00C62E87" w:rsidRDefault="00C62E87" w:rsidP="00C62E87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220D2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220D2">
        <w:rPr>
          <w:rFonts w:ascii="Arial Narrow" w:hAnsi="Arial Narrow"/>
          <w:color w:val="000000"/>
        </w:rPr>
        <w:t xml:space="preserve">pn. </w:t>
      </w:r>
      <w:r w:rsidRPr="00A67FEC">
        <w:rPr>
          <w:rFonts w:ascii="Arial Narrow" w:hAnsi="Arial Narrow" w:cstheme="minorHAnsi"/>
          <w:b/>
        </w:rPr>
        <w:t>przygotowanie projekt</w:t>
      </w:r>
      <w:r>
        <w:rPr>
          <w:rFonts w:ascii="Arial Narrow" w:hAnsi="Arial Narrow" w:cstheme="minorHAnsi"/>
          <w:b/>
          <w:i/>
        </w:rPr>
        <w:t xml:space="preserve">u oraz </w:t>
      </w:r>
      <w:r w:rsidRPr="00A67FEC">
        <w:rPr>
          <w:rFonts w:ascii="Arial Narrow" w:hAnsi="Arial Narrow" w:cstheme="minorHAnsi"/>
          <w:b/>
        </w:rPr>
        <w:t>wykonanie</w:t>
      </w:r>
      <w:r>
        <w:rPr>
          <w:rFonts w:ascii="Arial Narrow" w:hAnsi="Arial Narrow" w:cstheme="minorHAnsi"/>
          <w:b/>
          <w:i/>
        </w:rPr>
        <w:t xml:space="preserve"> i </w:t>
      </w:r>
      <w:r w:rsidRPr="00A67FEC">
        <w:rPr>
          <w:rFonts w:ascii="Arial Narrow" w:hAnsi="Arial Narrow" w:cstheme="minorHAnsi"/>
          <w:b/>
        </w:rPr>
        <w:t xml:space="preserve">montaż repliki biblioteki wydziału farmaceutycznego UMP w budynku Collegium </w:t>
      </w:r>
      <w:proofErr w:type="spellStart"/>
      <w:r w:rsidRPr="00A67FEC">
        <w:rPr>
          <w:rFonts w:ascii="Arial Narrow" w:hAnsi="Arial Narrow" w:cstheme="minorHAnsi"/>
          <w:b/>
        </w:rPr>
        <w:t>Pharmacauticum</w:t>
      </w:r>
      <w:proofErr w:type="spellEnd"/>
      <w:r w:rsidRPr="00A67FEC">
        <w:rPr>
          <w:rFonts w:ascii="Arial Narrow" w:hAnsi="Arial Narrow" w:cstheme="minorHAnsi"/>
          <w:b/>
        </w:rPr>
        <w:t xml:space="preserve"> II</w:t>
      </w:r>
      <w:r w:rsidRPr="00A67FEC">
        <w:rPr>
          <w:rFonts w:ascii="Arial Narrow" w:eastAsia="Verdana" w:hAnsi="Arial Narrow" w:cs="Arial"/>
          <w:bCs/>
          <w:sz w:val="24"/>
        </w:rPr>
        <w:t xml:space="preserve"> </w:t>
      </w:r>
      <w:r w:rsidRPr="004220D2">
        <w:rPr>
          <w:rFonts w:ascii="Arial Narrow" w:eastAsia="Times New Roman" w:hAnsi="Arial Narrow" w:cs="Times New Roman"/>
          <w:b/>
          <w:lang w:eastAsia="pl-PL"/>
        </w:rPr>
        <w:t>(TPm-13</w:t>
      </w:r>
      <w:r>
        <w:rPr>
          <w:rFonts w:ascii="Arial Narrow" w:eastAsia="Times New Roman" w:hAnsi="Arial Narrow" w:cs="Times New Roman"/>
          <w:b/>
          <w:lang w:eastAsia="pl-PL"/>
        </w:rPr>
        <w:t>4</w:t>
      </w:r>
      <w:r w:rsidRPr="004220D2">
        <w:rPr>
          <w:rFonts w:ascii="Arial Narrow" w:eastAsia="Times New Roman" w:hAnsi="Arial Narrow" w:cs="Times New Roman"/>
          <w:b/>
          <w:lang w:eastAsia="pl-PL"/>
        </w:rPr>
        <w:t>/23)</w:t>
      </w:r>
      <w:r w:rsidRPr="004220D2">
        <w:rPr>
          <w:rFonts w:ascii="Arial Narrow" w:eastAsia="Verdana" w:hAnsi="Arial Narrow" w:cs="Arial"/>
          <w:b/>
          <w:color w:val="000000" w:themeColor="text1"/>
        </w:rPr>
        <w:t>,</w:t>
      </w:r>
      <w:r w:rsidRPr="004220D2">
        <w:rPr>
          <w:rFonts w:ascii="Arial Narrow" w:eastAsia="Verdana" w:hAnsi="Arial Narrow" w:cs="Arial"/>
          <w:color w:val="000000" w:themeColor="text1"/>
        </w:rPr>
        <w:t xml:space="preserve"> </w:t>
      </w:r>
      <w:r w:rsidRPr="004220D2">
        <w:rPr>
          <w:rFonts w:ascii="Arial Narrow" w:hAnsi="Arial Narrow" w:cs="Arial"/>
          <w:color w:val="000000" w:themeColor="text1"/>
        </w:rPr>
        <w:t>oświadczam</w:t>
      </w:r>
      <w:r w:rsidRPr="00D55A64">
        <w:rPr>
          <w:rFonts w:ascii="Arial Narrow" w:hAnsi="Arial Narrow" w:cs="Arial"/>
          <w:color w:val="000000" w:themeColor="text1"/>
        </w:rPr>
        <w:t>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52B8737E" w14:textId="77777777" w:rsidR="00C62E87" w:rsidRPr="00226F30" w:rsidRDefault="00C62E87" w:rsidP="00C62E8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093397E5" w14:textId="77777777" w:rsidR="00C62E87" w:rsidRPr="00226F30" w:rsidRDefault="00C62E87" w:rsidP="00C62E87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1B56EDFB" w14:textId="77777777" w:rsidR="00C62E87" w:rsidRDefault="00C62E87" w:rsidP="00C62E87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70F47C17" w14:textId="77777777" w:rsidR="00C62E87" w:rsidRPr="003C22FF" w:rsidRDefault="00C62E87" w:rsidP="00C62E87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proofErr w:type="spellStart"/>
      <w:r w:rsidRPr="003C22FF">
        <w:rPr>
          <w:rFonts w:ascii="Arial Narrow" w:hAnsi="Arial Narrow"/>
          <w:sz w:val="22"/>
          <w:szCs w:val="22"/>
          <w:lang w:eastAsia="pl-PL"/>
        </w:rPr>
        <w:t>t.j</w:t>
      </w:r>
      <w:proofErr w:type="spellEnd"/>
      <w:r w:rsidRPr="003C22FF">
        <w:rPr>
          <w:rFonts w:ascii="Arial Narrow" w:hAnsi="Arial Narrow"/>
          <w:sz w:val="22"/>
          <w:szCs w:val="22"/>
          <w:lang w:eastAsia="pl-PL"/>
        </w:rPr>
        <w:t xml:space="preserve">. Dz. U. 2023 r., </w:t>
      </w:r>
      <w:r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14:paraId="6E496A40" w14:textId="77777777" w:rsidR="00C62E87" w:rsidRPr="00226F30" w:rsidRDefault="00C62E87" w:rsidP="00C62E87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2" w:name="_Hlk103159801"/>
    </w:p>
    <w:p w14:paraId="117E08AC" w14:textId="77777777" w:rsidR="00C62E87" w:rsidRDefault="00C62E87" w:rsidP="00C62E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2"/>
    <w:p w14:paraId="2B1F65DC" w14:textId="77777777" w:rsidR="00C62E87" w:rsidRPr="00226F30" w:rsidRDefault="00C62E87" w:rsidP="00C62E87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6E936550" w14:textId="77777777" w:rsidR="00C62E87" w:rsidRDefault="00C62E87" w:rsidP="00C62E8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7A29757" w14:textId="77777777" w:rsidR="00C62E87" w:rsidRDefault="00C62E87" w:rsidP="00C62E8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2394A007" w14:textId="77777777" w:rsidR="00C62E87" w:rsidRDefault="00C62E87" w:rsidP="00C62E8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7CBE198" w14:textId="77777777" w:rsidR="00C62E87" w:rsidRPr="00226F30" w:rsidRDefault="00C62E87" w:rsidP="00C62E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39A4EC7" w14:textId="77777777" w:rsidR="00C62E87" w:rsidRPr="00226F30" w:rsidRDefault="00C62E87" w:rsidP="00C62E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51CCD181" w14:textId="77777777" w:rsidR="00C62E87" w:rsidRDefault="00C62E87" w:rsidP="00C62E8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398E17F5" w14:textId="77777777" w:rsidR="00C62E87" w:rsidRPr="00226F30" w:rsidRDefault="00C62E87" w:rsidP="00C62E8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B39E088" w14:textId="77777777" w:rsidR="00C62E87" w:rsidRPr="00226F30" w:rsidRDefault="00C62E87" w:rsidP="00C62E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166782AC" w14:textId="77777777" w:rsidR="00C62E87" w:rsidRPr="00226F30" w:rsidRDefault="00C62E87" w:rsidP="00C62E87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1C0CBBFB" w14:textId="77777777" w:rsidR="00C62E87" w:rsidRPr="00226F30" w:rsidRDefault="00C62E87" w:rsidP="00C62E8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F944834" w14:textId="77777777" w:rsidR="00C62E87" w:rsidRPr="00251EC9" w:rsidRDefault="00C62E87" w:rsidP="00C62E8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6A2B952" w14:textId="77777777" w:rsidR="00C62E87" w:rsidRPr="00251EC9" w:rsidRDefault="00C62E87" w:rsidP="00C62E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AC751B" w14:textId="77777777" w:rsidR="00C62E87" w:rsidRPr="00251EC9" w:rsidRDefault="00C62E87" w:rsidP="00C62E8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72153903" w14:textId="77777777" w:rsidR="00C62E87" w:rsidRPr="00251EC9" w:rsidRDefault="00C62E87" w:rsidP="00C62E87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33392EBD" w14:textId="77777777" w:rsidR="00C62E87" w:rsidRPr="00251EC9" w:rsidRDefault="00C62E87" w:rsidP="00C62E87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33C2CBDF" w14:textId="77777777" w:rsidR="00C62E87" w:rsidRPr="00251EC9" w:rsidRDefault="00C62E87" w:rsidP="00C62E87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5314013A" w14:textId="77777777" w:rsidR="00C62E87" w:rsidRPr="00251EC9" w:rsidRDefault="00C62E87" w:rsidP="00C62E87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251EC9">
        <w:rPr>
          <w:rFonts w:ascii="Arial Narrow" w:hAnsi="Arial Narrow" w:cs="Arial"/>
        </w:rPr>
        <w:t>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417FF865" w14:textId="77777777" w:rsidR="00C62E87" w:rsidRPr="0034314D" w:rsidRDefault="00C62E87" w:rsidP="00C62E8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5690ADD" w14:textId="77777777" w:rsidR="00C62E87" w:rsidRPr="0034314D" w:rsidRDefault="00C62E87" w:rsidP="00C62E8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D2A7C4" w14:textId="77777777" w:rsidR="00C62E87" w:rsidRPr="0034314D" w:rsidRDefault="00C62E87" w:rsidP="00C62E8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17AB7C2" w14:textId="77777777" w:rsidR="00C62E87" w:rsidRPr="0034314D" w:rsidRDefault="00C62E87" w:rsidP="00C62E8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E8781A" w14:textId="77777777" w:rsidR="00C62E87" w:rsidRPr="00BE0796" w:rsidRDefault="00C62E87" w:rsidP="00C62E8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0544333" w14:textId="77777777" w:rsidR="00C62E87" w:rsidRPr="00CF7275" w:rsidRDefault="00C62E87" w:rsidP="00C62E8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3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3"/>
    <w:p w14:paraId="6BA2FFD9" w14:textId="77777777" w:rsidR="00C62E87" w:rsidRPr="00BE0796" w:rsidRDefault="00C62E87" w:rsidP="00C62E8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73E1FA4" w14:textId="77777777" w:rsidR="00C62E87" w:rsidRPr="00251EC9" w:rsidRDefault="00C62E87" w:rsidP="00C62E87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14:paraId="5550C180" w14:textId="77777777" w:rsidR="00C62E87" w:rsidRDefault="00C62E87" w:rsidP="00C62E8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E6F0615" w14:textId="77777777" w:rsidR="00A461B5" w:rsidRDefault="00A461B5">
      <w:bookmarkStart w:id="4" w:name="_GoBack"/>
      <w:bookmarkEnd w:id="4"/>
    </w:p>
    <w:sectPr w:rsidR="00A461B5" w:rsidSect="00635614">
      <w:footerReference w:type="first" r:id="rId6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2D0F" w14:textId="77777777" w:rsidR="00A67FEC" w:rsidRPr="004C6A10" w:rsidRDefault="00C62E87" w:rsidP="00635614">
    <w:pPr>
      <w:tabs>
        <w:tab w:val="right" w:pos="9356"/>
      </w:tabs>
      <w:suppressAutoHyphens/>
      <w:spacing w:after="0" w:line="240" w:lineRule="auto"/>
      <w:rPr>
        <w:rFonts w:ascii="Arial Narrow" w:hAnsi="Arial Narrow" w:cs="Verdana"/>
        <w:i/>
        <w:sz w:val="18"/>
        <w:szCs w:val="18"/>
        <w:lang w:eastAsia="zh-CN"/>
      </w:rPr>
    </w:pPr>
    <w:r w:rsidRPr="004C6A10">
      <w:rPr>
        <w:rFonts w:ascii="Arial Narrow" w:hAnsi="Arial Narrow" w:cs="Verdana"/>
        <w:i/>
        <w:sz w:val="18"/>
        <w:szCs w:val="18"/>
        <w:lang w:eastAsia="zh-CN"/>
      </w:rPr>
      <w:t xml:space="preserve">Opracowanie: </w:t>
    </w:r>
    <w:r>
      <w:rPr>
        <w:rFonts w:ascii="Arial Narrow" w:hAnsi="Arial Narrow" w:cs="Verdana"/>
        <w:i/>
        <w:sz w:val="18"/>
        <w:szCs w:val="18"/>
        <w:lang w:eastAsia="zh-CN"/>
      </w:rPr>
      <w:t>Wojciech Cyż</w:t>
    </w:r>
  </w:p>
  <w:p w14:paraId="51F95EF5" w14:textId="77777777" w:rsidR="00A67FEC" w:rsidRPr="00CB4F54" w:rsidRDefault="00C62E87" w:rsidP="00635614">
    <w:pPr>
      <w:tabs>
        <w:tab w:val="right" w:pos="9356"/>
      </w:tabs>
      <w:suppressAutoHyphens/>
      <w:spacing w:after="0" w:line="240" w:lineRule="auto"/>
      <w:rPr>
        <w:rFonts w:ascii="Arial Narrow" w:hAnsi="Arial Narrow" w:cs="Verdana"/>
        <w:i/>
        <w:sz w:val="18"/>
        <w:szCs w:val="18"/>
        <w:lang w:eastAsia="zh-CN"/>
      </w:rPr>
    </w:pPr>
    <w:r w:rsidRPr="00CB4F54">
      <w:rPr>
        <w:rFonts w:ascii="Arial Narrow" w:hAnsi="Arial Narrow" w:cs="Verdana"/>
        <w:i/>
        <w:sz w:val="18"/>
        <w:szCs w:val="18"/>
        <w:lang w:eastAsia="zh-CN"/>
      </w:rPr>
      <w:t xml:space="preserve">e-mail: </w:t>
    </w:r>
    <w:hyperlink r:id="rId1" w:history="1">
      <w:r w:rsidRPr="00CB4F54">
        <w:rPr>
          <w:rStyle w:val="Hipercze"/>
          <w:rFonts w:ascii="Arial Narrow" w:hAnsi="Arial Narrow" w:cs="Verdana"/>
          <w:i/>
          <w:sz w:val="18"/>
          <w:szCs w:val="18"/>
          <w:lang w:eastAsia="zh-CN"/>
        </w:rPr>
        <w:t>dzp@ump.edu.pl</w:t>
      </w:r>
    </w:hyperlink>
  </w:p>
  <w:p w14:paraId="66BCB3EB" w14:textId="77777777" w:rsidR="00A67FEC" w:rsidRPr="004C6A10" w:rsidRDefault="00C62E87" w:rsidP="00635614">
    <w:pPr>
      <w:tabs>
        <w:tab w:val="right" w:pos="9356"/>
      </w:tabs>
      <w:suppressAutoHyphens/>
      <w:spacing w:after="0" w:line="240" w:lineRule="auto"/>
      <w:rPr>
        <w:rFonts w:ascii="Arial Narrow" w:hAnsi="Arial Narrow" w:cs="Verdana"/>
        <w:i/>
        <w:sz w:val="18"/>
        <w:szCs w:val="18"/>
        <w:lang w:val="en-US" w:eastAsia="zh-CN"/>
      </w:rPr>
    </w:pPr>
    <w:r w:rsidRPr="004C6A10">
      <w:rPr>
        <w:rFonts w:ascii="Arial Narrow" w:hAnsi="Arial Narrow" w:cs="Verdana"/>
        <w:i/>
        <w:sz w:val="18"/>
        <w:szCs w:val="18"/>
        <w:lang w:val="en-US" w:eastAsia="zh-CN"/>
      </w:rPr>
      <w:t>tel.: 61 854 6</w:t>
    </w:r>
    <w:r>
      <w:rPr>
        <w:rFonts w:ascii="Arial Narrow" w:hAnsi="Arial Narrow" w:cs="Verdana"/>
        <w:i/>
        <w:sz w:val="18"/>
        <w:szCs w:val="18"/>
        <w:lang w:val="en-US" w:eastAsia="zh-CN"/>
      </w:rPr>
      <w:t>2 35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6"/>
    <w:rsid w:val="00487C26"/>
    <w:rsid w:val="00A461B5"/>
    <w:rsid w:val="00C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86CE-3121-4B9A-8CBA-4467AB5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62E8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2E8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C62E8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E87"/>
  </w:style>
  <w:style w:type="character" w:customStyle="1" w:styleId="TekstpodstawowyZnak1">
    <w:name w:val="Tekst podstawowy Znak1"/>
    <w:basedOn w:val="Domylnaczcionkaakapitu"/>
    <w:link w:val="Tekstpodstawowy"/>
    <w:locked/>
    <w:rsid w:val="00C62E87"/>
    <w:rPr>
      <w:rFonts w:ascii="Arial" w:eastAsia="Times New Roman" w:hAnsi="Arial" w:cs="StarSymbol"/>
      <w:sz w:val="24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C62E87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uiPriority w:val="11"/>
    <w:rsid w:val="00C62E87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locked/>
    <w:rsid w:val="00C62E87"/>
    <w:rPr>
      <w:rFonts w:ascii="Arial" w:eastAsia="Calibri" w:hAnsi="Arial" w:cs="StarSymbol"/>
      <w:i/>
      <w:sz w:val="28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C62E8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C62E8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C62E8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6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C62E8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6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7658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2</cp:revision>
  <dcterms:created xsi:type="dcterms:W3CDTF">2023-12-22T13:50:00Z</dcterms:created>
  <dcterms:modified xsi:type="dcterms:W3CDTF">2023-12-22T13:50:00Z</dcterms:modified>
</cp:coreProperties>
</file>