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21B6A70" w:rsidR="004027B7" w:rsidRPr="00AA51C5" w:rsidRDefault="004027B7" w:rsidP="00AA51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A51C5">
              <w:rPr>
                <w:rFonts w:ascii="Times New Roman" w:hAnsi="Times New Roman"/>
                <w:b/>
                <w:i/>
              </w:rPr>
              <w:t xml:space="preserve">Załącznik nr </w:t>
            </w:r>
            <w:r w:rsidR="00216128" w:rsidRPr="00AA51C5">
              <w:rPr>
                <w:rFonts w:ascii="Times New Roman" w:hAnsi="Times New Roman"/>
                <w:b/>
                <w:i/>
              </w:rPr>
              <w:t>2</w:t>
            </w:r>
            <w:r w:rsidR="003B14A3" w:rsidRPr="00AA51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AA51C5">
              <w:rPr>
                <w:rFonts w:ascii="Times New Roman" w:hAnsi="Times New Roman"/>
                <w:b/>
                <w:i/>
              </w:rPr>
              <w:t>do zapytania ofertowego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7D0E1FFC" w:rsidR="004027B7" w:rsidRPr="00127EE1" w:rsidRDefault="004027B7" w:rsidP="00AA51C5">
            <w:pPr>
              <w:pStyle w:val="Tekstprzypisudolnego"/>
              <w:spacing w:line="360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1C5">
              <w:rPr>
                <w:rFonts w:ascii="Times New Roman" w:hAnsi="Times New Roman"/>
                <w:b/>
                <w:sz w:val="24"/>
                <w:szCs w:val="24"/>
              </w:rPr>
              <w:t>Świadczenie usług dzierżawy pary włókien światłowodowych przez okres 36 miesięcy.</w:t>
            </w:r>
            <w:r w:rsidR="00216128" w:rsidRPr="002161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Zn.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AA51C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C79D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A922C2">
        <w:trPr>
          <w:trHeight w:val="416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520A6BCC" w:rsidR="00D24B64" w:rsidRPr="00A922C2" w:rsidRDefault="00216128" w:rsidP="003B4861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AA51C5">
              <w:rPr>
                <w:b/>
              </w:rPr>
              <w:t>Świadczenie usług dzierżawy pary włókien światłowodowych przez okres 36 miesięcy”</w:t>
            </w: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3BFAEBC2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 xml:space="preserve">Niniejszym oferuję realizację przedmiotu zamówienia za ŁĄCZNĄ </w:t>
            </w:r>
            <w:r w:rsidR="00AA51C5">
              <w:t xml:space="preserve">MAKSYMALNĄ </w:t>
            </w:r>
            <w:r w:rsidRPr="00153AEB">
              <w:t>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2E8A2D45" w:rsidR="00F31AC5" w:rsidRPr="00AA51C5" w:rsidRDefault="00AA51C5" w:rsidP="00C2192B">
            <w:pPr>
              <w:spacing w:after="40"/>
              <w:ind w:left="173" w:hanging="2"/>
              <w:jc w:val="both"/>
            </w:pPr>
            <w:r w:rsidRPr="00AA51C5">
              <w:t>w tym:</w:t>
            </w:r>
          </w:p>
          <w:tbl>
            <w:tblPr>
              <w:tblStyle w:val="Tabela-Siatka"/>
              <w:tblW w:w="893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985"/>
              <w:gridCol w:w="992"/>
              <w:gridCol w:w="2126"/>
              <w:gridCol w:w="2268"/>
            </w:tblGrid>
            <w:tr w:rsidR="00AA51C5" w:rsidRPr="009055B5" w14:paraId="28A02E61" w14:textId="77777777" w:rsidTr="00AA51C5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  <w:vAlign w:val="center"/>
                </w:tcPr>
                <w:p w14:paraId="551223AC" w14:textId="4886942D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Nazwa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usługi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33EF7140" w14:textId="32C08E30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miesięcy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64778862" w14:textId="77777777" w:rsidR="00AA51C5" w:rsidRPr="00AA51C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AA51C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Cena brutto za świadczenie usługi wg kategorii</w:t>
                  </w:r>
                </w:p>
                <w:p w14:paraId="7A63A8A8" w14:textId="58B7F2CA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AA51C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[w zł/1 m-c]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0D4CF475" w14:textId="77777777" w:rsidR="00AA51C5" w:rsidRPr="00AA51C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AA51C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Łączny koszt brutto świadczenia usługi wg kategorii [w zł]</w:t>
                  </w:r>
                </w:p>
                <w:p w14:paraId="21508237" w14:textId="5C4AEE97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AA51C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(C  x D)</w:t>
                  </w:r>
                </w:p>
              </w:tc>
            </w:tr>
            <w:tr w:rsidR="00AA51C5" w:rsidRPr="009055B5" w14:paraId="5BDCE203" w14:textId="77777777" w:rsidTr="00AA51C5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AA51C5" w:rsidRPr="009055B5" w:rsidRDefault="00AA51C5" w:rsidP="00AA51C5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55B5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A2549E9" w14:textId="70B52864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03917B51" w14:textId="259B7760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1A94DC87" w14:textId="31F2A841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</w:tr>
            <w:tr w:rsidR="00AA51C5" w14:paraId="44FF0696" w14:textId="77777777" w:rsidTr="00AA51C5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AA51C5" w:rsidRPr="009055B5" w:rsidRDefault="00AA51C5" w:rsidP="00AA51C5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  <w:vAlign w:val="center"/>
                </w:tcPr>
                <w:p w14:paraId="7DB12E78" w14:textId="6FB36004" w:rsidR="00AA51C5" w:rsidRPr="009055B5" w:rsidRDefault="00AA51C5" w:rsidP="00AA51C5">
                  <w:pPr>
                    <w:spacing w:after="4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Opłata instalacyjna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150B4CC" w14:textId="64174A56" w:rsidR="00AA51C5" w:rsidRPr="00AA51C5" w:rsidRDefault="00AA51C5" w:rsidP="00AA51C5">
                  <w:pPr>
                    <w:spacing w:after="4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A51C5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14:paraId="2678CA14" w14:textId="51B69C6E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9055B5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AB2D8B" w14:textId="2EB225F5" w:rsidR="00AA51C5" w:rsidRPr="00AA51C5" w:rsidRDefault="00AA51C5" w:rsidP="00AA51C5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A51C5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AA51C5" w14:paraId="212CC0CE" w14:textId="77777777" w:rsidTr="00AA51C5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F9EBF6F" w14:textId="66AED148" w:rsidR="00AA51C5" w:rsidRPr="009055B5" w:rsidRDefault="00AA51C5" w:rsidP="00AA51C5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  <w:vAlign w:val="center"/>
                </w:tcPr>
                <w:p w14:paraId="7822C35D" w14:textId="67BA7A7B" w:rsidR="00AA51C5" w:rsidRPr="009055B5" w:rsidRDefault="00AA51C5" w:rsidP="00AA51C5">
                  <w:pPr>
                    <w:spacing w:after="4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Wartość za świadczenie usługi dzierżawy pary włókien światłowodowych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8ADAFE8" w14:textId="399B110F" w:rsidR="00AA51C5" w:rsidRPr="00AA51C5" w:rsidRDefault="00AA51C5" w:rsidP="00AA51C5">
                  <w:pPr>
                    <w:spacing w:after="4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A51C5">
                    <w:rPr>
                      <w:rFonts w:eastAsia="Calibri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126" w:type="dxa"/>
                  <w:vAlign w:val="center"/>
                </w:tcPr>
                <w:p w14:paraId="6A42517D" w14:textId="02252F8A" w:rsidR="00AA51C5" w:rsidRPr="009055B5" w:rsidRDefault="00AA51C5" w:rsidP="00AA51C5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9055B5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04B1FA" w14:textId="23F6A270" w:rsidR="00AA51C5" w:rsidRPr="00AA51C5" w:rsidRDefault="00AA51C5" w:rsidP="00AA51C5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AA51C5">
                    <w:rPr>
                      <w:rFonts w:eastAsia="Calibri"/>
                      <w:lang w:eastAsia="en-US"/>
                    </w:rPr>
                    <w:t>…………… zł</w:t>
                  </w:r>
                </w:p>
              </w:tc>
            </w:tr>
            <w:tr w:rsidR="00855967" w14:paraId="34457DBD" w14:textId="77777777" w:rsidTr="00AA51C5">
              <w:trPr>
                <w:trHeight w:val="685"/>
              </w:trPr>
              <w:tc>
                <w:tcPr>
                  <w:tcW w:w="6670" w:type="dxa"/>
                  <w:gridSpan w:val="4"/>
                  <w:shd w:val="clear" w:color="auto" w:fill="auto"/>
                  <w:vAlign w:val="center"/>
                </w:tcPr>
                <w:p w14:paraId="69273166" w14:textId="26C32ED8" w:rsidR="00855967" w:rsidRDefault="00AA51C5" w:rsidP="00855967">
                  <w:pPr>
                    <w:spacing w:after="40"/>
                    <w:jc w:val="right"/>
                    <w:rPr>
                      <w:rFonts w:eastAsia="Calibri"/>
                      <w:b/>
                      <w:lang w:eastAsia="en-US"/>
                    </w:rPr>
                  </w:pPr>
                  <w:r w:rsidRPr="00FC42DE">
                    <w:rPr>
                      <w:b/>
                      <w:sz w:val="22"/>
                      <w:szCs w:val="22"/>
                    </w:rPr>
                    <w:t xml:space="preserve">Łączna </w:t>
                  </w:r>
                  <w:r>
                    <w:rPr>
                      <w:b/>
                      <w:sz w:val="22"/>
                      <w:szCs w:val="22"/>
                    </w:rPr>
                    <w:t xml:space="preserve">maksymalna </w:t>
                  </w:r>
                  <w:r w:rsidRPr="00FC42DE">
                    <w:rPr>
                      <w:b/>
                      <w:sz w:val="22"/>
                      <w:szCs w:val="22"/>
                    </w:rPr>
                    <w:t>cena ofertowa brutto [w zł]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9F106A" w14:textId="407A41D7" w:rsidR="00855967" w:rsidRPr="009055B5" w:rsidRDefault="00855967" w:rsidP="009055B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</w:t>
                  </w:r>
                  <w:r w:rsidR="00AA51C5">
                    <w:rPr>
                      <w:rFonts w:eastAsia="Calibri"/>
                      <w:b/>
                      <w:lang w:eastAsia="en-US"/>
                    </w:rPr>
                    <w:t>…..</w:t>
                  </w:r>
                  <w:r>
                    <w:rPr>
                      <w:rFonts w:eastAsia="Calibri"/>
                      <w:b/>
                      <w:lang w:eastAsia="en-US"/>
                    </w:rPr>
                    <w:t>….</w:t>
                  </w:r>
                  <w:r w:rsidR="00AA51C5">
                    <w:rPr>
                      <w:rFonts w:eastAsia="Calibri"/>
                      <w:b/>
                      <w:lang w:eastAsia="en-US"/>
                    </w:rPr>
                    <w:t xml:space="preserve"> zł</w:t>
                  </w:r>
                </w:p>
              </w:tc>
            </w:tr>
          </w:tbl>
          <w:p w14:paraId="087BE874" w14:textId="3383D409" w:rsidR="00954C17" w:rsidRDefault="00954C17" w:rsidP="009055B5">
            <w:pPr>
              <w:ind w:left="176"/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Wykonawca zobowiązuje się do udostępnienia włókien światłowodowych w terminie do 30 dni roboczych od dnia zawarcia umowy.</w:t>
            </w:r>
          </w:p>
          <w:p w14:paraId="636A2D37" w14:textId="77777777" w:rsidR="00954C17" w:rsidRDefault="00954C17" w:rsidP="009055B5">
            <w:pPr>
              <w:ind w:left="17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p w14:paraId="7B801AAF" w14:textId="5BE20237" w:rsidR="009055B5" w:rsidRDefault="00AA51C5" w:rsidP="009055B5">
            <w:pPr>
              <w:ind w:left="17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AA51C5">
              <w:rPr>
                <w:rFonts w:eastAsia="Calibri"/>
                <w:b/>
                <w:u w:val="single"/>
                <w:lang w:eastAsia="en-US"/>
              </w:rPr>
              <w:t xml:space="preserve">UWAGA! </w:t>
            </w:r>
          </w:p>
          <w:p w14:paraId="0B9E0397" w14:textId="77777777" w:rsidR="00AA51C5" w:rsidRPr="00AA51C5" w:rsidRDefault="00AA51C5" w:rsidP="00AA51C5">
            <w:pPr>
              <w:pStyle w:val="Akapitzlist"/>
              <w:tabs>
                <w:tab w:val="left" w:pos="2550"/>
              </w:tabs>
              <w:ind w:left="425"/>
              <w:jc w:val="both"/>
              <w:rPr>
                <w:b/>
              </w:rPr>
            </w:pPr>
            <w:r w:rsidRPr="00AA51C5">
              <w:rPr>
                <w:rStyle w:val="Hipercze"/>
                <w:color w:val="auto"/>
                <w:u w:val="none"/>
              </w:rPr>
              <w:t>Wykonawca zobowiązany jest do złożenia wraz z ofertą własnego projektu umowy zgodnego z wymaganiami okr</w:t>
            </w:r>
            <w:bookmarkStart w:id="0" w:name="_GoBack"/>
            <w:bookmarkEnd w:id="0"/>
            <w:r w:rsidRPr="00AA51C5">
              <w:rPr>
                <w:rStyle w:val="Hipercze"/>
                <w:color w:val="auto"/>
                <w:u w:val="none"/>
              </w:rPr>
              <w:t>eślonymi w OPZ. W przypadku gdy projekt umowy będzie w sposób nadmiarowy nakładał obowiązki na Zamawiającego lub będzie sprzeczny z OPZ, Zamawiający zastrzega sobie prawo do negocjacji treści umowy z wybranym Wykonawcą lub do nie brania pod uwagę złożonej oferty w ocenie ofert.</w:t>
            </w:r>
          </w:p>
          <w:p w14:paraId="0D985281" w14:textId="77777777" w:rsidR="00AA51C5" w:rsidRPr="00AA51C5" w:rsidRDefault="00AA51C5" w:rsidP="009055B5">
            <w:pPr>
              <w:ind w:left="17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p w14:paraId="62DCE408" w14:textId="307F3704" w:rsidR="00682D54" w:rsidRPr="00682D54" w:rsidRDefault="00153AEB" w:rsidP="002A7180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 xml:space="preserve">ŁĄCZNA </w:t>
            </w:r>
            <w:r w:rsidR="00AA51C5">
              <w:rPr>
                <w:b/>
                <w:i/>
              </w:rPr>
              <w:t xml:space="preserve">MAKSYMALNA </w:t>
            </w:r>
            <w:r w:rsidRPr="00826EFE">
              <w:rPr>
                <w:b/>
                <w:i/>
              </w:rPr>
              <w:t>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2A7180">
        <w:trPr>
          <w:trHeight w:val="411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lastRenderedPageBreak/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24ED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zobowiązujemy się do zawarcia umowy w miejscu i terminie wyznaczonym </w:t>
            </w:r>
            <w:r w:rsidR="00C559B2">
              <w:t xml:space="preserve">przez Zamawiającego, w tym zawarcia Umowy o powierzeniu przetwarzania danych osobowych oraz o zachowaniu poufności zgodnie z załącznikami do projektu umowy. 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>
              <w:rPr>
                <w:b/>
              </w:rPr>
              <w:t xml:space="preserve">t.j.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późn.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110696DB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4C1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4C1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128"/>
    <w:rsid w:val="00216755"/>
    <w:rsid w:val="00217F57"/>
    <w:rsid w:val="0022015A"/>
    <w:rsid w:val="00222C87"/>
    <w:rsid w:val="00223F0F"/>
    <w:rsid w:val="0022517D"/>
    <w:rsid w:val="002255B4"/>
    <w:rsid w:val="0022607B"/>
    <w:rsid w:val="00226669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180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592C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967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C79D3"/>
    <w:rsid w:val="008D080A"/>
    <w:rsid w:val="008D1452"/>
    <w:rsid w:val="008D1ECE"/>
    <w:rsid w:val="008D1ED2"/>
    <w:rsid w:val="008D2113"/>
    <w:rsid w:val="008D2285"/>
    <w:rsid w:val="008D2E87"/>
    <w:rsid w:val="008D324B"/>
    <w:rsid w:val="008D46BE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55B5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C17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10A"/>
    <w:rsid w:val="00A87B15"/>
    <w:rsid w:val="00A90226"/>
    <w:rsid w:val="00A90A4B"/>
    <w:rsid w:val="00A91A44"/>
    <w:rsid w:val="00A922C2"/>
    <w:rsid w:val="00A92B88"/>
    <w:rsid w:val="00A92FB2"/>
    <w:rsid w:val="00A9344B"/>
    <w:rsid w:val="00A935F3"/>
    <w:rsid w:val="00A93C9F"/>
    <w:rsid w:val="00AA0837"/>
    <w:rsid w:val="00AA3692"/>
    <w:rsid w:val="00AA3A5F"/>
    <w:rsid w:val="00AA51C5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59B2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656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0B4D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FE44-8759-40EF-A0C4-66DFA122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Ewa Jałowiecka</cp:lastModifiedBy>
  <cp:revision>47</cp:revision>
  <cp:lastPrinted>2019-03-13T12:31:00Z</cp:lastPrinted>
  <dcterms:created xsi:type="dcterms:W3CDTF">2020-12-11T07:04:00Z</dcterms:created>
  <dcterms:modified xsi:type="dcterms:W3CDTF">2023-03-03T11:19:00Z</dcterms:modified>
</cp:coreProperties>
</file>