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F1" w:rsidRPr="009F62F1" w:rsidRDefault="009F62F1" w:rsidP="009F62F1">
      <w:pPr>
        <w:jc w:val="center"/>
        <w:rPr>
          <w:rFonts w:ascii="Calibri" w:eastAsia="Calibri" w:hAnsi="Calibri" w:cs="Times New Roman"/>
          <w:b/>
          <w:lang w:eastAsia="en-US"/>
        </w:rPr>
      </w:pPr>
      <w:r w:rsidRPr="009F62F1">
        <w:rPr>
          <w:rFonts w:ascii="Calibri" w:eastAsia="Calibri" w:hAnsi="Calibri" w:cs="Times New Roman"/>
          <w:b/>
          <w:lang w:eastAsia="en-US"/>
        </w:rPr>
        <w:t>FORMULARZ SPECYFIKACJI TECHNICZNEJ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62F1">
        <w:rPr>
          <w:rFonts w:ascii="Arial" w:eastAsia="Times New Roman" w:hAnsi="Arial" w:cs="Arial"/>
          <w:sz w:val="20"/>
          <w:szCs w:val="20"/>
          <w:lang w:eastAsia="pl-PL"/>
        </w:rPr>
        <w:t xml:space="preserve">Nazwa zadania: 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Pr="009F62F1">
        <w:rPr>
          <w:rFonts w:ascii="Calibri" w:eastAsia="Calibri" w:hAnsi="Calibri" w:cs="Times New Roman"/>
          <w:b/>
          <w:lang w:eastAsia="en-US"/>
        </w:rPr>
        <w:t>elektrolizera wodoru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9F62F1">
        <w:rPr>
          <w:rFonts w:ascii="Arial" w:eastAsia="Times New Roman" w:hAnsi="Arial" w:cs="Arial"/>
          <w:sz w:val="20"/>
          <w:szCs w:val="20"/>
          <w:lang w:eastAsia="pl-PL"/>
        </w:rPr>
        <w:t xml:space="preserve">Numer referencyjny postępowania: </w:t>
      </w:r>
      <w:r w:rsidRPr="009F62F1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>BS/06/202</w:t>
      </w:r>
      <w:r w:rsidRPr="009F62F1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</w:p>
    <w:p w:rsidR="009F62F1" w:rsidRPr="009F62F1" w:rsidRDefault="009F62F1" w:rsidP="009F62F1">
      <w:pPr>
        <w:widowControl w:val="0"/>
        <w:autoSpaceDE w:val="0"/>
        <w:autoSpaceDN w:val="0"/>
        <w:adjustRightInd w:val="0"/>
        <w:spacing w:before="360"/>
        <w:rPr>
          <w:rFonts w:ascii="Calibri" w:eastAsia="Calibri" w:hAnsi="Calibri" w:cs="Calibri"/>
          <w:color w:val="000000"/>
          <w:lang w:eastAsia="en-US"/>
        </w:rPr>
      </w:pPr>
      <w:r w:rsidRPr="009F62F1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Dane dotyczące Wykonawcy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87"/>
        <w:gridCol w:w="6485"/>
      </w:tblGrid>
      <w:tr w:rsidR="009F62F1" w:rsidRPr="009F62F1" w:rsidTr="007B33AB">
        <w:tc>
          <w:tcPr>
            <w:tcW w:w="3396" w:type="dxa"/>
            <w:hideMark/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F62F1">
              <w:rPr>
                <w:rFonts w:ascii="Calibri" w:eastAsia="Calibri" w:hAnsi="Calibri" w:cs="Calibri"/>
                <w:lang w:eastAsia="en-US"/>
              </w:rPr>
              <w:t>Nazwa Wykonawcy:</w:t>
            </w:r>
          </w:p>
        </w:tc>
        <w:tc>
          <w:tcPr>
            <w:tcW w:w="1060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9F62F1" w:rsidRPr="009F62F1" w:rsidTr="007B33AB">
        <w:tc>
          <w:tcPr>
            <w:tcW w:w="3396" w:type="dxa"/>
            <w:hideMark/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F62F1">
              <w:rPr>
                <w:rFonts w:ascii="Calibri" w:eastAsia="Calibri" w:hAnsi="Calibri" w:cs="Calibri"/>
                <w:lang w:eastAsia="en-US"/>
              </w:rPr>
              <w:t>Adres Wykonawcy:</w:t>
            </w:r>
          </w:p>
        </w:tc>
        <w:tc>
          <w:tcPr>
            <w:tcW w:w="1060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9F62F1" w:rsidRPr="009F62F1" w:rsidRDefault="009F62F1" w:rsidP="009F62F1">
            <w:pPr>
              <w:spacing w:before="240"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b/>
          <w:lang w:eastAsia="pl-PL"/>
        </w:rPr>
      </w:pPr>
    </w:p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lang w:eastAsia="pl-PL"/>
        </w:rPr>
      </w:pPr>
      <w:r w:rsidRPr="009F62F1">
        <w:rPr>
          <w:rFonts w:ascii="Calibri" w:eastAsia="Calibri" w:hAnsi="Calibri" w:cs="Calibri"/>
          <w:b/>
          <w:lang w:eastAsia="pl-PL"/>
        </w:rPr>
        <w:t>Specyfikacja techniczna oferowanego elektrolizera</w:t>
      </w:r>
    </w:p>
    <w:tbl>
      <w:tblPr>
        <w:tblStyle w:val="Tabela-Siatk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6687"/>
      </w:tblGrid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Nazwa, oznaczenie handlowe, numery katalogowe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Nazwa producenta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Rok produkcji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i/>
                <w:lang w:eastAsia="pl-PL"/>
              </w:rPr>
            </w:pPr>
          </w:p>
        </w:tc>
      </w:tr>
      <w:tr w:rsidR="009F62F1" w:rsidRPr="009F62F1" w:rsidTr="007B33AB">
        <w:tc>
          <w:tcPr>
            <w:tcW w:w="3114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9F62F1">
              <w:rPr>
                <w:rFonts w:ascii="Calibri" w:eastAsia="Calibri" w:hAnsi="Calibri" w:cs="Calibri"/>
                <w:lang w:eastAsia="pl-PL"/>
              </w:rPr>
              <w:t>Oferowana liczba sztuk</w:t>
            </w:r>
          </w:p>
        </w:tc>
        <w:tc>
          <w:tcPr>
            <w:tcW w:w="10878" w:type="dxa"/>
          </w:tcPr>
          <w:p w:rsidR="009F62F1" w:rsidRPr="009F62F1" w:rsidRDefault="009F62F1" w:rsidP="009F62F1">
            <w:pPr>
              <w:spacing w:before="360" w:after="60"/>
              <w:contextualSpacing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9F62F1">
              <w:rPr>
                <w:rFonts w:ascii="Calibri" w:eastAsia="Calibri" w:hAnsi="Calibri" w:cs="Calibri"/>
                <w:b/>
                <w:i/>
                <w:lang w:eastAsia="pl-PL"/>
              </w:rPr>
              <w:t>1</w:t>
            </w:r>
          </w:p>
        </w:tc>
      </w:tr>
    </w:tbl>
    <w:p w:rsidR="009F62F1" w:rsidRPr="009F62F1" w:rsidRDefault="009F62F1" w:rsidP="009F62F1">
      <w:pPr>
        <w:spacing w:before="360" w:after="60"/>
        <w:contextualSpacing/>
        <w:jc w:val="left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"/>
        <w:gridCol w:w="2959"/>
        <w:gridCol w:w="3262"/>
        <w:gridCol w:w="2403"/>
      </w:tblGrid>
      <w:tr w:rsidR="009F62F1" w:rsidRPr="009F62F1" w:rsidTr="007B33AB">
        <w:trPr>
          <w:cantSplit/>
          <w:trHeight w:val="340"/>
          <w:tblHeader/>
        </w:trPr>
        <w:tc>
          <w:tcPr>
            <w:tcW w:w="439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Nazwa parametru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Wymagane, minimalne wartości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9F62F1" w:rsidRPr="009F62F1" w:rsidRDefault="009F62F1" w:rsidP="009F62F1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/>
                <w:color w:val="000000"/>
                <w:lang w:eastAsia="en-US"/>
              </w:rPr>
              <w:t>Wartości oferowane</w:t>
            </w:r>
            <w:r w:rsidRPr="009F62F1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  <w:r w:rsidRPr="009F62F1">
              <w:rPr>
                <w:rFonts w:ascii="Calibri" w:eastAsia="Times New Roman" w:hAnsi="Calibri" w:cs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Calibri" w:hAnsi="Calibri" w:cs="Calibri"/>
                <w:b/>
                <w:bCs/>
                <w:highlight w:val="yellow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Typ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contextualSpacing/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PEM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Wydajność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D97BAD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 mniej niż</w:t>
            </w:r>
            <w:r w:rsidR="009F62F1"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 xml:space="preserve"> 3000 ml/min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Czystość wodoru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D97BAD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</w:t>
            </w:r>
            <w:bookmarkStart w:id="0" w:name="_GoBack"/>
            <w:bookmarkEnd w:id="0"/>
            <w:r w:rsidR="009F62F1"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ie</w:t>
            </w:r>
            <w: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 xml:space="preserve"> </w:t>
            </w:r>
            <w:r w:rsidR="009F62F1"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mniej niż 99,999%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Ciśnienie wodoru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 mniej niż 0,9 MPa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Pojemność zbiornika wody zasilającej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nie mniej niż 10 l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9F62F1" w:rsidRPr="009F62F1" w:rsidTr="007B33AB">
        <w:trPr>
          <w:cantSplit/>
          <w:trHeight w:val="20"/>
        </w:trPr>
        <w:tc>
          <w:tcPr>
            <w:tcW w:w="439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numPr>
                <w:ilvl w:val="0"/>
                <w:numId w:val="1"/>
              </w:numPr>
              <w:spacing w:after="280" w:line="252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9F62F1" w:rsidRPr="009F62F1" w:rsidRDefault="009F62F1" w:rsidP="009F62F1">
            <w:pPr>
              <w:widowControl w:val="0"/>
              <w:ind w:left="20"/>
              <w:jc w:val="center"/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color w:val="000000"/>
                <w:spacing w:val="4"/>
                <w:lang w:eastAsia="en-US"/>
              </w:rPr>
              <w:t>Zasilanie</w:t>
            </w:r>
          </w:p>
        </w:tc>
        <w:tc>
          <w:tcPr>
            <w:tcW w:w="3261" w:type="dxa"/>
            <w:shd w:val="clear" w:color="auto" w:fill="FFFFFF"/>
          </w:tcPr>
          <w:p w:rsidR="009F62F1" w:rsidRPr="009F62F1" w:rsidRDefault="009F62F1" w:rsidP="009F62F1">
            <w:pPr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</w:pPr>
            <w:r w:rsidRPr="009F62F1">
              <w:rPr>
                <w:rFonts w:ascii="Calibri" w:eastAsia="Verdana" w:hAnsi="Calibri" w:cs="Calibri"/>
                <w:i/>
                <w:color w:val="000000"/>
                <w:spacing w:val="4"/>
                <w:lang w:eastAsia="en-US"/>
              </w:rPr>
              <w:t>AC 220 V ± 10%, 50 Hz</w:t>
            </w:r>
          </w:p>
        </w:tc>
        <w:tc>
          <w:tcPr>
            <w:tcW w:w="2402" w:type="dxa"/>
            <w:shd w:val="clear" w:color="auto" w:fill="FFFFFF"/>
          </w:tcPr>
          <w:p w:rsidR="009F62F1" w:rsidRPr="009F62F1" w:rsidRDefault="009F62F1" w:rsidP="009F62F1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</w:tbl>
    <w:p w:rsidR="009F62F1" w:rsidRPr="009F62F1" w:rsidRDefault="009F62F1" w:rsidP="009F62F1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lang w:eastAsia="pl-PL"/>
        </w:rPr>
      </w:pPr>
    </w:p>
    <w:p w:rsidR="009F62F1" w:rsidRPr="009F62F1" w:rsidRDefault="009F62F1" w:rsidP="009F62F1">
      <w:pPr>
        <w:keepLines/>
        <w:widowControl w:val="0"/>
        <w:tabs>
          <w:tab w:val="left" w:pos="9000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b/>
          <w:color w:val="000000"/>
          <w:spacing w:val="4"/>
          <w:lang w:eastAsia="en-US"/>
        </w:rPr>
        <w:t xml:space="preserve">Dodatkowe informacje dotyczące oferowanego elektrolizera </w:t>
      </w:r>
      <w:r w:rsidRPr="009F62F1">
        <w:rPr>
          <w:rFonts w:ascii="Calibri" w:eastAsia="Calibri" w:hAnsi="Calibri" w:cs="Times New Roman"/>
          <w:color w:val="000000"/>
          <w:spacing w:val="4"/>
          <w:sz w:val="20"/>
          <w:szCs w:val="20"/>
          <w:lang w:eastAsia="en-US"/>
        </w:rPr>
        <w:t>(można, zgodnie z wyborem Wykonawcy, podać więcej informacji odnoszących się do oferowanego elektrolizera, ale nie są one wymagane)</w:t>
      </w:r>
      <w:r w:rsidRPr="009F62F1">
        <w:rPr>
          <w:rFonts w:ascii="Calibri" w:eastAsia="Calibri" w:hAnsi="Calibri" w:cs="Times New Roman"/>
          <w:b/>
          <w:color w:val="000000"/>
          <w:spacing w:val="4"/>
          <w:sz w:val="20"/>
          <w:szCs w:val="20"/>
          <w:lang w:eastAsia="en-US"/>
        </w:rPr>
        <w:t>:</w:t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lastRenderedPageBreak/>
        <w:tab/>
      </w:r>
    </w:p>
    <w:p w:rsidR="009F62F1" w:rsidRPr="009F62F1" w:rsidRDefault="009F62F1" w:rsidP="009F62F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280" w:line="280" w:lineRule="exact"/>
        <w:rPr>
          <w:rFonts w:ascii="Calibri" w:eastAsia="Verdana" w:hAnsi="Calibri" w:cs="Calibri"/>
          <w:color w:val="000000"/>
          <w:spacing w:val="4"/>
          <w:lang w:eastAsia="en-US"/>
        </w:rPr>
      </w:pPr>
      <w:r w:rsidRPr="009F62F1">
        <w:rPr>
          <w:rFonts w:ascii="Calibri" w:eastAsia="Verdana" w:hAnsi="Calibri" w:cs="Calibri"/>
          <w:color w:val="000000"/>
          <w:spacing w:val="4"/>
          <w:lang w:eastAsia="en-US"/>
        </w:rPr>
        <w:tab/>
      </w: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p w:rsidR="009F62F1" w:rsidRPr="009F62F1" w:rsidRDefault="009F62F1" w:rsidP="009F62F1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pl-PL"/>
        </w:rPr>
      </w:pPr>
    </w:p>
    <w:tbl>
      <w:tblPr>
        <w:tblStyle w:val="Tabela-Siatka5"/>
        <w:tblW w:w="5000" w:type="pct"/>
        <w:tblBorders>
          <w:top w:val="dotted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960"/>
        <w:gridCol w:w="3718"/>
      </w:tblGrid>
      <w:tr w:rsidR="009F62F1" w:rsidRPr="009F62F1" w:rsidTr="007B33AB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9F62F1" w:rsidRPr="009F62F1" w:rsidTr="007B33AB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i/>
                <w:sz w:val="24"/>
                <w:szCs w:val="24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9F62F1" w:rsidRPr="009F62F1" w:rsidRDefault="009F62F1" w:rsidP="009F62F1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Imię i nazwisko oraz</w:t>
            </w:r>
          </w:p>
          <w:p w:rsidR="009F62F1" w:rsidRPr="009F62F1" w:rsidRDefault="009F62F1" w:rsidP="009F62F1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9F62F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podpis osoby upoważnionej do reprezentowania Wykonawcy</w:t>
            </w:r>
          </w:p>
        </w:tc>
      </w:tr>
    </w:tbl>
    <w:p w:rsidR="009F62F1" w:rsidRPr="009F62F1" w:rsidRDefault="009F62F1" w:rsidP="009F62F1"/>
    <w:p w:rsidR="006023E2" w:rsidRDefault="006023E2"/>
    <w:sectPr w:rsidR="006023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68" w:rsidRDefault="003D7468" w:rsidP="009F62F1">
      <w:r>
        <w:separator/>
      </w:r>
    </w:p>
  </w:endnote>
  <w:endnote w:type="continuationSeparator" w:id="0">
    <w:p w:rsidR="003D7468" w:rsidRDefault="003D7468" w:rsidP="009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6120EF" w:rsidRDefault="009F62F1" w:rsidP="00CE29E0">
    <w:pPr>
      <w:pStyle w:val="Stopka"/>
      <w:jc w:val="center"/>
      <w:rPr>
        <w:rFonts w:ascii="Calibri" w:hAnsi="Calibri" w:cs="Calibri"/>
        <w:b/>
      </w:rPr>
    </w:pPr>
    <w:r w:rsidRPr="006120EF">
      <w:rPr>
        <w:rFonts w:ascii="Calibri" w:hAnsi="Calibri" w:cs="Calibri"/>
      </w:rPr>
      <w:t xml:space="preserve">Strona </w:t>
    </w:r>
    <w:r w:rsidRPr="006120EF">
      <w:rPr>
        <w:rFonts w:ascii="Calibri" w:hAnsi="Calibri" w:cs="Calibri"/>
        <w:b/>
      </w:rPr>
      <w:fldChar w:fldCharType="begin"/>
    </w:r>
    <w:r w:rsidRPr="006120EF">
      <w:rPr>
        <w:rFonts w:ascii="Calibri" w:hAnsi="Calibri" w:cs="Calibri"/>
      </w:rPr>
      <w:instrText xml:space="preserve"> PAGE   \* MERGEFORMAT </w:instrText>
    </w:r>
    <w:r w:rsidRPr="006120EF">
      <w:rPr>
        <w:rFonts w:ascii="Calibri" w:hAnsi="Calibri" w:cs="Calibri"/>
        <w:b/>
      </w:rPr>
      <w:fldChar w:fldCharType="separate"/>
    </w:r>
    <w:r>
      <w:rPr>
        <w:rFonts w:ascii="Calibri" w:hAnsi="Calibri" w:cs="Calibri"/>
        <w:noProof/>
      </w:rPr>
      <w:t>4</w:t>
    </w:r>
    <w:r w:rsidRPr="006120EF">
      <w:rPr>
        <w:rFonts w:ascii="Calibri" w:hAnsi="Calibri" w:cs="Calibri"/>
        <w:b/>
      </w:rPr>
      <w:fldChar w:fldCharType="end"/>
    </w:r>
    <w:r w:rsidRPr="006120EF">
      <w:rPr>
        <w:rFonts w:ascii="Calibri" w:hAnsi="Calibri" w:cs="Calibri"/>
      </w:rPr>
      <w:t xml:space="preserve"> z </w:t>
    </w:r>
    <w:fldSimple w:instr=" SECTIONPAGES   \* MERGEFORMAT ">
      <w:r w:rsidR="00D97BAD" w:rsidRPr="00D97BAD">
        <w:rPr>
          <w:rFonts w:ascii="Calibri" w:hAnsi="Calibri" w:cs="Calibri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D06D36" w:rsidRDefault="009F62F1" w:rsidP="00A45125">
    <w:pPr>
      <w:pStyle w:val="LukStopka-adres"/>
      <w:spacing w:line="240" w:lineRule="auto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68" w:rsidRDefault="003D7468" w:rsidP="009F62F1">
      <w:r>
        <w:separator/>
      </w:r>
    </w:p>
  </w:footnote>
  <w:footnote w:type="continuationSeparator" w:id="0">
    <w:p w:rsidR="003D7468" w:rsidRDefault="003D7468" w:rsidP="009F62F1">
      <w:r>
        <w:continuationSeparator/>
      </w:r>
    </w:p>
  </w:footnote>
  <w:footnote w:id="1">
    <w:p w:rsidR="009F62F1" w:rsidRPr="007C1D44" w:rsidRDefault="009F62F1" w:rsidP="009F62F1">
      <w:pPr>
        <w:pStyle w:val="Tekstprzypisudolnego"/>
        <w:ind w:left="284" w:hanging="284"/>
        <w:rPr>
          <w:rFonts w:ascii="Arial" w:hAnsi="Arial" w:cs="Arial"/>
        </w:rPr>
      </w:pPr>
      <w:r w:rsidRPr="007C1D44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</w:rPr>
        <w:tab/>
      </w:r>
      <w:r w:rsidRPr="007C1D44">
        <w:rPr>
          <w:rFonts w:ascii="Arial" w:hAnsi="Arial" w:cs="Arial"/>
        </w:rPr>
        <w:t xml:space="preserve">W zależności od rodzaju wymagania lub parametru należy wpisać wartość liczbową, wartość logiczną TAK lub NIE, albo wartość opisową – </w:t>
      </w:r>
      <w:r>
        <w:rPr>
          <w:rFonts w:ascii="Arial" w:hAnsi="Arial" w:cs="Arial"/>
        </w:rPr>
        <w:t xml:space="preserve">w </w:t>
      </w:r>
      <w:r w:rsidRPr="007C1D44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i sposób, </w:t>
      </w:r>
      <w:r w:rsidRPr="007C1D44">
        <w:rPr>
          <w:rFonts w:ascii="Arial" w:hAnsi="Arial" w:cs="Arial"/>
        </w:rPr>
        <w:t>aby Zamawiający mógł bez dodatkowych wyjaśnień stwierdzić, czy wymagani</w:t>
      </w:r>
      <w:r>
        <w:rPr>
          <w:rFonts w:ascii="Arial" w:hAnsi="Arial" w:cs="Arial"/>
        </w:rPr>
        <w:t>a w zakresie</w:t>
      </w:r>
      <w:r w:rsidRPr="007C1D44">
        <w:rPr>
          <w:rFonts w:ascii="Arial" w:hAnsi="Arial" w:cs="Arial"/>
        </w:rPr>
        <w:t xml:space="preserve"> funkcjonaln</w:t>
      </w:r>
      <w:r>
        <w:rPr>
          <w:rFonts w:ascii="Arial" w:hAnsi="Arial" w:cs="Arial"/>
        </w:rPr>
        <w:t>ości</w:t>
      </w:r>
      <w:r w:rsidRPr="007C1D44">
        <w:rPr>
          <w:rFonts w:ascii="Arial" w:hAnsi="Arial" w:cs="Arial"/>
        </w:rPr>
        <w:t xml:space="preserve"> lub minimaln</w:t>
      </w:r>
      <w:r>
        <w:rPr>
          <w:rFonts w:ascii="Arial" w:hAnsi="Arial" w:cs="Arial"/>
        </w:rPr>
        <w:t>ych</w:t>
      </w:r>
      <w:r w:rsidRPr="007C1D44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Pr="007C1D44">
        <w:rPr>
          <w:rFonts w:ascii="Arial" w:hAnsi="Arial" w:cs="Arial"/>
        </w:rPr>
        <w:t xml:space="preserve"> parametr</w:t>
      </w:r>
      <w:r>
        <w:rPr>
          <w:rFonts w:ascii="Arial" w:hAnsi="Arial" w:cs="Arial"/>
        </w:rPr>
        <w:t>ów</w:t>
      </w:r>
      <w:r w:rsidRPr="007C1D44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spełnione</w:t>
      </w:r>
      <w:r w:rsidRPr="007C1D44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CE29E0" w:rsidRDefault="009F62F1" w:rsidP="00CE29E0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>Zaproszenie do złożenia oferty</w:t>
    </w:r>
    <w:r w:rsidRPr="00CE29E0">
      <w:rPr>
        <w:rFonts w:ascii="Calibri" w:hAnsi="Calibri" w:cs="Calibri"/>
      </w:rPr>
      <w:t xml:space="preserve">, numer referencyjny postępowania </w:t>
    </w:r>
    <w:r>
      <w:rPr>
        <w:rFonts w:ascii="Calibri" w:hAnsi="Calibri" w:cs="Calibri"/>
      </w:rPr>
      <w:t>BS/06</w:t>
    </w:r>
    <w:r w:rsidRPr="00CE29E0">
      <w:rPr>
        <w:rFonts w:ascii="Calibri" w:hAnsi="Calibri" w:cs="Calibri"/>
      </w:rPr>
      <w:t>/202</w:t>
    </w:r>
    <w:r>
      <w:rPr>
        <w:rFonts w:ascii="Calibri" w:hAnsi="Calibri" w:cs="Calibri"/>
      </w:rPr>
      <w:t>3</w:t>
    </w:r>
  </w:p>
  <w:p w:rsidR="009F62F1" w:rsidRPr="00CE29E0" w:rsidRDefault="009F62F1" w:rsidP="00CE29E0">
    <w:pPr>
      <w:pStyle w:val="Nagwek"/>
      <w:jc w:val="center"/>
      <w:rPr>
        <w:rFonts w:ascii="Calibri" w:hAnsi="Calibri" w:cs="Calibri"/>
        <w:b/>
      </w:rPr>
    </w:pPr>
    <w:r w:rsidRPr="00CE29E0">
      <w:rPr>
        <w:rFonts w:ascii="Calibri" w:hAnsi="Calibri" w:cs="Calibri"/>
        <w:b/>
      </w:rPr>
      <w:t xml:space="preserve">Załącznik nr </w:t>
    </w:r>
    <w:r>
      <w:rPr>
        <w:rFonts w:ascii="Calibri" w:hAnsi="Calibri" w:cs="Calibri"/>
        <w:b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1" w:rsidRPr="00CE29E0" w:rsidRDefault="009F62F1" w:rsidP="006120EF">
    <w:pPr>
      <w:pStyle w:val="Nagwek"/>
      <w:jc w:val="center"/>
      <w:rPr>
        <w:rFonts w:ascii="Calibri" w:hAnsi="Calibri" w:cs="Calibri"/>
      </w:rPr>
    </w:pPr>
    <w:r w:rsidRPr="00CE29E0">
      <w:rPr>
        <w:rFonts w:ascii="Calibri" w:hAnsi="Calibri" w:cs="Calibri"/>
      </w:rPr>
      <w:t>Zapytanie ofertowe, numer referencyjny postępowania IT/24/2021</w:t>
    </w:r>
  </w:p>
  <w:p w:rsidR="009F62F1" w:rsidRPr="00CE29E0" w:rsidRDefault="009F62F1" w:rsidP="006120EF">
    <w:pPr>
      <w:pStyle w:val="Nagwek"/>
      <w:jc w:val="center"/>
      <w:rPr>
        <w:rFonts w:ascii="Calibri" w:hAnsi="Calibri" w:cs="Calibri"/>
        <w:b/>
      </w:rPr>
    </w:pPr>
    <w:r w:rsidRPr="00CE29E0">
      <w:rPr>
        <w:rFonts w:ascii="Calibri" w:hAnsi="Calibri" w:cs="Calibri"/>
        <w:b/>
      </w:rPr>
      <w:t>Załącznik nr 1</w:t>
    </w:r>
  </w:p>
  <w:p w:rsidR="009F62F1" w:rsidRPr="00DA52A1" w:rsidRDefault="009F6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EAA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1"/>
    <w:rsid w:val="000E1F29"/>
    <w:rsid w:val="001A2BCB"/>
    <w:rsid w:val="00213C51"/>
    <w:rsid w:val="003D7468"/>
    <w:rsid w:val="004359F1"/>
    <w:rsid w:val="006023E2"/>
    <w:rsid w:val="006F6BA5"/>
    <w:rsid w:val="00735817"/>
    <w:rsid w:val="009F62F1"/>
    <w:rsid w:val="00C32B9A"/>
    <w:rsid w:val="00C35B2D"/>
    <w:rsid w:val="00CA522F"/>
    <w:rsid w:val="00D8131D"/>
    <w:rsid w:val="00D97BAD"/>
    <w:rsid w:val="00DC4A59"/>
    <w:rsid w:val="00E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7ECE"/>
  <w15:chartTrackingRefBased/>
  <w15:docId w15:val="{55F5D66E-68B7-4F45-9DE5-B057C2A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2F1"/>
  </w:style>
  <w:style w:type="paragraph" w:styleId="Stopka">
    <w:name w:val="footer"/>
    <w:basedOn w:val="Normalny"/>
    <w:link w:val="StopkaZnak"/>
    <w:uiPriority w:val="99"/>
    <w:unhideWhenUsed/>
    <w:rsid w:val="009F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2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2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2F1"/>
    <w:rPr>
      <w:sz w:val="20"/>
      <w:szCs w:val="20"/>
    </w:rPr>
  </w:style>
  <w:style w:type="paragraph" w:customStyle="1" w:styleId="LukStopka-adres">
    <w:name w:val="Luk_Stopka-adres"/>
    <w:basedOn w:val="Normalny"/>
    <w:qFormat/>
    <w:rsid w:val="009F62F1"/>
    <w:pPr>
      <w:spacing w:line="170" w:lineRule="exact"/>
      <w:jc w:val="left"/>
    </w:pPr>
    <w:rPr>
      <w:noProof/>
      <w:color w:val="808080"/>
      <w:spacing w:val="4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F62F1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9F62F1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9F62F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Karsznia | Łukasiewicz ITEE</dc:creator>
  <cp:keywords/>
  <dc:description/>
  <cp:lastModifiedBy>Wojciech Karsznia | Łukasiewicz ITEE</cp:lastModifiedBy>
  <cp:revision>2</cp:revision>
  <dcterms:created xsi:type="dcterms:W3CDTF">2023-05-09T10:02:00Z</dcterms:created>
  <dcterms:modified xsi:type="dcterms:W3CDTF">2023-05-09T10:02:00Z</dcterms:modified>
</cp:coreProperties>
</file>