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73B6" w14:textId="77777777" w:rsidR="00EB3563" w:rsidRPr="007D2129" w:rsidRDefault="00D80203" w:rsidP="00EB3563">
      <w:pPr>
        <w:pStyle w:val="Nagwek520"/>
        <w:keepNext/>
        <w:keepLines/>
        <w:shd w:val="clear" w:color="auto" w:fill="auto"/>
        <w:spacing w:before="0" w:after="288" w:line="240" w:lineRule="exact"/>
        <w:ind w:left="280"/>
        <w:jc w:val="right"/>
        <w:rPr>
          <w:b w:val="0"/>
        </w:rPr>
      </w:pPr>
      <w:bookmarkStart w:id="0" w:name="bookmark53"/>
      <w:r>
        <w:rPr>
          <w:b w:val="0"/>
        </w:rPr>
        <w:t xml:space="preserve">Załącznik nr </w:t>
      </w:r>
      <w:r w:rsidR="006F15F2">
        <w:rPr>
          <w:b w:val="0"/>
        </w:rPr>
        <w:t>1</w:t>
      </w:r>
    </w:p>
    <w:p w14:paraId="2688F040" w14:textId="77777777" w:rsidR="002A1DFF" w:rsidRPr="007D2129" w:rsidRDefault="002A1DFF" w:rsidP="00EB3563">
      <w:pPr>
        <w:pStyle w:val="Nagwek520"/>
        <w:keepNext/>
        <w:keepLines/>
        <w:shd w:val="clear" w:color="auto" w:fill="auto"/>
        <w:spacing w:before="0" w:after="288" w:line="240" w:lineRule="exact"/>
        <w:ind w:left="280"/>
        <w:jc w:val="center"/>
      </w:pPr>
      <w:r w:rsidRPr="007D2129">
        <w:t>O</w:t>
      </w:r>
      <w:r w:rsidR="008A206F">
        <w:t>pis</w:t>
      </w:r>
      <w:r w:rsidRPr="007D2129">
        <w:t xml:space="preserve"> P</w:t>
      </w:r>
      <w:r w:rsidR="008A206F">
        <w:t>rzedmiotu</w:t>
      </w:r>
      <w:r w:rsidRPr="007D2129">
        <w:t xml:space="preserve"> Z</w:t>
      </w:r>
      <w:bookmarkEnd w:id="0"/>
      <w:r w:rsidR="008A206F">
        <w:t>amówienia</w:t>
      </w:r>
      <w:r w:rsidR="00D80203">
        <w:t xml:space="preserve"> </w:t>
      </w:r>
    </w:p>
    <w:p w14:paraId="6E7586A3" w14:textId="77777777" w:rsidR="002A1DFF" w:rsidRPr="00617DF8" w:rsidRDefault="002A1DFF" w:rsidP="00617DF8">
      <w:pPr>
        <w:pStyle w:val="Nagwek520"/>
        <w:keepNext/>
        <w:keepLines/>
        <w:numPr>
          <w:ilvl w:val="0"/>
          <w:numId w:val="1"/>
        </w:numPr>
        <w:shd w:val="clear" w:color="auto" w:fill="auto"/>
        <w:tabs>
          <w:tab w:val="left" w:pos="629"/>
        </w:tabs>
        <w:spacing w:before="0" w:after="86" w:line="240" w:lineRule="exact"/>
        <w:ind w:left="280" w:firstLine="146"/>
      </w:pPr>
      <w:bookmarkStart w:id="1" w:name="bookmark54"/>
      <w:r w:rsidRPr="00617DF8">
        <w:t>Przedmiot zamówienia</w:t>
      </w:r>
      <w:bookmarkEnd w:id="1"/>
      <w:r w:rsidR="0054729D" w:rsidRPr="00617DF8">
        <w:t>.</w:t>
      </w:r>
    </w:p>
    <w:p w14:paraId="2DBB0EAE" w14:textId="77777777" w:rsidR="00D80203" w:rsidRDefault="002A1DFF" w:rsidP="0054729D">
      <w:pPr>
        <w:pStyle w:val="Teksttreci100"/>
        <w:shd w:val="clear" w:color="auto" w:fill="auto"/>
        <w:spacing w:line="274" w:lineRule="exact"/>
        <w:ind w:left="708" w:right="700" w:firstLine="1"/>
        <w:jc w:val="both"/>
        <w:rPr>
          <w:b w:val="0"/>
          <w:sz w:val="22"/>
          <w:szCs w:val="22"/>
        </w:rPr>
      </w:pPr>
      <w:r w:rsidRPr="00617DF8">
        <w:rPr>
          <w:b w:val="0"/>
          <w:sz w:val="22"/>
          <w:szCs w:val="22"/>
        </w:rPr>
        <w:t>Przedmiotem zamówienia jest świadczenie przez operator</w:t>
      </w:r>
      <w:r w:rsidR="00C8771B" w:rsidRPr="00617DF8">
        <w:rPr>
          <w:b w:val="0"/>
          <w:sz w:val="22"/>
          <w:szCs w:val="22"/>
        </w:rPr>
        <w:t>a</w:t>
      </w:r>
      <w:r w:rsidRPr="00617DF8">
        <w:rPr>
          <w:b w:val="0"/>
          <w:sz w:val="22"/>
          <w:szCs w:val="22"/>
        </w:rPr>
        <w:t xml:space="preserve"> telekomunikacyjn</w:t>
      </w:r>
      <w:r w:rsidR="00C8771B" w:rsidRPr="00617DF8">
        <w:rPr>
          <w:b w:val="0"/>
          <w:sz w:val="22"/>
          <w:szCs w:val="22"/>
        </w:rPr>
        <w:t>ego</w:t>
      </w:r>
      <w:r w:rsidRPr="00617DF8">
        <w:rPr>
          <w:b w:val="0"/>
          <w:sz w:val="22"/>
          <w:szCs w:val="22"/>
        </w:rPr>
        <w:t>, dla</w:t>
      </w:r>
      <w:r w:rsidR="007D2129" w:rsidRPr="00617DF8">
        <w:rPr>
          <w:b w:val="0"/>
          <w:sz w:val="22"/>
          <w:szCs w:val="22"/>
        </w:rPr>
        <w:t xml:space="preserve"> </w:t>
      </w:r>
      <w:r w:rsidRPr="00617DF8">
        <w:rPr>
          <w:b w:val="0"/>
          <w:sz w:val="22"/>
          <w:szCs w:val="22"/>
        </w:rPr>
        <w:t>potrzeb KWP w</w:t>
      </w:r>
      <w:r w:rsidR="0054729D" w:rsidRPr="00617DF8">
        <w:rPr>
          <w:b w:val="0"/>
          <w:sz w:val="22"/>
          <w:szCs w:val="22"/>
        </w:rPr>
        <w:t> </w:t>
      </w:r>
      <w:r w:rsidR="00565A50" w:rsidRPr="00617DF8">
        <w:rPr>
          <w:b w:val="0"/>
          <w:sz w:val="22"/>
          <w:szCs w:val="22"/>
        </w:rPr>
        <w:t>Opolu</w:t>
      </w:r>
      <w:r w:rsidR="001955F9">
        <w:rPr>
          <w:b w:val="0"/>
          <w:sz w:val="22"/>
          <w:szCs w:val="22"/>
        </w:rPr>
        <w:t>, usługi</w:t>
      </w:r>
      <w:r w:rsidR="00D80203" w:rsidRPr="00617DF8">
        <w:rPr>
          <w:b w:val="0"/>
          <w:sz w:val="22"/>
          <w:szCs w:val="22"/>
        </w:rPr>
        <w:t xml:space="preserve"> </w:t>
      </w:r>
      <w:r w:rsidR="00717C43">
        <w:rPr>
          <w:b w:val="0"/>
          <w:sz w:val="22"/>
          <w:szCs w:val="22"/>
        </w:rPr>
        <w:t>wynajmu przęsła radioliniowego</w:t>
      </w:r>
      <w:r w:rsidR="00902FB9" w:rsidRPr="00617DF8">
        <w:rPr>
          <w:b w:val="0"/>
          <w:sz w:val="22"/>
          <w:szCs w:val="22"/>
        </w:rPr>
        <w:t xml:space="preserve"> o przepływności 10 Mb/s w relacji </w:t>
      </w:r>
      <w:r w:rsidR="00D80203" w:rsidRPr="00617DF8">
        <w:rPr>
          <w:b w:val="0"/>
          <w:sz w:val="22"/>
          <w:szCs w:val="22"/>
        </w:rPr>
        <w:t>KWP Opole ul. Korfantego 2 - LPR w Polskiej Nowej Wsi</w:t>
      </w:r>
      <w:r w:rsidR="00617DF8">
        <w:rPr>
          <w:b w:val="0"/>
          <w:sz w:val="22"/>
          <w:szCs w:val="22"/>
        </w:rPr>
        <w:t>,</w:t>
      </w:r>
      <w:r w:rsidR="003D6502" w:rsidRPr="00617DF8">
        <w:rPr>
          <w:b w:val="0"/>
          <w:sz w:val="22"/>
          <w:szCs w:val="22"/>
        </w:rPr>
        <w:t xml:space="preserve"> ul.</w:t>
      </w:r>
      <w:r w:rsidR="0054729D" w:rsidRPr="00617DF8">
        <w:rPr>
          <w:b w:val="0"/>
          <w:sz w:val="22"/>
          <w:szCs w:val="22"/>
        </w:rPr>
        <w:t> </w:t>
      </w:r>
      <w:r w:rsidR="003D6502" w:rsidRPr="00617DF8">
        <w:rPr>
          <w:b w:val="0"/>
          <w:sz w:val="22"/>
          <w:szCs w:val="22"/>
        </w:rPr>
        <w:t>Lotniskowa 25</w:t>
      </w:r>
      <w:r w:rsidR="00902FB9" w:rsidRPr="00617DF8">
        <w:rPr>
          <w:b w:val="0"/>
          <w:sz w:val="22"/>
          <w:szCs w:val="22"/>
        </w:rPr>
        <w:t>”.</w:t>
      </w:r>
    </w:p>
    <w:p w14:paraId="7C2EFF9A" w14:textId="77777777" w:rsidR="007D3E4E" w:rsidRPr="00617DF8" w:rsidRDefault="007D3E4E" w:rsidP="007D3E4E">
      <w:pPr>
        <w:pStyle w:val="Teksttreci100"/>
        <w:shd w:val="clear" w:color="auto" w:fill="auto"/>
        <w:spacing w:line="274" w:lineRule="exact"/>
        <w:ind w:left="567" w:right="700" w:firstLine="0"/>
        <w:jc w:val="both"/>
        <w:rPr>
          <w:b w:val="0"/>
          <w:sz w:val="22"/>
          <w:szCs w:val="22"/>
        </w:rPr>
      </w:pPr>
    </w:p>
    <w:p w14:paraId="3210A158" w14:textId="77777777" w:rsidR="002A1DFF" w:rsidRPr="00617DF8" w:rsidRDefault="002A1DFF" w:rsidP="00617DF8">
      <w:pPr>
        <w:pStyle w:val="Nagwek520"/>
        <w:keepNext/>
        <w:keepLines/>
        <w:numPr>
          <w:ilvl w:val="0"/>
          <w:numId w:val="1"/>
        </w:numPr>
        <w:shd w:val="clear" w:color="auto" w:fill="auto"/>
        <w:tabs>
          <w:tab w:val="left" w:pos="643"/>
        </w:tabs>
        <w:spacing w:before="0" w:after="0" w:line="240" w:lineRule="exact"/>
        <w:ind w:left="280" w:firstLine="146"/>
      </w:pPr>
      <w:bookmarkStart w:id="2" w:name="bookmark55"/>
      <w:r w:rsidRPr="00617DF8">
        <w:t>Terminy realizacji zamówienia:</w:t>
      </w:r>
      <w:bookmarkEnd w:id="2"/>
    </w:p>
    <w:p w14:paraId="430A841C" w14:textId="2A52D16C" w:rsidR="002A1DFF" w:rsidRPr="00617DF8" w:rsidRDefault="0054729D" w:rsidP="00617DF8">
      <w:pPr>
        <w:pStyle w:val="Teksttreci100"/>
        <w:numPr>
          <w:ilvl w:val="0"/>
          <w:numId w:val="3"/>
        </w:numPr>
        <w:shd w:val="clear" w:color="auto" w:fill="auto"/>
        <w:tabs>
          <w:tab w:val="left" w:pos="1083"/>
        </w:tabs>
        <w:spacing w:line="274" w:lineRule="exact"/>
        <w:ind w:left="960" w:right="-2" w:hanging="251"/>
        <w:jc w:val="both"/>
        <w:rPr>
          <w:b w:val="0"/>
          <w:sz w:val="22"/>
          <w:szCs w:val="22"/>
        </w:rPr>
      </w:pPr>
      <w:r w:rsidRPr="00617DF8">
        <w:rPr>
          <w:b w:val="0"/>
          <w:sz w:val="22"/>
          <w:szCs w:val="22"/>
        </w:rPr>
        <w:t>T</w:t>
      </w:r>
      <w:r w:rsidR="002A1DFF" w:rsidRPr="00617DF8">
        <w:rPr>
          <w:b w:val="0"/>
          <w:sz w:val="22"/>
          <w:szCs w:val="22"/>
        </w:rPr>
        <w:t xml:space="preserve">ermin rozpoczęcia świadczenia usługi </w:t>
      </w:r>
      <w:r w:rsidR="00717C43">
        <w:rPr>
          <w:b w:val="0"/>
          <w:sz w:val="22"/>
          <w:szCs w:val="22"/>
        </w:rPr>
        <w:t>wynajmu</w:t>
      </w:r>
      <w:r w:rsidR="002A1DFF" w:rsidRPr="00617DF8">
        <w:rPr>
          <w:b w:val="0"/>
          <w:sz w:val="22"/>
          <w:szCs w:val="22"/>
        </w:rPr>
        <w:t xml:space="preserve"> </w:t>
      </w:r>
      <w:r w:rsidR="00902FB9" w:rsidRPr="00617DF8">
        <w:rPr>
          <w:b w:val="0"/>
          <w:sz w:val="22"/>
          <w:szCs w:val="22"/>
        </w:rPr>
        <w:t>nie później niż</w:t>
      </w:r>
      <w:r w:rsidR="00D80203" w:rsidRPr="00617DF8">
        <w:rPr>
          <w:b w:val="0"/>
          <w:sz w:val="22"/>
          <w:szCs w:val="22"/>
        </w:rPr>
        <w:t xml:space="preserve"> </w:t>
      </w:r>
      <w:r w:rsidR="005B14AD">
        <w:rPr>
          <w:b w:val="0"/>
          <w:sz w:val="22"/>
          <w:szCs w:val="22"/>
        </w:rPr>
        <w:t>………………</w:t>
      </w:r>
      <w:r w:rsidR="005B14AD">
        <w:rPr>
          <w:rStyle w:val="Teksttreci1012pt"/>
          <w:sz w:val="22"/>
          <w:szCs w:val="22"/>
        </w:rPr>
        <w:t xml:space="preserve"> </w:t>
      </w:r>
      <w:r w:rsidR="00DF7075">
        <w:rPr>
          <w:b w:val="0"/>
          <w:sz w:val="22"/>
          <w:szCs w:val="22"/>
        </w:rPr>
        <w:t>202</w:t>
      </w:r>
      <w:r w:rsidR="00F82257">
        <w:rPr>
          <w:b w:val="0"/>
          <w:sz w:val="22"/>
          <w:szCs w:val="22"/>
        </w:rPr>
        <w:t>4</w:t>
      </w:r>
      <w:r w:rsidR="00617DF8">
        <w:rPr>
          <w:b w:val="0"/>
          <w:sz w:val="22"/>
          <w:szCs w:val="22"/>
        </w:rPr>
        <w:t xml:space="preserve"> </w:t>
      </w:r>
      <w:r w:rsidR="00D80203" w:rsidRPr="00617DF8">
        <w:rPr>
          <w:b w:val="0"/>
          <w:sz w:val="22"/>
          <w:szCs w:val="22"/>
        </w:rPr>
        <w:t>r.</w:t>
      </w:r>
    </w:p>
    <w:p w14:paraId="057B0988" w14:textId="2A070E7D" w:rsidR="006F15F2" w:rsidRPr="00617DF8" w:rsidRDefault="006F15F2" w:rsidP="00617DF8">
      <w:pPr>
        <w:pStyle w:val="Teksttreci100"/>
        <w:numPr>
          <w:ilvl w:val="0"/>
          <w:numId w:val="3"/>
        </w:numPr>
        <w:shd w:val="clear" w:color="auto" w:fill="auto"/>
        <w:tabs>
          <w:tab w:val="left" w:pos="1083"/>
        </w:tabs>
        <w:spacing w:line="274" w:lineRule="exact"/>
        <w:ind w:left="960" w:right="-2" w:hanging="251"/>
        <w:jc w:val="both"/>
        <w:rPr>
          <w:b w:val="0"/>
          <w:sz w:val="22"/>
          <w:szCs w:val="22"/>
        </w:rPr>
      </w:pPr>
      <w:r w:rsidRPr="00617DF8">
        <w:rPr>
          <w:b w:val="0"/>
          <w:sz w:val="22"/>
          <w:szCs w:val="22"/>
        </w:rPr>
        <w:t xml:space="preserve">Usługa będzie świadczona w okresie od dnia </w:t>
      </w:r>
      <w:r w:rsidR="00DF7075">
        <w:rPr>
          <w:b w:val="0"/>
          <w:sz w:val="22"/>
          <w:szCs w:val="22"/>
        </w:rPr>
        <w:t>…………</w:t>
      </w:r>
      <w:r w:rsidR="005B14AD">
        <w:rPr>
          <w:b w:val="0"/>
          <w:sz w:val="22"/>
          <w:szCs w:val="22"/>
        </w:rPr>
        <w:t>……</w:t>
      </w:r>
      <w:r w:rsidR="00DF7075">
        <w:rPr>
          <w:rStyle w:val="Teksttreci1012pt"/>
          <w:sz w:val="22"/>
          <w:szCs w:val="22"/>
        </w:rPr>
        <w:t xml:space="preserve"> 202</w:t>
      </w:r>
      <w:r w:rsidR="00F82257">
        <w:rPr>
          <w:rStyle w:val="Teksttreci1012pt"/>
          <w:sz w:val="22"/>
          <w:szCs w:val="22"/>
        </w:rPr>
        <w:t>4</w:t>
      </w:r>
      <w:r w:rsidRPr="00617DF8">
        <w:rPr>
          <w:rStyle w:val="Teksttreci1012pt"/>
          <w:sz w:val="22"/>
          <w:szCs w:val="22"/>
        </w:rPr>
        <w:t xml:space="preserve"> r. </w:t>
      </w:r>
      <w:r w:rsidRPr="00617DF8">
        <w:rPr>
          <w:b w:val="0"/>
          <w:sz w:val="22"/>
          <w:szCs w:val="22"/>
        </w:rPr>
        <w:t xml:space="preserve">do </w:t>
      </w:r>
      <w:r w:rsidR="005B14AD">
        <w:rPr>
          <w:b w:val="0"/>
          <w:sz w:val="22"/>
          <w:szCs w:val="22"/>
        </w:rPr>
        <w:t>………………</w:t>
      </w:r>
      <w:r w:rsidR="005B14AD">
        <w:rPr>
          <w:rStyle w:val="Teksttreci1012pt"/>
          <w:sz w:val="22"/>
          <w:szCs w:val="22"/>
        </w:rPr>
        <w:t xml:space="preserve"> </w:t>
      </w:r>
      <w:r w:rsidRPr="00617DF8">
        <w:rPr>
          <w:rStyle w:val="Teksttreci1012pt"/>
          <w:sz w:val="22"/>
          <w:szCs w:val="22"/>
        </w:rPr>
        <w:t xml:space="preserve"> </w:t>
      </w:r>
      <w:r w:rsidR="00DF7075">
        <w:rPr>
          <w:rStyle w:val="Teksttreci1012pt"/>
          <w:sz w:val="22"/>
          <w:szCs w:val="22"/>
        </w:rPr>
        <w:t>202</w:t>
      </w:r>
      <w:r w:rsidR="00F82257">
        <w:rPr>
          <w:rStyle w:val="Teksttreci1012pt"/>
          <w:sz w:val="22"/>
          <w:szCs w:val="22"/>
        </w:rPr>
        <w:t>6</w:t>
      </w:r>
      <w:r w:rsidRPr="00617DF8">
        <w:rPr>
          <w:rStyle w:val="Teksttreci1012pt"/>
          <w:sz w:val="22"/>
          <w:szCs w:val="22"/>
        </w:rPr>
        <w:t xml:space="preserve"> r.</w:t>
      </w:r>
    </w:p>
    <w:p w14:paraId="5C295456" w14:textId="77777777" w:rsidR="002A1DFF" w:rsidRPr="00617DF8" w:rsidRDefault="00D80203" w:rsidP="00617DF8">
      <w:pPr>
        <w:pStyle w:val="Teksttreci100"/>
        <w:numPr>
          <w:ilvl w:val="0"/>
          <w:numId w:val="3"/>
        </w:numPr>
        <w:shd w:val="clear" w:color="auto" w:fill="auto"/>
        <w:tabs>
          <w:tab w:val="left" w:pos="1007"/>
        </w:tabs>
        <w:spacing w:line="274" w:lineRule="exact"/>
        <w:ind w:left="960" w:hanging="251"/>
        <w:jc w:val="both"/>
        <w:rPr>
          <w:b w:val="0"/>
          <w:sz w:val="22"/>
          <w:szCs w:val="22"/>
        </w:rPr>
      </w:pPr>
      <w:r w:rsidRPr="00617DF8">
        <w:rPr>
          <w:b w:val="0"/>
          <w:sz w:val="22"/>
          <w:szCs w:val="22"/>
        </w:rPr>
        <w:t xml:space="preserve">Przekazanie </w:t>
      </w:r>
      <w:r w:rsidR="00717C43">
        <w:rPr>
          <w:b w:val="0"/>
          <w:sz w:val="22"/>
          <w:szCs w:val="22"/>
        </w:rPr>
        <w:t>przęsła</w:t>
      </w:r>
      <w:r w:rsidR="002A1DFF" w:rsidRPr="00617DF8">
        <w:rPr>
          <w:b w:val="0"/>
          <w:sz w:val="22"/>
          <w:szCs w:val="22"/>
        </w:rPr>
        <w:t xml:space="preserve"> do użytkowania, poprzedzone zostanie testami technicznymi</w:t>
      </w:r>
      <w:r w:rsidR="00AD1AC5" w:rsidRPr="00617DF8">
        <w:rPr>
          <w:b w:val="0"/>
          <w:sz w:val="22"/>
          <w:szCs w:val="22"/>
        </w:rPr>
        <w:t>.</w:t>
      </w:r>
    </w:p>
    <w:p w14:paraId="38954E58" w14:textId="77777777" w:rsidR="002A1DFF" w:rsidRPr="00617DF8" w:rsidRDefault="002A1DFF" w:rsidP="0054729D">
      <w:pPr>
        <w:pStyle w:val="Teksttreci100"/>
        <w:shd w:val="clear" w:color="auto" w:fill="auto"/>
        <w:tabs>
          <w:tab w:val="left" w:pos="1007"/>
        </w:tabs>
        <w:spacing w:line="274" w:lineRule="exact"/>
        <w:ind w:left="620" w:right="700" w:firstLine="0"/>
        <w:jc w:val="both"/>
        <w:rPr>
          <w:b w:val="0"/>
          <w:sz w:val="22"/>
          <w:szCs w:val="22"/>
        </w:rPr>
      </w:pPr>
    </w:p>
    <w:p w14:paraId="52EB5D69" w14:textId="28CF0982" w:rsidR="002A1DFF" w:rsidRPr="00617DF8" w:rsidRDefault="00565A50" w:rsidP="00617DF8">
      <w:pPr>
        <w:pStyle w:val="Nagwek520"/>
        <w:keepNext/>
        <w:keepLines/>
        <w:shd w:val="clear" w:color="auto" w:fill="auto"/>
        <w:spacing w:before="0" w:after="0" w:line="240" w:lineRule="exact"/>
        <w:ind w:left="280" w:firstLine="146"/>
      </w:pPr>
      <w:bookmarkStart w:id="3" w:name="bookmark56"/>
      <w:r w:rsidRPr="00617DF8">
        <w:t>3</w:t>
      </w:r>
      <w:r w:rsidR="002A1DFF" w:rsidRPr="00617DF8">
        <w:t>.</w:t>
      </w:r>
      <w:r w:rsidR="009609E8" w:rsidRPr="00617DF8">
        <w:tab/>
      </w:r>
      <w:r w:rsidR="002A1DFF" w:rsidRPr="00617DF8">
        <w:t xml:space="preserve">Sposób naliczenia wartości zamówienia dla usługi </w:t>
      </w:r>
      <w:r w:rsidR="00717C43">
        <w:t>wynajmu prz</w:t>
      </w:r>
      <w:r w:rsidR="00137C52">
        <w:t>ę</w:t>
      </w:r>
      <w:r w:rsidR="00717C43">
        <w:t>sła radioliniowego</w:t>
      </w:r>
      <w:r w:rsidR="002A1DFF" w:rsidRPr="00617DF8">
        <w:t xml:space="preserve"> </w:t>
      </w:r>
      <w:bookmarkEnd w:id="3"/>
    </w:p>
    <w:p w14:paraId="2A6B5E03" w14:textId="77777777" w:rsidR="002A1DFF" w:rsidRPr="00617DF8" w:rsidRDefault="002A1DFF" w:rsidP="004E7FCA">
      <w:pPr>
        <w:pStyle w:val="Teksttreci100"/>
        <w:shd w:val="clear" w:color="auto" w:fill="auto"/>
        <w:spacing w:line="274" w:lineRule="exact"/>
        <w:ind w:left="993" w:right="-2" w:hanging="251"/>
        <w:jc w:val="both"/>
        <w:rPr>
          <w:b w:val="0"/>
          <w:sz w:val="22"/>
          <w:szCs w:val="22"/>
        </w:rPr>
      </w:pPr>
      <w:r w:rsidRPr="00617DF8">
        <w:rPr>
          <w:b w:val="0"/>
          <w:sz w:val="22"/>
          <w:szCs w:val="22"/>
        </w:rPr>
        <w:t xml:space="preserve">1) </w:t>
      </w:r>
      <w:r w:rsidR="0054729D" w:rsidRPr="00617DF8">
        <w:rPr>
          <w:b w:val="0"/>
          <w:sz w:val="22"/>
          <w:szCs w:val="22"/>
        </w:rPr>
        <w:tab/>
      </w:r>
      <w:r w:rsidRPr="00617DF8">
        <w:rPr>
          <w:b w:val="0"/>
          <w:sz w:val="22"/>
          <w:szCs w:val="22"/>
        </w:rPr>
        <w:t>Zamawiający wymaga podania w ofercie cen</w:t>
      </w:r>
      <w:r w:rsidR="003D6502" w:rsidRPr="00617DF8">
        <w:rPr>
          <w:b w:val="0"/>
          <w:sz w:val="22"/>
          <w:szCs w:val="22"/>
        </w:rPr>
        <w:t xml:space="preserve">y </w:t>
      </w:r>
      <w:r w:rsidR="006F15F2" w:rsidRPr="00617DF8">
        <w:rPr>
          <w:b w:val="0"/>
          <w:sz w:val="22"/>
          <w:szCs w:val="22"/>
        </w:rPr>
        <w:t>miesięcznej</w:t>
      </w:r>
      <w:r w:rsidRPr="00617DF8">
        <w:rPr>
          <w:b w:val="0"/>
          <w:sz w:val="22"/>
          <w:szCs w:val="22"/>
        </w:rPr>
        <w:t xml:space="preserve"> (brutto) </w:t>
      </w:r>
      <w:r w:rsidR="00D80203" w:rsidRPr="00617DF8">
        <w:rPr>
          <w:b w:val="0"/>
          <w:sz w:val="22"/>
          <w:szCs w:val="22"/>
        </w:rPr>
        <w:t xml:space="preserve">oraz </w:t>
      </w:r>
      <w:r w:rsidRPr="00617DF8">
        <w:rPr>
          <w:b w:val="0"/>
          <w:sz w:val="22"/>
          <w:szCs w:val="22"/>
        </w:rPr>
        <w:t xml:space="preserve">ceny </w:t>
      </w:r>
      <w:r w:rsidR="006F15F2" w:rsidRPr="00617DF8">
        <w:rPr>
          <w:b w:val="0"/>
          <w:sz w:val="22"/>
          <w:szCs w:val="22"/>
        </w:rPr>
        <w:t xml:space="preserve">za cały okres </w:t>
      </w:r>
      <w:r w:rsidRPr="00617DF8">
        <w:rPr>
          <w:b w:val="0"/>
          <w:sz w:val="22"/>
          <w:szCs w:val="22"/>
        </w:rPr>
        <w:t>przedmiotu zamówienia</w:t>
      </w:r>
      <w:r w:rsidR="0054729D" w:rsidRPr="00617DF8">
        <w:rPr>
          <w:b w:val="0"/>
          <w:sz w:val="22"/>
          <w:szCs w:val="22"/>
        </w:rPr>
        <w:t xml:space="preserve"> </w:t>
      </w:r>
      <w:r w:rsidRPr="00617DF8">
        <w:rPr>
          <w:b w:val="0"/>
          <w:sz w:val="22"/>
          <w:szCs w:val="22"/>
        </w:rPr>
        <w:t>(brutto) - wyrażonych w złotych polskich. Ceny brutto powinny zawierać wszystkie</w:t>
      </w:r>
      <w:r w:rsidR="007D2129" w:rsidRPr="00617DF8">
        <w:rPr>
          <w:b w:val="0"/>
          <w:sz w:val="22"/>
          <w:szCs w:val="22"/>
        </w:rPr>
        <w:t xml:space="preserve"> </w:t>
      </w:r>
      <w:r w:rsidRPr="00617DF8">
        <w:rPr>
          <w:b w:val="0"/>
          <w:sz w:val="22"/>
          <w:szCs w:val="22"/>
        </w:rPr>
        <w:t>koszty</w:t>
      </w:r>
      <w:r w:rsidR="0023772D" w:rsidRPr="00617DF8">
        <w:rPr>
          <w:b w:val="0"/>
          <w:sz w:val="22"/>
          <w:szCs w:val="22"/>
        </w:rPr>
        <w:t>,</w:t>
      </w:r>
      <w:r w:rsidRPr="00617DF8">
        <w:rPr>
          <w:b w:val="0"/>
          <w:sz w:val="22"/>
          <w:szCs w:val="22"/>
        </w:rPr>
        <w:t xml:space="preserve"> </w:t>
      </w:r>
      <w:r w:rsidR="0023772D" w:rsidRPr="00617DF8">
        <w:rPr>
          <w:b w:val="0"/>
          <w:sz w:val="22"/>
          <w:szCs w:val="22"/>
        </w:rPr>
        <w:t xml:space="preserve">jakie poniesie Wykonawca, </w:t>
      </w:r>
      <w:r w:rsidRPr="00617DF8">
        <w:rPr>
          <w:b w:val="0"/>
          <w:sz w:val="22"/>
          <w:szCs w:val="22"/>
        </w:rPr>
        <w:t>związane z</w:t>
      </w:r>
      <w:r w:rsidR="00AD1AC5" w:rsidRPr="00617DF8">
        <w:rPr>
          <w:b w:val="0"/>
          <w:sz w:val="22"/>
          <w:szCs w:val="22"/>
        </w:rPr>
        <w:t> </w:t>
      </w:r>
      <w:r w:rsidRPr="00617DF8">
        <w:rPr>
          <w:b w:val="0"/>
          <w:sz w:val="22"/>
          <w:szCs w:val="22"/>
        </w:rPr>
        <w:t xml:space="preserve">realizacją </w:t>
      </w:r>
      <w:r w:rsidR="0023772D" w:rsidRPr="00617DF8">
        <w:rPr>
          <w:b w:val="0"/>
          <w:sz w:val="22"/>
          <w:szCs w:val="22"/>
        </w:rPr>
        <w:t xml:space="preserve">przedmiotu </w:t>
      </w:r>
      <w:r w:rsidRPr="00617DF8">
        <w:rPr>
          <w:b w:val="0"/>
          <w:sz w:val="22"/>
          <w:szCs w:val="22"/>
        </w:rPr>
        <w:t>zamówienia</w:t>
      </w:r>
      <w:r w:rsidR="0023772D" w:rsidRPr="00617DF8">
        <w:rPr>
          <w:b w:val="0"/>
          <w:sz w:val="22"/>
          <w:szCs w:val="22"/>
        </w:rPr>
        <w:t>.</w:t>
      </w:r>
      <w:r w:rsidRPr="00617DF8">
        <w:rPr>
          <w:b w:val="0"/>
          <w:sz w:val="22"/>
          <w:szCs w:val="22"/>
        </w:rPr>
        <w:t>.</w:t>
      </w:r>
    </w:p>
    <w:p w14:paraId="74025CE6" w14:textId="77777777" w:rsidR="002A1DFF" w:rsidRPr="00617DF8" w:rsidRDefault="002A1DFF" w:rsidP="00617DF8">
      <w:pPr>
        <w:pStyle w:val="Teksttreci70"/>
        <w:numPr>
          <w:ilvl w:val="0"/>
          <w:numId w:val="5"/>
        </w:numPr>
        <w:shd w:val="clear" w:color="auto" w:fill="auto"/>
        <w:tabs>
          <w:tab w:val="left" w:pos="979"/>
        </w:tabs>
        <w:spacing w:before="0" w:line="274" w:lineRule="exact"/>
        <w:ind w:left="980" w:right="-2" w:hanging="251"/>
        <w:jc w:val="both"/>
      </w:pPr>
      <w:r w:rsidRPr="00617DF8">
        <w:t>Rozliczeni</w:t>
      </w:r>
      <w:r w:rsidR="00617DF8" w:rsidRPr="00617DF8">
        <w:t>e</w:t>
      </w:r>
      <w:r w:rsidRPr="00617DF8">
        <w:t xml:space="preserve"> usług</w:t>
      </w:r>
      <w:r w:rsidR="00617DF8" w:rsidRPr="00617DF8">
        <w:t>i</w:t>
      </w:r>
      <w:r w:rsidRPr="00617DF8">
        <w:t xml:space="preserve"> dokonywane bę</w:t>
      </w:r>
      <w:r w:rsidR="00617DF8" w:rsidRPr="00617DF8">
        <w:t>dzie w cyklu</w:t>
      </w:r>
      <w:r w:rsidRPr="00617DF8">
        <w:t xml:space="preserve"> miesięczn</w:t>
      </w:r>
      <w:r w:rsidR="00617DF8" w:rsidRPr="00617DF8">
        <w:t>ym</w:t>
      </w:r>
      <w:r w:rsidRPr="00617DF8">
        <w:t>.</w:t>
      </w:r>
    </w:p>
    <w:p w14:paraId="19B2CC28" w14:textId="77777777" w:rsidR="002A1DFF" w:rsidRPr="00617DF8" w:rsidRDefault="002A1DFF" w:rsidP="00617DF8">
      <w:pPr>
        <w:pStyle w:val="Teksttreci70"/>
        <w:numPr>
          <w:ilvl w:val="0"/>
          <w:numId w:val="5"/>
        </w:numPr>
        <w:shd w:val="clear" w:color="auto" w:fill="auto"/>
        <w:tabs>
          <w:tab w:val="left" w:pos="979"/>
        </w:tabs>
        <w:spacing w:before="0" w:line="274" w:lineRule="exact"/>
        <w:ind w:left="980" w:right="-2" w:hanging="251"/>
        <w:jc w:val="both"/>
      </w:pPr>
      <w:r w:rsidRPr="00617DF8">
        <w:t>Podane ceny nie mogą być wyższe niż ceny oferty podstawowej wynikającej z</w:t>
      </w:r>
      <w:r w:rsidR="007D2129" w:rsidRPr="00617DF8">
        <w:t xml:space="preserve"> </w:t>
      </w:r>
      <w:r w:rsidRPr="00617DF8">
        <w:t>cennika usług operatora.</w:t>
      </w:r>
    </w:p>
    <w:p w14:paraId="7B4EE3E2" w14:textId="77777777" w:rsidR="007D3E4E" w:rsidRPr="00617DF8" w:rsidRDefault="007D3E4E" w:rsidP="007D3E4E">
      <w:pPr>
        <w:pStyle w:val="Teksttreci70"/>
        <w:shd w:val="clear" w:color="auto" w:fill="auto"/>
        <w:tabs>
          <w:tab w:val="left" w:pos="979"/>
        </w:tabs>
        <w:spacing w:before="0" w:line="274" w:lineRule="exact"/>
        <w:ind w:left="980" w:right="-2" w:firstLine="0"/>
        <w:jc w:val="both"/>
      </w:pPr>
    </w:p>
    <w:p w14:paraId="1C894EA3" w14:textId="77777777" w:rsidR="002A1DFF" w:rsidRPr="00617DF8" w:rsidRDefault="002A1DFF" w:rsidP="00617DF8">
      <w:pPr>
        <w:pStyle w:val="Nagwek520"/>
        <w:keepNext/>
        <w:keepLines/>
        <w:numPr>
          <w:ilvl w:val="0"/>
          <w:numId w:val="6"/>
        </w:numPr>
        <w:shd w:val="clear" w:color="auto" w:fill="auto"/>
        <w:tabs>
          <w:tab w:val="left" w:pos="630"/>
        </w:tabs>
        <w:spacing w:before="0" w:after="0" w:line="240" w:lineRule="exact"/>
        <w:ind w:left="300" w:firstLine="126"/>
      </w:pPr>
      <w:bookmarkStart w:id="4" w:name="bookmark59"/>
      <w:r w:rsidRPr="00617DF8">
        <w:t xml:space="preserve">Wymagania techniczne i jakościowe </w:t>
      </w:r>
      <w:r w:rsidR="00717C43">
        <w:t>przęsła</w:t>
      </w:r>
      <w:r w:rsidRPr="00617DF8">
        <w:t>:</w:t>
      </w:r>
      <w:bookmarkEnd w:id="4"/>
    </w:p>
    <w:p w14:paraId="5A9A8EAB" w14:textId="77777777" w:rsidR="00EC7155" w:rsidRDefault="00717C43" w:rsidP="00EC7155">
      <w:pPr>
        <w:pStyle w:val="Teksttreci70"/>
        <w:numPr>
          <w:ilvl w:val="0"/>
          <w:numId w:val="14"/>
        </w:numPr>
        <w:shd w:val="clear" w:color="auto" w:fill="auto"/>
        <w:tabs>
          <w:tab w:val="left" w:pos="975"/>
        </w:tabs>
        <w:spacing w:before="0" w:line="269" w:lineRule="exact"/>
        <w:ind w:hanging="77"/>
        <w:jc w:val="both"/>
      </w:pPr>
      <w:r>
        <w:t>Przęsło</w:t>
      </w:r>
      <w:r w:rsidR="002A1DFF" w:rsidRPr="007D2129">
        <w:t xml:space="preserve"> stano</w:t>
      </w:r>
      <w:r w:rsidR="00D80203">
        <w:t>wiące przedmiot zamówienia musi</w:t>
      </w:r>
      <w:r w:rsidR="002A1DFF" w:rsidRPr="007D2129">
        <w:t xml:space="preserve"> być zakończone interfejsem</w:t>
      </w:r>
      <w:r w:rsidR="007D2129">
        <w:t xml:space="preserve"> </w:t>
      </w:r>
      <w:r w:rsidR="00D80203" w:rsidRPr="00D80203">
        <w:t>100/1000Base-T</w:t>
      </w:r>
      <w:r w:rsidR="00D80203">
        <w:t>.</w:t>
      </w:r>
      <w:r w:rsidR="00A33E15">
        <w:t xml:space="preserve"> </w:t>
      </w:r>
    </w:p>
    <w:p w14:paraId="76600C96" w14:textId="5D5A52F3" w:rsidR="002A1DFF" w:rsidRPr="007D2129" w:rsidRDefault="00717C43" w:rsidP="00EC7155">
      <w:pPr>
        <w:pStyle w:val="Teksttreci70"/>
        <w:numPr>
          <w:ilvl w:val="0"/>
          <w:numId w:val="14"/>
        </w:numPr>
        <w:shd w:val="clear" w:color="auto" w:fill="auto"/>
        <w:tabs>
          <w:tab w:val="left" w:pos="993"/>
        </w:tabs>
        <w:spacing w:before="0" w:line="269" w:lineRule="exact"/>
        <w:ind w:left="993" w:hanging="284"/>
        <w:jc w:val="both"/>
      </w:pPr>
      <w:r>
        <w:t>Przęsło</w:t>
      </w:r>
      <w:r w:rsidR="00D80203">
        <w:t xml:space="preserve"> stanowić będzie</w:t>
      </w:r>
      <w:r w:rsidR="002A1DFF" w:rsidRPr="007D2129">
        <w:t xml:space="preserve"> sieć transmisyjną w warstwie L2 i</w:t>
      </w:r>
      <w:r w:rsidR="007D2129">
        <w:t xml:space="preserve"> </w:t>
      </w:r>
      <w:r w:rsidR="00D80203">
        <w:t>będzie</w:t>
      </w:r>
      <w:r w:rsidR="002A1DFF" w:rsidRPr="007D2129">
        <w:t xml:space="preserve"> przezroczyste dla warstwy drugiej i</w:t>
      </w:r>
      <w:r w:rsidR="00137C52">
        <w:t> </w:t>
      </w:r>
      <w:r w:rsidR="002A1DFF" w:rsidRPr="007D2129">
        <w:t xml:space="preserve">warstw wyższych. </w:t>
      </w:r>
    </w:p>
    <w:p w14:paraId="5DCFC7DB" w14:textId="7DED26B7" w:rsidR="002A1DFF" w:rsidRPr="007D2129" w:rsidRDefault="002A1DFF" w:rsidP="00617DF8">
      <w:pPr>
        <w:pStyle w:val="Teksttreci70"/>
        <w:numPr>
          <w:ilvl w:val="0"/>
          <w:numId w:val="14"/>
        </w:numPr>
        <w:shd w:val="clear" w:color="auto" w:fill="auto"/>
        <w:tabs>
          <w:tab w:val="left" w:pos="975"/>
        </w:tabs>
        <w:spacing w:before="0"/>
        <w:ind w:hanging="77"/>
        <w:jc w:val="both"/>
      </w:pPr>
      <w:r w:rsidRPr="007D2129">
        <w:t xml:space="preserve">Szybkość pracy </w:t>
      </w:r>
      <w:r w:rsidR="00717C43">
        <w:t>przęsł</w:t>
      </w:r>
      <w:r w:rsidR="00137C52">
        <w:t>a</w:t>
      </w:r>
      <w:r w:rsidR="00717C43">
        <w:t xml:space="preserve"> radioliniow</w:t>
      </w:r>
      <w:r w:rsidR="00137C52">
        <w:t>ego</w:t>
      </w:r>
      <w:r w:rsidRPr="007D2129">
        <w:t xml:space="preserve"> wyrażona jest w Mb/s</w:t>
      </w:r>
      <w:r w:rsidR="0042717A">
        <w:t xml:space="preserve"> </w:t>
      </w:r>
      <w:r w:rsidR="00D80203">
        <w:t xml:space="preserve">i wynosi minimum </w:t>
      </w:r>
      <w:r w:rsidR="00D80203" w:rsidRPr="00D80203">
        <w:t>10 Mbit/s</w:t>
      </w:r>
      <w:r w:rsidR="0042717A">
        <w:t xml:space="preserve"> symetrycznie.</w:t>
      </w:r>
    </w:p>
    <w:p w14:paraId="07331605" w14:textId="77777777" w:rsidR="002A1DFF" w:rsidRPr="0042717A" w:rsidRDefault="002A1DFF" w:rsidP="00617DF8">
      <w:pPr>
        <w:pStyle w:val="Teksttreci70"/>
        <w:numPr>
          <w:ilvl w:val="0"/>
          <w:numId w:val="14"/>
        </w:numPr>
        <w:shd w:val="clear" w:color="auto" w:fill="auto"/>
        <w:tabs>
          <w:tab w:val="left" w:pos="975"/>
        </w:tabs>
        <w:spacing w:before="0" w:line="283" w:lineRule="exact"/>
        <w:ind w:right="-2" w:hanging="77"/>
        <w:jc w:val="both"/>
      </w:pPr>
      <w:r w:rsidRPr="0042717A">
        <w:t xml:space="preserve">Pomiędzy </w:t>
      </w:r>
      <w:r w:rsidR="00D80203" w:rsidRPr="0042717A">
        <w:t>urządzeniami dostarczającymi usługę</w:t>
      </w:r>
      <w:r w:rsidRPr="0042717A">
        <w:t xml:space="preserve"> utworzone </w:t>
      </w:r>
      <w:r w:rsidR="00617DF8" w:rsidRPr="0042717A">
        <w:t xml:space="preserve">będą </w:t>
      </w:r>
      <w:r w:rsidRPr="0042717A">
        <w:t>tunele w</w:t>
      </w:r>
      <w:r w:rsidR="00BF7982" w:rsidRPr="0042717A">
        <w:t> </w:t>
      </w:r>
      <w:r w:rsidRPr="0042717A">
        <w:t>technologii Q-in-Q.</w:t>
      </w:r>
    </w:p>
    <w:p w14:paraId="4DE08227" w14:textId="77777777" w:rsidR="002A1DFF" w:rsidRPr="007D2129" w:rsidRDefault="003D6502" w:rsidP="00617DF8">
      <w:pPr>
        <w:pStyle w:val="Teksttreci70"/>
        <w:numPr>
          <w:ilvl w:val="0"/>
          <w:numId w:val="14"/>
        </w:numPr>
        <w:shd w:val="clear" w:color="auto" w:fill="auto"/>
        <w:tabs>
          <w:tab w:val="left" w:pos="975"/>
        </w:tabs>
        <w:spacing w:before="0" w:line="283" w:lineRule="exact"/>
        <w:ind w:right="-2" w:hanging="77"/>
        <w:jc w:val="both"/>
      </w:pPr>
      <w:r>
        <w:t>W</w:t>
      </w:r>
      <w:r w:rsidR="007D2129">
        <w:t xml:space="preserve"> </w:t>
      </w:r>
      <w:r w:rsidR="002A1DFF" w:rsidRPr="007D2129">
        <w:t>każdym tunelu będą przenoszone lokalne VLAN</w:t>
      </w:r>
      <w:r w:rsidR="00BA12DF" w:rsidRPr="007D2129">
        <w:t>-</w:t>
      </w:r>
      <w:r w:rsidR="002A1DFF" w:rsidRPr="007D2129">
        <w:t xml:space="preserve">y </w:t>
      </w:r>
      <w:r w:rsidR="00541947" w:rsidRPr="007D2129">
        <w:t>Z</w:t>
      </w:r>
      <w:r w:rsidR="002A1DFF" w:rsidRPr="007D2129">
        <w:t>amawiającego.</w:t>
      </w:r>
    </w:p>
    <w:p w14:paraId="38EDDED2" w14:textId="77777777" w:rsidR="002A1DFF" w:rsidRPr="007D2129" w:rsidRDefault="002A1DFF" w:rsidP="004E7FCA">
      <w:pPr>
        <w:pStyle w:val="Teksttreci70"/>
        <w:numPr>
          <w:ilvl w:val="0"/>
          <w:numId w:val="14"/>
        </w:numPr>
        <w:shd w:val="clear" w:color="auto" w:fill="auto"/>
        <w:tabs>
          <w:tab w:val="left" w:pos="993"/>
        </w:tabs>
        <w:spacing w:before="0"/>
        <w:ind w:left="993" w:right="-2" w:hanging="284"/>
        <w:jc w:val="both"/>
      </w:pPr>
      <w:r w:rsidRPr="007D2129">
        <w:t>Oznakowanie ruchu znacznikiem VLAN oraz zdjęcie</w:t>
      </w:r>
      <w:r w:rsidR="007D2129">
        <w:t xml:space="preserve"> </w:t>
      </w:r>
      <w:r w:rsidRPr="007D2129">
        <w:t xml:space="preserve">tego znacznika na urządzeniu brzegowym leży po stronie </w:t>
      </w:r>
      <w:r w:rsidR="00541947" w:rsidRPr="007D2129">
        <w:t>W</w:t>
      </w:r>
      <w:r w:rsidRPr="007D2129">
        <w:t>ykonawcy.</w:t>
      </w:r>
    </w:p>
    <w:p w14:paraId="1889F12A" w14:textId="77777777" w:rsidR="002A1DFF" w:rsidRPr="007D2129" w:rsidRDefault="002A1DFF" w:rsidP="00617DF8">
      <w:pPr>
        <w:pStyle w:val="Teksttreci70"/>
        <w:numPr>
          <w:ilvl w:val="0"/>
          <w:numId w:val="14"/>
        </w:numPr>
        <w:shd w:val="clear" w:color="auto" w:fill="auto"/>
        <w:tabs>
          <w:tab w:val="left" w:pos="975"/>
        </w:tabs>
        <w:spacing w:before="0"/>
        <w:ind w:right="-2" w:hanging="77"/>
        <w:jc w:val="both"/>
      </w:pPr>
      <w:r w:rsidRPr="007D2129">
        <w:t>Numery sieci VLAN</w:t>
      </w:r>
      <w:r w:rsidR="003D6502">
        <w:t xml:space="preserve"> - i</w:t>
      </w:r>
      <w:r w:rsidRPr="007D2129">
        <w:t>ch numeracja nastąpi w uzgodnieniu z</w:t>
      </w:r>
      <w:r w:rsidR="007D2129">
        <w:t xml:space="preserve"> </w:t>
      </w:r>
      <w:r w:rsidRPr="007D2129">
        <w:t>Zamawiającym.</w:t>
      </w:r>
    </w:p>
    <w:p w14:paraId="7EF587AF" w14:textId="77777777" w:rsidR="002A1DFF" w:rsidRPr="007D2129" w:rsidRDefault="00717C43" w:rsidP="00617DF8">
      <w:pPr>
        <w:pStyle w:val="Teksttreci70"/>
        <w:numPr>
          <w:ilvl w:val="0"/>
          <w:numId w:val="14"/>
        </w:numPr>
        <w:shd w:val="clear" w:color="auto" w:fill="auto"/>
        <w:tabs>
          <w:tab w:val="left" w:pos="975"/>
        </w:tabs>
        <w:spacing w:before="0"/>
        <w:ind w:right="-2" w:hanging="77"/>
        <w:jc w:val="both"/>
      </w:pPr>
      <w:r>
        <w:t>Przęsło</w:t>
      </w:r>
      <w:r w:rsidR="003D6502">
        <w:t xml:space="preserve"> musi</w:t>
      </w:r>
      <w:r w:rsidR="002A1DFF" w:rsidRPr="007D2129">
        <w:t xml:space="preserve"> umożliwiać przenoszenie ramek Ethernet o wartości MTU min. 1526</w:t>
      </w:r>
      <w:r w:rsidR="00617DF8">
        <w:t xml:space="preserve"> b</w:t>
      </w:r>
      <w:r w:rsidR="002A1DFF" w:rsidRPr="007D2129">
        <w:t>ajty bez fragmentacji.</w:t>
      </w:r>
    </w:p>
    <w:p w14:paraId="2C6343F4" w14:textId="77777777" w:rsidR="00E53855" w:rsidRDefault="00717C43" w:rsidP="00EC7155">
      <w:pPr>
        <w:pStyle w:val="Teksttreci70"/>
        <w:numPr>
          <w:ilvl w:val="0"/>
          <w:numId w:val="14"/>
        </w:numPr>
        <w:shd w:val="clear" w:color="auto" w:fill="auto"/>
        <w:tabs>
          <w:tab w:val="left" w:pos="993"/>
        </w:tabs>
        <w:spacing w:before="0"/>
        <w:ind w:left="993" w:right="-2" w:hanging="284"/>
        <w:jc w:val="both"/>
      </w:pPr>
      <w:r>
        <w:t xml:space="preserve">Przęsło </w:t>
      </w:r>
      <w:r w:rsidR="003D6502">
        <w:t>ma</w:t>
      </w:r>
      <w:r w:rsidR="002A1DFF" w:rsidRPr="007D2129">
        <w:t xml:space="preserve"> mieć możliwość przenoszenia protokołu CDP.</w:t>
      </w:r>
    </w:p>
    <w:p w14:paraId="7732B962" w14:textId="77777777" w:rsidR="00E53855" w:rsidRPr="00C36074" w:rsidRDefault="00E53855" w:rsidP="00E53855">
      <w:pPr>
        <w:pStyle w:val="Teksttreci70"/>
        <w:numPr>
          <w:ilvl w:val="0"/>
          <w:numId w:val="14"/>
        </w:numPr>
        <w:shd w:val="clear" w:color="auto" w:fill="auto"/>
        <w:tabs>
          <w:tab w:val="left" w:pos="993"/>
        </w:tabs>
        <w:spacing w:before="0"/>
        <w:ind w:right="-2" w:hanging="219"/>
        <w:jc w:val="both"/>
      </w:pPr>
      <w:r w:rsidRPr="00C36074">
        <w:t xml:space="preserve">Miejsce zakończenia </w:t>
      </w:r>
      <w:r w:rsidR="00717C43">
        <w:t>przęsła</w:t>
      </w:r>
      <w:r w:rsidRPr="00C36074">
        <w:t>:</w:t>
      </w:r>
    </w:p>
    <w:p w14:paraId="6FFEEB52" w14:textId="77777777" w:rsidR="00E53855" w:rsidRPr="00C36074" w:rsidRDefault="00E53855" w:rsidP="00E53855">
      <w:pPr>
        <w:pStyle w:val="Teksttreci70"/>
        <w:shd w:val="clear" w:color="auto" w:fill="auto"/>
        <w:tabs>
          <w:tab w:val="left" w:pos="993"/>
        </w:tabs>
        <w:spacing w:before="0"/>
        <w:ind w:left="786" w:right="-2" w:firstLine="0"/>
        <w:jc w:val="both"/>
      </w:pPr>
      <w:r w:rsidRPr="00C36074">
        <w:tab/>
        <w:t>Obiekt KWP Opole ul. Korfantego 2 – pomieszczenie 70/13</w:t>
      </w:r>
    </w:p>
    <w:p w14:paraId="21969969" w14:textId="77777777" w:rsidR="00A33E15" w:rsidRPr="007D2129" w:rsidRDefault="00E53855" w:rsidP="00341832">
      <w:pPr>
        <w:pStyle w:val="Teksttreci70"/>
        <w:shd w:val="clear" w:color="auto" w:fill="auto"/>
        <w:tabs>
          <w:tab w:val="left" w:pos="993"/>
        </w:tabs>
        <w:spacing w:before="0"/>
        <w:ind w:left="786" w:right="-2" w:firstLine="0"/>
        <w:jc w:val="both"/>
      </w:pPr>
      <w:r w:rsidRPr="00C36074">
        <w:tab/>
        <w:t>Obiekt LPR w Polskiej Nowej Wsi, ul. Lotniskowa 25 – pomieszczenie serwerowni</w:t>
      </w:r>
    </w:p>
    <w:p w14:paraId="298804EC" w14:textId="77777777" w:rsidR="007D3E4E" w:rsidRPr="007D2129" w:rsidRDefault="007D3E4E" w:rsidP="007D3E4E">
      <w:pPr>
        <w:pStyle w:val="Teksttreci70"/>
        <w:shd w:val="clear" w:color="auto" w:fill="auto"/>
        <w:spacing w:before="0" w:line="274" w:lineRule="exact"/>
        <w:ind w:left="786" w:right="-2" w:firstLine="0"/>
        <w:jc w:val="both"/>
        <w:rPr>
          <w:sz w:val="16"/>
          <w:szCs w:val="16"/>
        </w:rPr>
      </w:pPr>
    </w:p>
    <w:p w14:paraId="623198EA" w14:textId="77777777" w:rsidR="002A1DFF" w:rsidRPr="007D2129" w:rsidRDefault="002A1DFF" w:rsidP="00617DF8">
      <w:pPr>
        <w:pStyle w:val="Nagwek520"/>
        <w:keepNext/>
        <w:keepLines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240" w:lineRule="exact"/>
        <w:ind w:left="300" w:firstLine="126"/>
      </w:pPr>
      <w:bookmarkStart w:id="5" w:name="bookmark60"/>
      <w:r w:rsidRPr="007D2129">
        <w:t>Gwarancja jakości:</w:t>
      </w:r>
      <w:bookmarkEnd w:id="5"/>
    </w:p>
    <w:p w14:paraId="23C43847" w14:textId="69BFC08C" w:rsidR="002A1DFF" w:rsidRPr="007D2129" w:rsidRDefault="002A1DFF" w:rsidP="00270845">
      <w:pPr>
        <w:pStyle w:val="Teksttreci70"/>
        <w:shd w:val="clear" w:color="auto" w:fill="auto"/>
        <w:tabs>
          <w:tab w:val="left" w:pos="1003"/>
        </w:tabs>
        <w:spacing w:before="0" w:line="274" w:lineRule="exact"/>
        <w:ind w:left="720" w:right="-2" w:firstLine="0"/>
      </w:pPr>
      <w:r w:rsidRPr="007D2129">
        <w:t>Zamawiający wymaga od Wykonawcy zapewnienia gwarancji jakości świadczonej</w:t>
      </w:r>
      <w:r w:rsidR="007D2129">
        <w:t xml:space="preserve"> </w:t>
      </w:r>
      <w:r w:rsidRPr="007D2129">
        <w:t>u</w:t>
      </w:r>
      <w:r w:rsidR="003D6502">
        <w:t xml:space="preserve">sługi na </w:t>
      </w:r>
      <w:r w:rsidR="00717C43">
        <w:t>wynajmowane przęsło</w:t>
      </w:r>
      <w:r w:rsidR="008B6FDB">
        <w:t xml:space="preserve"> </w:t>
      </w:r>
      <w:r w:rsidRPr="007D2129">
        <w:t>będące przedmiotem zamówienia, spełniającej</w:t>
      </w:r>
      <w:r w:rsidR="007D2129">
        <w:t xml:space="preserve"> </w:t>
      </w:r>
      <w:r w:rsidRPr="007D2129">
        <w:t>następujące wymagania:</w:t>
      </w:r>
    </w:p>
    <w:p w14:paraId="39AFCB84" w14:textId="77777777" w:rsidR="002A1DFF" w:rsidRPr="007D2129" w:rsidRDefault="00270845" w:rsidP="007604AE">
      <w:pPr>
        <w:pStyle w:val="Teksttreci70"/>
        <w:numPr>
          <w:ilvl w:val="0"/>
          <w:numId w:val="10"/>
        </w:numPr>
        <w:shd w:val="clear" w:color="auto" w:fill="auto"/>
        <w:spacing w:before="0" w:line="274" w:lineRule="exact"/>
        <w:ind w:left="993" w:hanging="284"/>
        <w:jc w:val="both"/>
      </w:pPr>
      <w:r w:rsidRPr="007D2129">
        <w:t>G</w:t>
      </w:r>
      <w:r w:rsidR="002A1DFF" w:rsidRPr="007D2129">
        <w:t>warancj</w:t>
      </w:r>
      <w:r w:rsidR="00617DF8">
        <w:t>a</w:t>
      </w:r>
      <w:r w:rsidR="002A1DFF" w:rsidRPr="007D2129">
        <w:t xml:space="preserve"> rocznej dostępności usługi na poziomie 99,</w:t>
      </w:r>
      <w:r w:rsidR="00173A14" w:rsidRPr="007D2129">
        <w:t>5</w:t>
      </w:r>
      <w:r w:rsidR="001955F9">
        <w:t>% /rok</w:t>
      </w:r>
      <w:r w:rsidR="002A1DFF" w:rsidRPr="007D2129">
        <w:t>,</w:t>
      </w:r>
    </w:p>
    <w:p w14:paraId="281F6AFC" w14:textId="77777777" w:rsidR="002A1DFF" w:rsidRPr="007D2129" w:rsidRDefault="00270845" w:rsidP="007604AE">
      <w:pPr>
        <w:pStyle w:val="Teksttreci70"/>
        <w:numPr>
          <w:ilvl w:val="0"/>
          <w:numId w:val="10"/>
        </w:numPr>
        <w:shd w:val="clear" w:color="auto" w:fill="auto"/>
        <w:spacing w:before="0" w:line="274" w:lineRule="exact"/>
        <w:ind w:left="993" w:right="700" w:hanging="284"/>
        <w:jc w:val="both"/>
      </w:pPr>
      <w:r w:rsidRPr="007D2129">
        <w:t>C</w:t>
      </w:r>
      <w:r w:rsidR="002A1DFF" w:rsidRPr="007D2129">
        <w:t>zas usunięcia awarii będzie zgodny ze złożoną ofertą i zawierał się</w:t>
      </w:r>
      <w:r w:rsidR="00B96B7C">
        <w:t xml:space="preserve"> </w:t>
      </w:r>
      <w:r w:rsidR="002A1DFF" w:rsidRPr="007D2129">
        <w:t>będzie</w:t>
      </w:r>
      <w:r w:rsidR="007D2129">
        <w:t xml:space="preserve"> </w:t>
      </w:r>
      <w:r w:rsidR="002A1DFF" w:rsidRPr="007D2129">
        <w:t>w</w:t>
      </w:r>
      <w:r w:rsidR="00E155B8" w:rsidRPr="007D2129">
        <w:t> </w:t>
      </w:r>
      <w:r w:rsidR="002A1DFF" w:rsidRPr="007D2129">
        <w:t xml:space="preserve">przedziale od 1 do </w:t>
      </w:r>
      <w:r w:rsidR="00617DF8" w:rsidRPr="0042717A">
        <w:t>24</w:t>
      </w:r>
      <w:r w:rsidR="002A1DFF" w:rsidRPr="0042717A">
        <w:t xml:space="preserve"> godzin</w:t>
      </w:r>
      <w:r w:rsidR="002A1DFF" w:rsidRPr="007D2129">
        <w:t xml:space="preserve"> od momentu zgłoszenia,</w:t>
      </w:r>
    </w:p>
    <w:p w14:paraId="58580BD4" w14:textId="77777777" w:rsidR="007D30E1" w:rsidRPr="007D2129" w:rsidRDefault="00270845" w:rsidP="00E90941">
      <w:pPr>
        <w:pStyle w:val="Teksttreci70"/>
        <w:widowControl/>
        <w:numPr>
          <w:ilvl w:val="0"/>
          <w:numId w:val="10"/>
        </w:numPr>
        <w:shd w:val="clear" w:color="auto" w:fill="auto"/>
        <w:suppressAutoHyphens/>
        <w:spacing w:before="0" w:line="274" w:lineRule="exact"/>
        <w:ind w:left="993" w:hanging="284"/>
        <w:jc w:val="both"/>
        <w:rPr>
          <w:iCs/>
        </w:rPr>
      </w:pPr>
      <w:r w:rsidRPr="007D2129">
        <w:t>D</w:t>
      </w:r>
      <w:r w:rsidR="002A1DFF" w:rsidRPr="007D2129">
        <w:t>ostępność służb technicznych Wykonawcy 24 godz./dobę, 7 dni w</w:t>
      </w:r>
      <w:r w:rsidR="007D2129">
        <w:t xml:space="preserve"> </w:t>
      </w:r>
      <w:r w:rsidR="002A1DFF" w:rsidRPr="007D2129">
        <w:t>tygodniu przez wszystkie dni w roku</w:t>
      </w:r>
      <w:r w:rsidR="00E50D95" w:rsidRPr="007D2129">
        <w:t>.</w:t>
      </w:r>
      <w:bookmarkStart w:id="6" w:name="bookmark61"/>
    </w:p>
    <w:p w14:paraId="44CAAC64" w14:textId="77777777" w:rsidR="007D30E1" w:rsidRPr="007D2129" w:rsidRDefault="007D30E1" w:rsidP="00E90941">
      <w:pPr>
        <w:widowControl/>
        <w:suppressAutoHyphens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14:paraId="2E445325" w14:textId="77777777" w:rsidR="00E155B8" w:rsidRPr="007D2129" w:rsidRDefault="007D30E1" w:rsidP="00E155B8">
      <w:pPr>
        <w:pStyle w:val="Akapitzlist"/>
        <w:widowControl/>
        <w:numPr>
          <w:ilvl w:val="0"/>
          <w:numId w:val="6"/>
        </w:numPr>
        <w:suppressAutoHyphens/>
        <w:ind w:hanging="29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7D2129">
        <w:rPr>
          <w:rFonts w:ascii="Times New Roman" w:hAnsi="Times New Roman" w:cs="Times New Roman"/>
          <w:b/>
          <w:iCs/>
          <w:sz w:val="22"/>
          <w:szCs w:val="22"/>
        </w:rPr>
        <w:t>P</w:t>
      </w:r>
      <w:r w:rsidR="00E155B8" w:rsidRPr="007D2129">
        <w:rPr>
          <w:rFonts w:ascii="Times New Roman" w:hAnsi="Times New Roman" w:cs="Times New Roman"/>
          <w:b/>
          <w:iCs/>
          <w:sz w:val="22"/>
          <w:szCs w:val="22"/>
        </w:rPr>
        <w:t xml:space="preserve">rocedura zgłaszania awarii </w:t>
      </w:r>
      <w:r w:rsidR="00717C43">
        <w:rPr>
          <w:rFonts w:ascii="Times New Roman" w:hAnsi="Times New Roman" w:cs="Times New Roman"/>
          <w:b/>
          <w:iCs/>
          <w:sz w:val="22"/>
          <w:szCs w:val="22"/>
        </w:rPr>
        <w:t>przęsła</w:t>
      </w:r>
      <w:r w:rsidR="00E155B8" w:rsidRPr="007D2129">
        <w:rPr>
          <w:rFonts w:ascii="Times New Roman" w:hAnsi="Times New Roman" w:cs="Times New Roman"/>
          <w:b/>
          <w:iCs/>
          <w:sz w:val="22"/>
          <w:szCs w:val="22"/>
        </w:rPr>
        <w:t>.</w:t>
      </w:r>
    </w:p>
    <w:p w14:paraId="0E366B9D" w14:textId="77777777" w:rsidR="007D3E4E" w:rsidRPr="007D2129" w:rsidRDefault="00E155B8" w:rsidP="007A539D">
      <w:pPr>
        <w:pStyle w:val="Akapitzlist"/>
        <w:widowControl/>
        <w:numPr>
          <w:ilvl w:val="0"/>
          <w:numId w:val="17"/>
        </w:numPr>
        <w:suppressAutoHyphens/>
        <w:ind w:left="993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D2129">
        <w:rPr>
          <w:rFonts w:ascii="Times New Roman" w:hAnsi="Times New Roman" w:cs="Times New Roman"/>
          <w:iCs/>
          <w:sz w:val="22"/>
          <w:szCs w:val="22"/>
        </w:rPr>
        <w:t xml:space="preserve">W przypadku stwierdzenia nieprawidłowości w pracy </w:t>
      </w:r>
      <w:r w:rsidR="00717C43">
        <w:rPr>
          <w:rFonts w:ascii="Times New Roman" w:hAnsi="Times New Roman" w:cs="Times New Roman"/>
          <w:iCs/>
          <w:sz w:val="22"/>
          <w:szCs w:val="22"/>
        </w:rPr>
        <w:t>przęsła</w:t>
      </w:r>
      <w:r w:rsidRPr="007D2129">
        <w:rPr>
          <w:rFonts w:ascii="Times New Roman" w:hAnsi="Times New Roman" w:cs="Times New Roman"/>
          <w:iCs/>
          <w:sz w:val="22"/>
          <w:szCs w:val="22"/>
        </w:rPr>
        <w:t xml:space="preserve"> pracownik Zamawiającego dokona zgłoszenia faktu wystąpienia awarii na wskazany przez Wykonawcę w umowie numer telefonu</w:t>
      </w:r>
      <w:r w:rsidR="00FD6CCC" w:rsidRPr="007D2129">
        <w:rPr>
          <w:rFonts w:ascii="Times New Roman" w:hAnsi="Times New Roman" w:cs="Times New Roman"/>
          <w:iCs/>
          <w:sz w:val="22"/>
          <w:szCs w:val="22"/>
        </w:rPr>
        <w:t xml:space="preserve">, faksu </w:t>
      </w:r>
      <w:r w:rsidR="007A539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FD6CCC" w:rsidRPr="007D2129">
        <w:rPr>
          <w:rFonts w:ascii="Times New Roman" w:hAnsi="Times New Roman" w:cs="Times New Roman"/>
          <w:iCs/>
          <w:sz w:val="22"/>
          <w:szCs w:val="22"/>
        </w:rPr>
        <w:t>lub adres e</w:t>
      </w:r>
      <w:r w:rsidR="00654E2A">
        <w:rPr>
          <w:rFonts w:ascii="Times New Roman" w:hAnsi="Times New Roman" w:cs="Times New Roman"/>
          <w:iCs/>
          <w:sz w:val="22"/>
          <w:szCs w:val="22"/>
        </w:rPr>
        <w:t> </w:t>
      </w:r>
      <w:r w:rsidR="00FD6CCC" w:rsidRPr="007D2129">
        <w:rPr>
          <w:rFonts w:ascii="Times New Roman" w:hAnsi="Times New Roman" w:cs="Times New Roman"/>
          <w:iCs/>
          <w:sz w:val="22"/>
          <w:szCs w:val="22"/>
        </w:rPr>
        <w:t>mail.</w:t>
      </w:r>
    </w:p>
    <w:p w14:paraId="58CB3037" w14:textId="77777777" w:rsidR="00E155B8" w:rsidRPr="007A539D" w:rsidRDefault="00E155B8" w:rsidP="007A539D">
      <w:pPr>
        <w:pStyle w:val="Akapitzlist"/>
        <w:widowControl/>
        <w:numPr>
          <w:ilvl w:val="0"/>
          <w:numId w:val="17"/>
        </w:numPr>
        <w:tabs>
          <w:tab w:val="left" w:pos="735"/>
        </w:tabs>
        <w:suppressAutoHyphens/>
        <w:ind w:left="993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A539D">
        <w:rPr>
          <w:rFonts w:ascii="Times New Roman" w:hAnsi="Times New Roman" w:cs="Times New Roman"/>
          <w:iCs/>
          <w:sz w:val="22"/>
          <w:szCs w:val="22"/>
        </w:rPr>
        <w:lastRenderedPageBreak/>
        <w:t>Przyjmujący (w imieniu Wykonawcy) zgłoszenie będzie zobowiązany do podania identyfikatora zgłoszenia i</w:t>
      </w:r>
      <w:r w:rsidR="007A539D" w:rsidRPr="007A539D">
        <w:rPr>
          <w:rFonts w:ascii="Times New Roman" w:hAnsi="Times New Roman" w:cs="Times New Roman"/>
          <w:iCs/>
          <w:sz w:val="22"/>
          <w:szCs w:val="22"/>
        </w:rPr>
        <w:t> </w:t>
      </w:r>
      <w:r w:rsidRPr="007A539D">
        <w:rPr>
          <w:rFonts w:ascii="Times New Roman" w:hAnsi="Times New Roman" w:cs="Times New Roman"/>
          <w:iCs/>
          <w:sz w:val="22"/>
          <w:szCs w:val="22"/>
        </w:rPr>
        <w:t>danych identyfikujących przyjmującego oraz uzgodnienia z</w:t>
      </w:r>
      <w:r w:rsidR="00B96B7C" w:rsidRPr="007A539D">
        <w:rPr>
          <w:rFonts w:ascii="Times New Roman" w:hAnsi="Times New Roman" w:cs="Times New Roman"/>
          <w:iCs/>
          <w:sz w:val="22"/>
          <w:szCs w:val="22"/>
        </w:rPr>
        <w:t> </w:t>
      </w:r>
      <w:r w:rsidRPr="007A539D">
        <w:rPr>
          <w:rFonts w:ascii="Times New Roman" w:hAnsi="Times New Roman" w:cs="Times New Roman"/>
          <w:iCs/>
          <w:sz w:val="22"/>
          <w:szCs w:val="22"/>
        </w:rPr>
        <w:t xml:space="preserve">pracownikiem Zamawiającego daty i godziny zgłoszenia. </w:t>
      </w:r>
    </w:p>
    <w:p w14:paraId="06058114" w14:textId="77777777" w:rsidR="00E155B8" w:rsidRPr="007A539D" w:rsidRDefault="00E155B8" w:rsidP="007A539D">
      <w:pPr>
        <w:pStyle w:val="Akapitzlist"/>
        <w:widowControl/>
        <w:numPr>
          <w:ilvl w:val="0"/>
          <w:numId w:val="17"/>
        </w:numPr>
        <w:tabs>
          <w:tab w:val="left" w:pos="735"/>
        </w:tabs>
        <w:suppressAutoHyphens/>
        <w:ind w:left="993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A539D">
        <w:rPr>
          <w:rFonts w:ascii="Times New Roman" w:hAnsi="Times New Roman" w:cs="Times New Roman"/>
          <w:iCs/>
          <w:sz w:val="22"/>
          <w:szCs w:val="22"/>
        </w:rPr>
        <w:t xml:space="preserve">Moment przyjęcia zgłoszenia awarii będzie uważany za moment rozpoczęcia awarii </w:t>
      </w:r>
      <w:r w:rsidR="00717C43">
        <w:rPr>
          <w:rFonts w:ascii="Times New Roman" w:hAnsi="Times New Roman" w:cs="Times New Roman"/>
          <w:iCs/>
          <w:sz w:val="22"/>
          <w:szCs w:val="22"/>
        </w:rPr>
        <w:t>przęsła</w:t>
      </w:r>
      <w:r w:rsidRPr="007A539D">
        <w:rPr>
          <w:rFonts w:ascii="Times New Roman" w:hAnsi="Times New Roman" w:cs="Times New Roman"/>
          <w:iCs/>
          <w:sz w:val="22"/>
          <w:szCs w:val="22"/>
        </w:rPr>
        <w:t>.</w:t>
      </w:r>
    </w:p>
    <w:p w14:paraId="1C35A09A" w14:textId="561A7737" w:rsidR="00E155B8" w:rsidRPr="007D2129" w:rsidRDefault="00E155B8" w:rsidP="007A539D">
      <w:pPr>
        <w:pStyle w:val="Akapitzlist"/>
        <w:widowControl/>
        <w:numPr>
          <w:ilvl w:val="0"/>
          <w:numId w:val="17"/>
        </w:numPr>
        <w:tabs>
          <w:tab w:val="left" w:pos="735"/>
        </w:tabs>
        <w:suppressAutoHyphens/>
        <w:ind w:left="993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D2129">
        <w:rPr>
          <w:rFonts w:ascii="Times New Roman" w:hAnsi="Times New Roman" w:cs="Times New Roman"/>
          <w:iCs/>
          <w:sz w:val="22"/>
          <w:szCs w:val="22"/>
        </w:rPr>
        <w:t xml:space="preserve">Przedstawiciel Wykonawcy w terminie do 3 godzin od momentu zgłoszenia awarii będzie zobowiązany </w:t>
      </w:r>
      <w:r w:rsidR="00DF7075">
        <w:rPr>
          <w:rFonts w:ascii="Times New Roman" w:hAnsi="Times New Roman" w:cs="Times New Roman"/>
          <w:iCs/>
          <w:sz w:val="22"/>
          <w:szCs w:val="22"/>
        </w:rPr>
        <w:t>do podania na numer telefonu</w:t>
      </w:r>
      <w:r w:rsidR="00B87F9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DF7075">
        <w:rPr>
          <w:rFonts w:ascii="Times New Roman" w:hAnsi="Times New Roman" w:cs="Times New Roman"/>
          <w:iCs/>
          <w:sz w:val="22"/>
          <w:szCs w:val="22"/>
        </w:rPr>
        <w:t>4</w:t>
      </w:r>
      <w:r w:rsidRPr="007D2129">
        <w:rPr>
          <w:rFonts w:ascii="Times New Roman" w:hAnsi="Times New Roman" w:cs="Times New Roman"/>
          <w:iCs/>
          <w:sz w:val="22"/>
          <w:szCs w:val="22"/>
        </w:rPr>
        <w:t>7</w:t>
      </w:r>
      <w:r w:rsidR="00F82257">
        <w:rPr>
          <w:rFonts w:ascii="Times New Roman" w:hAnsi="Times New Roman" w:cs="Times New Roman"/>
          <w:iCs/>
          <w:sz w:val="22"/>
          <w:szCs w:val="22"/>
        </w:rPr>
        <w:t> </w:t>
      </w:r>
      <w:r w:rsidR="00DF7075">
        <w:rPr>
          <w:rFonts w:ascii="Times New Roman" w:hAnsi="Times New Roman" w:cs="Times New Roman"/>
          <w:iCs/>
          <w:sz w:val="22"/>
          <w:szCs w:val="22"/>
        </w:rPr>
        <w:t>864</w:t>
      </w:r>
      <w:r w:rsidR="00F8225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7D2129">
        <w:rPr>
          <w:rFonts w:ascii="Times New Roman" w:hAnsi="Times New Roman" w:cs="Times New Roman"/>
          <w:iCs/>
          <w:sz w:val="22"/>
          <w:szCs w:val="22"/>
        </w:rPr>
        <w:t>2001, informacji</w:t>
      </w:r>
      <w:r w:rsidR="007D2129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7D2129">
        <w:rPr>
          <w:rFonts w:ascii="Times New Roman" w:hAnsi="Times New Roman" w:cs="Times New Roman"/>
          <w:iCs/>
          <w:sz w:val="22"/>
          <w:szCs w:val="22"/>
        </w:rPr>
        <w:t>o</w:t>
      </w:r>
      <w:r w:rsidR="00454E0A" w:rsidRPr="007D2129">
        <w:rPr>
          <w:rFonts w:ascii="Times New Roman" w:hAnsi="Times New Roman" w:cs="Times New Roman"/>
          <w:iCs/>
          <w:sz w:val="22"/>
          <w:szCs w:val="22"/>
        </w:rPr>
        <w:t> </w:t>
      </w:r>
      <w:r w:rsidRPr="007D2129">
        <w:rPr>
          <w:rFonts w:ascii="Times New Roman" w:hAnsi="Times New Roman" w:cs="Times New Roman"/>
          <w:iCs/>
          <w:sz w:val="22"/>
          <w:szCs w:val="22"/>
        </w:rPr>
        <w:t>przyczynie awarii oraz orientacyjnym czasie jej usunięcia.</w:t>
      </w:r>
    </w:p>
    <w:p w14:paraId="505F0099" w14:textId="2CD54E83" w:rsidR="00E155B8" w:rsidRPr="007D2129" w:rsidRDefault="00E155B8" w:rsidP="007A539D">
      <w:pPr>
        <w:pStyle w:val="Akapitzlist"/>
        <w:widowControl/>
        <w:numPr>
          <w:ilvl w:val="0"/>
          <w:numId w:val="17"/>
        </w:numPr>
        <w:tabs>
          <w:tab w:val="left" w:pos="735"/>
        </w:tabs>
        <w:suppressAutoHyphens/>
        <w:ind w:left="993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D2129">
        <w:rPr>
          <w:rFonts w:ascii="Times New Roman" w:hAnsi="Times New Roman" w:cs="Times New Roman"/>
          <w:iCs/>
          <w:sz w:val="22"/>
          <w:szCs w:val="22"/>
        </w:rPr>
        <w:t xml:space="preserve">O usunięciu awarii </w:t>
      </w:r>
      <w:r w:rsidR="00F570FA">
        <w:rPr>
          <w:rFonts w:ascii="Times New Roman" w:hAnsi="Times New Roman" w:cs="Times New Roman"/>
          <w:iCs/>
          <w:sz w:val="22"/>
          <w:szCs w:val="22"/>
        </w:rPr>
        <w:t>p</w:t>
      </w:r>
      <w:r w:rsidRPr="007D2129">
        <w:rPr>
          <w:rFonts w:ascii="Times New Roman" w:hAnsi="Times New Roman" w:cs="Times New Roman"/>
          <w:iCs/>
          <w:sz w:val="22"/>
          <w:szCs w:val="22"/>
        </w:rPr>
        <w:t>rzedstawiciel Wykonawcy powiadomi Zamawiającego telefonicznie na wymieniony wyżej numer telefonu uzgadniając datę i godzinę przekazania informacji.</w:t>
      </w:r>
    </w:p>
    <w:p w14:paraId="67A6C073" w14:textId="77777777" w:rsidR="00E155B8" w:rsidRPr="007D2129" w:rsidRDefault="00E155B8" w:rsidP="007A539D">
      <w:pPr>
        <w:pStyle w:val="Akapitzlist"/>
        <w:widowControl/>
        <w:numPr>
          <w:ilvl w:val="0"/>
          <w:numId w:val="17"/>
        </w:numPr>
        <w:tabs>
          <w:tab w:val="left" w:pos="735"/>
        </w:tabs>
        <w:suppressAutoHyphens/>
        <w:ind w:left="993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D2129">
        <w:rPr>
          <w:rFonts w:ascii="Times New Roman" w:hAnsi="Times New Roman" w:cs="Times New Roman"/>
          <w:iCs/>
          <w:sz w:val="22"/>
          <w:szCs w:val="22"/>
        </w:rPr>
        <w:t xml:space="preserve">Pracownik Zamawiającego ma obowiązek w terminie </w:t>
      </w:r>
      <w:r w:rsidR="007A539D">
        <w:rPr>
          <w:rFonts w:ascii="Times New Roman" w:hAnsi="Times New Roman" w:cs="Times New Roman"/>
          <w:iCs/>
          <w:sz w:val="22"/>
          <w:szCs w:val="22"/>
        </w:rPr>
        <w:t xml:space="preserve">do </w:t>
      </w:r>
      <w:r w:rsidRPr="007D2129">
        <w:rPr>
          <w:rFonts w:ascii="Times New Roman" w:hAnsi="Times New Roman" w:cs="Times New Roman"/>
          <w:iCs/>
          <w:sz w:val="22"/>
          <w:szCs w:val="22"/>
        </w:rPr>
        <w:t xml:space="preserve">dwóch godzin od momentu przyjęcia informacji o usunięciu awarii sprawdzić poprawność działania </w:t>
      </w:r>
      <w:r w:rsidR="00717C43">
        <w:rPr>
          <w:rFonts w:ascii="Times New Roman" w:hAnsi="Times New Roman" w:cs="Times New Roman"/>
          <w:iCs/>
          <w:sz w:val="22"/>
          <w:szCs w:val="22"/>
        </w:rPr>
        <w:t>przęsła</w:t>
      </w:r>
      <w:r w:rsidRPr="007D2129">
        <w:rPr>
          <w:rFonts w:ascii="Times New Roman" w:hAnsi="Times New Roman" w:cs="Times New Roman"/>
          <w:iCs/>
          <w:sz w:val="22"/>
          <w:szCs w:val="22"/>
        </w:rPr>
        <w:t xml:space="preserve"> i</w:t>
      </w:r>
      <w:r w:rsidR="007D2129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7D2129">
        <w:rPr>
          <w:rFonts w:ascii="Times New Roman" w:hAnsi="Times New Roman" w:cs="Times New Roman"/>
          <w:iCs/>
          <w:sz w:val="22"/>
          <w:szCs w:val="22"/>
        </w:rPr>
        <w:t>powiadomić przedstawiciela Wykonawcy o</w:t>
      </w:r>
      <w:r w:rsidR="007A539D">
        <w:rPr>
          <w:rFonts w:ascii="Times New Roman" w:hAnsi="Times New Roman" w:cs="Times New Roman"/>
          <w:iCs/>
          <w:sz w:val="22"/>
          <w:szCs w:val="22"/>
        </w:rPr>
        <w:t> </w:t>
      </w:r>
      <w:r w:rsidRPr="007D2129">
        <w:rPr>
          <w:rFonts w:ascii="Times New Roman" w:hAnsi="Times New Roman" w:cs="Times New Roman"/>
          <w:iCs/>
          <w:sz w:val="22"/>
          <w:szCs w:val="22"/>
        </w:rPr>
        <w:t>wyniku sprawdzenia.</w:t>
      </w:r>
    </w:p>
    <w:p w14:paraId="0331F7F0" w14:textId="77777777" w:rsidR="00E155B8" w:rsidRPr="007D2129" w:rsidRDefault="00E155B8" w:rsidP="007A539D">
      <w:pPr>
        <w:pStyle w:val="Akapitzlist"/>
        <w:widowControl/>
        <w:numPr>
          <w:ilvl w:val="0"/>
          <w:numId w:val="17"/>
        </w:numPr>
        <w:tabs>
          <w:tab w:val="left" w:pos="735"/>
        </w:tabs>
        <w:suppressAutoHyphens/>
        <w:ind w:left="993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D2129">
        <w:rPr>
          <w:rFonts w:ascii="Times New Roman" w:hAnsi="Times New Roman" w:cs="Times New Roman"/>
          <w:iCs/>
          <w:sz w:val="22"/>
          <w:szCs w:val="22"/>
        </w:rPr>
        <w:t xml:space="preserve">W przypadku poprawnej pracy </w:t>
      </w:r>
      <w:r w:rsidR="00717C43">
        <w:rPr>
          <w:rFonts w:ascii="Times New Roman" w:hAnsi="Times New Roman" w:cs="Times New Roman"/>
          <w:iCs/>
          <w:sz w:val="22"/>
          <w:szCs w:val="22"/>
        </w:rPr>
        <w:t>przęsła</w:t>
      </w:r>
      <w:r w:rsidRPr="007D2129">
        <w:rPr>
          <w:rFonts w:ascii="Times New Roman" w:hAnsi="Times New Roman" w:cs="Times New Roman"/>
          <w:iCs/>
          <w:sz w:val="22"/>
          <w:szCs w:val="22"/>
        </w:rPr>
        <w:t xml:space="preserve"> lub braku reakcji pracownika Zamawiającego w czasie oznaczonym w ust. 6  </w:t>
      </w:r>
      <w:r w:rsidR="007D2129" w:rsidRPr="007D2129">
        <w:rPr>
          <w:rFonts w:ascii="Times New Roman" w:hAnsi="Times New Roman" w:cs="Times New Roman"/>
          <w:iCs/>
          <w:sz w:val="22"/>
          <w:szCs w:val="22"/>
        </w:rPr>
        <w:t>pkt.</w:t>
      </w:r>
      <w:r w:rsidRPr="007D2129">
        <w:rPr>
          <w:rFonts w:ascii="Times New Roman" w:hAnsi="Times New Roman" w:cs="Times New Roman"/>
          <w:iCs/>
          <w:sz w:val="22"/>
          <w:szCs w:val="22"/>
        </w:rPr>
        <w:t xml:space="preserve"> 6, moment przekazania informacji opisany w ust. 6 </w:t>
      </w:r>
      <w:r w:rsidR="007D2129" w:rsidRPr="007D2129">
        <w:rPr>
          <w:rFonts w:ascii="Times New Roman" w:hAnsi="Times New Roman" w:cs="Times New Roman"/>
          <w:iCs/>
          <w:sz w:val="22"/>
          <w:szCs w:val="22"/>
        </w:rPr>
        <w:t>pkt.</w:t>
      </w:r>
      <w:r w:rsidRPr="007D2129">
        <w:rPr>
          <w:rFonts w:ascii="Times New Roman" w:hAnsi="Times New Roman" w:cs="Times New Roman"/>
          <w:iCs/>
          <w:sz w:val="22"/>
          <w:szCs w:val="22"/>
        </w:rPr>
        <w:t xml:space="preserve"> 5 przyjmuje się jako moment usunięcia awarii.</w:t>
      </w:r>
    </w:p>
    <w:p w14:paraId="2F0164D7" w14:textId="77777777" w:rsidR="00270845" w:rsidRPr="007D2129" w:rsidRDefault="00270845" w:rsidP="007A539D">
      <w:pPr>
        <w:widowControl/>
        <w:numPr>
          <w:ilvl w:val="0"/>
          <w:numId w:val="17"/>
        </w:numPr>
        <w:suppressAutoHyphens/>
        <w:ind w:left="993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D2129">
        <w:rPr>
          <w:rFonts w:ascii="Times New Roman" w:hAnsi="Times New Roman" w:cs="Times New Roman"/>
          <w:iCs/>
          <w:sz w:val="22"/>
          <w:szCs w:val="22"/>
        </w:rPr>
        <w:t>Czas trwania uszkodzenia, dla potrzeb rozliczeń, będzie obliczany jako moment usunięcia awarii minus moment rozpoczęcia awarii.</w:t>
      </w:r>
    </w:p>
    <w:p w14:paraId="63865DDA" w14:textId="77777777" w:rsidR="00E155B8" w:rsidRPr="007D2129" w:rsidRDefault="00E155B8" w:rsidP="007A539D">
      <w:pPr>
        <w:pStyle w:val="Akapitzlist"/>
        <w:widowControl/>
        <w:numPr>
          <w:ilvl w:val="0"/>
          <w:numId w:val="17"/>
        </w:numPr>
        <w:tabs>
          <w:tab w:val="left" w:pos="735"/>
        </w:tabs>
        <w:suppressAutoHyphens/>
        <w:ind w:left="993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D2129">
        <w:rPr>
          <w:rFonts w:ascii="Times New Roman" w:hAnsi="Times New Roman" w:cs="Times New Roman"/>
          <w:iCs/>
          <w:sz w:val="22"/>
          <w:szCs w:val="22"/>
        </w:rPr>
        <w:t>Innego rodzaju zgłoszenia lub informacje nie będą brane pod uwagę przy obliczaniu czasu trwania uszkodzenia.</w:t>
      </w:r>
    </w:p>
    <w:bookmarkEnd w:id="6"/>
    <w:p w14:paraId="34CB6B8F" w14:textId="77777777" w:rsidR="00D2351C" w:rsidRPr="003D6502" w:rsidRDefault="00D2351C" w:rsidP="003D6502">
      <w:pPr>
        <w:pStyle w:val="Nagwek520"/>
        <w:keepNext/>
        <w:keepLines/>
        <w:shd w:val="clear" w:color="auto" w:fill="auto"/>
        <w:tabs>
          <w:tab w:val="left" w:pos="600"/>
        </w:tabs>
        <w:spacing w:before="0" w:after="86" w:line="240" w:lineRule="exact"/>
      </w:pPr>
    </w:p>
    <w:p w14:paraId="7AEA0DFC" w14:textId="77777777" w:rsidR="002A1DFF" w:rsidRPr="007D2129" w:rsidRDefault="002A1DFF" w:rsidP="007A539D">
      <w:pPr>
        <w:pStyle w:val="Nagwek520"/>
        <w:keepNext/>
        <w:keepLines/>
        <w:numPr>
          <w:ilvl w:val="0"/>
          <w:numId w:val="6"/>
        </w:numPr>
        <w:shd w:val="clear" w:color="auto" w:fill="auto"/>
        <w:spacing w:before="0" w:after="0" w:line="240" w:lineRule="exact"/>
        <w:ind w:left="284" w:firstLine="142"/>
      </w:pPr>
      <w:bookmarkStart w:id="7" w:name="bookmark62"/>
      <w:r w:rsidRPr="007D2129">
        <w:t>Pozostałe wymagania:</w:t>
      </w:r>
      <w:bookmarkEnd w:id="7"/>
    </w:p>
    <w:p w14:paraId="00276FDE" w14:textId="77777777" w:rsidR="002A1DFF" w:rsidRPr="001955F9" w:rsidRDefault="002A1DFF" w:rsidP="008D063E">
      <w:pPr>
        <w:pStyle w:val="Teksttreci100"/>
        <w:numPr>
          <w:ilvl w:val="0"/>
          <w:numId w:val="12"/>
        </w:numPr>
        <w:shd w:val="clear" w:color="auto" w:fill="auto"/>
        <w:tabs>
          <w:tab w:val="left" w:pos="999"/>
        </w:tabs>
        <w:spacing w:line="274" w:lineRule="exact"/>
        <w:ind w:left="1000" w:right="-2" w:hanging="340"/>
        <w:jc w:val="both"/>
        <w:rPr>
          <w:b w:val="0"/>
          <w:sz w:val="22"/>
          <w:szCs w:val="22"/>
        </w:rPr>
      </w:pPr>
      <w:r w:rsidRPr="001955F9">
        <w:rPr>
          <w:b w:val="0"/>
          <w:sz w:val="22"/>
          <w:szCs w:val="22"/>
        </w:rPr>
        <w:t>Zamawiający w</w:t>
      </w:r>
      <w:r w:rsidR="003D6502" w:rsidRPr="001955F9">
        <w:rPr>
          <w:b w:val="0"/>
          <w:sz w:val="22"/>
          <w:szCs w:val="22"/>
        </w:rPr>
        <w:t xml:space="preserve">ymaga dokonania instalacji </w:t>
      </w:r>
      <w:r w:rsidR="00717C43">
        <w:rPr>
          <w:b w:val="0"/>
          <w:sz w:val="22"/>
          <w:szCs w:val="22"/>
        </w:rPr>
        <w:t>przęsła</w:t>
      </w:r>
      <w:r w:rsidRPr="001955F9">
        <w:rPr>
          <w:b w:val="0"/>
          <w:sz w:val="22"/>
          <w:szCs w:val="22"/>
        </w:rPr>
        <w:t xml:space="preserve"> w dniach roboczych i</w:t>
      </w:r>
      <w:r w:rsidR="00AF3045" w:rsidRPr="001955F9">
        <w:rPr>
          <w:b w:val="0"/>
          <w:sz w:val="22"/>
          <w:szCs w:val="22"/>
        </w:rPr>
        <w:t xml:space="preserve"> </w:t>
      </w:r>
      <w:r w:rsidRPr="001955F9">
        <w:rPr>
          <w:b w:val="0"/>
          <w:sz w:val="22"/>
          <w:szCs w:val="22"/>
        </w:rPr>
        <w:t>poinformowania go o</w:t>
      </w:r>
      <w:r w:rsidR="008D063E" w:rsidRPr="001955F9">
        <w:rPr>
          <w:b w:val="0"/>
          <w:sz w:val="22"/>
          <w:szCs w:val="22"/>
        </w:rPr>
        <w:t> </w:t>
      </w:r>
      <w:r w:rsidRPr="001955F9">
        <w:rPr>
          <w:b w:val="0"/>
          <w:sz w:val="22"/>
          <w:szCs w:val="22"/>
        </w:rPr>
        <w:t xml:space="preserve">planowanej instalacji </w:t>
      </w:r>
      <w:r w:rsidR="00717C43">
        <w:rPr>
          <w:b w:val="0"/>
          <w:sz w:val="22"/>
          <w:szCs w:val="22"/>
        </w:rPr>
        <w:t>przęsła</w:t>
      </w:r>
      <w:r w:rsidRPr="001955F9">
        <w:rPr>
          <w:b w:val="0"/>
          <w:sz w:val="22"/>
          <w:szCs w:val="22"/>
        </w:rPr>
        <w:t xml:space="preserve"> z wyprzedzeniem minimum</w:t>
      </w:r>
      <w:r w:rsidR="00AF3045" w:rsidRPr="001955F9">
        <w:rPr>
          <w:b w:val="0"/>
          <w:sz w:val="22"/>
          <w:szCs w:val="22"/>
        </w:rPr>
        <w:t xml:space="preserve"> </w:t>
      </w:r>
      <w:r w:rsidR="00B23FA3" w:rsidRPr="001955F9">
        <w:rPr>
          <w:b w:val="0"/>
          <w:sz w:val="22"/>
          <w:szCs w:val="22"/>
        </w:rPr>
        <w:t>dwóch</w:t>
      </w:r>
      <w:r w:rsidRPr="001955F9">
        <w:rPr>
          <w:b w:val="0"/>
          <w:sz w:val="22"/>
          <w:szCs w:val="22"/>
        </w:rPr>
        <w:t xml:space="preserve"> dni robocz</w:t>
      </w:r>
      <w:r w:rsidR="00A145AD" w:rsidRPr="001955F9">
        <w:rPr>
          <w:b w:val="0"/>
          <w:sz w:val="22"/>
          <w:szCs w:val="22"/>
        </w:rPr>
        <w:t>ych</w:t>
      </w:r>
      <w:r w:rsidRPr="001955F9">
        <w:rPr>
          <w:b w:val="0"/>
          <w:sz w:val="22"/>
          <w:szCs w:val="22"/>
        </w:rPr>
        <w:t>.</w:t>
      </w:r>
    </w:p>
    <w:p w14:paraId="03FB39BF" w14:textId="77777777" w:rsidR="002A1DFF" w:rsidRPr="001955F9" w:rsidRDefault="002A1DFF" w:rsidP="008D063E">
      <w:pPr>
        <w:pStyle w:val="Teksttreci100"/>
        <w:numPr>
          <w:ilvl w:val="0"/>
          <w:numId w:val="12"/>
        </w:numPr>
        <w:shd w:val="clear" w:color="auto" w:fill="auto"/>
        <w:tabs>
          <w:tab w:val="left" w:pos="999"/>
        </w:tabs>
        <w:spacing w:line="274" w:lineRule="exact"/>
        <w:ind w:left="1000" w:right="-2" w:hanging="340"/>
        <w:jc w:val="both"/>
        <w:rPr>
          <w:b w:val="0"/>
          <w:sz w:val="22"/>
          <w:szCs w:val="22"/>
        </w:rPr>
      </w:pPr>
      <w:r w:rsidRPr="001955F9">
        <w:rPr>
          <w:b w:val="0"/>
          <w:sz w:val="22"/>
          <w:szCs w:val="22"/>
        </w:rPr>
        <w:t>Instalacja niezbędnych do świadczenia usługi urządzeń dostępowych nastąpi we</w:t>
      </w:r>
      <w:r w:rsidR="00AF3045" w:rsidRPr="001955F9">
        <w:rPr>
          <w:b w:val="0"/>
          <w:sz w:val="22"/>
          <w:szCs w:val="22"/>
        </w:rPr>
        <w:t xml:space="preserve"> </w:t>
      </w:r>
      <w:r w:rsidRPr="001955F9">
        <w:rPr>
          <w:b w:val="0"/>
          <w:sz w:val="22"/>
          <w:szCs w:val="22"/>
        </w:rPr>
        <w:t>wskazanych przez Zamawiającego pomieszczeniach w lokalizacjach</w:t>
      </w:r>
      <w:r w:rsidR="00AF3045" w:rsidRPr="001955F9">
        <w:rPr>
          <w:b w:val="0"/>
          <w:sz w:val="22"/>
          <w:szCs w:val="22"/>
        </w:rPr>
        <w:t xml:space="preserve"> </w:t>
      </w:r>
      <w:r w:rsidRPr="001955F9">
        <w:rPr>
          <w:b w:val="0"/>
          <w:sz w:val="22"/>
          <w:szCs w:val="22"/>
        </w:rPr>
        <w:t>Zamawiającego.</w:t>
      </w:r>
    </w:p>
    <w:p w14:paraId="57E2FA4D" w14:textId="77777777" w:rsidR="002A1DFF" w:rsidRPr="001955F9" w:rsidRDefault="002A1DFF" w:rsidP="008D063E">
      <w:pPr>
        <w:pStyle w:val="Teksttreci100"/>
        <w:numPr>
          <w:ilvl w:val="0"/>
          <w:numId w:val="12"/>
        </w:numPr>
        <w:shd w:val="clear" w:color="auto" w:fill="auto"/>
        <w:tabs>
          <w:tab w:val="left" w:pos="999"/>
        </w:tabs>
        <w:spacing w:line="274" w:lineRule="exact"/>
        <w:ind w:left="1000" w:right="-2" w:hanging="340"/>
        <w:jc w:val="both"/>
        <w:rPr>
          <w:b w:val="0"/>
          <w:sz w:val="22"/>
          <w:szCs w:val="22"/>
        </w:rPr>
      </w:pPr>
      <w:r w:rsidRPr="001955F9">
        <w:rPr>
          <w:b w:val="0"/>
          <w:sz w:val="22"/>
          <w:szCs w:val="22"/>
        </w:rPr>
        <w:t>Wszystkie urządzenia dostępowe niezbędne do świadczenia usługi są własnością</w:t>
      </w:r>
      <w:r w:rsidR="00AF3045" w:rsidRPr="001955F9">
        <w:rPr>
          <w:b w:val="0"/>
          <w:sz w:val="22"/>
          <w:szCs w:val="22"/>
        </w:rPr>
        <w:t xml:space="preserve"> </w:t>
      </w:r>
      <w:r w:rsidRPr="001955F9">
        <w:rPr>
          <w:b w:val="0"/>
          <w:sz w:val="22"/>
          <w:szCs w:val="22"/>
        </w:rPr>
        <w:t>Wykonawcy. Wszystkie koszty, w tym związane z uruchomieniem usługi,</w:t>
      </w:r>
      <w:r w:rsidR="00AF3045" w:rsidRPr="001955F9">
        <w:rPr>
          <w:b w:val="0"/>
          <w:sz w:val="22"/>
          <w:szCs w:val="22"/>
        </w:rPr>
        <w:t xml:space="preserve"> </w:t>
      </w:r>
      <w:r w:rsidRPr="001955F9">
        <w:rPr>
          <w:b w:val="0"/>
          <w:sz w:val="22"/>
          <w:szCs w:val="22"/>
        </w:rPr>
        <w:t>Wykonawca wkalkuluje w wartość oferty.</w:t>
      </w:r>
    </w:p>
    <w:sectPr w:rsidR="002A1DFF" w:rsidRPr="001955F9" w:rsidSect="003D6502">
      <w:footerReference w:type="default" r:id="rId7"/>
      <w:pgSz w:w="11906" w:h="16838"/>
      <w:pgMar w:top="1417" w:right="85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DFC16" w14:textId="77777777" w:rsidR="007C144F" w:rsidRDefault="007C144F" w:rsidP="00565A50">
      <w:r>
        <w:separator/>
      </w:r>
    </w:p>
  </w:endnote>
  <w:endnote w:type="continuationSeparator" w:id="0">
    <w:p w14:paraId="0890B96E" w14:textId="77777777" w:rsidR="007C144F" w:rsidRDefault="007C144F" w:rsidP="0056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21434288"/>
      <w:docPartObj>
        <w:docPartGallery w:val="Page Numbers (Bottom of Page)"/>
        <w:docPartUnique/>
      </w:docPartObj>
    </w:sdtPr>
    <w:sdtEndPr>
      <w:rPr>
        <w:rFonts w:ascii="Arial Unicode MS" w:hAnsi="Arial Unicode MS"/>
        <w:sz w:val="24"/>
        <w:szCs w:val="24"/>
      </w:rPr>
    </w:sdtEndPr>
    <w:sdtContent>
      <w:p w14:paraId="63B4052D" w14:textId="77777777" w:rsidR="00D80203" w:rsidRDefault="00D80203" w:rsidP="000D17C0">
        <w:pPr>
          <w:pStyle w:val="Stopka"/>
          <w:jc w:val="center"/>
        </w:pPr>
        <w:r w:rsidRPr="000D17C0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="00063BCD" w:rsidRPr="000D17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17C0">
          <w:rPr>
            <w:rFonts w:ascii="Times New Roman" w:hAnsi="Times New Roman" w:cs="Times New Roman"/>
            <w:sz w:val="20"/>
            <w:szCs w:val="20"/>
          </w:rPr>
          <w:instrText xml:space="preserve"> PAGE    \* MERGEFORMAT </w:instrText>
        </w:r>
        <w:r w:rsidR="00063BCD" w:rsidRPr="000D17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7C4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063BCD" w:rsidRPr="000D17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37770D" w14:textId="77777777" w:rsidR="00D80203" w:rsidRDefault="00D80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940BD" w14:textId="77777777" w:rsidR="007C144F" w:rsidRDefault="007C144F" w:rsidP="00565A50">
      <w:r>
        <w:separator/>
      </w:r>
    </w:p>
  </w:footnote>
  <w:footnote w:type="continuationSeparator" w:id="0">
    <w:p w14:paraId="0E16CF51" w14:textId="77777777" w:rsidR="007C144F" w:rsidRDefault="007C144F" w:rsidP="0056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Cs/>
        <w:sz w:val="24"/>
        <w:szCs w:val="24"/>
      </w:rPr>
    </w:lvl>
  </w:abstractNum>
  <w:abstractNum w:abstractNumId="1" w15:restartNumberingAfterBreak="0">
    <w:nsid w:val="01303742"/>
    <w:multiLevelType w:val="hybridMultilevel"/>
    <w:tmpl w:val="5B9A8B34"/>
    <w:lvl w:ilvl="0" w:tplc="19AC5702"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422AAF"/>
    <w:multiLevelType w:val="hybridMultilevel"/>
    <w:tmpl w:val="8258D89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110F"/>
    <w:multiLevelType w:val="multilevel"/>
    <w:tmpl w:val="3F46DCC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9435C0"/>
    <w:multiLevelType w:val="multilevel"/>
    <w:tmpl w:val="04FA5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8F7827"/>
    <w:multiLevelType w:val="multilevel"/>
    <w:tmpl w:val="7654F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B72CF2"/>
    <w:multiLevelType w:val="multilevel"/>
    <w:tmpl w:val="12C0B5F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BD5A72"/>
    <w:multiLevelType w:val="hybridMultilevel"/>
    <w:tmpl w:val="EEA835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07FA3"/>
    <w:multiLevelType w:val="multilevel"/>
    <w:tmpl w:val="3D7E9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2940D6"/>
    <w:multiLevelType w:val="multilevel"/>
    <w:tmpl w:val="333AA6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1D0340"/>
    <w:multiLevelType w:val="multilevel"/>
    <w:tmpl w:val="A370AD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6526D3"/>
    <w:multiLevelType w:val="multilevel"/>
    <w:tmpl w:val="09B0062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8476BC"/>
    <w:multiLevelType w:val="multilevel"/>
    <w:tmpl w:val="D0BEB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E56A18"/>
    <w:multiLevelType w:val="multilevel"/>
    <w:tmpl w:val="E64225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F978C0"/>
    <w:multiLevelType w:val="multilevel"/>
    <w:tmpl w:val="6B60B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7346C4"/>
    <w:multiLevelType w:val="hybridMultilevel"/>
    <w:tmpl w:val="3034A5C2"/>
    <w:lvl w:ilvl="0" w:tplc="1870CB3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BE065EE"/>
    <w:multiLevelType w:val="hybridMultilevel"/>
    <w:tmpl w:val="279CE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72769"/>
    <w:multiLevelType w:val="hybridMultilevel"/>
    <w:tmpl w:val="6CEC1082"/>
    <w:lvl w:ilvl="0" w:tplc="9F0E428C"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F3424A8"/>
    <w:multiLevelType w:val="hybridMultilevel"/>
    <w:tmpl w:val="4316F410"/>
    <w:lvl w:ilvl="0" w:tplc="32E6FD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F50227"/>
    <w:multiLevelType w:val="multilevel"/>
    <w:tmpl w:val="62F267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006FD4"/>
    <w:multiLevelType w:val="hybridMultilevel"/>
    <w:tmpl w:val="2A7C3B0C"/>
    <w:lvl w:ilvl="0" w:tplc="16E81C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A2FDF"/>
    <w:multiLevelType w:val="multilevel"/>
    <w:tmpl w:val="1D2A5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0B2AA8"/>
    <w:multiLevelType w:val="multilevel"/>
    <w:tmpl w:val="4CB4E8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24735">
    <w:abstractNumId w:val="5"/>
  </w:num>
  <w:num w:numId="2" w16cid:durableId="990521470">
    <w:abstractNumId w:val="14"/>
  </w:num>
  <w:num w:numId="3" w16cid:durableId="596402473">
    <w:abstractNumId w:val="8"/>
  </w:num>
  <w:num w:numId="4" w16cid:durableId="1171875509">
    <w:abstractNumId w:val="22"/>
  </w:num>
  <w:num w:numId="5" w16cid:durableId="1912693237">
    <w:abstractNumId w:val="6"/>
  </w:num>
  <w:num w:numId="6" w16cid:durableId="1955750101">
    <w:abstractNumId w:val="11"/>
  </w:num>
  <w:num w:numId="7" w16cid:durableId="1141845371">
    <w:abstractNumId w:val="10"/>
  </w:num>
  <w:num w:numId="8" w16cid:durableId="1807551713">
    <w:abstractNumId w:val="19"/>
  </w:num>
  <w:num w:numId="9" w16cid:durableId="1475760542">
    <w:abstractNumId w:val="12"/>
  </w:num>
  <w:num w:numId="10" w16cid:durableId="1830290768">
    <w:abstractNumId w:val="3"/>
  </w:num>
  <w:num w:numId="11" w16cid:durableId="934902761">
    <w:abstractNumId w:val="4"/>
  </w:num>
  <w:num w:numId="12" w16cid:durableId="1974941147">
    <w:abstractNumId w:val="21"/>
  </w:num>
  <w:num w:numId="13" w16cid:durableId="2082826474">
    <w:abstractNumId w:val="16"/>
  </w:num>
  <w:num w:numId="14" w16cid:durableId="679428211">
    <w:abstractNumId w:val="2"/>
  </w:num>
  <w:num w:numId="15" w16cid:durableId="439951898">
    <w:abstractNumId w:val="0"/>
  </w:num>
  <w:num w:numId="16" w16cid:durableId="1440295654">
    <w:abstractNumId w:val="7"/>
  </w:num>
  <w:num w:numId="17" w16cid:durableId="1799760990">
    <w:abstractNumId w:val="15"/>
  </w:num>
  <w:num w:numId="18" w16cid:durableId="2056662309">
    <w:abstractNumId w:val="20"/>
  </w:num>
  <w:num w:numId="19" w16cid:durableId="1821577416">
    <w:abstractNumId w:val="9"/>
  </w:num>
  <w:num w:numId="20" w16cid:durableId="954823214">
    <w:abstractNumId w:val="13"/>
  </w:num>
  <w:num w:numId="21" w16cid:durableId="1410998174">
    <w:abstractNumId w:val="18"/>
  </w:num>
  <w:num w:numId="22" w16cid:durableId="1425763400">
    <w:abstractNumId w:val="1"/>
  </w:num>
  <w:num w:numId="23" w16cid:durableId="16937960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FF"/>
    <w:rsid w:val="00016469"/>
    <w:rsid w:val="00022BF7"/>
    <w:rsid w:val="00063BCD"/>
    <w:rsid w:val="00073633"/>
    <w:rsid w:val="00084DEE"/>
    <w:rsid w:val="0009350D"/>
    <w:rsid w:val="00094E1D"/>
    <w:rsid w:val="0009586C"/>
    <w:rsid w:val="000D17C0"/>
    <w:rsid w:val="000D2FC0"/>
    <w:rsid w:val="000F0923"/>
    <w:rsid w:val="000F6CEA"/>
    <w:rsid w:val="001055AD"/>
    <w:rsid w:val="00114564"/>
    <w:rsid w:val="00115FC9"/>
    <w:rsid w:val="00126C66"/>
    <w:rsid w:val="00137C52"/>
    <w:rsid w:val="00141CF2"/>
    <w:rsid w:val="00173A14"/>
    <w:rsid w:val="00180B95"/>
    <w:rsid w:val="001955F9"/>
    <w:rsid w:val="0019594B"/>
    <w:rsid w:val="001B35E9"/>
    <w:rsid w:val="001E0510"/>
    <w:rsid w:val="001E3059"/>
    <w:rsid w:val="001E6911"/>
    <w:rsid w:val="00202E78"/>
    <w:rsid w:val="0021434F"/>
    <w:rsid w:val="0023772D"/>
    <w:rsid w:val="00241FC6"/>
    <w:rsid w:val="00262EA6"/>
    <w:rsid w:val="00270845"/>
    <w:rsid w:val="00290A4B"/>
    <w:rsid w:val="002A05AA"/>
    <w:rsid w:val="002A1DFF"/>
    <w:rsid w:val="002B2176"/>
    <w:rsid w:val="00320725"/>
    <w:rsid w:val="0032306A"/>
    <w:rsid w:val="00333032"/>
    <w:rsid w:val="00341832"/>
    <w:rsid w:val="0035290B"/>
    <w:rsid w:val="00365BBB"/>
    <w:rsid w:val="0038314E"/>
    <w:rsid w:val="00395359"/>
    <w:rsid w:val="003A3E9D"/>
    <w:rsid w:val="003A6ADA"/>
    <w:rsid w:val="003B3241"/>
    <w:rsid w:val="003D24E5"/>
    <w:rsid w:val="003D3626"/>
    <w:rsid w:val="003D6502"/>
    <w:rsid w:val="0042717A"/>
    <w:rsid w:val="00435F2D"/>
    <w:rsid w:val="00436255"/>
    <w:rsid w:val="004373EF"/>
    <w:rsid w:val="00440B46"/>
    <w:rsid w:val="00450D81"/>
    <w:rsid w:val="00454E0A"/>
    <w:rsid w:val="00461C59"/>
    <w:rsid w:val="0047104B"/>
    <w:rsid w:val="004926FA"/>
    <w:rsid w:val="00496630"/>
    <w:rsid w:val="004D43FC"/>
    <w:rsid w:val="004E7FCA"/>
    <w:rsid w:val="004F5581"/>
    <w:rsid w:val="004F6EDA"/>
    <w:rsid w:val="004F715E"/>
    <w:rsid w:val="004F79E4"/>
    <w:rsid w:val="00501600"/>
    <w:rsid w:val="0050176F"/>
    <w:rsid w:val="005027C4"/>
    <w:rsid w:val="00503FA4"/>
    <w:rsid w:val="00541947"/>
    <w:rsid w:val="00541E2C"/>
    <w:rsid w:val="0054729D"/>
    <w:rsid w:val="00565A50"/>
    <w:rsid w:val="005737D6"/>
    <w:rsid w:val="00593AEA"/>
    <w:rsid w:val="005B14AD"/>
    <w:rsid w:val="005B29E9"/>
    <w:rsid w:val="0061458C"/>
    <w:rsid w:val="00617DF8"/>
    <w:rsid w:val="00625E33"/>
    <w:rsid w:val="006312D3"/>
    <w:rsid w:val="00654E2A"/>
    <w:rsid w:val="006668BF"/>
    <w:rsid w:val="00691FFF"/>
    <w:rsid w:val="006957B7"/>
    <w:rsid w:val="006B0790"/>
    <w:rsid w:val="006B4ED6"/>
    <w:rsid w:val="006C532E"/>
    <w:rsid w:val="006C60DE"/>
    <w:rsid w:val="006E0BBC"/>
    <w:rsid w:val="006E36C2"/>
    <w:rsid w:val="006E3ADB"/>
    <w:rsid w:val="006F15F2"/>
    <w:rsid w:val="00707176"/>
    <w:rsid w:val="007127EC"/>
    <w:rsid w:val="00717C43"/>
    <w:rsid w:val="0075559B"/>
    <w:rsid w:val="007604AE"/>
    <w:rsid w:val="007633B5"/>
    <w:rsid w:val="007742DA"/>
    <w:rsid w:val="0078265A"/>
    <w:rsid w:val="007A539D"/>
    <w:rsid w:val="007C144F"/>
    <w:rsid w:val="007D2129"/>
    <w:rsid w:val="007D30E1"/>
    <w:rsid w:val="007D3E4E"/>
    <w:rsid w:val="007D758B"/>
    <w:rsid w:val="007D7EF4"/>
    <w:rsid w:val="007E4E69"/>
    <w:rsid w:val="007E5583"/>
    <w:rsid w:val="00813B3B"/>
    <w:rsid w:val="00861865"/>
    <w:rsid w:val="00871AB8"/>
    <w:rsid w:val="00876B02"/>
    <w:rsid w:val="008A206F"/>
    <w:rsid w:val="008A4588"/>
    <w:rsid w:val="008A5B20"/>
    <w:rsid w:val="008B6FDB"/>
    <w:rsid w:val="008D063E"/>
    <w:rsid w:val="008D70EB"/>
    <w:rsid w:val="00902FB9"/>
    <w:rsid w:val="00903473"/>
    <w:rsid w:val="00906064"/>
    <w:rsid w:val="009122AA"/>
    <w:rsid w:val="009145FE"/>
    <w:rsid w:val="00932C7A"/>
    <w:rsid w:val="009351C7"/>
    <w:rsid w:val="00947EBA"/>
    <w:rsid w:val="00954EED"/>
    <w:rsid w:val="009609E8"/>
    <w:rsid w:val="009618C7"/>
    <w:rsid w:val="00983927"/>
    <w:rsid w:val="00987ADB"/>
    <w:rsid w:val="009C2278"/>
    <w:rsid w:val="009E6482"/>
    <w:rsid w:val="00A145AD"/>
    <w:rsid w:val="00A25E3C"/>
    <w:rsid w:val="00A33E15"/>
    <w:rsid w:val="00A45F8D"/>
    <w:rsid w:val="00A47227"/>
    <w:rsid w:val="00A543B8"/>
    <w:rsid w:val="00A57D73"/>
    <w:rsid w:val="00A6477E"/>
    <w:rsid w:val="00A64B3D"/>
    <w:rsid w:val="00A83323"/>
    <w:rsid w:val="00A84ACE"/>
    <w:rsid w:val="00A941C3"/>
    <w:rsid w:val="00AC55E6"/>
    <w:rsid w:val="00AD1AC5"/>
    <w:rsid w:val="00AF3045"/>
    <w:rsid w:val="00B01BBD"/>
    <w:rsid w:val="00B148F5"/>
    <w:rsid w:val="00B23FA3"/>
    <w:rsid w:val="00B26A86"/>
    <w:rsid w:val="00B344A5"/>
    <w:rsid w:val="00B40E49"/>
    <w:rsid w:val="00B63865"/>
    <w:rsid w:val="00B77608"/>
    <w:rsid w:val="00B77FE2"/>
    <w:rsid w:val="00B87F9B"/>
    <w:rsid w:val="00B9393F"/>
    <w:rsid w:val="00B96B7C"/>
    <w:rsid w:val="00BA12DF"/>
    <w:rsid w:val="00BD5646"/>
    <w:rsid w:val="00BF7982"/>
    <w:rsid w:val="00C07376"/>
    <w:rsid w:val="00C306BB"/>
    <w:rsid w:val="00C36074"/>
    <w:rsid w:val="00C7183A"/>
    <w:rsid w:val="00C77448"/>
    <w:rsid w:val="00C822BE"/>
    <w:rsid w:val="00C8771B"/>
    <w:rsid w:val="00CD1F83"/>
    <w:rsid w:val="00CE6755"/>
    <w:rsid w:val="00D14B32"/>
    <w:rsid w:val="00D22C31"/>
    <w:rsid w:val="00D2351C"/>
    <w:rsid w:val="00D44F5D"/>
    <w:rsid w:val="00D66E1A"/>
    <w:rsid w:val="00D80203"/>
    <w:rsid w:val="00D817AC"/>
    <w:rsid w:val="00D8465A"/>
    <w:rsid w:val="00D90A1D"/>
    <w:rsid w:val="00DB1195"/>
    <w:rsid w:val="00DC1E9A"/>
    <w:rsid w:val="00DF7075"/>
    <w:rsid w:val="00E00ECE"/>
    <w:rsid w:val="00E140CC"/>
    <w:rsid w:val="00E155B8"/>
    <w:rsid w:val="00E46F5D"/>
    <w:rsid w:val="00E50D95"/>
    <w:rsid w:val="00E519D0"/>
    <w:rsid w:val="00E53855"/>
    <w:rsid w:val="00E749AD"/>
    <w:rsid w:val="00E82B45"/>
    <w:rsid w:val="00E90941"/>
    <w:rsid w:val="00EB3563"/>
    <w:rsid w:val="00EC7155"/>
    <w:rsid w:val="00ED5224"/>
    <w:rsid w:val="00EE5C72"/>
    <w:rsid w:val="00F125FA"/>
    <w:rsid w:val="00F25330"/>
    <w:rsid w:val="00F308DB"/>
    <w:rsid w:val="00F460E6"/>
    <w:rsid w:val="00F50BD4"/>
    <w:rsid w:val="00F51873"/>
    <w:rsid w:val="00F570FA"/>
    <w:rsid w:val="00F571C7"/>
    <w:rsid w:val="00F6304A"/>
    <w:rsid w:val="00F80190"/>
    <w:rsid w:val="00F82257"/>
    <w:rsid w:val="00FB035D"/>
    <w:rsid w:val="00FC678C"/>
    <w:rsid w:val="00FD6CCC"/>
    <w:rsid w:val="00FE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1F2239"/>
  <w15:docId w15:val="{AA549297-AEFE-497A-9220-45610200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A1D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7">
    <w:name w:val="Tekst treści (7)_"/>
    <w:basedOn w:val="Domylnaczcionkaakapitu"/>
    <w:link w:val="Teksttreci70"/>
    <w:rsid w:val="002A1D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2A1DF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52">
    <w:name w:val="Nagłówek #5 (2)_"/>
    <w:basedOn w:val="Domylnaczcionkaakapitu"/>
    <w:link w:val="Nagwek520"/>
    <w:rsid w:val="002A1D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2A1DF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2A1DFF"/>
    <w:pPr>
      <w:shd w:val="clear" w:color="auto" w:fill="FFFFFF"/>
      <w:spacing w:before="3480" w:line="278" w:lineRule="exact"/>
      <w:ind w:hanging="3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2A1DFF"/>
    <w:pPr>
      <w:shd w:val="clear" w:color="auto" w:fill="FFFFFF"/>
      <w:spacing w:line="509" w:lineRule="exact"/>
      <w:ind w:hanging="44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Nagwek520">
    <w:name w:val="Nagłówek #5 (2)"/>
    <w:basedOn w:val="Normalny"/>
    <w:link w:val="Nagwek52"/>
    <w:rsid w:val="002A1DFF"/>
    <w:pPr>
      <w:shd w:val="clear" w:color="auto" w:fill="FFFFFF"/>
      <w:spacing w:before="240" w:after="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100">
    <w:name w:val="Tekst treści (10)"/>
    <w:basedOn w:val="Normalny"/>
    <w:link w:val="Teksttreci10"/>
    <w:rsid w:val="002A1DFF"/>
    <w:pPr>
      <w:shd w:val="clear" w:color="auto" w:fill="FFFFFF"/>
      <w:spacing w:line="269" w:lineRule="exact"/>
      <w:ind w:hanging="72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65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A5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65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A5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565A5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NagweklubstopkaFranklinGothicBook10ptBezpogrubieniaBezkursywy">
    <w:name w:val="Nagłówek lub stopka + Franklin Gothic Book;10 pt;Bez pogrubienia;Bez kursywy"/>
    <w:basedOn w:val="Nagweklubstopka"/>
    <w:rsid w:val="00565A50"/>
    <w:rPr>
      <w:rFonts w:ascii="Franklin Gothic Book" w:eastAsia="Franklin Gothic Book" w:hAnsi="Franklin Gothic Book" w:cs="Franklin Gothic Book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565A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50176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5017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0176F"/>
    <w:pPr>
      <w:shd w:val="clear" w:color="auto" w:fill="FFFFFF"/>
      <w:spacing w:after="180" w:line="254" w:lineRule="exact"/>
      <w:ind w:hanging="1740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table" w:styleId="Tabela-Siatka">
    <w:name w:val="Table Grid"/>
    <w:basedOn w:val="Standardowy"/>
    <w:uiPriority w:val="39"/>
    <w:rsid w:val="0050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5017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46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E155B8"/>
    <w:pPr>
      <w:ind w:left="720"/>
      <w:contextualSpacing/>
    </w:pPr>
  </w:style>
  <w:style w:type="character" w:customStyle="1" w:styleId="Teksttreci5">
    <w:name w:val="Tekst treści (5)_"/>
    <w:basedOn w:val="Domylnaczcionkaakapitu"/>
    <w:link w:val="Teksttreci50"/>
    <w:rsid w:val="00D846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D8465A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8465A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Teksttreci575pt">
    <w:name w:val="Tekst treści (5) + 7;5 pt"/>
    <w:basedOn w:val="Teksttreci5"/>
    <w:rsid w:val="00D846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D8465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8465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D8465A"/>
    <w:pPr>
      <w:shd w:val="clear" w:color="auto" w:fill="FFFFFF"/>
      <w:spacing w:line="528" w:lineRule="exact"/>
      <w:ind w:hanging="420"/>
      <w:jc w:val="both"/>
    </w:pPr>
    <w:rPr>
      <w:rFonts w:ascii="Tahoma" w:eastAsia="Tahoma" w:hAnsi="Tahoma" w:cs="Tahoma"/>
      <w:b/>
      <w:bCs/>
      <w:color w:val="auto"/>
      <w:sz w:val="20"/>
      <w:szCs w:val="20"/>
      <w:lang w:eastAsia="en-US" w:bidi="ar-SA"/>
    </w:rPr>
  </w:style>
  <w:style w:type="paragraph" w:customStyle="1" w:styleId="Nagwek530">
    <w:name w:val="Nagłówek #5 (3)"/>
    <w:basedOn w:val="Normalny"/>
    <w:link w:val="Nagwek53"/>
    <w:rsid w:val="00D8465A"/>
    <w:pPr>
      <w:shd w:val="clear" w:color="auto" w:fill="FFFFFF"/>
      <w:spacing w:line="274" w:lineRule="exact"/>
      <w:jc w:val="both"/>
      <w:outlineLvl w:val="4"/>
    </w:pPr>
    <w:rPr>
      <w:rFonts w:ascii="Tahoma" w:eastAsia="Tahoma" w:hAnsi="Tahoma" w:cs="Tahoma"/>
      <w:b/>
      <w:bCs/>
      <w:color w:val="auto"/>
      <w:sz w:val="20"/>
      <w:szCs w:val="20"/>
      <w:lang w:eastAsia="en-US" w:bidi="ar-SA"/>
    </w:rPr>
  </w:style>
  <w:style w:type="paragraph" w:customStyle="1" w:styleId="Teksttreci160">
    <w:name w:val="Tekst treści (16)"/>
    <w:basedOn w:val="Normalny"/>
    <w:link w:val="Teksttreci16"/>
    <w:rsid w:val="00D8465A"/>
    <w:pPr>
      <w:shd w:val="clear" w:color="auto" w:fill="FFFFFF"/>
      <w:spacing w:before="240" w:after="480" w:line="250" w:lineRule="exac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Teksttreci1012pt">
    <w:name w:val="Tekst treści (10) + 12 pt"/>
    <w:rsid w:val="006F15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Mikosiński</dc:creator>
  <cp:lastModifiedBy>Piotr Tyrała</cp:lastModifiedBy>
  <cp:revision>4</cp:revision>
  <dcterms:created xsi:type="dcterms:W3CDTF">2022-07-28T08:41:00Z</dcterms:created>
  <dcterms:modified xsi:type="dcterms:W3CDTF">2024-07-17T09:43:00Z</dcterms:modified>
</cp:coreProperties>
</file>