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B813" w14:textId="4E4C5323" w:rsidR="008B40B0" w:rsidRDefault="001E5B00" w:rsidP="001E5B00">
      <w:pPr>
        <w:ind w:left="4956" w:firstLine="708"/>
      </w:pPr>
      <w:r>
        <w:t>Łódź, dnia</w:t>
      </w:r>
      <w:r w:rsidR="004534C8">
        <w:t xml:space="preserve"> 09.11</w:t>
      </w:r>
      <w:r w:rsidR="00AF343A">
        <w:t>.</w:t>
      </w:r>
      <w:r>
        <w:t>202</w:t>
      </w:r>
      <w:r w:rsidR="0075297E">
        <w:t>2</w:t>
      </w:r>
      <w:r>
        <w:t xml:space="preserve"> r.</w:t>
      </w:r>
    </w:p>
    <w:p w14:paraId="5FDB7091" w14:textId="33698662" w:rsidR="0075297E" w:rsidRDefault="00A562AF" w:rsidP="0075297E">
      <w:pPr>
        <w:pStyle w:val="Nagwek1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41B">
        <w:tab/>
      </w:r>
      <w:r w:rsidR="0075297E">
        <w:rPr>
          <w:rFonts w:ascii="Arial" w:eastAsiaTheme="minorHAnsi" w:hAnsi="Arial" w:cs="Arial"/>
          <w:b/>
          <w:bCs/>
          <w:color w:val="auto"/>
          <w:sz w:val="22"/>
          <w:szCs w:val="22"/>
        </w:rPr>
        <w:t>Blue Media S.A.</w:t>
      </w:r>
    </w:p>
    <w:p w14:paraId="72551EC9" w14:textId="0D1A5ABB" w:rsidR="0075297E" w:rsidRPr="0075297E" w:rsidRDefault="0075297E" w:rsidP="0075297E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97E">
        <w:rPr>
          <w:rFonts w:ascii="Arial" w:hAnsi="Arial" w:cs="Arial"/>
          <w:b/>
          <w:bCs/>
        </w:rPr>
        <w:t>Ul. Powstańców Warszawy 6</w:t>
      </w:r>
    </w:p>
    <w:p w14:paraId="47176258" w14:textId="3AA7132F" w:rsidR="0075297E" w:rsidRPr="0075297E" w:rsidRDefault="0075297E" w:rsidP="0075297E">
      <w:pPr>
        <w:rPr>
          <w:rFonts w:ascii="Arial" w:hAnsi="Arial" w:cs="Arial"/>
          <w:b/>
          <w:bCs/>
        </w:rPr>
      </w:pP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</w:r>
      <w:r w:rsidRPr="0075297E">
        <w:rPr>
          <w:rFonts w:ascii="Arial" w:hAnsi="Arial" w:cs="Arial"/>
          <w:b/>
          <w:bCs/>
        </w:rPr>
        <w:tab/>
        <w:t>81-718 Sopot</w:t>
      </w:r>
    </w:p>
    <w:p w14:paraId="538AA6AF" w14:textId="2E7B4BE8" w:rsidR="00AC241B" w:rsidRDefault="00AC241B" w:rsidP="003966A9">
      <w:pPr>
        <w:pStyle w:val="Nagwek1"/>
        <w:spacing w:before="0"/>
        <w:ind w:left="4248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3DEF0134" w14:textId="038BCA58" w:rsidR="0034237C" w:rsidRPr="0034237C" w:rsidRDefault="0034237C" w:rsidP="00A745D0">
      <w:pPr>
        <w:spacing w:line="360" w:lineRule="auto"/>
        <w:jc w:val="both"/>
        <w:rPr>
          <w:b/>
          <w:bCs/>
          <w:sz w:val="24"/>
          <w:szCs w:val="24"/>
        </w:rPr>
      </w:pPr>
      <w:r w:rsidRPr="003423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D42B59C" w14:textId="1618C8A1" w:rsidR="004C1CAC" w:rsidRDefault="00E40F1C" w:rsidP="00033FFA">
      <w:pPr>
        <w:jc w:val="both"/>
        <w:rPr>
          <w:b/>
          <w:bCs/>
          <w:i/>
          <w:iCs/>
        </w:rPr>
      </w:pPr>
      <w:r>
        <w:t>Dotyczy postępowania prowadzonego pod nazwą:</w:t>
      </w:r>
      <w:r w:rsidR="00033FFA">
        <w:t xml:space="preserve"> </w:t>
      </w:r>
      <w:r w:rsidR="0075297E">
        <w:rPr>
          <w:rFonts w:ascii="Times New Roman" w:hAnsi="Times New Roman" w:cs="Times New Roman"/>
          <w:b/>
          <w:i/>
          <w:iCs/>
        </w:rPr>
        <w:t>Świadczenie usług w zakresie obsługi i rozliczania płatności bezgotówkowych dla Miejskiego Ogrodu Zoologicznego w Łodzi sp. z o.o. w roku 202</w:t>
      </w:r>
      <w:r w:rsidR="00A745D0">
        <w:rPr>
          <w:rFonts w:ascii="Times New Roman" w:hAnsi="Times New Roman" w:cs="Times New Roman"/>
          <w:b/>
          <w:i/>
          <w:iCs/>
        </w:rPr>
        <w:t xml:space="preserve">3 </w:t>
      </w:r>
      <w:r w:rsidR="00653AE5">
        <w:rPr>
          <w:rFonts w:ascii="Times New Roman" w:hAnsi="Times New Roman" w:cs="Times New Roman"/>
          <w:b/>
          <w:i/>
          <w:iCs/>
        </w:rPr>
        <w:br/>
        <w:t>i</w:t>
      </w:r>
      <w:r w:rsidR="00A745D0">
        <w:rPr>
          <w:rFonts w:ascii="Times New Roman" w:hAnsi="Times New Roman" w:cs="Times New Roman"/>
          <w:b/>
          <w:i/>
          <w:iCs/>
        </w:rPr>
        <w:t xml:space="preserve"> 2024</w:t>
      </w:r>
      <w:r w:rsidR="002F1247">
        <w:rPr>
          <w:rFonts w:ascii="Times New Roman" w:hAnsi="Times New Roman" w:cs="Times New Roman"/>
          <w:b/>
          <w:i/>
          <w:iCs/>
        </w:rPr>
        <w:t xml:space="preserve"> </w:t>
      </w:r>
    </w:p>
    <w:p w14:paraId="583237A3" w14:textId="121B7327" w:rsidR="00A745D0" w:rsidRPr="00063AA6" w:rsidRDefault="00033FFA" w:rsidP="00A745D0">
      <w:pPr>
        <w:jc w:val="both"/>
        <w:rPr>
          <w:rFonts w:ascii="Times New Roman" w:hAnsi="Times New Roman" w:cs="Times New Roman"/>
          <w:b/>
        </w:rPr>
      </w:pPr>
      <w:r w:rsidRPr="004C1CAC">
        <w:t>Numer Sprawy</w:t>
      </w:r>
      <w:r w:rsidR="004C1CAC">
        <w:t>:</w:t>
      </w:r>
      <w:r w:rsidRPr="00F52F65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F52F65">
        <w:rPr>
          <w:rFonts w:ascii="Times New Roman" w:hAnsi="Times New Roman" w:cs="Times New Roman"/>
          <w:b/>
        </w:rPr>
        <w:t>MOZ.</w:t>
      </w:r>
      <w:r>
        <w:rPr>
          <w:rFonts w:ascii="Times New Roman" w:hAnsi="Times New Roman"/>
          <w:b/>
        </w:rPr>
        <w:t>SZ</w:t>
      </w:r>
      <w:r w:rsidRPr="00F52F65">
        <w:rPr>
          <w:rFonts w:ascii="Times New Roman" w:hAnsi="Times New Roman" w:cs="Times New Roman"/>
          <w:b/>
        </w:rPr>
        <w:t>.2510.</w:t>
      </w:r>
      <w:r w:rsidR="00A745D0">
        <w:rPr>
          <w:rFonts w:ascii="Times New Roman" w:hAnsi="Times New Roman"/>
          <w:b/>
        </w:rPr>
        <w:t>10</w:t>
      </w:r>
      <w:r w:rsidRPr="00F52F65">
        <w:rPr>
          <w:rFonts w:ascii="Times New Roman" w:hAnsi="Times New Roman" w:cs="Times New Roman"/>
          <w:b/>
        </w:rPr>
        <w:t>.202</w:t>
      </w:r>
      <w:r w:rsidR="006D652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14:paraId="362FE4B7" w14:textId="77777777" w:rsidR="002F1247" w:rsidRDefault="002F1247" w:rsidP="00C74882">
      <w:pPr>
        <w:jc w:val="both"/>
      </w:pPr>
    </w:p>
    <w:p w14:paraId="2DCCA554" w14:textId="77777777" w:rsidR="00063AA6" w:rsidRDefault="00063AA6" w:rsidP="00063AA6">
      <w:pPr>
        <w:jc w:val="center"/>
        <w:rPr>
          <w:rFonts w:cstheme="minorHAnsi"/>
          <w:b/>
          <w:bCs/>
          <w:sz w:val="24"/>
          <w:szCs w:val="24"/>
        </w:rPr>
      </w:pPr>
      <w:r w:rsidRPr="00DF2911">
        <w:rPr>
          <w:rFonts w:cstheme="minorHAnsi"/>
          <w:b/>
          <w:bCs/>
          <w:sz w:val="24"/>
          <w:szCs w:val="24"/>
        </w:rPr>
        <w:t xml:space="preserve">INFORMAJCA O WYBORZE OFERTY </w:t>
      </w:r>
      <w:r>
        <w:rPr>
          <w:rFonts w:cstheme="minorHAnsi"/>
          <w:b/>
          <w:bCs/>
          <w:sz w:val="24"/>
          <w:szCs w:val="24"/>
        </w:rPr>
        <w:t>W CZĘŚCI 3</w:t>
      </w:r>
    </w:p>
    <w:p w14:paraId="5E8847F9" w14:textId="35835B7D" w:rsidR="00063AA6" w:rsidRDefault="00063AA6" w:rsidP="00063AA6">
      <w:pPr>
        <w:jc w:val="both"/>
        <w:rPr>
          <w:rFonts w:cstheme="minorHAnsi"/>
        </w:rPr>
      </w:pPr>
      <w:r w:rsidRPr="00DF2911">
        <w:rPr>
          <w:rFonts w:cstheme="minorHAnsi"/>
        </w:rPr>
        <w:t xml:space="preserve">Działając na podstawie art. 253 ust. </w:t>
      </w:r>
      <w:r>
        <w:rPr>
          <w:rFonts w:cstheme="minorHAnsi"/>
        </w:rPr>
        <w:t>1 i 2</w:t>
      </w:r>
      <w:r w:rsidRPr="00DF2911">
        <w:rPr>
          <w:rFonts w:cstheme="minorHAnsi"/>
        </w:rPr>
        <w:t xml:space="preserve"> ustawy z dnia 11 września 2019 r. Prawo zamówień publicznych </w:t>
      </w:r>
      <w:r>
        <w:t xml:space="preserve">(t.j. Dz. U. z 2022, poz. 1710, ze </w:t>
      </w:r>
      <w:proofErr w:type="gramStart"/>
      <w:r>
        <w:t>zm. )</w:t>
      </w:r>
      <w:proofErr w:type="gramEnd"/>
      <w:r>
        <w:t xml:space="preserve">  </w:t>
      </w:r>
      <w:r w:rsidRPr="00DF2911">
        <w:rPr>
          <w:rFonts w:cstheme="minorHAnsi"/>
        </w:rPr>
        <w:t xml:space="preserve">– dalej „ustawa Pzp”, Zamawiający informuje </w:t>
      </w:r>
      <w:r>
        <w:rPr>
          <w:rFonts w:cstheme="minorHAnsi"/>
        </w:rPr>
        <w:br/>
        <w:t>o</w:t>
      </w:r>
      <w:r w:rsidRPr="00DF2911">
        <w:rPr>
          <w:rFonts w:cstheme="minorHAnsi"/>
        </w:rPr>
        <w:t xml:space="preserve"> wyborze oferty najkorzystniejszej</w:t>
      </w:r>
      <w:r>
        <w:rPr>
          <w:rFonts w:cstheme="minorHAnsi"/>
        </w:rPr>
        <w:t>, złożonej przez Wykonawcę:</w:t>
      </w:r>
    </w:p>
    <w:p w14:paraId="2D3E0721" w14:textId="77777777" w:rsidR="00063AA6" w:rsidRDefault="00063AA6" w:rsidP="00063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Blue Media S.A.</w:t>
      </w:r>
    </w:p>
    <w:p w14:paraId="3FA45781" w14:textId="77777777" w:rsidR="00063AA6" w:rsidRDefault="00063AA6" w:rsidP="00063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Powstańców Warszawy 6</w:t>
      </w:r>
    </w:p>
    <w:p w14:paraId="1EBDB387" w14:textId="77777777" w:rsidR="00063AA6" w:rsidRDefault="00063AA6" w:rsidP="00063A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81-718 Sopot</w:t>
      </w:r>
    </w:p>
    <w:p w14:paraId="6E9CF657" w14:textId="77777777" w:rsidR="00063AA6" w:rsidRDefault="00063AA6" w:rsidP="00063AA6">
      <w:pPr>
        <w:rPr>
          <w:rFonts w:ascii="Arial" w:hAnsi="Arial" w:cs="Arial"/>
          <w:b/>
          <w:bCs/>
        </w:rPr>
      </w:pPr>
    </w:p>
    <w:p w14:paraId="16A35F92" w14:textId="77777777" w:rsidR="00063AA6" w:rsidRPr="00CC7B25" w:rsidRDefault="00063AA6" w:rsidP="00063AA6">
      <w:pPr>
        <w:rPr>
          <w:rFonts w:cstheme="minorHAnsi"/>
          <w:u w:val="single"/>
        </w:rPr>
      </w:pPr>
      <w:r w:rsidRPr="00CC7B25">
        <w:rPr>
          <w:rFonts w:cstheme="minorHAnsi"/>
          <w:u w:val="single"/>
        </w:rPr>
        <w:t>Uzasadnienie wyboru:</w:t>
      </w:r>
    </w:p>
    <w:p w14:paraId="1496102D" w14:textId="77777777" w:rsidR="00063AA6" w:rsidRPr="00CC7B25" w:rsidRDefault="00063AA6" w:rsidP="00063AA6">
      <w:pPr>
        <w:spacing w:after="0"/>
        <w:rPr>
          <w:rFonts w:cstheme="minorHAnsi"/>
        </w:rPr>
      </w:pPr>
      <w:r w:rsidRPr="00CC7B25">
        <w:rPr>
          <w:rFonts w:cstheme="minorHAnsi"/>
        </w:rPr>
        <w:t>-  Wykonawca wykazał, że spełnia warunki udziału w postępowaniu oraz że nie zachodzą w stosunku do niego podstawy wykluczenia z postępowania;</w:t>
      </w:r>
    </w:p>
    <w:p w14:paraId="5BF7414C" w14:textId="77777777" w:rsidR="00063AA6" w:rsidRPr="00CC7B25" w:rsidRDefault="00063AA6" w:rsidP="00063AA6">
      <w:pPr>
        <w:spacing w:after="0"/>
        <w:rPr>
          <w:rFonts w:cstheme="minorHAnsi"/>
        </w:rPr>
      </w:pPr>
      <w:r w:rsidRPr="00CC7B25">
        <w:rPr>
          <w:rFonts w:cstheme="minorHAnsi"/>
        </w:rPr>
        <w:t xml:space="preserve">- oferta Wykonawcy nie podlega odrzuceniu na podstawie art. 226 ust 1 </w:t>
      </w:r>
      <w:r>
        <w:rPr>
          <w:rFonts w:cstheme="minorHAnsi"/>
        </w:rPr>
        <w:t>ustawy</w:t>
      </w:r>
      <w:r w:rsidRPr="00CC7B25">
        <w:rPr>
          <w:rFonts w:cstheme="minorHAnsi"/>
        </w:rPr>
        <w:t xml:space="preserve"> </w:t>
      </w:r>
      <w:r>
        <w:rPr>
          <w:rFonts w:cstheme="minorHAnsi"/>
        </w:rPr>
        <w:t>Pzp</w:t>
      </w:r>
    </w:p>
    <w:p w14:paraId="3790EE3B" w14:textId="2F3546BD" w:rsidR="00063AA6" w:rsidRPr="004340D6" w:rsidRDefault="00063AA6" w:rsidP="00063AA6">
      <w:pPr>
        <w:spacing w:after="0"/>
        <w:rPr>
          <w:rFonts w:cstheme="minorHAnsi"/>
        </w:rPr>
      </w:pPr>
      <w:r w:rsidRPr="00CC7B25">
        <w:rPr>
          <w:rFonts w:cstheme="minorHAnsi"/>
        </w:rPr>
        <w:t>- jest to jedyna oferta</w:t>
      </w:r>
      <w:r>
        <w:rPr>
          <w:rFonts w:cstheme="minorHAnsi"/>
        </w:rPr>
        <w:t xml:space="preserve"> złożona w cz. </w:t>
      </w:r>
      <w:proofErr w:type="gramStart"/>
      <w:r>
        <w:rPr>
          <w:rFonts w:cstheme="minorHAnsi"/>
        </w:rPr>
        <w:t xml:space="preserve">3 </w:t>
      </w:r>
      <w:r w:rsidRPr="00CC7B25">
        <w:rPr>
          <w:rFonts w:cstheme="minorHAnsi"/>
        </w:rPr>
        <w:t>,</w:t>
      </w:r>
      <w:proofErr w:type="gramEnd"/>
      <w:r w:rsidRPr="00CC7B25">
        <w:rPr>
          <w:rFonts w:cstheme="minorHAnsi"/>
        </w:rPr>
        <w:t xml:space="preserve"> zarazem najkorzystniejsza na podstawie przyjętych w SWZ kryteriów oceny ofert</w:t>
      </w:r>
      <w:r w:rsidR="004534C8">
        <w:rPr>
          <w:rFonts w:cstheme="minorHAnsi"/>
        </w:rPr>
        <w:t>.</w:t>
      </w:r>
    </w:p>
    <w:p w14:paraId="0F0C53C9" w14:textId="66F70808" w:rsidR="00E52EAE" w:rsidRDefault="00E52EAE" w:rsidP="00A23B13">
      <w:pPr>
        <w:jc w:val="both"/>
        <w:rPr>
          <w:rFonts w:ascii="Times-Roman" w:hAnsi="Times-Roman" w:cs="Times-Roman"/>
          <w:sz w:val="24"/>
          <w:szCs w:val="24"/>
        </w:rPr>
      </w:pPr>
    </w:p>
    <w:p w14:paraId="2DFBF5B9" w14:textId="360E7361" w:rsidR="00E52EAE" w:rsidRDefault="00E52EAE" w:rsidP="00A23B13">
      <w:pPr>
        <w:jc w:val="both"/>
        <w:rPr>
          <w:rFonts w:ascii="Times-Roman" w:hAnsi="Times-Roman" w:cs="Times-Roman"/>
          <w:sz w:val="24"/>
          <w:szCs w:val="24"/>
        </w:rPr>
      </w:pPr>
    </w:p>
    <w:p w14:paraId="636D1A6A" w14:textId="6B9B4DF7" w:rsidR="00E52EAE" w:rsidRDefault="00E52EAE" w:rsidP="00A23B13">
      <w:pPr>
        <w:jc w:val="both"/>
        <w:rPr>
          <w:rFonts w:ascii="Times-Roman" w:hAnsi="Times-Roman" w:cs="Times-Roman"/>
          <w:sz w:val="24"/>
          <w:szCs w:val="24"/>
        </w:rPr>
      </w:pPr>
    </w:p>
    <w:p w14:paraId="400AE76E" w14:textId="77777777" w:rsidR="00E52EAE" w:rsidRDefault="00E52EAE" w:rsidP="00A23B13">
      <w:pPr>
        <w:jc w:val="both"/>
      </w:pPr>
    </w:p>
    <w:sectPr w:rsidR="00E52EAE" w:rsidSect="00C76104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3F5" w14:textId="77777777" w:rsidR="00300FA6" w:rsidRDefault="00300FA6" w:rsidP="00CA1EA8">
      <w:pPr>
        <w:spacing w:after="0" w:line="240" w:lineRule="auto"/>
      </w:pPr>
      <w:r>
        <w:separator/>
      </w:r>
    </w:p>
  </w:endnote>
  <w:endnote w:type="continuationSeparator" w:id="0">
    <w:p w14:paraId="71ECE478" w14:textId="77777777" w:rsidR="00300FA6" w:rsidRDefault="00300FA6" w:rsidP="00C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6D6" w14:textId="0B9A605F" w:rsidR="00C76104" w:rsidRDefault="001E3DB6">
    <w:pPr>
      <w:pStyle w:val="Stopka"/>
    </w:pPr>
    <w:r>
      <w:rPr>
        <w:noProof/>
      </w:rPr>
      <w:drawing>
        <wp:inline distT="0" distB="0" distL="0" distR="0" wp14:anchorId="7DC17813" wp14:editId="3499CEAC">
          <wp:extent cx="5762625" cy="9429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F3A2" w14:textId="75A1CA26" w:rsidR="009556FD" w:rsidRDefault="00A745D0" w:rsidP="00F039BF">
    <w:pPr>
      <w:pStyle w:val="Stopka"/>
      <w:ind w:left="-993"/>
      <w:jc w:val="center"/>
    </w:pPr>
    <w:r w:rsidRPr="00B84363">
      <w:rPr>
        <w:noProof/>
      </w:rPr>
      <w:drawing>
        <wp:inline distT="0" distB="0" distL="0" distR="0" wp14:anchorId="6FFA016B" wp14:editId="200186EC">
          <wp:extent cx="5760720" cy="1056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D58DB" w14:textId="77777777" w:rsidR="00300FA6" w:rsidRPr="00C76104" w:rsidRDefault="00300FA6" w:rsidP="009556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89E" w14:textId="77777777" w:rsidR="00300FA6" w:rsidRDefault="00300FA6" w:rsidP="00CA1EA8">
      <w:pPr>
        <w:spacing w:after="0" w:line="240" w:lineRule="auto"/>
      </w:pPr>
      <w:r>
        <w:separator/>
      </w:r>
    </w:p>
  </w:footnote>
  <w:footnote w:type="continuationSeparator" w:id="0">
    <w:p w14:paraId="14650934" w14:textId="77777777" w:rsidR="00300FA6" w:rsidRDefault="00300FA6" w:rsidP="00CA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DB9" w14:textId="4AD1D5C0" w:rsidR="00300FA6" w:rsidRDefault="00A745D0" w:rsidP="00DB21FB">
    <w:pPr>
      <w:pStyle w:val="Nagwek"/>
      <w:jc w:val="center"/>
    </w:pPr>
    <w:r w:rsidRPr="005B240E">
      <w:rPr>
        <w:noProof/>
        <w:lang w:eastAsia="pl-PL"/>
      </w:rPr>
      <w:drawing>
        <wp:inline distT="0" distB="0" distL="0" distR="0" wp14:anchorId="166019BA" wp14:editId="3633084E">
          <wp:extent cx="1866900" cy="447675"/>
          <wp:effectExtent l="0" t="0" r="0" b="9525"/>
          <wp:docPr id="4" name="Obraz 4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341"/>
    <w:multiLevelType w:val="hybridMultilevel"/>
    <w:tmpl w:val="EDB0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4952384E"/>
    <w:lvl w:ilvl="0" w:tplc="5224BC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" w15:restartNumberingAfterBreak="0">
    <w:nsid w:val="6E6436B7"/>
    <w:multiLevelType w:val="hybridMultilevel"/>
    <w:tmpl w:val="FD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8665">
    <w:abstractNumId w:val="2"/>
  </w:num>
  <w:num w:numId="2" w16cid:durableId="957955106">
    <w:abstractNumId w:val="1"/>
  </w:num>
  <w:num w:numId="3" w16cid:durableId="8259567">
    <w:abstractNumId w:val="3"/>
  </w:num>
  <w:num w:numId="4" w16cid:durableId="27429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8"/>
    <w:rsid w:val="00033CFA"/>
    <w:rsid w:val="00033FFA"/>
    <w:rsid w:val="000620AE"/>
    <w:rsid w:val="00063AA6"/>
    <w:rsid w:val="000E4CE9"/>
    <w:rsid w:val="000E6707"/>
    <w:rsid w:val="00101FA9"/>
    <w:rsid w:val="00111E79"/>
    <w:rsid w:val="0013521B"/>
    <w:rsid w:val="00140630"/>
    <w:rsid w:val="00182ECF"/>
    <w:rsid w:val="001A5FB1"/>
    <w:rsid w:val="001C6715"/>
    <w:rsid w:val="001E3DB6"/>
    <w:rsid w:val="001E5B00"/>
    <w:rsid w:val="001F3D3B"/>
    <w:rsid w:val="0022247B"/>
    <w:rsid w:val="00283125"/>
    <w:rsid w:val="00285743"/>
    <w:rsid w:val="002D24C0"/>
    <w:rsid w:val="002F1247"/>
    <w:rsid w:val="00300FA6"/>
    <w:rsid w:val="00302B3C"/>
    <w:rsid w:val="00304CFA"/>
    <w:rsid w:val="0034237C"/>
    <w:rsid w:val="003609A4"/>
    <w:rsid w:val="00370867"/>
    <w:rsid w:val="00386220"/>
    <w:rsid w:val="00394E8B"/>
    <w:rsid w:val="003966A9"/>
    <w:rsid w:val="003B2083"/>
    <w:rsid w:val="00435F26"/>
    <w:rsid w:val="00445DD4"/>
    <w:rsid w:val="004534C8"/>
    <w:rsid w:val="004560A5"/>
    <w:rsid w:val="0048049E"/>
    <w:rsid w:val="004A1364"/>
    <w:rsid w:val="004C1CAC"/>
    <w:rsid w:val="004E0064"/>
    <w:rsid w:val="004F0CCE"/>
    <w:rsid w:val="005168CF"/>
    <w:rsid w:val="005942D9"/>
    <w:rsid w:val="005942EE"/>
    <w:rsid w:val="005A6259"/>
    <w:rsid w:val="005F2B77"/>
    <w:rsid w:val="00630F9A"/>
    <w:rsid w:val="00634090"/>
    <w:rsid w:val="006342BF"/>
    <w:rsid w:val="00653936"/>
    <w:rsid w:val="00653AE5"/>
    <w:rsid w:val="00677008"/>
    <w:rsid w:val="0068617E"/>
    <w:rsid w:val="006C3D2F"/>
    <w:rsid w:val="006D6527"/>
    <w:rsid w:val="006F7334"/>
    <w:rsid w:val="00706DA5"/>
    <w:rsid w:val="007367C9"/>
    <w:rsid w:val="0074422A"/>
    <w:rsid w:val="0075297E"/>
    <w:rsid w:val="0078029C"/>
    <w:rsid w:val="007912A7"/>
    <w:rsid w:val="007A4EEB"/>
    <w:rsid w:val="007A709E"/>
    <w:rsid w:val="007C2D9E"/>
    <w:rsid w:val="007D792D"/>
    <w:rsid w:val="007E0BF9"/>
    <w:rsid w:val="007F23B0"/>
    <w:rsid w:val="00836020"/>
    <w:rsid w:val="00840B68"/>
    <w:rsid w:val="00863583"/>
    <w:rsid w:val="008800A0"/>
    <w:rsid w:val="00897C33"/>
    <w:rsid w:val="008A76F4"/>
    <w:rsid w:val="008B40B0"/>
    <w:rsid w:val="008D400F"/>
    <w:rsid w:val="008E4CCE"/>
    <w:rsid w:val="008F4C1A"/>
    <w:rsid w:val="00937A67"/>
    <w:rsid w:val="009509D0"/>
    <w:rsid w:val="009556FD"/>
    <w:rsid w:val="0096168E"/>
    <w:rsid w:val="00A23B13"/>
    <w:rsid w:val="00A418B4"/>
    <w:rsid w:val="00A562AF"/>
    <w:rsid w:val="00A745D0"/>
    <w:rsid w:val="00A76BE4"/>
    <w:rsid w:val="00AC241B"/>
    <w:rsid w:val="00AD5328"/>
    <w:rsid w:val="00AF343A"/>
    <w:rsid w:val="00B1685C"/>
    <w:rsid w:val="00B31990"/>
    <w:rsid w:val="00B34BD7"/>
    <w:rsid w:val="00B710BC"/>
    <w:rsid w:val="00BC2AD2"/>
    <w:rsid w:val="00BD6B71"/>
    <w:rsid w:val="00BE299E"/>
    <w:rsid w:val="00C27DC2"/>
    <w:rsid w:val="00C74882"/>
    <w:rsid w:val="00C76104"/>
    <w:rsid w:val="00C93F8F"/>
    <w:rsid w:val="00CA1EA8"/>
    <w:rsid w:val="00CA38AA"/>
    <w:rsid w:val="00CB6B77"/>
    <w:rsid w:val="00D27321"/>
    <w:rsid w:val="00DA429A"/>
    <w:rsid w:val="00DB21FB"/>
    <w:rsid w:val="00DF14A4"/>
    <w:rsid w:val="00E40F1C"/>
    <w:rsid w:val="00E43551"/>
    <w:rsid w:val="00E52EAE"/>
    <w:rsid w:val="00E840B0"/>
    <w:rsid w:val="00E929CD"/>
    <w:rsid w:val="00EA26D0"/>
    <w:rsid w:val="00EB4945"/>
    <w:rsid w:val="00EE6292"/>
    <w:rsid w:val="00EF3408"/>
    <w:rsid w:val="00F039BF"/>
    <w:rsid w:val="00F06209"/>
    <w:rsid w:val="00F61860"/>
    <w:rsid w:val="00F70907"/>
    <w:rsid w:val="00FB3C6A"/>
    <w:rsid w:val="00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5197"/>
  <w15:docId w15:val="{23058D8E-6DC1-4698-B214-A97BEFC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B0"/>
  </w:style>
  <w:style w:type="paragraph" w:styleId="Nagwek1">
    <w:name w:val="heading 1"/>
    <w:basedOn w:val="Normalny"/>
    <w:next w:val="Normalny"/>
    <w:link w:val="Nagwek1Znak"/>
    <w:uiPriority w:val="9"/>
    <w:qFormat/>
    <w:rsid w:val="00AC2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A8"/>
  </w:style>
  <w:style w:type="paragraph" w:styleId="Stopka">
    <w:name w:val="footer"/>
    <w:basedOn w:val="Normalny"/>
    <w:link w:val="StopkaZnak"/>
    <w:uiPriority w:val="99"/>
    <w:unhideWhenUsed/>
    <w:rsid w:val="00CA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A8"/>
  </w:style>
  <w:style w:type="paragraph" w:styleId="Tekstdymka">
    <w:name w:val="Balloon Text"/>
    <w:basedOn w:val="Normalny"/>
    <w:link w:val="TekstdymkaZnak"/>
    <w:uiPriority w:val="99"/>
    <w:semiHidden/>
    <w:unhideWhenUsed/>
    <w:rsid w:val="00CA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12A7"/>
  </w:style>
  <w:style w:type="character" w:styleId="Hipercze">
    <w:name w:val="Hyperlink"/>
    <w:basedOn w:val="Domylnaczcionkaakapitu"/>
    <w:uiPriority w:val="99"/>
    <w:unhideWhenUsed/>
    <w:rsid w:val="00DF14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,Akapit z listą numerowaną,Podsis rysunku,lp1,Bullet List,FooterText,numbered,Paragraphe de liste1,Bulletr List Paragraph,列出段落"/>
    <w:basedOn w:val="Normalny"/>
    <w:link w:val="AkapitzlistZnak"/>
    <w:uiPriority w:val="34"/>
    <w:qFormat/>
    <w:rsid w:val="005942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numerowaną Znak,Podsis rysunku Znak,lp1 Znak,FooterText Znak"/>
    <w:link w:val="Akapitzlist"/>
    <w:uiPriority w:val="34"/>
    <w:qFormat/>
    <w:locked/>
    <w:rsid w:val="005942E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C24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52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E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4A8-AE90-4F98-BF96-BA55B7E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msitkiewicz</dc:creator>
  <cp:lastModifiedBy>Anna Walczak</cp:lastModifiedBy>
  <cp:revision>34</cp:revision>
  <cp:lastPrinted>2022-10-21T13:38:00Z</cp:lastPrinted>
  <dcterms:created xsi:type="dcterms:W3CDTF">2021-12-10T09:13:00Z</dcterms:created>
  <dcterms:modified xsi:type="dcterms:W3CDTF">2022-11-09T09:03:00Z</dcterms:modified>
</cp:coreProperties>
</file>