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56AB7CA1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6B062E">
        <w:rPr>
          <w:rFonts w:ascii="Cambria" w:hAnsi="Cambria"/>
          <w:b/>
        </w:rPr>
        <w:t>20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A0523E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132646">
        <w:rPr>
          <w:rFonts w:ascii="Arial" w:hAnsi="Arial" w:cs="Arial"/>
          <w:sz w:val="21"/>
          <w:szCs w:val="21"/>
        </w:rPr>
        <w:t xml:space="preserve">pn. </w:t>
      </w:r>
      <w:r w:rsidR="00B44742" w:rsidRPr="00132646">
        <w:rPr>
          <w:rFonts w:ascii="Arial" w:hAnsi="Arial" w:cs="Arial"/>
          <w:b/>
          <w:bCs/>
          <w:sz w:val="21"/>
          <w:szCs w:val="21"/>
        </w:rPr>
        <w:t>„</w:t>
      </w:r>
      <w:r w:rsidR="00C57F65" w:rsidRPr="00132646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780381" w:rsidRPr="00132646">
        <w:rPr>
          <w:rFonts w:ascii="Arial" w:hAnsi="Arial" w:cs="Arial"/>
          <w:b/>
          <w:bCs/>
          <w:sz w:val="21"/>
          <w:szCs w:val="21"/>
        </w:rPr>
        <w:t>ryb słodkowodnych i pokarmu dla ryb akwariowych dla zwierząt w Miejskim Ogrodzie Zoologicznym w Łodzi Sp. z o.o.</w:t>
      </w:r>
      <w:r w:rsidR="00132646" w:rsidRPr="00132646">
        <w:rPr>
          <w:rFonts w:ascii="Arial" w:hAnsi="Arial" w:cs="Arial"/>
          <w:b/>
          <w:bCs/>
          <w:sz w:val="21"/>
          <w:szCs w:val="21"/>
        </w:rPr>
        <w:t xml:space="preserve"> w 2023 r. – część I”</w:t>
      </w:r>
      <w:r w:rsidR="006B062E">
        <w:rPr>
          <w:rFonts w:ascii="Arial" w:hAnsi="Arial" w:cs="Arial"/>
          <w:b/>
          <w:bCs/>
          <w:sz w:val="21"/>
          <w:szCs w:val="21"/>
        </w:rPr>
        <w:t xml:space="preserve"> – postępowanie powtórzone</w:t>
      </w:r>
      <w:r w:rsidR="00780381" w:rsidRPr="00132646">
        <w:rPr>
          <w:rFonts w:ascii="Arial" w:hAnsi="Arial" w:cs="Arial"/>
          <w:b/>
          <w:bCs/>
          <w:sz w:val="21"/>
          <w:szCs w:val="21"/>
        </w:rPr>
        <w:t>,</w:t>
      </w:r>
      <w:r w:rsidR="00780381" w:rsidRPr="00780381">
        <w:rPr>
          <w:rFonts w:ascii="Arial" w:hAnsi="Arial" w:cs="Arial"/>
          <w:b/>
          <w:bCs/>
          <w:sz w:val="21"/>
          <w:szCs w:val="21"/>
        </w:rPr>
        <w:t xml:space="preserve"> </w:t>
      </w:r>
      <w:r w:rsidR="00740E1E" w:rsidRPr="00780381">
        <w:rPr>
          <w:rFonts w:ascii="Arial" w:hAnsi="Arial" w:cs="Arial"/>
          <w:b/>
          <w:bCs/>
          <w:sz w:val="21"/>
          <w:szCs w:val="21"/>
        </w:rPr>
        <w:t>nr sprawy MOZ.SZ.2510.</w:t>
      </w:r>
      <w:r w:rsidR="006B062E">
        <w:rPr>
          <w:rFonts w:ascii="Arial" w:hAnsi="Arial" w:cs="Arial"/>
          <w:b/>
          <w:bCs/>
          <w:sz w:val="21"/>
          <w:szCs w:val="21"/>
        </w:rPr>
        <w:t>20</w:t>
      </w:r>
      <w:r w:rsidR="00740E1E" w:rsidRPr="00780381">
        <w:rPr>
          <w:rFonts w:ascii="Arial" w:hAnsi="Arial" w:cs="Arial"/>
          <w:b/>
          <w:bCs/>
          <w:sz w:val="21"/>
          <w:szCs w:val="21"/>
        </w:rPr>
        <w:t>.2022,</w:t>
      </w:r>
      <w:r w:rsidR="00740E1E">
        <w:rPr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bookmarkStart w:id="2" w:name="_Hlk99016800"/>
    </w:p>
    <w:bookmarkEnd w:id="2"/>
    <w:p w14:paraId="3364A204" w14:textId="737A1245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>ustawy Pzp</w:t>
      </w:r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8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75C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64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062E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038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0D5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12</cp:revision>
  <cp:lastPrinted>2022-12-14T08:31:00Z</cp:lastPrinted>
  <dcterms:created xsi:type="dcterms:W3CDTF">2022-09-15T09:06:00Z</dcterms:created>
  <dcterms:modified xsi:type="dcterms:W3CDTF">2022-12-14T08:40:00Z</dcterms:modified>
</cp:coreProperties>
</file>