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3DF2C" w14:textId="727D1D9A" w:rsidR="00AC19BF" w:rsidRPr="00DB42EE" w:rsidRDefault="00362FD9" w:rsidP="00362FD9">
      <w:pPr>
        <w:jc w:val="center"/>
        <w:rPr>
          <w:b/>
          <w:bCs/>
        </w:rPr>
      </w:pPr>
      <w:r w:rsidRPr="00DB42EE">
        <w:rPr>
          <w:b/>
          <w:bCs/>
        </w:rPr>
        <w:t>Gabloty ogłoszeniowe opis przedmiot</w:t>
      </w:r>
      <w:r w:rsidR="00A83C97">
        <w:rPr>
          <w:b/>
          <w:bCs/>
        </w:rPr>
        <w:t xml:space="preserve">u </w:t>
      </w:r>
      <w:r w:rsidRPr="00DB42EE">
        <w:rPr>
          <w:b/>
          <w:bCs/>
        </w:rPr>
        <w:t>zmówienia</w:t>
      </w:r>
    </w:p>
    <w:p w14:paraId="67BA945C" w14:textId="77777777" w:rsidR="00362FD9" w:rsidRDefault="00362FD9" w:rsidP="00362FD9">
      <w:pPr>
        <w:jc w:val="center"/>
      </w:pPr>
    </w:p>
    <w:p w14:paraId="181CEBE1" w14:textId="2E76ECCC" w:rsidR="00362FD9" w:rsidRDefault="00362FD9" w:rsidP="00362FD9">
      <w:r>
        <w:t>Format gabloty 150cm x 100cm x 3 cm</w:t>
      </w:r>
      <w:r w:rsidR="00F53A9C">
        <w:t xml:space="preserve">  - 19 sztuk </w:t>
      </w:r>
    </w:p>
    <w:p w14:paraId="56069364" w14:textId="4379D7DB" w:rsidR="00362FD9" w:rsidRDefault="00362FD9" w:rsidP="00362FD9">
      <w:r>
        <w:t>Typ gabloty wisząca wewnętrzna</w:t>
      </w:r>
      <w:r w:rsidR="00F53A9C">
        <w:t>.</w:t>
      </w:r>
    </w:p>
    <w:p w14:paraId="2DC72323" w14:textId="4B9BBED8" w:rsidR="00F53A9C" w:rsidRDefault="00362FD9" w:rsidP="00362FD9">
      <w:r>
        <w:t xml:space="preserve">Gabloty wykonane z profili aluminiowych o gr. 3 cm </w:t>
      </w:r>
      <w:r w:rsidR="00F53A9C">
        <w:t xml:space="preserve"> anodowanych na kolor srebrny.</w:t>
      </w:r>
    </w:p>
    <w:p w14:paraId="4D021BBF" w14:textId="1492B77E" w:rsidR="00F53A9C" w:rsidRDefault="00F53A9C" w:rsidP="00362FD9">
      <w:r>
        <w:t>Drzwi gabloty otwierane na bok , wyposażone w zamek patentowy.</w:t>
      </w:r>
    </w:p>
    <w:p w14:paraId="29477E69" w14:textId="4F532330" w:rsidR="00F53A9C" w:rsidRDefault="00F53A9C" w:rsidP="00362FD9">
      <w:pPr>
        <w:rPr>
          <w:rFonts w:cstheme="minorHAnsi"/>
          <w:shd w:val="clear" w:color="auto" w:fill="FFFFFF"/>
        </w:rPr>
      </w:pPr>
      <w:r w:rsidRPr="00F53A9C">
        <w:rPr>
          <w:rFonts w:cstheme="minorHAnsi"/>
          <w:shd w:val="clear" w:color="auto" w:fill="FFFFFF"/>
        </w:rPr>
        <w:t>Profile są połączone ze sobą za pomocą półokrągłych głowic z tworzywa sztucznego</w:t>
      </w:r>
      <w:r>
        <w:rPr>
          <w:rFonts w:cstheme="minorHAnsi"/>
          <w:shd w:val="clear" w:color="auto" w:fill="FFFFFF"/>
        </w:rPr>
        <w:t>.</w:t>
      </w:r>
    </w:p>
    <w:p w14:paraId="6CCDB855" w14:textId="166A88D1" w:rsidR="00F53A9C" w:rsidRDefault="00F53A9C" w:rsidP="00362FD9">
      <w:r>
        <w:t>Zastosowane w drzwiach  szkło  hartowane / bezpieczne o grubości 4 mm.</w:t>
      </w:r>
    </w:p>
    <w:p w14:paraId="55B31A6C" w14:textId="01689B62" w:rsidR="00F53A9C" w:rsidRPr="00F53A9C" w:rsidRDefault="00F53A9C" w:rsidP="00362FD9">
      <w:r>
        <w:t>Drzwi szklane bezramkowe.</w:t>
      </w:r>
    </w:p>
    <w:p w14:paraId="069291AD" w14:textId="345ACA38" w:rsidR="00362FD9" w:rsidRDefault="00362FD9" w:rsidP="00362FD9">
      <w:r>
        <w:t>Dno gabloty płyta  magnetyczna w kolorze białym  - 15 sztuk</w:t>
      </w:r>
      <w:r w:rsidR="00F53A9C">
        <w:t>.</w:t>
      </w:r>
    </w:p>
    <w:p w14:paraId="48BE4952" w14:textId="3B43BD3D" w:rsidR="00286592" w:rsidRDefault="00F53A9C" w:rsidP="00362FD9">
      <w:r>
        <w:t xml:space="preserve">Podłoże </w:t>
      </w:r>
      <w:r w:rsidR="00362FD9">
        <w:t xml:space="preserve"> gabloty wykończone korkiem – 4 sztuki</w:t>
      </w:r>
      <w:r>
        <w:t>.</w:t>
      </w:r>
    </w:p>
    <w:p w14:paraId="7B6E6B21" w14:textId="77777777" w:rsidR="00DB42EE" w:rsidRDefault="00DB42EE" w:rsidP="00362FD9"/>
    <w:p w14:paraId="5D44A169" w14:textId="556DE306" w:rsidR="00DB42EE" w:rsidRDefault="00DB42EE" w:rsidP="00DB42EE">
      <w:pPr>
        <w:jc w:val="center"/>
      </w:pPr>
      <w:r>
        <w:t>Fotografie referencyjnego modelu i rozwiązań konstrukcyjnych</w:t>
      </w:r>
    </w:p>
    <w:p w14:paraId="6F3150BF" w14:textId="77777777" w:rsidR="00331E63" w:rsidRDefault="00331E63" w:rsidP="00DB42EE">
      <w:pPr>
        <w:jc w:val="center"/>
      </w:pPr>
    </w:p>
    <w:p w14:paraId="0AAFDC1C" w14:textId="42E49755" w:rsidR="00331E63" w:rsidRDefault="00331E63" w:rsidP="00331E63">
      <w:r>
        <w:rPr>
          <w:noProof/>
        </w:rPr>
        <w:drawing>
          <wp:inline distT="0" distB="0" distL="0" distR="0" wp14:anchorId="370D4533" wp14:editId="4596020A">
            <wp:extent cx="6076950" cy="3362325"/>
            <wp:effectExtent l="0" t="0" r="0" b="0"/>
            <wp:docPr id="18143697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921C2" w14:textId="77777777" w:rsidR="00DB42EE" w:rsidRDefault="00DB42EE" w:rsidP="00DB42EE">
      <w:pPr>
        <w:jc w:val="center"/>
      </w:pPr>
    </w:p>
    <w:p w14:paraId="02611767" w14:textId="77777777" w:rsidR="00DB42EE" w:rsidRDefault="00DB42EE" w:rsidP="00DB42EE"/>
    <w:p w14:paraId="3D38C5EF" w14:textId="425910E1" w:rsidR="00F53A9C" w:rsidRDefault="00F53A9C" w:rsidP="00362FD9"/>
    <w:p w14:paraId="6EA4F375" w14:textId="77777777" w:rsidR="00331E63" w:rsidRDefault="00331E63" w:rsidP="00362FD9"/>
    <w:p w14:paraId="6F1FFE1B" w14:textId="77777777" w:rsidR="00331E63" w:rsidRDefault="00331E63" w:rsidP="00362FD9"/>
    <w:p w14:paraId="42659D95" w14:textId="77777777" w:rsidR="00284974" w:rsidRDefault="00284974" w:rsidP="00362FD9"/>
    <w:p w14:paraId="557213E1" w14:textId="2EBA76A0" w:rsidR="00331E63" w:rsidRDefault="00331E63" w:rsidP="00362FD9">
      <w:r>
        <w:rPr>
          <w:noProof/>
        </w:rPr>
        <w:drawing>
          <wp:inline distT="0" distB="0" distL="0" distR="0" wp14:anchorId="5F204377" wp14:editId="7504E006">
            <wp:extent cx="6438900" cy="3286125"/>
            <wp:effectExtent l="0" t="0" r="0" b="0"/>
            <wp:docPr id="20207556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9208B" w14:textId="77777777" w:rsidR="00284974" w:rsidRDefault="00284974" w:rsidP="00362FD9"/>
    <w:p w14:paraId="177025FC" w14:textId="5ED0F7B6" w:rsidR="00284974" w:rsidRDefault="00284974" w:rsidP="00362FD9">
      <w:r>
        <w:rPr>
          <w:noProof/>
        </w:rPr>
        <w:drawing>
          <wp:inline distT="0" distB="0" distL="0" distR="0" wp14:anchorId="4BA0EF5B" wp14:editId="336B3EC0">
            <wp:extent cx="6515100" cy="3838575"/>
            <wp:effectExtent l="0" t="0" r="0" b="0"/>
            <wp:docPr id="3041191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770C6" w14:textId="77777777" w:rsidR="00FD78F4" w:rsidRDefault="00FD78F4" w:rsidP="00362FD9"/>
    <w:p w14:paraId="5D1B06FF" w14:textId="77777777" w:rsidR="00FD78F4" w:rsidRDefault="00FD78F4" w:rsidP="00362FD9"/>
    <w:p w14:paraId="70F91003" w14:textId="77777777" w:rsidR="00284974" w:rsidRDefault="00284974" w:rsidP="00362FD9"/>
    <w:p w14:paraId="721429DF" w14:textId="1E1932B5" w:rsidR="00284974" w:rsidRDefault="00284974" w:rsidP="00362FD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6F27DF" wp14:editId="759904B1">
            <wp:extent cx="8353425" cy="4333875"/>
            <wp:effectExtent l="0" t="0" r="0" b="9525"/>
            <wp:docPr id="10067558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B148C" w14:textId="77777777" w:rsidR="00284974" w:rsidRPr="00284974" w:rsidRDefault="00284974" w:rsidP="00284974"/>
    <w:p w14:paraId="5FC5A636" w14:textId="77777777" w:rsidR="00284974" w:rsidRPr="00284974" w:rsidRDefault="00284974" w:rsidP="00284974"/>
    <w:p w14:paraId="07F1FE03" w14:textId="77777777" w:rsidR="00284974" w:rsidRPr="00284974" w:rsidRDefault="00284974" w:rsidP="00284974"/>
    <w:p w14:paraId="4AA661C0" w14:textId="77777777" w:rsidR="00284974" w:rsidRPr="00284974" w:rsidRDefault="00284974" w:rsidP="00284974"/>
    <w:p w14:paraId="7B099CC5" w14:textId="77777777" w:rsidR="00284974" w:rsidRPr="00284974" w:rsidRDefault="00284974" w:rsidP="00284974"/>
    <w:p w14:paraId="5FCD276A" w14:textId="77777777" w:rsidR="00284974" w:rsidRDefault="00284974" w:rsidP="00284974">
      <w:pPr>
        <w:rPr>
          <w:noProof/>
        </w:rPr>
      </w:pPr>
    </w:p>
    <w:p w14:paraId="039E017A" w14:textId="77777777" w:rsidR="00284974" w:rsidRPr="00284974" w:rsidRDefault="00284974" w:rsidP="00284974">
      <w:pPr>
        <w:jc w:val="center"/>
      </w:pPr>
    </w:p>
    <w:sectPr w:rsidR="00284974" w:rsidRPr="00284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260CD" w14:textId="77777777" w:rsidR="00543A65" w:rsidRDefault="00543A65" w:rsidP="00FD78F4">
      <w:pPr>
        <w:spacing w:after="0" w:line="240" w:lineRule="auto"/>
      </w:pPr>
      <w:r>
        <w:separator/>
      </w:r>
    </w:p>
  </w:endnote>
  <w:endnote w:type="continuationSeparator" w:id="0">
    <w:p w14:paraId="739253CD" w14:textId="77777777" w:rsidR="00543A65" w:rsidRDefault="00543A65" w:rsidP="00FD7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B66E6" w14:textId="77777777" w:rsidR="00543A65" w:rsidRDefault="00543A65" w:rsidP="00FD78F4">
      <w:pPr>
        <w:spacing w:after="0" w:line="240" w:lineRule="auto"/>
      </w:pPr>
      <w:r>
        <w:separator/>
      </w:r>
    </w:p>
  </w:footnote>
  <w:footnote w:type="continuationSeparator" w:id="0">
    <w:p w14:paraId="10E5D4C8" w14:textId="77777777" w:rsidR="00543A65" w:rsidRDefault="00543A65" w:rsidP="00FD78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9"/>
    <w:rsid w:val="00284974"/>
    <w:rsid w:val="00286592"/>
    <w:rsid w:val="00331E63"/>
    <w:rsid w:val="00362FD9"/>
    <w:rsid w:val="00543A65"/>
    <w:rsid w:val="009B2ED9"/>
    <w:rsid w:val="009D4B77"/>
    <w:rsid w:val="00A83C97"/>
    <w:rsid w:val="00AC19BF"/>
    <w:rsid w:val="00DB42EE"/>
    <w:rsid w:val="00F53A9C"/>
    <w:rsid w:val="00FD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80AB"/>
  <w15:chartTrackingRefBased/>
  <w15:docId w15:val="{CCA48134-8DA8-46DC-A97D-1005DC17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8F4"/>
  </w:style>
  <w:style w:type="paragraph" w:styleId="Stopka">
    <w:name w:val="footer"/>
    <w:basedOn w:val="Normalny"/>
    <w:link w:val="StopkaZnak"/>
    <w:uiPriority w:val="99"/>
    <w:unhideWhenUsed/>
    <w:rsid w:val="00FD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92</Words>
  <Characters>558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Łatka</dc:creator>
  <cp:keywords/>
  <dc:description/>
  <cp:lastModifiedBy>Mirosław Łatka</cp:lastModifiedBy>
  <cp:revision>9</cp:revision>
  <dcterms:created xsi:type="dcterms:W3CDTF">2023-07-06T09:11:00Z</dcterms:created>
  <dcterms:modified xsi:type="dcterms:W3CDTF">2023-07-07T05:26:00Z</dcterms:modified>
</cp:coreProperties>
</file>