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86" w:rsidRDefault="00735F86" w:rsidP="00735F86">
      <w:pPr>
        <w:pStyle w:val="Nagwek2"/>
        <w:jc w:val="right"/>
      </w:pPr>
      <w:r>
        <w:t>Załącznik Nr 6</w:t>
      </w:r>
      <w:r w:rsidR="00381C29">
        <w:t>B</w:t>
      </w:r>
      <w:r>
        <w:t xml:space="preserve"> do SWZ</w:t>
      </w:r>
    </w:p>
    <w:p w:rsidR="00735F86" w:rsidRDefault="00735F86" w:rsidP="00735F86">
      <w:pPr>
        <w:pStyle w:val="Nagwek2"/>
      </w:pPr>
      <w:r>
        <w:t>KOSZTORYS INWESTORSKI</w:t>
      </w:r>
    </w:p>
    <w:p w:rsidR="00735F86" w:rsidRDefault="00735F86" w:rsidP="00735F86">
      <w:pPr>
        <w:ind w:left="720"/>
        <w:jc w:val="center"/>
        <w:rPr>
          <w:b/>
          <w:sz w:val="28"/>
        </w:rPr>
      </w:pPr>
      <w:r>
        <w:rPr>
          <w:b/>
          <w:sz w:val="28"/>
        </w:rPr>
        <w:t>– remonty dróg gruntowych w 2022r.</w:t>
      </w:r>
    </w:p>
    <w:p w:rsidR="00735F86" w:rsidRDefault="00735F86" w:rsidP="00735F86">
      <w:pPr>
        <w:ind w:left="720"/>
        <w:rPr>
          <w:sz w:val="28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252"/>
        <w:gridCol w:w="901"/>
        <w:gridCol w:w="1110"/>
        <w:gridCol w:w="1005"/>
        <w:gridCol w:w="1383"/>
      </w:tblGrid>
      <w:tr w:rsidR="00735F86" w:rsidTr="00735F86">
        <w:trPr>
          <w:trHeight w:val="276"/>
          <w:tblHeader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735F86" w:rsidRDefault="00735F86">
            <w:pPr>
              <w:pStyle w:val="Nagwektabeli"/>
              <w:snapToGrid w:val="0"/>
              <w:rPr>
                <w:i w:val="0"/>
              </w:rPr>
            </w:pPr>
            <w:r>
              <w:rPr>
                <w:i w:val="0"/>
              </w:rPr>
              <w:t>LP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735F86" w:rsidRDefault="00735F86">
            <w:pPr>
              <w:pStyle w:val="Nagwektabeli"/>
              <w:snapToGrid w:val="0"/>
              <w:rPr>
                <w:i w:val="0"/>
              </w:rPr>
            </w:pPr>
            <w:r>
              <w:rPr>
                <w:i w:val="0"/>
              </w:rPr>
              <w:t>Wyszczególnienie elementów robót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735F86" w:rsidRDefault="00735F86">
            <w:pPr>
              <w:pStyle w:val="Nagwektabeli"/>
              <w:snapToGrid w:val="0"/>
              <w:rPr>
                <w:i w:val="0"/>
              </w:rPr>
            </w:pPr>
            <w:r>
              <w:rPr>
                <w:i w:val="0"/>
              </w:rPr>
              <w:t>Nazwa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735F86" w:rsidRDefault="00735F86">
            <w:pPr>
              <w:pStyle w:val="Nagwektabeli"/>
              <w:snapToGrid w:val="0"/>
              <w:rPr>
                <w:i w:val="0"/>
              </w:rPr>
            </w:pPr>
            <w:r>
              <w:rPr>
                <w:i w:val="0"/>
              </w:rPr>
              <w:t>Ilość jednostek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735F86" w:rsidRDefault="00735F86">
            <w:pPr>
              <w:pStyle w:val="Nagwektabeli"/>
              <w:snapToGrid w:val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Cena jedno-    stkowa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35F86" w:rsidRDefault="00735F86">
            <w:pPr>
              <w:pStyle w:val="Nagwektabeli"/>
              <w:snapToGrid w:val="0"/>
              <w:rPr>
                <w:i w:val="0"/>
              </w:rPr>
            </w:pPr>
            <w:r>
              <w:rPr>
                <w:i w:val="0"/>
              </w:rPr>
              <w:t>Wartość robót</w:t>
            </w:r>
          </w:p>
          <w:p w:rsidR="00735F86" w:rsidRDefault="00735F86">
            <w:pPr>
              <w:pStyle w:val="Nagwektabeli"/>
              <w:snapToGrid w:val="0"/>
              <w:rPr>
                <w:i w:val="0"/>
              </w:rPr>
            </w:pPr>
            <w:r>
              <w:rPr>
                <w:i w:val="0"/>
              </w:rPr>
              <w:t>zł.</w:t>
            </w:r>
          </w:p>
        </w:tc>
      </w:tr>
      <w:tr w:rsidR="0082559E" w:rsidTr="00E16BFF">
        <w:trPr>
          <w:trHeight w:val="1994"/>
        </w:trPr>
        <w:tc>
          <w:tcPr>
            <w:tcW w:w="426" w:type="dxa"/>
            <w:tcBorders>
              <w:top w:val="nil"/>
              <w:left w:val="single" w:sz="2" w:space="0" w:color="000000"/>
              <w:right w:val="nil"/>
            </w:tcBorders>
            <w:hideMark/>
          </w:tcPr>
          <w:p w:rsidR="0082559E" w:rsidRDefault="0082559E">
            <w:pPr>
              <w:pStyle w:val="Zawartotabeli"/>
              <w:snapToGrid w:val="0"/>
            </w:pPr>
            <w:r>
              <w:t xml:space="preserve"> 1.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right w:val="nil"/>
            </w:tcBorders>
            <w:hideMark/>
          </w:tcPr>
          <w:p w:rsidR="0082559E" w:rsidRDefault="0082559E">
            <w:pPr>
              <w:pStyle w:val="Zawartotabeli"/>
              <w:snapToGrid w:val="0"/>
              <w:jc w:val="both"/>
            </w:pPr>
            <w:r>
              <w:t xml:space="preserve">Mechaniczne profilowanie dróg gruntowych wraz z zagęszczeniem walcem ogumionym nadając obowiązujące spadki podłużne i poprzeczne koronie drogi; 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right w:val="nil"/>
            </w:tcBorders>
          </w:tcPr>
          <w:p w:rsidR="0082559E" w:rsidRDefault="0082559E">
            <w:pPr>
              <w:pStyle w:val="Zawartotabeli"/>
              <w:snapToGrid w:val="0"/>
              <w:jc w:val="center"/>
            </w:pPr>
          </w:p>
          <w:p w:rsidR="0082559E" w:rsidRDefault="0082559E">
            <w:pPr>
              <w:pStyle w:val="Zawartotabeli"/>
              <w:snapToGrid w:val="0"/>
              <w:jc w:val="center"/>
            </w:pPr>
          </w:p>
          <w:p w:rsidR="0082559E" w:rsidRDefault="0082559E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82559E" w:rsidRDefault="0082559E">
            <w:pPr>
              <w:pStyle w:val="Zawartotabeli"/>
              <w:snapToGrid w:val="0"/>
              <w:jc w:val="center"/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right w:val="nil"/>
            </w:tcBorders>
          </w:tcPr>
          <w:p w:rsidR="0082559E" w:rsidRDefault="0082559E">
            <w:pPr>
              <w:pStyle w:val="Zawartotabeli"/>
              <w:snapToGrid w:val="0"/>
              <w:jc w:val="center"/>
            </w:pPr>
          </w:p>
          <w:p w:rsidR="0082559E" w:rsidRDefault="0082559E">
            <w:pPr>
              <w:pStyle w:val="Zawartotabeli"/>
              <w:snapToGrid w:val="0"/>
              <w:jc w:val="center"/>
            </w:pPr>
          </w:p>
          <w:p w:rsidR="0082559E" w:rsidRDefault="0082559E">
            <w:pPr>
              <w:pStyle w:val="Zawartotabeli"/>
              <w:snapToGrid w:val="0"/>
              <w:jc w:val="center"/>
            </w:pPr>
            <w:r>
              <w:t>150 000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right w:val="nil"/>
            </w:tcBorders>
          </w:tcPr>
          <w:p w:rsidR="0082559E" w:rsidRDefault="0082559E">
            <w:pPr>
              <w:pStyle w:val="Zawartotabeli"/>
              <w:snapToGrid w:val="0"/>
              <w:jc w:val="center"/>
            </w:pPr>
          </w:p>
        </w:tc>
        <w:tc>
          <w:tcPr>
            <w:tcW w:w="138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2559E" w:rsidRDefault="0082559E">
            <w:pPr>
              <w:pStyle w:val="Zawartotabeli"/>
              <w:snapToGrid w:val="0"/>
              <w:jc w:val="center"/>
            </w:pPr>
          </w:p>
        </w:tc>
      </w:tr>
      <w:tr w:rsidR="00735F86" w:rsidTr="00735F86">
        <w:trPr>
          <w:trHeight w:val="847"/>
        </w:trPr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35F86" w:rsidRDefault="00735F86">
            <w:pPr>
              <w:pStyle w:val="Zawartotabeli"/>
              <w:snapToGrid w:val="0"/>
            </w:pPr>
            <w:r>
              <w:t xml:space="preserve"> 3.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35F86" w:rsidRDefault="00735F86">
            <w:pPr>
              <w:pStyle w:val="Zawartotabeli"/>
              <w:snapToGrid w:val="0"/>
            </w:pPr>
            <w:r>
              <w:t xml:space="preserve">Mechaniczne ścięcie poboczy gruntowych, grunt III kat. gr. warstwy 25 cm wraz z wywozem urobku na odległość 5,0 km 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35F86" w:rsidRDefault="00735F86">
            <w:pPr>
              <w:pStyle w:val="Zawartotabeli"/>
              <w:snapToGrid w:val="0"/>
              <w:jc w:val="center"/>
            </w:pPr>
          </w:p>
          <w:p w:rsidR="00735F86" w:rsidRDefault="00735F86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735F86" w:rsidRDefault="00735F86">
            <w:pPr>
              <w:pStyle w:val="Zawartotabeli"/>
              <w:snapToGrid w:val="0"/>
              <w:jc w:val="center"/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35F86" w:rsidRDefault="00735F86">
            <w:pPr>
              <w:pStyle w:val="Zawartotabeli"/>
              <w:snapToGrid w:val="0"/>
              <w:jc w:val="center"/>
            </w:pPr>
          </w:p>
          <w:p w:rsidR="00735F86" w:rsidRDefault="00735F86">
            <w:pPr>
              <w:pStyle w:val="Zawartotabeli"/>
              <w:snapToGrid w:val="0"/>
              <w:jc w:val="center"/>
            </w:pPr>
            <w:r>
              <w:t>500,00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35F86" w:rsidRDefault="00735F86">
            <w:pPr>
              <w:pStyle w:val="Zawartotabeli"/>
              <w:snapToGrid w:val="0"/>
              <w:jc w:val="center"/>
            </w:pP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35F86" w:rsidRDefault="00735F86">
            <w:pPr>
              <w:pStyle w:val="Zawartotabeli"/>
              <w:snapToGrid w:val="0"/>
              <w:jc w:val="center"/>
            </w:pPr>
          </w:p>
        </w:tc>
      </w:tr>
      <w:tr w:rsidR="00735F86" w:rsidTr="00735F86">
        <w:trPr>
          <w:trHeight w:val="859"/>
        </w:trPr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35F86" w:rsidRDefault="00735F86">
            <w:pPr>
              <w:pStyle w:val="Zawartotabeli"/>
              <w:snapToGrid w:val="0"/>
            </w:pPr>
            <w:r>
              <w:t xml:space="preserve"> 4.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35F86" w:rsidRDefault="00735F86">
            <w:pPr>
              <w:pStyle w:val="Zawartotabeli"/>
              <w:snapToGrid w:val="0"/>
            </w:pPr>
            <w:r>
              <w:t>Wykonanie koryta w jezdni gr. III kat. na głębokości 0,3 m wraz z wywozem urobku na odległość 5,0 km;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35F86" w:rsidRDefault="00735F86">
            <w:pPr>
              <w:pStyle w:val="Zawartotabeli"/>
              <w:snapToGrid w:val="0"/>
              <w:jc w:val="center"/>
            </w:pPr>
          </w:p>
          <w:p w:rsidR="00735F86" w:rsidRDefault="00735F86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35F86" w:rsidRDefault="00735F86">
            <w:pPr>
              <w:pStyle w:val="Zawartotabeli"/>
              <w:snapToGrid w:val="0"/>
              <w:jc w:val="center"/>
            </w:pPr>
          </w:p>
          <w:p w:rsidR="00735F86" w:rsidRDefault="0082559E">
            <w:pPr>
              <w:pStyle w:val="Zawartotabeli"/>
              <w:snapToGrid w:val="0"/>
              <w:jc w:val="center"/>
            </w:pPr>
            <w:r>
              <w:t>5</w:t>
            </w:r>
            <w:r w:rsidR="00735F86">
              <w:t>00,00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35F86" w:rsidRDefault="00735F86">
            <w:pPr>
              <w:pStyle w:val="Zawartotabeli"/>
              <w:snapToGrid w:val="0"/>
              <w:jc w:val="center"/>
            </w:pP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35F86" w:rsidRDefault="00735F86">
            <w:pPr>
              <w:pStyle w:val="Zawartotabeli"/>
              <w:snapToGrid w:val="0"/>
              <w:jc w:val="center"/>
            </w:pPr>
          </w:p>
        </w:tc>
      </w:tr>
      <w:tr w:rsidR="00735F86" w:rsidTr="00735F86">
        <w:trPr>
          <w:trHeight w:val="1127"/>
        </w:trPr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35F86" w:rsidRDefault="00735F86">
            <w:pPr>
              <w:pStyle w:val="Zawartotabeli"/>
              <w:snapToGrid w:val="0"/>
            </w:pPr>
            <w:r>
              <w:t xml:space="preserve"> 5.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35F86" w:rsidRDefault="00735F86">
            <w:pPr>
              <w:pStyle w:val="Zawartotabeli"/>
              <w:snapToGrid w:val="0"/>
              <w:jc w:val="both"/>
            </w:pPr>
            <w:r>
              <w:t>Uzupełnienie ubytków w nawierzchni jezdni gruntowej pospółką wraz z wbudowaniem i zagęszczenie nadając spadki podłużne i poprzeczne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35F86" w:rsidRDefault="00735F86">
            <w:pPr>
              <w:pStyle w:val="Zawartotabeli"/>
              <w:snapToGrid w:val="0"/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35F86" w:rsidRDefault="0082559E" w:rsidP="0082559E">
            <w:pPr>
              <w:pStyle w:val="Zawartotabeli"/>
              <w:snapToGrid w:val="0"/>
              <w:jc w:val="center"/>
            </w:pPr>
            <w:r>
              <w:t>100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35F86" w:rsidRDefault="00735F86">
            <w:pPr>
              <w:pStyle w:val="Zawartotabeli"/>
              <w:snapToGrid w:val="0"/>
              <w:jc w:val="center"/>
            </w:pP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35F86" w:rsidRDefault="00735F86">
            <w:pPr>
              <w:pStyle w:val="Zawartotabeli"/>
              <w:snapToGrid w:val="0"/>
              <w:jc w:val="center"/>
            </w:pPr>
          </w:p>
        </w:tc>
      </w:tr>
      <w:tr w:rsidR="00735F86" w:rsidTr="00735F86">
        <w:trPr>
          <w:trHeight w:val="112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5F86" w:rsidRDefault="00735F86">
            <w:pPr>
              <w:pStyle w:val="Zawartotabeli"/>
              <w:snapToGrid w:val="0"/>
              <w:jc w:val="center"/>
            </w:pPr>
            <w:r>
              <w:t>6.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5F86" w:rsidRDefault="00735F86">
            <w:pPr>
              <w:pStyle w:val="Zawartotabeli"/>
              <w:snapToGrid w:val="0"/>
              <w:jc w:val="both"/>
            </w:pPr>
            <w:r>
              <w:t>Wbudowanie kruszonego betonu w drogach gruntowych w wykonanym korycie jezdni o głębokości 0,3m i frakcji do 35 mm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5F86" w:rsidRDefault="00735F86">
            <w:pPr>
              <w:pStyle w:val="Zawartotabeli"/>
              <w:snapToGrid w:val="0"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  <w:p w:rsidR="00735F86" w:rsidRDefault="00735F86">
            <w:pPr>
              <w:pStyle w:val="Zawartotabeli"/>
              <w:snapToGrid w:val="0"/>
              <w:jc w:val="center"/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5F86" w:rsidRDefault="0082559E">
            <w:pPr>
              <w:pStyle w:val="Zawartotabeli"/>
              <w:snapToGrid w:val="0"/>
              <w:jc w:val="center"/>
            </w:pPr>
            <w:r>
              <w:t>10</w:t>
            </w:r>
            <w:r w:rsidR="00735F86"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5F86" w:rsidRDefault="00735F86">
            <w:pPr>
              <w:pStyle w:val="Zawartotabeli"/>
              <w:snapToGrid w:val="0"/>
              <w:jc w:val="center"/>
            </w:pP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5F86" w:rsidRDefault="00735F86">
            <w:pPr>
              <w:pStyle w:val="Zawartotabeli"/>
              <w:snapToGrid w:val="0"/>
              <w:jc w:val="center"/>
            </w:pPr>
          </w:p>
        </w:tc>
      </w:tr>
      <w:tr w:rsidR="00735F86" w:rsidTr="00735F86">
        <w:trPr>
          <w:trHeight w:val="276"/>
        </w:trPr>
        <w:tc>
          <w:tcPr>
            <w:tcW w:w="6689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35F86" w:rsidRDefault="00735F86">
            <w:pPr>
              <w:pStyle w:val="Zawartotabeli"/>
              <w:snapToGrid w:val="0"/>
            </w:pPr>
          </w:p>
          <w:p w:rsidR="00735F86" w:rsidRDefault="00735F86">
            <w:pPr>
              <w:pStyle w:val="Zawartotabeli"/>
              <w:snapToGrid w:val="0"/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35F86" w:rsidRDefault="00735F86">
            <w:pPr>
              <w:pStyle w:val="Zawartotabeli"/>
              <w:snapToGrid w:val="0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Σ</w:t>
            </w:r>
          </w:p>
          <w:p w:rsidR="00735F86" w:rsidRDefault="00735F86">
            <w:pPr>
              <w:pStyle w:val="Zawartotabeli"/>
              <w:snapToGrid w:val="0"/>
            </w:pPr>
            <w:r>
              <w:t xml:space="preserve">    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35F86" w:rsidRDefault="00735F86">
            <w:pPr>
              <w:pStyle w:val="Zawartotabeli"/>
              <w:snapToGrid w:val="0"/>
            </w:pPr>
          </w:p>
        </w:tc>
      </w:tr>
      <w:tr w:rsidR="00735F86" w:rsidTr="00735F86">
        <w:trPr>
          <w:trHeight w:val="276"/>
        </w:trPr>
        <w:tc>
          <w:tcPr>
            <w:tcW w:w="769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35F86" w:rsidRDefault="00735F86">
            <w:pPr>
              <w:pStyle w:val="Zawartotabeli"/>
              <w:snapToGrid w:val="0"/>
            </w:pPr>
            <w:r>
              <w:t>Podatek VAT zgodnie z obowiązującymi przepisami  23 %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35F86" w:rsidRDefault="00735F86">
            <w:pPr>
              <w:pStyle w:val="Zawartotabeli"/>
              <w:snapToGrid w:val="0"/>
            </w:pPr>
          </w:p>
        </w:tc>
      </w:tr>
      <w:tr w:rsidR="00735F86" w:rsidTr="00735F86">
        <w:trPr>
          <w:trHeight w:val="522"/>
        </w:trPr>
        <w:tc>
          <w:tcPr>
            <w:tcW w:w="769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5F86" w:rsidRDefault="00735F86">
            <w:pPr>
              <w:pStyle w:val="Zawartotabeli"/>
              <w:snapToGrid w:val="0"/>
              <w:rPr>
                <w:b/>
              </w:rPr>
            </w:pPr>
            <w:r>
              <w:t xml:space="preserve">                                                                                                 </w:t>
            </w:r>
            <w:r>
              <w:rPr>
                <w:b/>
              </w:rPr>
              <w:t>ogółem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5F86" w:rsidRDefault="00735F8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</w:tbl>
    <w:p w:rsidR="00735F86" w:rsidRDefault="00735F86" w:rsidP="00735F86">
      <w:pPr>
        <w:ind w:left="720"/>
      </w:pPr>
    </w:p>
    <w:p w:rsidR="00735F86" w:rsidRDefault="00735F86" w:rsidP="00735F86">
      <w:pPr>
        <w:ind w:left="720"/>
        <w:rPr>
          <w:sz w:val="28"/>
        </w:rPr>
      </w:pPr>
    </w:p>
    <w:p w:rsidR="003C5084" w:rsidRDefault="003C5084"/>
    <w:sectPr w:rsidR="003C5084" w:rsidSect="003C5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735F86"/>
    <w:rsid w:val="00381C29"/>
    <w:rsid w:val="003C5084"/>
    <w:rsid w:val="00735F86"/>
    <w:rsid w:val="0082559E"/>
    <w:rsid w:val="00EF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F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35F86"/>
    <w:pPr>
      <w:keepNext/>
      <w:ind w:left="720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35F86"/>
    <w:rPr>
      <w:rFonts w:ascii="Times New Roman" w:eastAsia="Lucida Sans Unicode" w:hAnsi="Times New Roman" w:cs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Normalny"/>
    <w:rsid w:val="00735F86"/>
    <w:pPr>
      <w:suppressLineNumbers/>
    </w:pPr>
  </w:style>
  <w:style w:type="paragraph" w:customStyle="1" w:styleId="Nagwektabeli">
    <w:name w:val="Nagłówek tabeli"/>
    <w:basedOn w:val="Zawartotabeli"/>
    <w:rsid w:val="00735F86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h_szatylowicz</dc:creator>
  <cp:keywords/>
  <dc:description/>
  <cp:lastModifiedBy>h_szatylowicz</cp:lastModifiedBy>
  <cp:revision>3</cp:revision>
  <dcterms:created xsi:type="dcterms:W3CDTF">2022-04-06T07:38:00Z</dcterms:created>
  <dcterms:modified xsi:type="dcterms:W3CDTF">2022-04-06T08:33:00Z</dcterms:modified>
</cp:coreProperties>
</file>