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posOffset>533400</wp:posOffset>
            </wp:positionH>
            <wp:positionV relativeFrom="margin">
              <wp:posOffset>-231140</wp:posOffset>
            </wp:positionV>
            <wp:extent cx="2104390" cy="1123739"/>
            <wp:effectExtent l="0" t="0" r="0" b="63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797" cy="113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Pr="006013CA" w:rsidRDefault="00806E70" w:rsidP="00806E70">
      <w:pPr>
        <w:tabs>
          <w:tab w:val="left" w:pos="2705"/>
          <w:tab w:val="left" w:pos="3406"/>
        </w:tabs>
        <w:spacing w:after="0" w:line="252" w:lineRule="auto"/>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AB0264" w:rsidRDefault="00125BC0" w:rsidP="000C33E6">
      <w:pPr>
        <w:spacing w:after="0"/>
        <w:rPr>
          <w:b/>
        </w:rPr>
      </w:pPr>
      <w:r>
        <w:tab/>
      </w:r>
      <w:r>
        <w:tab/>
      </w:r>
      <w:r>
        <w:tab/>
      </w:r>
      <w:r>
        <w:tab/>
      </w:r>
      <w:r>
        <w:tab/>
      </w:r>
      <w:r>
        <w:tab/>
      </w:r>
      <w:r>
        <w:tab/>
      </w:r>
      <w:r>
        <w:tab/>
      </w:r>
      <w:r>
        <w:tab/>
      </w:r>
      <w:r>
        <w:tab/>
      </w:r>
      <w:r>
        <w:tab/>
      </w:r>
      <w:r w:rsidR="009E21B2">
        <w:t xml:space="preserve">         </w:t>
      </w:r>
      <w:r w:rsidR="00540AC1" w:rsidRPr="00AB0264">
        <w:rPr>
          <w:b/>
        </w:rPr>
        <w:t xml:space="preserve">Szczecin, dnia </w:t>
      </w:r>
      <w:r w:rsidR="00906013">
        <w:rPr>
          <w:b/>
        </w:rPr>
        <w:t>1</w:t>
      </w:r>
      <w:r w:rsidR="009364C6">
        <w:rPr>
          <w:b/>
        </w:rPr>
        <w:t>4</w:t>
      </w:r>
      <w:r w:rsidR="00540AC1" w:rsidRPr="00AB0264">
        <w:rPr>
          <w:b/>
        </w:rPr>
        <w:t>.0</w:t>
      </w:r>
      <w:r w:rsidR="00D15525">
        <w:rPr>
          <w:b/>
        </w:rPr>
        <w:t>3</w:t>
      </w:r>
      <w:r w:rsidRPr="00AB0264">
        <w:rPr>
          <w:b/>
        </w:rPr>
        <w:t>.2024</w:t>
      </w:r>
    </w:p>
    <w:p w:rsidR="00260077" w:rsidRPr="00DF1CCC" w:rsidRDefault="00260077" w:rsidP="000C33E6">
      <w:pPr>
        <w:spacing w:after="0" w:line="240" w:lineRule="auto"/>
        <w:ind w:left="567"/>
        <w:jc w:val="both"/>
        <w:rPr>
          <w:b/>
          <w:sz w:val="19"/>
          <w:szCs w:val="19"/>
          <w:highlight w:val="yellow"/>
        </w:rPr>
      </w:pPr>
    </w:p>
    <w:p w:rsidR="00D15525" w:rsidRPr="00D15525" w:rsidRDefault="00D15525" w:rsidP="002E17A8">
      <w:pPr>
        <w:pStyle w:val="Tekstpodstawowy3"/>
        <w:spacing w:after="0" w:line="240" w:lineRule="auto"/>
        <w:ind w:left="426"/>
        <w:jc w:val="both"/>
        <w:rPr>
          <w:rFonts w:ascii="Calibri" w:eastAsia="Calibri" w:hAnsi="Calibri" w:cstheme="minorHAnsi"/>
          <w:b/>
          <w:color w:val="000000"/>
          <w:sz w:val="24"/>
          <w:szCs w:val="24"/>
          <w:lang w:eastAsia="pl-PL"/>
        </w:rPr>
      </w:pPr>
      <w:r w:rsidRPr="00D15525">
        <w:rPr>
          <w:rFonts w:ascii="Calibri" w:eastAsia="Calibri" w:hAnsi="Calibri" w:cstheme="minorHAnsi"/>
          <w:b/>
          <w:color w:val="000000"/>
          <w:sz w:val="24"/>
          <w:szCs w:val="24"/>
          <w:lang w:eastAsia="pl-PL"/>
        </w:rPr>
        <w:t xml:space="preserve">Znak Sprawy: ZP/220/15/24                            </w:t>
      </w:r>
    </w:p>
    <w:p w:rsidR="00260077" w:rsidRDefault="00D15525" w:rsidP="002E17A8">
      <w:pPr>
        <w:pStyle w:val="Tekstpodstawowy3"/>
        <w:spacing w:after="0" w:line="240" w:lineRule="auto"/>
        <w:ind w:left="426"/>
        <w:jc w:val="both"/>
        <w:rPr>
          <w:rFonts w:ascii="Calibri" w:eastAsia="Calibri" w:hAnsi="Calibri" w:cstheme="minorHAnsi"/>
          <w:b/>
          <w:color w:val="000000"/>
          <w:sz w:val="24"/>
          <w:szCs w:val="24"/>
          <w:lang w:eastAsia="pl-PL"/>
        </w:rPr>
      </w:pPr>
      <w:r w:rsidRPr="00D15525">
        <w:rPr>
          <w:rFonts w:ascii="Calibri" w:eastAsia="Calibri" w:hAnsi="Calibri" w:cstheme="minorHAnsi"/>
          <w:b/>
          <w:color w:val="000000"/>
          <w:sz w:val="24"/>
          <w:szCs w:val="24"/>
          <w:lang w:eastAsia="pl-PL"/>
        </w:rPr>
        <w:t>Dotyczy: dostawy odczynników do oznaczania przeciwciał anty-HLA w grupach biorców o podwyższonym ryzyku immunologicznym w celu poprawy wyników leczenia transplantacyjnego.</w:t>
      </w:r>
    </w:p>
    <w:p w:rsidR="00D15525" w:rsidRDefault="00D15525" w:rsidP="002E17A8">
      <w:pPr>
        <w:pStyle w:val="Tekstpodstawowy3"/>
        <w:spacing w:after="0" w:line="240" w:lineRule="auto"/>
        <w:ind w:left="426"/>
        <w:jc w:val="both"/>
        <w:rPr>
          <w:rFonts w:ascii="Calibri" w:eastAsia="Calibri" w:hAnsi="Calibri" w:cstheme="minorHAnsi"/>
          <w:b/>
          <w:color w:val="000000"/>
          <w:sz w:val="24"/>
          <w:szCs w:val="24"/>
          <w:lang w:eastAsia="pl-PL"/>
        </w:rPr>
      </w:pPr>
    </w:p>
    <w:p w:rsidR="009364C6" w:rsidRDefault="009364C6" w:rsidP="002E17A8">
      <w:pPr>
        <w:spacing w:after="0" w:line="240" w:lineRule="auto"/>
        <w:ind w:left="426"/>
        <w:jc w:val="center"/>
        <w:rPr>
          <w:rFonts w:asciiTheme="minorHAnsi" w:eastAsiaTheme="minorHAnsi" w:hAnsiTheme="minorHAnsi" w:cstheme="minorBidi"/>
          <w:b/>
          <w:color w:val="auto"/>
          <w:sz w:val="28"/>
          <w:szCs w:val="28"/>
        </w:rPr>
      </w:pPr>
      <w:r>
        <w:rPr>
          <w:b/>
          <w:sz w:val="28"/>
          <w:szCs w:val="28"/>
        </w:rPr>
        <w:t>Zawiadomienie o wyborze najkorzystniejszej oferty</w:t>
      </w:r>
    </w:p>
    <w:p w:rsidR="009364C6" w:rsidRDefault="009364C6" w:rsidP="002E17A8">
      <w:pPr>
        <w:spacing w:after="0" w:line="240" w:lineRule="auto"/>
        <w:ind w:left="426"/>
        <w:rPr>
          <w:i/>
          <w:color w:val="FF0000"/>
        </w:rPr>
      </w:pPr>
      <w:r>
        <w:rPr>
          <w:i/>
        </w:rPr>
        <w:t xml:space="preserve">Szanowni Państwo, </w:t>
      </w:r>
    </w:p>
    <w:p w:rsidR="009364C6" w:rsidRDefault="009364C6" w:rsidP="002E17A8">
      <w:pPr>
        <w:spacing w:after="0" w:line="240" w:lineRule="auto"/>
        <w:ind w:left="426"/>
        <w:jc w:val="both"/>
        <w:rPr>
          <w:rFonts w:ascii="Times New Roman" w:hAnsi="Times New Roman" w:cs="Times New Roman"/>
          <w:color w:val="auto"/>
          <w:lang w:eastAsia="en-US"/>
        </w:rPr>
      </w:pPr>
      <w:r>
        <w:rPr>
          <w:rFonts w:ascii="Times New Roman" w:hAnsi="Times New Roman" w:cs="Times New Roman"/>
        </w:rPr>
        <w:t xml:space="preserve">Zamawiający zawiadamia, że na podstawie art. 204 ust. 1 ustawy z dnia 11 września 2019 r. Prawo zamówień publicznych (Dz.U.2019.2019 </w:t>
      </w:r>
      <w:proofErr w:type="spellStart"/>
      <w:r>
        <w:rPr>
          <w:rFonts w:ascii="Times New Roman" w:hAnsi="Times New Roman" w:cs="Times New Roman"/>
        </w:rPr>
        <w:t>t.j</w:t>
      </w:r>
      <w:proofErr w:type="spellEnd"/>
      <w:r>
        <w:rPr>
          <w:rFonts w:ascii="Times New Roman" w:hAnsi="Times New Roman" w:cs="Times New Roman"/>
        </w:rPr>
        <w:t>. z dnia 2019.10.24) zwanej dalej „PZP” dokonał rozstrzygnięcia postępowania.</w:t>
      </w:r>
    </w:p>
    <w:p w:rsidR="009364C6" w:rsidRDefault="009364C6" w:rsidP="002E17A8">
      <w:pPr>
        <w:spacing w:after="0" w:line="240" w:lineRule="auto"/>
        <w:ind w:left="426"/>
        <w:jc w:val="both"/>
        <w:rPr>
          <w:rFonts w:ascii="Times New Roman" w:hAnsi="Times New Roman" w:cs="Times New Roman"/>
        </w:rPr>
      </w:pPr>
    </w:p>
    <w:p w:rsidR="009364C6" w:rsidRDefault="009364C6" w:rsidP="002E17A8">
      <w:pPr>
        <w:spacing w:after="0" w:line="240" w:lineRule="auto"/>
        <w:ind w:left="426"/>
        <w:jc w:val="both"/>
        <w:rPr>
          <w:rFonts w:ascii="Times New Roman" w:hAnsi="Times New Roman" w:cs="Times New Roman"/>
          <w:u w:val="single"/>
        </w:rPr>
      </w:pPr>
      <w:r>
        <w:rPr>
          <w:rFonts w:ascii="Times New Roman" w:hAnsi="Times New Roman" w:cs="Times New Roman"/>
          <w:u w:val="single"/>
        </w:rPr>
        <w:t>a) Nazwy (firmy), siedziby i adresy wykonawców, którzy złożyli oferty:</w:t>
      </w:r>
    </w:p>
    <w:p w:rsidR="009364C6" w:rsidRDefault="009364C6" w:rsidP="002E17A8">
      <w:pPr>
        <w:spacing w:after="0" w:line="240" w:lineRule="auto"/>
        <w:ind w:left="426"/>
        <w:rPr>
          <w:rFonts w:ascii="Times New Roman" w:hAnsi="Times New Roman" w:cs="Times New Roman"/>
          <w:b/>
        </w:rPr>
      </w:pPr>
      <w:r>
        <w:rPr>
          <w:rFonts w:ascii="Times New Roman" w:hAnsi="Times New Roman" w:cs="Times New Roman"/>
          <w:b/>
        </w:rPr>
        <w:t xml:space="preserve">Oferta nr 1) </w:t>
      </w:r>
      <w:proofErr w:type="spellStart"/>
      <w:r>
        <w:rPr>
          <w:rFonts w:ascii="Times New Roman" w:hAnsi="Times New Roman" w:cs="Times New Roman"/>
          <w:b/>
        </w:rPr>
        <w:t>Biomedica</w:t>
      </w:r>
      <w:proofErr w:type="spellEnd"/>
      <w:r>
        <w:rPr>
          <w:rFonts w:ascii="Times New Roman" w:hAnsi="Times New Roman" w:cs="Times New Roman"/>
          <w:b/>
        </w:rPr>
        <w:t xml:space="preserve"> Poland Sp. z o.o.</w:t>
      </w:r>
    </w:p>
    <w:p w:rsidR="009364C6" w:rsidRDefault="009364C6" w:rsidP="002E17A8">
      <w:pPr>
        <w:spacing w:after="0" w:line="240" w:lineRule="auto"/>
        <w:ind w:left="426"/>
        <w:rPr>
          <w:rFonts w:ascii="Times New Roman" w:hAnsi="Times New Roman" w:cs="Times New Roman"/>
          <w:lang w:eastAsia="en-US"/>
        </w:rPr>
      </w:pPr>
      <w:r>
        <w:rPr>
          <w:rFonts w:ascii="Times New Roman" w:hAnsi="Times New Roman" w:cs="Times New Roman"/>
        </w:rPr>
        <w:t xml:space="preserve">ul. Raszyńska 13, 05-500 Piaseczno </w:t>
      </w:r>
    </w:p>
    <w:p w:rsidR="009364C6" w:rsidRDefault="009364C6" w:rsidP="002E17A8">
      <w:pPr>
        <w:spacing w:after="0" w:line="240" w:lineRule="auto"/>
        <w:ind w:left="426"/>
        <w:rPr>
          <w:rFonts w:ascii="Times New Roman" w:hAnsi="Times New Roman" w:cs="Times New Roman"/>
          <w:b/>
          <w:color w:val="000000" w:themeColor="text1"/>
        </w:rPr>
      </w:pPr>
      <w:r>
        <w:rPr>
          <w:rFonts w:ascii="Times New Roman" w:hAnsi="Times New Roman" w:cs="Times New Roman"/>
          <w:u w:val="single"/>
        </w:rPr>
        <w:t>Cena oferty brutto</w:t>
      </w:r>
      <w:r>
        <w:rPr>
          <w:rFonts w:ascii="Times New Roman" w:hAnsi="Times New Roman" w:cs="Times New Roman"/>
        </w:rPr>
        <w:t xml:space="preserve">- </w:t>
      </w:r>
      <w:r>
        <w:rPr>
          <w:rFonts w:ascii="Times New Roman" w:hAnsi="Times New Roman" w:cs="Times New Roman"/>
          <w:u w:val="single"/>
        </w:rPr>
        <w:t xml:space="preserve"> </w:t>
      </w:r>
      <w:r w:rsidRPr="009364C6">
        <w:rPr>
          <w:rFonts w:ascii="Times New Roman" w:hAnsi="Times New Roman" w:cs="Times New Roman"/>
          <w:b/>
          <w:color w:val="000000" w:themeColor="text1"/>
        </w:rPr>
        <w:t>328 293,60 zł</w:t>
      </w:r>
    </w:p>
    <w:p w:rsidR="009364C6" w:rsidRDefault="009364C6" w:rsidP="002E17A8">
      <w:pPr>
        <w:spacing w:after="0" w:line="240" w:lineRule="auto"/>
        <w:ind w:left="426"/>
        <w:rPr>
          <w:rFonts w:ascii="Times New Roman" w:hAnsi="Times New Roman" w:cs="Times New Roman"/>
        </w:rPr>
      </w:pPr>
      <w:r>
        <w:rPr>
          <w:rFonts w:ascii="Times New Roman" w:hAnsi="Times New Roman" w:cs="Times New Roman"/>
        </w:rPr>
        <w:t>Termin dostaw cząstkowych – 10  dni roboczych</w:t>
      </w:r>
    </w:p>
    <w:p w:rsidR="009364C6" w:rsidRDefault="009364C6" w:rsidP="002E17A8">
      <w:pPr>
        <w:spacing w:after="0" w:line="240" w:lineRule="auto"/>
        <w:ind w:left="426" w:right="-284"/>
        <w:jc w:val="both"/>
        <w:rPr>
          <w:rFonts w:ascii="Times New Roman" w:eastAsiaTheme="minorHAnsi" w:hAnsi="Times New Roman" w:cs="Times New Roman"/>
          <w:color w:val="auto"/>
          <w:u w:val="single"/>
        </w:rPr>
      </w:pPr>
      <w:r>
        <w:rPr>
          <w:rFonts w:ascii="Times New Roman" w:hAnsi="Times New Roman" w:cs="Times New Roman"/>
          <w:u w:val="single"/>
        </w:rPr>
        <w:t>b) wykonawcy, których oferty zostały odrzucone:</w:t>
      </w:r>
    </w:p>
    <w:p w:rsidR="009364C6" w:rsidRDefault="009364C6" w:rsidP="002E17A8">
      <w:pPr>
        <w:spacing w:after="0" w:line="240" w:lineRule="auto"/>
        <w:ind w:left="426" w:right="-284"/>
        <w:jc w:val="both"/>
        <w:rPr>
          <w:rFonts w:ascii="Times New Roman" w:hAnsi="Times New Roman" w:cs="Times New Roman"/>
        </w:rPr>
      </w:pPr>
      <w:r>
        <w:rPr>
          <w:rFonts w:ascii="Times New Roman" w:hAnsi="Times New Roman" w:cs="Times New Roman"/>
        </w:rPr>
        <w:t>z postępowania odrzucono 0 ofert.</w:t>
      </w:r>
    </w:p>
    <w:p w:rsidR="009364C6" w:rsidRDefault="009364C6" w:rsidP="002E17A8">
      <w:pPr>
        <w:spacing w:after="0" w:line="240" w:lineRule="auto"/>
        <w:ind w:left="426" w:right="-284"/>
        <w:jc w:val="both"/>
        <w:rPr>
          <w:rFonts w:ascii="Times New Roman" w:hAnsi="Times New Roman" w:cs="Times New Roman"/>
          <w:u w:val="single"/>
        </w:rPr>
      </w:pPr>
      <w:r>
        <w:rPr>
          <w:rFonts w:ascii="Times New Roman" w:hAnsi="Times New Roman" w:cs="Times New Roman"/>
          <w:u w:val="single"/>
        </w:rPr>
        <w:t>c) Wykonawcy, którzy zostali wykluczeni z postępowania o udzielenie zamówienia:</w:t>
      </w:r>
    </w:p>
    <w:p w:rsidR="009364C6" w:rsidRDefault="009364C6" w:rsidP="002E17A8">
      <w:pPr>
        <w:spacing w:after="0" w:line="240" w:lineRule="auto"/>
        <w:ind w:left="426" w:right="-284"/>
        <w:jc w:val="both"/>
        <w:rPr>
          <w:rFonts w:ascii="Times New Roman" w:hAnsi="Times New Roman" w:cs="Times New Roman"/>
        </w:rPr>
      </w:pPr>
      <w:r>
        <w:rPr>
          <w:rFonts w:ascii="Times New Roman" w:hAnsi="Times New Roman" w:cs="Times New Roman"/>
        </w:rPr>
        <w:t>z postępowania nie wykluczono żadnego wykonawcy</w:t>
      </w:r>
    </w:p>
    <w:p w:rsidR="009364C6" w:rsidRDefault="009364C6" w:rsidP="002E17A8">
      <w:pPr>
        <w:spacing w:after="0" w:line="240" w:lineRule="auto"/>
        <w:ind w:left="426" w:right="-284"/>
        <w:jc w:val="both"/>
        <w:rPr>
          <w:rFonts w:ascii="Times New Roman" w:hAnsi="Times New Roman" w:cs="Times New Roman"/>
          <w:u w:val="single"/>
        </w:rPr>
      </w:pPr>
      <w:r>
        <w:rPr>
          <w:rFonts w:ascii="Times New Roman" w:hAnsi="Times New Roman" w:cs="Times New Roman"/>
          <w:u w:val="single"/>
        </w:rPr>
        <w:t xml:space="preserve">d) spośród ważnych ofert najkorzystniejszą ofertą została uznana </w:t>
      </w:r>
      <w:r>
        <w:rPr>
          <w:rFonts w:ascii="Times New Roman" w:hAnsi="Times New Roman" w:cs="Times New Roman"/>
          <w:b/>
          <w:u w:val="single"/>
        </w:rPr>
        <w:t xml:space="preserve">oferta </w:t>
      </w:r>
      <w:r>
        <w:rPr>
          <w:rFonts w:ascii="Times New Roman" w:hAnsi="Times New Roman" w:cs="Times New Roman"/>
          <w:u w:val="single"/>
        </w:rPr>
        <w:t>złożona przez wykonawcę:</w:t>
      </w:r>
    </w:p>
    <w:p w:rsidR="009364C6" w:rsidRDefault="009364C6" w:rsidP="002E17A8">
      <w:pPr>
        <w:spacing w:after="0" w:line="240" w:lineRule="auto"/>
        <w:ind w:left="426"/>
        <w:rPr>
          <w:rFonts w:ascii="Times New Roman" w:hAnsi="Times New Roman" w:cs="Times New Roman"/>
          <w:b/>
        </w:rPr>
      </w:pPr>
      <w:r>
        <w:rPr>
          <w:rFonts w:ascii="Times New Roman" w:hAnsi="Times New Roman" w:cs="Times New Roman"/>
          <w:b/>
        </w:rPr>
        <w:t xml:space="preserve">Oferta nr 1) </w:t>
      </w:r>
      <w:proofErr w:type="spellStart"/>
      <w:r>
        <w:rPr>
          <w:rFonts w:ascii="Times New Roman" w:hAnsi="Times New Roman" w:cs="Times New Roman"/>
          <w:b/>
        </w:rPr>
        <w:t>Biomedica</w:t>
      </w:r>
      <w:proofErr w:type="spellEnd"/>
      <w:r>
        <w:rPr>
          <w:rFonts w:ascii="Times New Roman" w:hAnsi="Times New Roman" w:cs="Times New Roman"/>
          <w:b/>
        </w:rPr>
        <w:t xml:space="preserve"> Poland Sp. z o.o.</w:t>
      </w:r>
    </w:p>
    <w:p w:rsidR="009364C6" w:rsidRDefault="009364C6" w:rsidP="002E17A8">
      <w:pPr>
        <w:spacing w:after="0" w:line="240" w:lineRule="auto"/>
        <w:ind w:left="426"/>
        <w:rPr>
          <w:rFonts w:ascii="Times New Roman" w:eastAsiaTheme="minorHAnsi" w:hAnsi="Times New Roman" w:cs="Times New Roman"/>
          <w:lang w:eastAsia="en-US"/>
        </w:rPr>
      </w:pPr>
      <w:r>
        <w:rPr>
          <w:rFonts w:ascii="Times New Roman" w:hAnsi="Times New Roman" w:cs="Times New Roman"/>
        </w:rPr>
        <w:t>Uzasadnienie wyboru: oferta była jedyna  i  uzyskała największą ilość punktów.</w:t>
      </w:r>
    </w:p>
    <w:p w:rsidR="009364C6" w:rsidRDefault="009364C6" w:rsidP="002E17A8">
      <w:pPr>
        <w:spacing w:after="0" w:line="240" w:lineRule="auto"/>
        <w:ind w:left="426"/>
        <w:rPr>
          <w:rFonts w:ascii="Times New Roman" w:hAnsi="Times New Roman" w:cs="Times New Roman"/>
          <w:u w:val="single"/>
        </w:rPr>
      </w:pPr>
      <w:r>
        <w:rPr>
          <w:rFonts w:ascii="Times New Roman" w:hAnsi="Times New Roman" w:cs="Times New Roman"/>
          <w:u w:val="single"/>
        </w:rPr>
        <w:t>e) streszczenie oceny i porównania złożonych ważnych ofert wraz z punktacją  w każdym kryterium oraz łączna punktacja</w:t>
      </w:r>
    </w:p>
    <w:p w:rsidR="009364C6" w:rsidRDefault="009364C6" w:rsidP="002E17A8">
      <w:pPr>
        <w:spacing w:after="0" w:line="240" w:lineRule="auto"/>
        <w:ind w:left="426"/>
        <w:rPr>
          <w:rFonts w:ascii="Times New Roman" w:hAnsi="Times New Roman" w:cs="Times New Roman"/>
          <w:u w:val="single"/>
        </w:rPr>
      </w:pPr>
    </w:p>
    <w:tbl>
      <w:tblPr>
        <w:tblW w:w="95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18"/>
        <w:gridCol w:w="1457"/>
        <w:gridCol w:w="2169"/>
        <w:gridCol w:w="1860"/>
      </w:tblGrid>
      <w:tr w:rsidR="00915B6A" w:rsidTr="00915B6A">
        <w:trPr>
          <w:trHeight w:val="564"/>
        </w:trPr>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9364C6" w:rsidRDefault="009364C6" w:rsidP="00915B6A">
            <w:pPr>
              <w:ind w:left="-108"/>
              <w:jc w:val="center"/>
              <w:rPr>
                <w:rFonts w:ascii="Times New Roman" w:hAnsi="Times New Roman" w:cs="Times New Roman"/>
                <w:b/>
                <w:sz w:val="21"/>
                <w:szCs w:val="21"/>
              </w:rPr>
            </w:pPr>
            <w:r>
              <w:rPr>
                <w:rFonts w:ascii="Times New Roman" w:hAnsi="Times New Roman" w:cs="Times New Roman"/>
                <w:b/>
                <w:sz w:val="21"/>
                <w:szCs w:val="21"/>
              </w:rPr>
              <w:t>Nr oferty</w:t>
            </w:r>
          </w:p>
        </w:tc>
        <w:tc>
          <w:tcPr>
            <w:tcW w:w="3118" w:type="dxa"/>
            <w:tcBorders>
              <w:top w:val="single" w:sz="4" w:space="0" w:color="auto"/>
              <w:left w:val="single" w:sz="4" w:space="0" w:color="auto"/>
              <w:bottom w:val="single" w:sz="4" w:space="0" w:color="auto"/>
              <w:right w:val="single" w:sz="4" w:space="0" w:color="auto"/>
            </w:tcBorders>
            <w:shd w:val="clear" w:color="auto" w:fill="E0E0E0"/>
            <w:hideMark/>
          </w:tcPr>
          <w:p w:rsidR="009364C6" w:rsidRDefault="009364C6" w:rsidP="002E17A8">
            <w:pPr>
              <w:ind w:left="426"/>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rsidR="009364C6" w:rsidRDefault="009364C6" w:rsidP="002E17A8">
            <w:pPr>
              <w:autoSpaceDE w:val="0"/>
              <w:autoSpaceDN w:val="0"/>
              <w:adjustRightInd w:val="0"/>
              <w:ind w:left="-28"/>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169" w:type="dxa"/>
            <w:tcBorders>
              <w:top w:val="single" w:sz="4" w:space="0" w:color="auto"/>
              <w:left w:val="single" w:sz="4" w:space="0" w:color="auto"/>
              <w:bottom w:val="single" w:sz="4" w:space="0" w:color="auto"/>
              <w:right w:val="single" w:sz="4" w:space="0" w:color="auto"/>
            </w:tcBorders>
            <w:shd w:val="clear" w:color="auto" w:fill="E6E6E6"/>
            <w:hideMark/>
          </w:tcPr>
          <w:p w:rsidR="009364C6" w:rsidRDefault="009364C6" w:rsidP="00915B6A">
            <w:pPr>
              <w:ind w:left="-106" w:hanging="42"/>
              <w:jc w:val="center"/>
              <w:rPr>
                <w:rFonts w:ascii="Times New Roman" w:hAnsi="Times New Roman" w:cs="Times New Roman"/>
                <w:b/>
                <w:sz w:val="21"/>
                <w:szCs w:val="21"/>
              </w:rPr>
            </w:pPr>
            <w:r>
              <w:rPr>
                <w:rFonts w:ascii="Times New Roman" w:hAnsi="Times New Roman" w:cs="Times New Roman"/>
                <w:b/>
              </w:rPr>
              <w:t>Termin realizacji zamówienia cząstkowego- 5%</w:t>
            </w:r>
          </w:p>
        </w:tc>
        <w:tc>
          <w:tcPr>
            <w:tcW w:w="1860" w:type="dxa"/>
            <w:tcBorders>
              <w:top w:val="single" w:sz="4" w:space="0" w:color="auto"/>
              <w:left w:val="single" w:sz="4" w:space="0" w:color="auto"/>
              <w:bottom w:val="single" w:sz="4" w:space="0" w:color="auto"/>
              <w:right w:val="single" w:sz="4" w:space="0" w:color="auto"/>
            </w:tcBorders>
            <w:shd w:val="clear" w:color="auto" w:fill="E6E6E6"/>
            <w:hideMark/>
          </w:tcPr>
          <w:p w:rsidR="009364C6" w:rsidRDefault="009364C6" w:rsidP="002E17A8">
            <w:pPr>
              <w:ind w:left="426"/>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915B6A" w:rsidTr="00915B6A">
        <w:trPr>
          <w:trHeight w:val="362"/>
        </w:trPr>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9364C6" w:rsidRDefault="009364C6" w:rsidP="00915B6A">
            <w:pPr>
              <w:spacing w:after="0" w:line="240" w:lineRule="auto"/>
              <w:ind w:left="-108"/>
              <w:jc w:val="center"/>
              <w:rPr>
                <w:rFonts w:asciiTheme="minorHAnsi" w:hAnsiTheme="minorHAnsi" w:cstheme="minorBidi"/>
                <w:b/>
              </w:rPr>
            </w:pPr>
            <w:r>
              <w:rPr>
                <w:b/>
              </w:rPr>
              <w:t>1</w:t>
            </w:r>
          </w:p>
        </w:tc>
        <w:tc>
          <w:tcPr>
            <w:tcW w:w="3118" w:type="dxa"/>
            <w:tcBorders>
              <w:top w:val="single" w:sz="4" w:space="0" w:color="auto"/>
              <w:left w:val="single" w:sz="4" w:space="0" w:color="auto"/>
              <w:bottom w:val="single" w:sz="4" w:space="0" w:color="auto"/>
              <w:right w:val="single" w:sz="4" w:space="0" w:color="auto"/>
            </w:tcBorders>
            <w:shd w:val="clear" w:color="auto" w:fill="FFFF00"/>
            <w:hideMark/>
          </w:tcPr>
          <w:p w:rsidR="009364C6" w:rsidRDefault="009364C6" w:rsidP="00915B6A">
            <w:pPr>
              <w:spacing w:after="0" w:line="240" w:lineRule="auto"/>
              <w:ind w:left="426" w:hanging="392"/>
              <w:rPr>
                <w:b/>
              </w:rPr>
            </w:pPr>
            <w:proofErr w:type="spellStart"/>
            <w:r>
              <w:rPr>
                <w:rFonts w:ascii="Times New Roman" w:hAnsi="Times New Roman" w:cs="Times New Roman"/>
                <w:b/>
              </w:rPr>
              <w:t>Biomedica</w:t>
            </w:r>
            <w:proofErr w:type="spellEnd"/>
            <w:r>
              <w:rPr>
                <w:rFonts w:ascii="Times New Roman" w:hAnsi="Times New Roman" w:cs="Times New Roman"/>
                <w:b/>
              </w:rPr>
              <w:t xml:space="preserve"> Poland Sp. z o.o.</w:t>
            </w:r>
          </w:p>
        </w:tc>
        <w:tc>
          <w:tcPr>
            <w:tcW w:w="1457" w:type="dxa"/>
            <w:tcBorders>
              <w:top w:val="single" w:sz="4" w:space="0" w:color="auto"/>
              <w:left w:val="single" w:sz="4" w:space="0" w:color="auto"/>
              <w:bottom w:val="single" w:sz="4" w:space="0" w:color="auto"/>
              <w:right w:val="single" w:sz="4" w:space="0" w:color="auto"/>
            </w:tcBorders>
            <w:shd w:val="clear" w:color="auto" w:fill="FFFF00"/>
            <w:hideMark/>
          </w:tcPr>
          <w:p w:rsidR="009364C6" w:rsidRDefault="009364C6" w:rsidP="002E17A8">
            <w:pPr>
              <w:ind w:left="426"/>
              <w:jc w:val="right"/>
              <w:rPr>
                <w:rFonts w:ascii="Times New Roman" w:hAnsi="Times New Roman" w:cs="Times New Roman"/>
                <w:b/>
                <w:sz w:val="21"/>
                <w:szCs w:val="21"/>
              </w:rPr>
            </w:pPr>
            <w:r>
              <w:rPr>
                <w:rFonts w:ascii="Times New Roman" w:hAnsi="Times New Roman" w:cs="Times New Roman"/>
                <w:b/>
                <w:sz w:val="21"/>
                <w:szCs w:val="21"/>
              </w:rPr>
              <w:t>95,00</w:t>
            </w:r>
          </w:p>
        </w:tc>
        <w:tc>
          <w:tcPr>
            <w:tcW w:w="2169" w:type="dxa"/>
            <w:tcBorders>
              <w:top w:val="single" w:sz="4" w:space="0" w:color="auto"/>
              <w:left w:val="single" w:sz="4" w:space="0" w:color="auto"/>
              <w:bottom w:val="single" w:sz="4" w:space="0" w:color="auto"/>
              <w:right w:val="single" w:sz="4" w:space="0" w:color="auto"/>
            </w:tcBorders>
            <w:shd w:val="clear" w:color="auto" w:fill="FFFF00"/>
            <w:hideMark/>
          </w:tcPr>
          <w:p w:rsidR="009364C6" w:rsidRDefault="009364C6" w:rsidP="002E17A8">
            <w:pPr>
              <w:ind w:left="426"/>
              <w:jc w:val="right"/>
              <w:rPr>
                <w:rFonts w:ascii="Times New Roman" w:hAnsi="Times New Roman" w:cs="Times New Roman"/>
                <w:b/>
                <w:sz w:val="21"/>
                <w:szCs w:val="21"/>
              </w:rPr>
            </w:pPr>
            <w:r>
              <w:rPr>
                <w:rFonts w:ascii="Times New Roman" w:hAnsi="Times New Roman" w:cs="Times New Roman"/>
                <w:b/>
                <w:sz w:val="21"/>
                <w:szCs w:val="21"/>
              </w:rPr>
              <w:t>5,00</w:t>
            </w:r>
          </w:p>
        </w:tc>
        <w:tc>
          <w:tcPr>
            <w:tcW w:w="1860" w:type="dxa"/>
            <w:tcBorders>
              <w:top w:val="single" w:sz="4" w:space="0" w:color="auto"/>
              <w:left w:val="single" w:sz="4" w:space="0" w:color="auto"/>
              <w:bottom w:val="single" w:sz="4" w:space="0" w:color="auto"/>
              <w:right w:val="single" w:sz="4" w:space="0" w:color="auto"/>
            </w:tcBorders>
            <w:shd w:val="clear" w:color="auto" w:fill="FFFF00"/>
            <w:hideMark/>
          </w:tcPr>
          <w:p w:rsidR="009364C6" w:rsidRDefault="009364C6" w:rsidP="002E17A8">
            <w:pPr>
              <w:ind w:left="426"/>
              <w:jc w:val="right"/>
              <w:rPr>
                <w:rFonts w:ascii="Times New Roman" w:hAnsi="Times New Roman" w:cs="Times New Roman"/>
                <w:b/>
                <w:sz w:val="21"/>
                <w:szCs w:val="21"/>
              </w:rPr>
            </w:pPr>
            <w:r>
              <w:rPr>
                <w:rFonts w:ascii="Times New Roman" w:hAnsi="Times New Roman" w:cs="Times New Roman"/>
                <w:b/>
                <w:sz w:val="21"/>
                <w:szCs w:val="21"/>
              </w:rPr>
              <w:t>100,00</w:t>
            </w:r>
          </w:p>
        </w:tc>
      </w:tr>
    </w:tbl>
    <w:p w:rsidR="009364C6" w:rsidRDefault="009364C6" w:rsidP="002E17A8">
      <w:pPr>
        <w:spacing w:after="0" w:line="240" w:lineRule="auto"/>
        <w:ind w:left="426"/>
        <w:jc w:val="both"/>
        <w:rPr>
          <w:rFonts w:ascii="Times New Roman" w:hAnsi="Times New Roman" w:cs="Times New Roman"/>
          <w:lang w:eastAsia="en-US"/>
        </w:rPr>
      </w:pPr>
    </w:p>
    <w:p w:rsidR="009364C6" w:rsidRDefault="009364C6" w:rsidP="002E17A8">
      <w:pPr>
        <w:spacing w:after="0" w:line="240" w:lineRule="auto"/>
        <w:ind w:left="426"/>
        <w:jc w:val="both"/>
        <w:rPr>
          <w:rFonts w:ascii="Times New Roman" w:hAnsi="Times New Roman" w:cs="Times New Roman"/>
        </w:rPr>
      </w:pPr>
      <w:r>
        <w:rPr>
          <w:rFonts w:ascii="Times New Roman" w:hAnsi="Times New Roman" w:cs="Times New Roman"/>
        </w:rPr>
        <w:t xml:space="preserve">Zamawiający informuje, że umowa  z wybranym Wykonawcą  zostanie zawarta po dniu </w:t>
      </w:r>
      <w:r w:rsidR="00912EA6">
        <w:rPr>
          <w:rFonts w:ascii="Times New Roman" w:hAnsi="Times New Roman" w:cs="Times New Roman"/>
          <w:b/>
          <w:u w:val="single"/>
        </w:rPr>
        <w:t>15.</w:t>
      </w:r>
      <w:bookmarkStart w:id="0" w:name="_GoBack"/>
      <w:bookmarkEnd w:id="0"/>
      <w:r>
        <w:rPr>
          <w:rFonts w:ascii="Times New Roman" w:hAnsi="Times New Roman" w:cs="Times New Roman"/>
          <w:b/>
          <w:u w:val="single"/>
        </w:rPr>
        <w:t>03.2024 r.</w:t>
      </w:r>
      <w:r>
        <w:rPr>
          <w:rFonts w:ascii="Times New Roman" w:hAnsi="Times New Roman" w:cs="Times New Roman"/>
        </w:rPr>
        <w:t xml:space="preserve"> </w:t>
      </w:r>
    </w:p>
    <w:p w:rsidR="009364C6" w:rsidRDefault="009364C6" w:rsidP="002E17A8">
      <w:pPr>
        <w:spacing w:after="0" w:line="240" w:lineRule="auto"/>
        <w:ind w:left="426"/>
        <w:jc w:val="both"/>
        <w:rPr>
          <w:rFonts w:ascii="Times New Roman" w:hAnsi="Times New Roman" w:cs="Times New Roman"/>
        </w:rPr>
      </w:pPr>
      <w:r>
        <w:rPr>
          <w:rFonts w:ascii="Times New Roman" w:hAnsi="Times New Roman" w:cs="Times New Roman"/>
        </w:rPr>
        <w:t xml:space="preserve">Informację otrzymuje Wykonawca biorący udział w postępowaniu. </w:t>
      </w:r>
    </w:p>
    <w:p w:rsidR="009364C6" w:rsidRDefault="009364C6" w:rsidP="002E17A8">
      <w:pPr>
        <w:pStyle w:val="Tekstpodstawowy3"/>
        <w:shd w:val="clear" w:color="auto" w:fill="FFFFFF"/>
        <w:spacing w:after="0"/>
        <w:ind w:left="426"/>
        <w:jc w:val="both"/>
        <w:rPr>
          <w:rFonts w:ascii="Times New Roman" w:hAnsi="Times New Roman"/>
          <w:b/>
          <w:color w:val="000000"/>
          <w:sz w:val="22"/>
          <w:szCs w:val="22"/>
          <w:u w:val="single"/>
        </w:rPr>
      </w:pPr>
    </w:p>
    <w:p w:rsidR="009364C6" w:rsidRDefault="009364C6" w:rsidP="002E17A8">
      <w:pPr>
        <w:pStyle w:val="Tekstpodstawowy3"/>
        <w:shd w:val="clear" w:color="auto" w:fill="FFFFFF"/>
        <w:spacing w:after="0"/>
        <w:ind w:left="426"/>
        <w:jc w:val="both"/>
        <w:rPr>
          <w:b/>
          <w:i/>
          <w:color w:val="000000"/>
          <w:sz w:val="22"/>
          <w:szCs w:val="22"/>
        </w:rPr>
      </w:pPr>
      <w:r>
        <w:rPr>
          <w:b/>
          <w:color w:val="000000"/>
          <w:sz w:val="22"/>
          <w:szCs w:val="22"/>
          <w:u w:val="single"/>
        </w:rPr>
        <w:t xml:space="preserve">Informacja o wyborze oferty najkorzystniejszej </w:t>
      </w:r>
      <w:r>
        <w:rPr>
          <w:color w:val="000000"/>
          <w:sz w:val="22"/>
          <w:szCs w:val="22"/>
        </w:rPr>
        <w:t xml:space="preserve">została również zamieszczona na Portalu zakupowym </w:t>
      </w:r>
      <w:proofErr w:type="spellStart"/>
      <w:r>
        <w:rPr>
          <w:color w:val="000000"/>
          <w:sz w:val="22"/>
          <w:szCs w:val="22"/>
        </w:rPr>
        <w:t>OpenNexus</w:t>
      </w:r>
      <w:proofErr w:type="spellEnd"/>
      <w:r>
        <w:rPr>
          <w:color w:val="000000"/>
          <w:sz w:val="22"/>
          <w:szCs w:val="22"/>
        </w:rPr>
        <w:t>.</w:t>
      </w:r>
      <w:r>
        <w:rPr>
          <w:b/>
          <w:i/>
          <w:color w:val="000000"/>
          <w:sz w:val="22"/>
          <w:szCs w:val="22"/>
        </w:rPr>
        <w:t xml:space="preserve">    </w:t>
      </w:r>
      <w:r>
        <w:rPr>
          <w:color w:val="000000"/>
          <w:sz w:val="22"/>
          <w:szCs w:val="22"/>
        </w:rPr>
        <w:t xml:space="preserve"> </w:t>
      </w:r>
    </w:p>
    <w:p w:rsidR="00540AC1" w:rsidRPr="00540AC1" w:rsidRDefault="00540AC1" w:rsidP="002E17A8">
      <w:pPr>
        <w:tabs>
          <w:tab w:val="left" w:pos="0"/>
          <w:tab w:val="left" w:pos="426"/>
        </w:tabs>
        <w:spacing w:after="0" w:line="240" w:lineRule="auto"/>
        <w:ind w:left="426"/>
        <w:rPr>
          <w:rFonts w:asciiTheme="minorHAnsi" w:eastAsia="Times New Roman" w:hAnsiTheme="minorHAnsi" w:cs="Times New Roman"/>
          <w:color w:val="auto"/>
          <w:u w:val="single"/>
        </w:rPr>
      </w:pPr>
    </w:p>
    <w:p w:rsidR="00540AC1" w:rsidRPr="00540AC1" w:rsidRDefault="00540AC1" w:rsidP="00540AC1">
      <w:pPr>
        <w:spacing w:after="0" w:line="240" w:lineRule="auto"/>
        <w:ind w:left="4956" w:firstLine="431"/>
        <w:rPr>
          <w:rFonts w:asciiTheme="minorHAnsi" w:eastAsiaTheme="minorHAnsi" w:hAnsiTheme="minorHAnsi" w:cstheme="minorBidi"/>
          <w:b/>
          <w:i/>
          <w:color w:val="auto"/>
          <w:sz w:val="24"/>
          <w:szCs w:val="24"/>
          <w:lang w:eastAsia="en-US"/>
        </w:rPr>
      </w:pPr>
      <w:r w:rsidRPr="00540AC1">
        <w:rPr>
          <w:rFonts w:asciiTheme="minorHAnsi" w:eastAsiaTheme="minorHAnsi" w:hAnsiTheme="minorHAnsi" w:cstheme="minorBidi"/>
          <w:b/>
          <w:i/>
          <w:color w:val="auto"/>
          <w:sz w:val="24"/>
          <w:szCs w:val="24"/>
          <w:lang w:eastAsia="en-US"/>
        </w:rPr>
        <w:t xml:space="preserve">                                      Z poważaniem</w:t>
      </w:r>
    </w:p>
    <w:p w:rsidR="00F05CF8" w:rsidRDefault="002A1951" w:rsidP="00D62253">
      <w:pPr>
        <w:spacing w:after="0" w:line="252" w:lineRule="auto"/>
        <w:ind w:left="6372"/>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 xml:space="preserve">                       podpis w oryginale </w:t>
      </w:r>
    </w:p>
    <w:p w:rsidR="002A1951" w:rsidRDefault="002A1951" w:rsidP="00D62253">
      <w:pPr>
        <w:spacing w:after="0" w:line="252" w:lineRule="auto"/>
        <w:ind w:left="6372"/>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 xml:space="preserve">                              DYREKTOR</w:t>
      </w:r>
    </w:p>
    <w:p w:rsidR="00D62253" w:rsidRPr="00540AC1" w:rsidRDefault="00D62253" w:rsidP="00D62253">
      <w:pPr>
        <w:spacing w:after="0" w:line="252" w:lineRule="auto"/>
        <w:ind w:left="6372"/>
        <w:rPr>
          <w:rFonts w:asciiTheme="minorHAnsi" w:eastAsiaTheme="minorHAnsi" w:hAnsiTheme="minorHAnsi" w:cstheme="minorBidi"/>
          <w:color w:val="auto"/>
          <w:sz w:val="20"/>
          <w:szCs w:val="20"/>
          <w:lang w:eastAsia="en-US"/>
        </w:rPr>
      </w:pPr>
      <w:r w:rsidRPr="00540AC1">
        <w:rPr>
          <w:rFonts w:asciiTheme="minorHAnsi" w:eastAsiaTheme="minorHAnsi" w:hAnsiTheme="minorHAnsi" w:cstheme="minorBidi"/>
          <w:color w:val="auto"/>
          <w:sz w:val="20"/>
          <w:szCs w:val="20"/>
          <w:lang w:eastAsia="en-US"/>
        </w:rPr>
        <w:t xml:space="preserve"> </w:t>
      </w:r>
    </w:p>
    <w:p w:rsidR="00540AC1" w:rsidRPr="00540AC1" w:rsidRDefault="00AB0264" w:rsidP="00011A8B">
      <w:pPr>
        <w:spacing w:after="0" w:line="252" w:lineRule="auto"/>
        <w:ind w:left="284"/>
        <w:rPr>
          <w:rFonts w:asciiTheme="minorHAnsi" w:eastAsiaTheme="minorHAnsi" w:hAnsiTheme="minorHAnsi" w:cstheme="minorBidi"/>
          <w:color w:val="auto"/>
          <w:sz w:val="20"/>
          <w:szCs w:val="20"/>
          <w:lang w:eastAsia="en-US"/>
        </w:rPr>
      </w:pPr>
      <w:r>
        <w:rPr>
          <w:rFonts w:asciiTheme="minorHAnsi" w:eastAsiaTheme="minorHAnsi" w:hAnsiTheme="minorHAnsi" w:cstheme="minorBidi"/>
          <w:b/>
          <w:color w:val="auto"/>
          <w:sz w:val="20"/>
          <w:szCs w:val="20"/>
          <w:lang w:eastAsia="en-US"/>
        </w:rPr>
        <w:t xml:space="preserve">   </w:t>
      </w:r>
      <w:r w:rsidR="00540AC1" w:rsidRPr="00540AC1">
        <w:rPr>
          <w:rFonts w:asciiTheme="minorHAnsi" w:eastAsiaTheme="minorHAnsi" w:hAnsiTheme="minorHAnsi" w:cstheme="minorBidi"/>
          <w:b/>
          <w:color w:val="auto"/>
          <w:sz w:val="20"/>
          <w:szCs w:val="20"/>
          <w:lang w:eastAsia="en-US"/>
        </w:rPr>
        <w:t>Sprawę prowadzi:</w:t>
      </w:r>
      <w:r w:rsidR="00540AC1" w:rsidRPr="00540AC1">
        <w:rPr>
          <w:rFonts w:asciiTheme="minorHAnsi" w:eastAsiaTheme="minorHAnsi" w:hAnsiTheme="minorHAnsi" w:cstheme="minorBidi"/>
          <w:color w:val="auto"/>
          <w:sz w:val="20"/>
          <w:szCs w:val="20"/>
          <w:lang w:eastAsia="en-US"/>
        </w:rPr>
        <w:t xml:space="preserve">    Wioletta Sybal</w:t>
      </w:r>
    </w:p>
    <w:p w:rsidR="00540AC1" w:rsidRPr="00540AC1" w:rsidRDefault="00AB0264" w:rsidP="00011A8B">
      <w:pPr>
        <w:spacing w:after="0" w:line="252" w:lineRule="auto"/>
        <w:ind w:left="284"/>
        <w:rPr>
          <w:rFonts w:asciiTheme="minorHAnsi" w:eastAsiaTheme="minorHAnsi" w:hAnsiTheme="minorHAnsi" w:cstheme="minorBidi"/>
          <w:color w:val="auto"/>
          <w:sz w:val="20"/>
          <w:szCs w:val="20"/>
          <w:lang w:eastAsia="en-US"/>
        </w:rPr>
      </w:pPr>
      <w:r>
        <w:rPr>
          <w:rFonts w:asciiTheme="minorHAnsi" w:eastAsiaTheme="minorHAnsi" w:hAnsiTheme="minorHAnsi" w:cstheme="minorBidi"/>
          <w:b/>
          <w:color w:val="auto"/>
          <w:sz w:val="20"/>
          <w:szCs w:val="20"/>
          <w:lang w:eastAsia="en-US"/>
        </w:rPr>
        <w:t xml:space="preserve">   </w:t>
      </w:r>
      <w:r w:rsidR="00540AC1" w:rsidRPr="00540AC1">
        <w:rPr>
          <w:rFonts w:asciiTheme="minorHAnsi" w:eastAsiaTheme="minorHAnsi" w:hAnsiTheme="minorHAnsi" w:cstheme="minorBidi"/>
          <w:b/>
          <w:color w:val="auto"/>
          <w:sz w:val="20"/>
          <w:szCs w:val="20"/>
          <w:lang w:eastAsia="en-US"/>
        </w:rPr>
        <w:t xml:space="preserve">Telefon </w:t>
      </w:r>
      <w:r w:rsidR="00540AC1" w:rsidRPr="00540AC1">
        <w:rPr>
          <w:rFonts w:asciiTheme="minorHAnsi" w:eastAsiaTheme="minorHAnsi" w:hAnsiTheme="minorHAnsi" w:cstheme="minorBidi"/>
          <w:color w:val="auto"/>
          <w:sz w:val="20"/>
          <w:szCs w:val="20"/>
          <w:lang w:eastAsia="en-US"/>
        </w:rPr>
        <w:t xml:space="preserve">+48 91 4661088 </w:t>
      </w:r>
    </w:p>
    <w:p w:rsidR="007319BC" w:rsidRPr="00B05825" w:rsidRDefault="00011A8B" w:rsidP="00011A8B">
      <w:pPr>
        <w:spacing w:after="4" w:line="250" w:lineRule="auto"/>
        <w:ind w:left="284" w:hanging="10"/>
        <w:jc w:val="both"/>
        <w:rPr>
          <w:b/>
        </w:rPr>
      </w:pPr>
      <w:r>
        <w:rPr>
          <w:b/>
          <w:sz w:val="20"/>
        </w:rPr>
        <w:t xml:space="preserve">    </w:t>
      </w:r>
      <w:r w:rsidR="007319BC" w:rsidRPr="00AB0264">
        <w:rPr>
          <w:b/>
          <w:sz w:val="20"/>
        </w:rPr>
        <w:t xml:space="preserve">E: </w:t>
      </w:r>
      <w:r w:rsidR="00AB0264">
        <w:rPr>
          <w:b/>
          <w:sz w:val="20"/>
        </w:rPr>
        <w:t xml:space="preserve"> </w:t>
      </w:r>
      <w:hyperlink r:id="rId8" w:history="1">
        <w:r w:rsidR="00540AC1" w:rsidRPr="00AB0264">
          <w:rPr>
            <w:rStyle w:val="Hipercze"/>
            <w:b/>
            <w:sz w:val="20"/>
          </w:rPr>
          <w:t>w.sybal@usk2.szczecin.pl</w:t>
        </w:r>
      </w:hyperlink>
      <w:r w:rsidR="007319BC">
        <w:rPr>
          <w:b/>
          <w:sz w:val="20"/>
        </w:rPr>
        <w:t xml:space="preserve"> </w:t>
      </w:r>
    </w:p>
    <w:sectPr w:rsidR="007319BC" w:rsidRPr="00B05825" w:rsidSect="009364C6">
      <w:footerReference w:type="default" r:id="rId9"/>
      <w:pgSz w:w="11921" w:h="16850"/>
      <w:pgMar w:top="284" w:right="835" w:bottom="851"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2"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5137D"/>
    <w:multiLevelType w:val="hybridMultilevel"/>
    <w:tmpl w:val="CC80F844"/>
    <w:lvl w:ilvl="0" w:tplc="E1C61BB0">
      <w:start w:val="1"/>
      <w:numFmt w:val="decimal"/>
      <w:lvlText w:val="%1)"/>
      <w:lvlJc w:val="left"/>
      <w:pPr>
        <w:ind w:left="720" w:hanging="360"/>
      </w:pPr>
      <w:rPr>
        <w:rFonts w:cs="Times New Roman"/>
        <w:b/>
      </w:rPr>
    </w:lvl>
    <w:lvl w:ilvl="1" w:tplc="03869618">
      <w:start w:val="1"/>
      <w:numFmt w:val="lowerLetter"/>
      <w:lvlText w:val="%2)"/>
      <w:lvlJc w:val="left"/>
      <w:pPr>
        <w:ind w:left="1440" w:hanging="360"/>
      </w:pPr>
      <w:rPr>
        <w:rFonts w:cs="Times New Roman"/>
        <w:color w:val="00000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645853A2"/>
    <w:multiLevelType w:val="multilevel"/>
    <w:tmpl w:val="2232586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color w:val="auto"/>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 w15:restartNumberingAfterBreak="0">
    <w:nsid w:val="654D0B82"/>
    <w:multiLevelType w:val="hybridMultilevel"/>
    <w:tmpl w:val="6E54F3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11A8B"/>
    <w:rsid w:val="00026690"/>
    <w:rsid w:val="000C33E6"/>
    <w:rsid w:val="00125BC0"/>
    <w:rsid w:val="00133A1D"/>
    <w:rsid w:val="00141127"/>
    <w:rsid w:val="001C63E8"/>
    <w:rsid w:val="00203A22"/>
    <w:rsid w:val="00212E2A"/>
    <w:rsid w:val="00260077"/>
    <w:rsid w:val="00293A8B"/>
    <w:rsid w:val="002A1951"/>
    <w:rsid w:val="002B3EB8"/>
    <w:rsid w:val="002C6658"/>
    <w:rsid w:val="002D1C29"/>
    <w:rsid w:val="002E17A8"/>
    <w:rsid w:val="002F3B7D"/>
    <w:rsid w:val="00300AE1"/>
    <w:rsid w:val="003169E9"/>
    <w:rsid w:val="003463B7"/>
    <w:rsid w:val="00385292"/>
    <w:rsid w:val="003C7675"/>
    <w:rsid w:val="004036AB"/>
    <w:rsid w:val="00447F0D"/>
    <w:rsid w:val="004528F8"/>
    <w:rsid w:val="004A71A3"/>
    <w:rsid w:val="004B2E3F"/>
    <w:rsid w:val="00540AC1"/>
    <w:rsid w:val="00595EE8"/>
    <w:rsid w:val="005D134F"/>
    <w:rsid w:val="005E762A"/>
    <w:rsid w:val="006013CA"/>
    <w:rsid w:val="00627690"/>
    <w:rsid w:val="00627F42"/>
    <w:rsid w:val="00631FFB"/>
    <w:rsid w:val="006348DA"/>
    <w:rsid w:val="0069046D"/>
    <w:rsid w:val="006F76BE"/>
    <w:rsid w:val="0071289D"/>
    <w:rsid w:val="007319BC"/>
    <w:rsid w:val="007A5F20"/>
    <w:rsid w:val="00805A51"/>
    <w:rsid w:val="00806E70"/>
    <w:rsid w:val="00807463"/>
    <w:rsid w:val="008112D6"/>
    <w:rsid w:val="00834046"/>
    <w:rsid w:val="0083410E"/>
    <w:rsid w:val="00850179"/>
    <w:rsid w:val="00855F08"/>
    <w:rsid w:val="00865A37"/>
    <w:rsid w:val="008877FC"/>
    <w:rsid w:val="008C6482"/>
    <w:rsid w:val="00906013"/>
    <w:rsid w:val="00912EA6"/>
    <w:rsid w:val="00915B6A"/>
    <w:rsid w:val="009364C6"/>
    <w:rsid w:val="009625E1"/>
    <w:rsid w:val="00967FE4"/>
    <w:rsid w:val="00976878"/>
    <w:rsid w:val="009811E9"/>
    <w:rsid w:val="009E21B2"/>
    <w:rsid w:val="00A41397"/>
    <w:rsid w:val="00AA792D"/>
    <w:rsid w:val="00AB0264"/>
    <w:rsid w:val="00B00114"/>
    <w:rsid w:val="00B05825"/>
    <w:rsid w:val="00B479A5"/>
    <w:rsid w:val="00B56173"/>
    <w:rsid w:val="00B945D3"/>
    <w:rsid w:val="00C7023B"/>
    <w:rsid w:val="00C73A34"/>
    <w:rsid w:val="00C75231"/>
    <w:rsid w:val="00CE0743"/>
    <w:rsid w:val="00D15525"/>
    <w:rsid w:val="00D62253"/>
    <w:rsid w:val="00D624FF"/>
    <w:rsid w:val="00D82F54"/>
    <w:rsid w:val="00DB263D"/>
    <w:rsid w:val="00DD646C"/>
    <w:rsid w:val="00DF1CCC"/>
    <w:rsid w:val="00E054DF"/>
    <w:rsid w:val="00E1500D"/>
    <w:rsid w:val="00E6711B"/>
    <w:rsid w:val="00E81046"/>
    <w:rsid w:val="00EB3678"/>
    <w:rsid w:val="00EC5058"/>
    <w:rsid w:val="00EF5346"/>
    <w:rsid w:val="00F05CF8"/>
    <w:rsid w:val="00F26661"/>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basedOn w:val="Domylnaczcionkaakapitu"/>
    <w:link w:val="Akapitzlist"/>
    <w:uiPriority w:val="34"/>
    <w:qFormat/>
    <w:locked/>
    <w:rsid w:val="00D15525"/>
    <w:rPr>
      <w:rFonts w:ascii="Times New Roman" w:hAnsi="Times New Roman" w:cs="Times New Roman"/>
      <w:sz w:val="24"/>
      <w:szCs w:val="24"/>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rsid w:val="00D15525"/>
    <w:pPr>
      <w:spacing w:after="0" w:line="240" w:lineRule="auto"/>
      <w:ind w:left="72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8459">
      <w:bodyDiv w:val="1"/>
      <w:marLeft w:val="0"/>
      <w:marRight w:val="0"/>
      <w:marTop w:val="0"/>
      <w:marBottom w:val="0"/>
      <w:divBdr>
        <w:top w:val="none" w:sz="0" w:space="0" w:color="auto"/>
        <w:left w:val="none" w:sz="0" w:space="0" w:color="auto"/>
        <w:bottom w:val="none" w:sz="0" w:space="0" w:color="auto"/>
        <w:right w:val="none" w:sz="0" w:space="0" w:color="auto"/>
      </w:divBdr>
    </w:div>
    <w:div w:id="449478321">
      <w:bodyDiv w:val="1"/>
      <w:marLeft w:val="0"/>
      <w:marRight w:val="0"/>
      <w:marTop w:val="0"/>
      <w:marBottom w:val="0"/>
      <w:divBdr>
        <w:top w:val="none" w:sz="0" w:space="0" w:color="auto"/>
        <w:left w:val="none" w:sz="0" w:space="0" w:color="auto"/>
        <w:bottom w:val="none" w:sz="0" w:space="0" w:color="auto"/>
        <w:right w:val="none" w:sz="0" w:space="0" w:color="auto"/>
      </w:divBdr>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1802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11</cp:revision>
  <cp:lastPrinted>2024-02-15T10:46:00Z</cp:lastPrinted>
  <dcterms:created xsi:type="dcterms:W3CDTF">2024-03-14T07:21:00Z</dcterms:created>
  <dcterms:modified xsi:type="dcterms:W3CDTF">2024-03-14T07:28:00Z</dcterms:modified>
</cp:coreProperties>
</file>