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2B01F8" w14:textId="75377F87" w:rsidR="00594536" w:rsidRPr="00594536" w:rsidRDefault="00594536" w:rsidP="00594536">
      <w:pPr>
        <w:tabs>
          <w:tab w:val="center" w:pos="4561"/>
        </w:tabs>
        <w:autoSpaceDE w:val="0"/>
        <w:spacing w:after="100"/>
        <w:rPr>
          <w:rFonts w:ascii="Segoe UI" w:eastAsia="Calibri" w:hAnsi="Segoe UI" w:cs="Segoe UI"/>
          <w:kern w:val="0"/>
          <w:sz w:val="20"/>
          <w:szCs w:val="20"/>
        </w:rPr>
      </w:pPr>
      <w:r w:rsidRPr="00594536">
        <w:rPr>
          <w:rFonts w:ascii="Segoe UI" w:hAnsi="Segoe UI" w:cs="Segoe UI"/>
          <w:sz w:val="20"/>
          <w:szCs w:val="20"/>
        </w:rPr>
        <w:t>DAG.261.</w:t>
      </w:r>
      <w:r w:rsidRPr="00594536">
        <w:rPr>
          <w:rFonts w:ascii="Segoe UI" w:hAnsi="Segoe UI" w:cs="Segoe UI"/>
          <w:sz w:val="20"/>
          <w:szCs w:val="20"/>
        </w:rPr>
        <w:t>5</w:t>
      </w:r>
      <w:r w:rsidRPr="00594536">
        <w:rPr>
          <w:rFonts w:ascii="Segoe UI" w:hAnsi="Segoe UI" w:cs="Segoe UI"/>
          <w:sz w:val="20"/>
          <w:szCs w:val="20"/>
        </w:rPr>
        <w:t>.202</w:t>
      </w:r>
      <w:r w:rsidRPr="00594536">
        <w:rPr>
          <w:rFonts w:ascii="Segoe UI" w:hAnsi="Segoe UI" w:cs="Segoe UI"/>
          <w:sz w:val="20"/>
          <w:szCs w:val="20"/>
        </w:rPr>
        <w:t>4</w:t>
      </w:r>
      <w:r w:rsidRPr="00594536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Koszalin, dnia </w:t>
      </w:r>
      <w:r w:rsidRPr="00594536">
        <w:rPr>
          <w:rFonts w:ascii="Segoe UI" w:hAnsi="Segoe UI" w:cs="Segoe UI"/>
          <w:sz w:val="20"/>
          <w:szCs w:val="20"/>
        </w:rPr>
        <w:t>24</w:t>
      </w:r>
      <w:r w:rsidRPr="00594536">
        <w:rPr>
          <w:rFonts w:ascii="Segoe UI" w:hAnsi="Segoe UI" w:cs="Segoe UI"/>
          <w:sz w:val="20"/>
          <w:szCs w:val="20"/>
        </w:rPr>
        <w:t>.04.202</w:t>
      </w:r>
      <w:r w:rsidRPr="00594536">
        <w:rPr>
          <w:rFonts w:ascii="Segoe UI" w:hAnsi="Segoe UI" w:cs="Segoe UI"/>
          <w:sz w:val="20"/>
          <w:szCs w:val="20"/>
        </w:rPr>
        <w:t>4</w:t>
      </w:r>
      <w:r w:rsidRPr="00594536">
        <w:rPr>
          <w:rFonts w:ascii="Segoe UI" w:hAnsi="Segoe UI" w:cs="Segoe UI"/>
          <w:sz w:val="20"/>
          <w:szCs w:val="20"/>
        </w:rPr>
        <w:t xml:space="preserve"> r.</w:t>
      </w:r>
    </w:p>
    <w:p w14:paraId="1EF75924" w14:textId="77777777" w:rsidR="00594536" w:rsidRPr="00594536" w:rsidRDefault="00594536" w:rsidP="00594536">
      <w:pPr>
        <w:tabs>
          <w:tab w:val="center" w:pos="4561"/>
        </w:tabs>
        <w:autoSpaceDE w:val="0"/>
        <w:spacing w:after="100"/>
        <w:rPr>
          <w:rFonts w:ascii="Segoe UI" w:hAnsi="Segoe UI" w:cs="Segoe UI"/>
          <w:sz w:val="20"/>
          <w:szCs w:val="20"/>
        </w:rPr>
      </w:pPr>
    </w:p>
    <w:p w14:paraId="12238FF3" w14:textId="77777777" w:rsidR="00594536" w:rsidRPr="00594536" w:rsidRDefault="00594536" w:rsidP="00594536">
      <w:pPr>
        <w:pStyle w:val="Standard"/>
        <w:jc w:val="center"/>
        <w:rPr>
          <w:rFonts w:ascii="Segoe UI" w:hAnsi="Segoe UI" w:cs="Segoe UI"/>
          <w:sz w:val="20"/>
          <w:szCs w:val="20"/>
        </w:rPr>
      </w:pPr>
    </w:p>
    <w:p w14:paraId="795616E5" w14:textId="77777777" w:rsidR="00594536" w:rsidRPr="00594536" w:rsidRDefault="00594536" w:rsidP="00594536">
      <w:pPr>
        <w:pStyle w:val="Standard"/>
        <w:jc w:val="center"/>
        <w:rPr>
          <w:rFonts w:ascii="Segoe UI" w:hAnsi="Segoe UI" w:cs="Segoe UI"/>
          <w:sz w:val="20"/>
          <w:szCs w:val="20"/>
        </w:rPr>
      </w:pPr>
    </w:p>
    <w:p w14:paraId="76B9432D" w14:textId="77777777" w:rsidR="00594536" w:rsidRPr="00594536" w:rsidRDefault="00594536" w:rsidP="00594536">
      <w:pPr>
        <w:pStyle w:val="Standard"/>
        <w:jc w:val="center"/>
        <w:rPr>
          <w:rFonts w:ascii="Segoe UI" w:hAnsi="Segoe UI" w:cs="Segoe UI"/>
          <w:b/>
          <w:sz w:val="20"/>
          <w:szCs w:val="20"/>
        </w:rPr>
      </w:pPr>
      <w:r w:rsidRPr="00594536">
        <w:rPr>
          <w:rFonts w:ascii="Segoe UI" w:hAnsi="Segoe UI" w:cs="Segoe UI"/>
          <w:b/>
          <w:sz w:val="20"/>
          <w:szCs w:val="20"/>
        </w:rPr>
        <w:t>Unieważnienie postępowania</w:t>
      </w:r>
    </w:p>
    <w:p w14:paraId="3C531C72" w14:textId="77777777" w:rsidR="00594536" w:rsidRPr="00594536" w:rsidRDefault="00594536" w:rsidP="00594536">
      <w:pPr>
        <w:pStyle w:val="Standard"/>
        <w:jc w:val="center"/>
        <w:rPr>
          <w:rFonts w:ascii="Segoe UI" w:hAnsi="Segoe UI" w:cs="Segoe UI"/>
          <w:b/>
          <w:sz w:val="20"/>
          <w:szCs w:val="20"/>
        </w:rPr>
      </w:pPr>
    </w:p>
    <w:p w14:paraId="5B770812" w14:textId="1B842319" w:rsidR="00594536" w:rsidRPr="00594536" w:rsidRDefault="00594536" w:rsidP="00594536">
      <w:pPr>
        <w:pStyle w:val="Standard"/>
        <w:jc w:val="both"/>
        <w:rPr>
          <w:sz w:val="20"/>
          <w:szCs w:val="20"/>
        </w:rPr>
      </w:pPr>
      <w:r w:rsidRPr="00594536">
        <w:rPr>
          <w:rFonts w:ascii="Segoe UI" w:hAnsi="Segoe UI" w:cs="Segoe UI"/>
          <w:sz w:val="20"/>
          <w:szCs w:val="20"/>
        </w:rPr>
        <w:t>Zamawiający Dom Pomocy Społecznej „Zielony Taras” w Koszalinie informuje o unieważnieniu postępowania DAG.261.</w:t>
      </w:r>
      <w:r w:rsidRPr="00594536">
        <w:rPr>
          <w:rFonts w:ascii="Segoe UI" w:hAnsi="Segoe UI" w:cs="Segoe UI"/>
          <w:sz w:val="20"/>
          <w:szCs w:val="20"/>
        </w:rPr>
        <w:t>5</w:t>
      </w:r>
      <w:r w:rsidRPr="00594536">
        <w:rPr>
          <w:rFonts w:ascii="Segoe UI" w:hAnsi="Segoe UI" w:cs="Segoe UI"/>
          <w:sz w:val="20"/>
          <w:szCs w:val="20"/>
        </w:rPr>
        <w:t>.202</w:t>
      </w:r>
      <w:r w:rsidRPr="00594536">
        <w:rPr>
          <w:rFonts w:ascii="Segoe UI" w:hAnsi="Segoe UI" w:cs="Segoe UI"/>
          <w:sz w:val="20"/>
          <w:szCs w:val="20"/>
        </w:rPr>
        <w:t>4</w:t>
      </w:r>
      <w:r w:rsidRPr="00594536">
        <w:rPr>
          <w:rFonts w:ascii="Segoe UI" w:hAnsi="Segoe UI" w:cs="Segoe UI"/>
          <w:sz w:val="20"/>
          <w:szCs w:val="20"/>
        </w:rPr>
        <w:t xml:space="preserve"> pn. </w:t>
      </w:r>
      <w:r w:rsidRPr="00594536">
        <w:rPr>
          <w:rFonts w:ascii="Segoe UI" w:hAnsi="Segoe UI" w:cs="Segoe UI"/>
          <w:bCs/>
          <w:sz w:val="20"/>
          <w:szCs w:val="20"/>
        </w:rPr>
        <w:t>Zakup zestawów oprogramowania z syntezą mowy.</w:t>
      </w:r>
    </w:p>
    <w:p w14:paraId="007D7F66" w14:textId="77777777" w:rsidR="00594536" w:rsidRPr="00594536" w:rsidRDefault="00594536" w:rsidP="0059453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94536">
        <w:rPr>
          <w:rFonts w:ascii="Segoe UI" w:hAnsi="Segoe UI" w:cs="Segoe UI"/>
          <w:sz w:val="20"/>
          <w:szCs w:val="20"/>
        </w:rPr>
        <w:t xml:space="preserve">Podstawa unieważnienia: </w:t>
      </w:r>
    </w:p>
    <w:p w14:paraId="698D0BE6" w14:textId="2287FB1A" w:rsidR="00594536" w:rsidRPr="00594536" w:rsidRDefault="00594536" w:rsidP="00594536">
      <w:pPr>
        <w:spacing w:line="276" w:lineRule="auto"/>
        <w:ind w:left="15"/>
        <w:jc w:val="both"/>
        <w:rPr>
          <w:rFonts w:cs="Arial"/>
          <w:sz w:val="20"/>
          <w:szCs w:val="20"/>
        </w:rPr>
      </w:pPr>
      <w:r w:rsidRPr="00594536">
        <w:rPr>
          <w:rFonts w:ascii="Segoe UI" w:hAnsi="Segoe UI" w:cs="Segoe UI"/>
          <w:sz w:val="20"/>
          <w:szCs w:val="20"/>
        </w:rPr>
        <w:t xml:space="preserve">§ 15 ust. </w:t>
      </w:r>
      <w:r w:rsidRPr="00594536">
        <w:rPr>
          <w:rFonts w:ascii="Segoe UI" w:hAnsi="Segoe UI" w:cs="Segoe UI"/>
          <w:sz w:val="20"/>
          <w:szCs w:val="20"/>
        </w:rPr>
        <w:t>1</w:t>
      </w:r>
      <w:r w:rsidRPr="00594536">
        <w:rPr>
          <w:rFonts w:ascii="Segoe UI" w:hAnsi="Segoe UI" w:cs="Segoe UI"/>
          <w:sz w:val="20"/>
          <w:szCs w:val="20"/>
        </w:rPr>
        <w:t xml:space="preserve"> pkt </w:t>
      </w:r>
      <w:r w:rsidRPr="00594536">
        <w:rPr>
          <w:rFonts w:ascii="Segoe UI" w:hAnsi="Segoe UI" w:cs="Segoe UI"/>
          <w:sz w:val="20"/>
          <w:szCs w:val="20"/>
        </w:rPr>
        <w:t>2</w:t>
      </w:r>
      <w:r w:rsidRPr="00594536">
        <w:rPr>
          <w:rFonts w:ascii="Segoe UI" w:hAnsi="Segoe UI" w:cs="Segoe UI"/>
          <w:sz w:val="20"/>
          <w:szCs w:val="20"/>
        </w:rPr>
        <w:t xml:space="preserve"> </w:t>
      </w:r>
      <w:r w:rsidRPr="00594536">
        <w:rPr>
          <w:rFonts w:ascii="Segoe UI" w:hAnsi="Segoe UI" w:cs="Segoe UI"/>
          <w:sz w:val="20"/>
          <w:szCs w:val="20"/>
          <w:lang w:eastAsia="hi-IN" w:bidi="hi-IN"/>
        </w:rPr>
        <w:t xml:space="preserve">Regulaminu postępowania przy udzielaniu zamówień, do których nie stosuje się ustawy Prawo zamówień publicznych – </w:t>
      </w:r>
      <w:r w:rsidRPr="00594536">
        <w:rPr>
          <w:rFonts w:ascii="Segoe UI" w:hAnsi="Segoe UI" w:cs="Segoe UI"/>
          <w:bCs/>
          <w:sz w:val="20"/>
          <w:szCs w:val="20"/>
        </w:rPr>
        <w:t>cena najkorzystniejszej oferty przewyższa kwotę, jaką zamawiający zamierza przeznaczyć na sfinansowanie zamówienia</w:t>
      </w:r>
      <w:r w:rsidRPr="00594536">
        <w:rPr>
          <w:rFonts w:ascii="Segoe UI" w:hAnsi="Segoe UI" w:cs="Segoe UI"/>
          <w:bCs/>
          <w:sz w:val="20"/>
          <w:szCs w:val="20"/>
          <w:lang w:eastAsia="hi-IN" w:bidi="hi-IN"/>
        </w:rPr>
        <w:t>.</w:t>
      </w:r>
    </w:p>
    <w:p w14:paraId="630E57F6" w14:textId="77777777" w:rsidR="00594536" w:rsidRDefault="00594536" w:rsidP="00594536">
      <w:pPr>
        <w:spacing w:line="276" w:lineRule="auto"/>
        <w:ind w:left="15"/>
        <w:jc w:val="both"/>
        <w:rPr>
          <w:rFonts w:ascii="Segoe UI" w:hAnsi="Segoe UI" w:cs="Segoe UI"/>
          <w:bCs/>
          <w:lang w:eastAsia="hi-IN" w:bidi="hi-IN"/>
        </w:rPr>
      </w:pPr>
    </w:p>
    <w:p w14:paraId="3C0D13C7" w14:textId="7853993F" w:rsidR="00EB60F0" w:rsidRPr="00EB60F0" w:rsidRDefault="00EB60F0" w:rsidP="00594536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  <w:sz w:val="21"/>
          <w:szCs w:val="21"/>
        </w:rPr>
      </w:pPr>
    </w:p>
    <w:sectPr w:rsidR="00EB60F0" w:rsidRPr="00EB60F0" w:rsidSect="00C416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7563" w14:textId="77777777" w:rsidR="00C416ED" w:rsidRDefault="00C416ED" w:rsidP="00B25E31">
      <w:pPr>
        <w:spacing w:after="0"/>
      </w:pPr>
      <w:r>
        <w:separator/>
      </w:r>
    </w:p>
  </w:endnote>
  <w:endnote w:type="continuationSeparator" w:id="0">
    <w:p w14:paraId="72784AFB" w14:textId="77777777" w:rsidR="00C416ED" w:rsidRDefault="00C416ED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C42E" w14:textId="77777777" w:rsidR="00C416ED" w:rsidRDefault="00C416ED" w:rsidP="00B25E31">
      <w:pPr>
        <w:spacing w:after="0"/>
      </w:pPr>
      <w:r>
        <w:separator/>
      </w:r>
    </w:p>
  </w:footnote>
  <w:footnote w:type="continuationSeparator" w:id="0">
    <w:p w14:paraId="5E9E8E18" w14:textId="77777777" w:rsidR="00C416ED" w:rsidRDefault="00C416ED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A2171"/>
    <w:rsid w:val="000E621D"/>
    <w:rsid w:val="000F2BF5"/>
    <w:rsid w:val="0018249D"/>
    <w:rsid w:val="001C00DD"/>
    <w:rsid w:val="00217B5E"/>
    <w:rsid w:val="00243928"/>
    <w:rsid w:val="00275F99"/>
    <w:rsid w:val="00340A80"/>
    <w:rsid w:val="003937B1"/>
    <w:rsid w:val="003D7DC6"/>
    <w:rsid w:val="0042273D"/>
    <w:rsid w:val="0056430D"/>
    <w:rsid w:val="00594536"/>
    <w:rsid w:val="0059490B"/>
    <w:rsid w:val="00641255"/>
    <w:rsid w:val="0065542C"/>
    <w:rsid w:val="006829D0"/>
    <w:rsid w:val="006E73FA"/>
    <w:rsid w:val="00793BB2"/>
    <w:rsid w:val="007E5EF7"/>
    <w:rsid w:val="00966372"/>
    <w:rsid w:val="00966965"/>
    <w:rsid w:val="0098669A"/>
    <w:rsid w:val="009A2BC5"/>
    <w:rsid w:val="00AB4AB7"/>
    <w:rsid w:val="00AD52DF"/>
    <w:rsid w:val="00B25E31"/>
    <w:rsid w:val="00C416ED"/>
    <w:rsid w:val="00C516E6"/>
    <w:rsid w:val="00D94E95"/>
    <w:rsid w:val="00DA6738"/>
    <w:rsid w:val="00DA6D7F"/>
    <w:rsid w:val="00DC53B5"/>
    <w:rsid w:val="00EB10F1"/>
    <w:rsid w:val="00EB60F0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  <w:style w:type="table" w:styleId="Tabela-Siatka">
    <w:name w:val="Table Grid"/>
    <w:basedOn w:val="Standardowy"/>
    <w:uiPriority w:val="39"/>
    <w:rsid w:val="00EB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dcterms:created xsi:type="dcterms:W3CDTF">2024-04-24T08:51:00Z</dcterms:created>
  <dcterms:modified xsi:type="dcterms:W3CDTF">2024-04-24T08:51:00Z</dcterms:modified>
</cp:coreProperties>
</file>