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579" w14:textId="70CEE37A" w:rsidR="00BD28F4" w:rsidRPr="008D1F1B" w:rsidRDefault="00BD28F4" w:rsidP="00BD28F4">
      <w:pPr>
        <w:rPr>
          <w:b/>
          <w:bCs/>
          <w:sz w:val="24"/>
          <w:szCs w:val="24"/>
        </w:rPr>
      </w:pPr>
      <w:r w:rsidRPr="008D1F1B">
        <w:rPr>
          <w:b/>
          <w:bCs/>
          <w:sz w:val="24"/>
          <w:szCs w:val="24"/>
        </w:rPr>
        <w:t>Zał. nr 4 – wzór umowy</w:t>
      </w:r>
    </w:p>
    <w:p w14:paraId="44E202B8" w14:textId="46207C49" w:rsidR="002F014F" w:rsidRPr="008D1F1B" w:rsidRDefault="00BD28F4" w:rsidP="00BD28F4">
      <w:pPr>
        <w:jc w:val="center"/>
        <w:rPr>
          <w:b/>
          <w:bCs/>
          <w:sz w:val="24"/>
          <w:szCs w:val="24"/>
        </w:rPr>
      </w:pPr>
      <w:r w:rsidRPr="008D1F1B">
        <w:rPr>
          <w:b/>
          <w:bCs/>
          <w:sz w:val="24"/>
          <w:szCs w:val="24"/>
        </w:rPr>
        <w:t>ZP.272….202</w:t>
      </w:r>
      <w:r w:rsidR="008D1F1B" w:rsidRPr="008D1F1B">
        <w:rPr>
          <w:b/>
          <w:bCs/>
          <w:sz w:val="24"/>
          <w:szCs w:val="24"/>
        </w:rPr>
        <w:t>3</w:t>
      </w:r>
    </w:p>
    <w:p w14:paraId="2D8F37C5" w14:textId="75AF1BA0" w:rsidR="002F014F" w:rsidRPr="008D1F1B" w:rsidRDefault="00000000">
      <w:pPr>
        <w:pStyle w:val="Tekstpodstawowy"/>
        <w:rPr>
          <w:szCs w:val="24"/>
        </w:rPr>
      </w:pPr>
      <w:r w:rsidRPr="008D1F1B">
        <w:rPr>
          <w:rFonts w:eastAsia="SimSun"/>
          <w:color w:val="000000"/>
          <w:kern w:val="2"/>
          <w:szCs w:val="24"/>
          <w:lang w:eastAsia="zh-CN" w:bidi="hi-IN"/>
        </w:rPr>
        <w:br/>
        <w:t xml:space="preserve">Działając na podstawie art. </w:t>
      </w:r>
      <w:r w:rsidR="008D1F1B" w:rsidRPr="008D1F1B">
        <w:rPr>
          <w:rFonts w:eastAsia="SimSun"/>
          <w:color w:val="000000"/>
          <w:kern w:val="2"/>
          <w:szCs w:val="24"/>
          <w:lang w:eastAsia="zh-CN" w:bidi="hi-IN"/>
        </w:rPr>
        <w:t xml:space="preserve">275 ust 1 </w:t>
      </w:r>
      <w:r w:rsidRPr="008D1F1B">
        <w:rPr>
          <w:rFonts w:eastAsia="SimSun"/>
          <w:color w:val="000000"/>
          <w:kern w:val="2"/>
          <w:szCs w:val="24"/>
          <w:lang w:eastAsia="zh-CN" w:bidi="hi-IN"/>
        </w:rPr>
        <w:t>ustawy z dnia 11 września 2019r. Prawo zamówień publicznych Dz.U. z 202</w:t>
      </w:r>
      <w:r w:rsidR="00BD28F4" w:rsidRPr="008D1F1B">
        <w:rPr>
          <w:rFonts w:eastAsia="SimSun"/>
          <w:color w:val="000000"/>
          <w:kern w:val="2"/>
          <w:szCs w:val="24"/>
          <w:lang w:eastAsia="zh-CN" w:bidi="hi-IN"/>
        </w:rPr>
        <w:t>2</w:t>
      </w:r>
      <w:r w:rsidRPr="008D1F1B">
        <w:rPr>
          <w:rFonts w:eastAsia="SimSun"/>
          <w:color w:val="000000"/>
          <w:kern w:val="2"/>
          <w:szCs w:val="24"/>
          <w:lang w:eastAsia="zh-CN" w:bidi="hi-IN"/>
        </w:rPr>
        <w:t>r., poz. 1</w:t>
      </w:r>
      <w:r w:rsidR="00BD28F4" w:rsidRPr="008D1F1B">
        <w:rPr>
          <w:rFonts w:eastAsia="SimSun"/>
          <w:color w:val="000000"/>
          <w:kern w:val="2"/>
          <w:szCs w:val="24"/>
          <w:lang w:eastAsia="zh-CN" w:bidi="hi-IN"/>
        </w:rPr>
        <w:t>710</w:t>
      </w:r>
      <w:r w:rsidRPr="008D1F1B">
        <w:rPr>
          <w:rFonts w:eastAsia="SimSun"/>
          <w:color w:val="000000"/>
          <w:kern w:val="2"/>
          <w:szCs w:val="24"/>
          <w:lang w:eastAsia="zh-CN" w:bidi="hi-IN"/>
        </w:rPr>
        <w:t xml:space="preserve"> z zm.), w</w:t>
      </w:r>
      <w:r w:rsidRPr="008D1F1B">
        <w:rPr>
          <w:szCs w:val="24"/>
        </w:rPr>
        <w:t xml:space="preserve"> dniu </w:t>
      </w:r>
      <w:r w:rsidRPr="008D1F1B">
        <w:rPr>
          <w:b/>
          <w:szCs w:val="24"/>
        </w:rPr>
        <w:t>…………………………..</w:t>
      </w:r>
      <w:r w:rsidRPr="008D1F1B">
        <w:rPr>
          <w:szCs w:val="24"/>
        </w:rPr>
        <w:t xml:space="preserve"> w Margoninie, pomiędzy: </w:t>
      </w:r>
    </w:p>
    <w:p w14:paraId="6A5B3BC2" w14:textId="77777777" w:rsidR="002F014F" w:rsidRPr="008D1F1B" w:rsidRDefault="00000000">
      <w:pPr>
        <w:pStyle w:val="Tekstpodstawowy"/>
        <w:rPr>
          <w:szCs w:val="24"/>
        </w:rPr>
      </w:pPr>
      <w:r w:rsidRPr="008D1F1B">
        <w:rPr>
          <w:b/>
          <w:bCs/>
          <w:szCs w:val="24"/>
        </w:rPr>
        <w:t>Gminą Margonin</w:t>
      </w:r>
      <w:r w:rsidRPr="008D1F1B">
        <w:rPr>
          <w:szCs w:val="24"/>
        </w:rPr>
        <w:t xml:space="preserve"> z siedzibą w Margoninie, ul. Kościuszki 13, 64-830 , NIP: 607 00 55 742 </w:t>
      </w:r>
      <w:r w:rsidRPr="008D1F1B">
        <w:rPr>
          <w:rFonts w:eastAsia="SimSun"/>
          <w:color w:val="000000"/>
          <w:kern w:val="2"/>
          <w:szCs w:val="24"/>
          <w:lang w:eastAsia="zh-CN" w:bidi="hi-IN"/>
        </w:rPr>
        <w:t xml:space="preserve"> </w:t>
      </w:r>
      <w:r w:rsidRPr="008D1F1B">
        <w:rPr>
          <w:szCs w:val="24"/>
        </w:rPr>
        <w:t xml:space="preserve"> reprezentowaną przez:</w:t>
      </w:r>
    </w:p>
    <w:p w14:paraId="49106E59" w14:textId="77777777" w:rsidR="002F014F" w:rsidRPr="008D1F1B" w:rsidRDefault="00000000">
      <w:pPr>
        <w:spacing w:line="259" w:lineRule="auto"/>
        <w:jc w:val="both"/>
        <w:rPr>
          <w:sz w:val="24"/>
          <w:szCs w:val="24"/>
        </w:rPr>
      </w:pP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Burmistrza</w:t>
      </w:r>
      <w:r w:rsidRPr="008D1F1B">
        <w:rPr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Miasta</w:t>
      </w:r>
      <w:r w:rsidRPr="008D1F1B">
        <w:rPr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i</w:t>
      </w:r>
      <w:r w:rsidRPr="008D1F1B">
        <w:rPr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Gminy</w:t>
      </w:r>
      <w:r w:rsidRPr="008D1F1B">
        <w:rPr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Margonin</w:t>
      </w:r>
      <w:r w:rsidRPr="008D1F1B">
        <w:rPr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– </w:t>
      </w: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Janusza</w:t>
      </w:r>
      <w:r w:rsidRPr="008D1F1B">
        <w:rPr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8D1F1B">
        <w:rPr>
          <w:rFonts w:eastAsia="SimSu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>Piechockiego,</w:t>
      </w:r>
      <w:r w:rsidRPr="008D1F1B">
        <w:rPr>
          <w:sz w:val="24"/>
          <w:szCs w:val="24"/>
        </w:rPr>
        <w:t>,</w:t>
      </w:r>
    </w:p>
    <w:p w14:paraId="67631CB3" w14:textId="77777777" w:rsidR="002F014F" w:rsidRPr="008D1F1B" w:rsidRDefault="00000000">
      <w:pPr>
        <w:spacing w:line="259" w:lineRule="auto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zwaną w dalszej części umowy Zamawiającym,</w:t>
      </w:r>
    </w:p>
    <w:p w14:paraId="6050DFAF" w14:textId="77777777" w:rsidR="002F014F" w:rsidRPr="008D1F1B" w:rsidRDefault="00000000">
      <w:pPr>
        <w:spacing w:line="259" w:lineRule="auto"/>
        <w:jc w:val="both"/>
        <w:rPr>
          <w:sz w:val="24"/>
          <w:szCs w:val="24"/>
        </w:rPr>
      </w:pPr>
      <w:r w:rsidRPr="008D1F1B">
        <w:rPr>
          <w:sz w:val="24"/>
          <w:szCs w:val="24"/>
        </w:rPr>
        <w:t xml:space="preserve">a </w:t>
      </w:r>
    </w:p>
    <w:p w14:paraId="19A2228E" w14:textId="77777777" w:rsidR="002F014F" w:rsidRPr="008D1F1B" w:rsidRDefault="00000000">
      <w:pPr>
        <w:spacing w:line="259" w:lineRule="auto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</w:t>
      </w:r>
    </w:p>
    <w:p w14:paraId="7C145D3A" w14:textId="77777777" w:rsidR="002F014F" w:rsidRPr="008D1F1B" w:rsidRDefault="00000000">
      <w:pPr>
        <w:spacing w:line="259" w:lineRule="auto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NIP ……………………………..,    REGON ……………………………,</w:t>
      </w:r>
    </w:p>
    <w:p w14:paraId="34496A64" w14:textId="77777777" w:rsidR="002F014F" w:rsidRPr="008D1F1B" w:rsidRDefault="00000000">
      <w:pPr>
        <w:spacing w:line="259" w:lineRule="auto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zwanym dalej Wykonawcą.</w:t>
      </w:r>
    </w:p>
    <w:p w14:paraId="7F833C97" w14:textId="77777777" w:rsidR="002F014F" w:rsidRPr="008D1F1B" w:rsidRDefault="002F014F">
      <w:pPr>
        <w:jc w:val="both"/>
        <w:rPr>
          <w:sz w:val="24"/>
          <w:szCs w:val="24"/>
        </w:rPr>
      </w:pPr>
    </w:p>
    <w:p w14:paraId="68B86AE2" w14:textId="77777777" w:rsidR="002F014F" w:rsidRPr="008D1F1B" w:rsidRDefault="00000000">
      <w:pPr>
        <w:jc w:val="both"/>
        <w:rPr>
          <w:sz w:val="24"/>
          <w:szCs w:val="24"/>
        </w:rPr>
      </w:pPr>
      <w:r w:rsidRPr="008D1F1B">
        <w:rPr>
          <w:sz w:val="24"/>
          <w:szCs w:val="24"/>
        </w:rPr>
        <w:t>zawarta została umowa o następującej treści:</w:t>
      </w:r>
    </w:p>
    <w:p w14:paraId="05E94E06" w14:textId="77777777" w:rsidR="002F014F" w:rsidRPr="008D1F1B" w:rsidRDefault="002F014F">
      <w:pPr>
        <w:jc w:val="both"/>
        <w:rPr>
          <w:color w:val="000000" w:themeColor="text1"/>
          <w:sz w:val="24"/>
          <w:szCs w:val="24"/>
        </w:rPr>
      </w:pPr>
    </w:p>
    <w:p w14:paraId="62630190" w14:textId="77777777" w:rsidR="002F014F" w:rsidRPr="008D1F1B" w:rsidRDefault="002F014F">
      <w:pPr>
        <w:jc w:val="both"/>
        <w:rPr>
          <w:i/>
          <w:sz w:val="24"/>
          <w:szCs w:val="24"/>
        </w:rPr>
      </w:pPr>
    </w:p>
    <w:p w14:paraId="0B3FD2CC" w14:textId="77777777" w:rsidR="002F014F" w:rsidRPr="008D1F1B" w:rsidRDefault="00000000">
      <w:pPr>
        <w:jc w:val="center"/>
        <w:rPr>
          <w:sz w:val="24"/>
          <w:szCs w:val="24"/>
        </w:rPr>
      </w:pPr>
      <w:r w:rsidRPr="008D1F1B">
        <w:rPr>
          <w:b/>
          <w:sz w:val="24"/>
          <w:szCs w:val="24"/>
        </w:rPr>
        <w:t>§ 1. Przedmiot umowy</w:t>
      </w:r>
    </w:p>
    <w:p w14:paraId="2A869BA6" w14:textId="77777777" w:rsidR="002F014F" w:rsidRPr="008D1F1B" w:rsidRDefault="002F014F">
      <w:pPr>
        <w:jc w:val="both"/>
        <w:rPr>
          <w:sz w:val="24"/>
          <w:szCs w:val="24"/>
        </w:rPr>
      </w:pPr>
    </w:p>
    <w:p w14:paraId="40E6CC85" w14:textId="77777777" w:rsidR="008D1F1B" w:rsidRPr="008D1F1B" w:rsidRDefault="008D1F1B" w:rsidP="008D1F1B">
      <w:pPr>
        <w:rPr>
          <w:sz w:val="24"/>
          <w:szCs w:val="24"/>
        </w:rPr>
      </w:pPr>
      <w:bookmarkStart w:id="0" w:name="_Hlk509383828"/>
      <w:bookmarkStart w:id="1" w:name="_Hlk485214812"/>
      <w:r w:rsidRPr="008D1F1B">
        <w:rPr>
          <w:sz w:val="24"/>
          <w:szCs w:val="24"/>
        </w:rPr>
        <w:t>Przedmiotem zamówienia jest dostawa i montaż 22szt. LAMP SOLARNYCH (lokalizacja w granicach istniejących pasów drogowych na terenie Gminy Margonin) o następujących parametrach technicznych:</w:t>
      </w:r>
      <w:r w:rsidRPr="008D1F1B">
        <w:rPr>
          <w:sz w:val="24"/>
          <w:szCs w:val="24"/>
        </w:rPr>
        <w:br/>
        <w:t>1) Kompaktowa oprawa uliczna LED nr. 1 (ilość 11 szt.)</w:t>
      </w:r>
      <w:r w:rsidRPr="008D1F1B">
        <w:rPr>
          <w:sz w:val="24"/>
          <w:szCs w:val="24"/>
        </w:rPr>
        <w:br/>
        <w:t>• Moc: min 40W,</w:t>
      </w:r>
      <w:r w:rsidRPr="008D1F1B">
        <w:rPr>
          <w:sz w:val="24"/>
          <w:szCs w:val="24"/>
        </w:rPr>
        <w:br/>
        <w:t>• Strumień świetlny: min 6400 lm</w:t>
      </w:r>
      <w:r w:rsidRPr="008D1F1B">
        <w:rPr>
          <w:sz w:val="24"/>
          <w:szCs w:val="24"/>
        </w:rPr>
        <w:br/>
        <w:t>• Barwa światła 4000-6500K,</w:t>
      </w:r>
      <w:r w:rsidRPr="008D1F1B">
        <w:rPr>
          <w:sz w:val="24"/>
          <w:szCs w:val="24"/>
        </w:rPr>
        <w:br/>
        <w:t>• Panel solarny monokrystaliczny o mocy min140W</w:t>
      </w:r>
      <w:r w:rsidRPr="008D1F1B">
        <w:rPr>
          <w:sz w:val="24"/>
          <w:szCs w:val="24"/>
        </w:rPr>
        <w:br/>
        <w:t xml:space="preserve">• bateria </w:t>
      </w:r>
      <w:proofErr w:type="spellStart"/>
      <w:r w:rsidRPr="008D1F1B">
        <w:rPr>
          <w:sz w:val="24"/>
          <w:szCs w:val="24"/>
        </w:rPr>
        <w:t>litowo</w:t>
      </w:r>
      <w:proofErr w:type="spellEnd"/>
      <w:r w:rsidRPr="008D1F1B">
        <w:rPr>
          <w:sz w:val="24"/>
          <w:szCs w:val="24"/>
        </w:rPr>
        <w:t xml:space="preserve">-żelazowo-fosforanowa, o pojemności min 600 </w:t>
      </w:r>
      <w:proofErr w:type="spellStart"/>
      <w:r w:rsidRPr="008D1F1B">
        <w:rPr>
          <w:sz w:val="24"/>
          <w:szCs w:val="24"/>
        </w:rPr>
        <w:t>Wh</w:t>
      </w:r>
      <w:proofErr w:type="spellEnd"/>
      <w:r w:rsidRPr="008D1F1B">
        <w:rPr>
          <w:sz w:val="24"/>
          <w:szCs w:val="24"/>
        </w:rPr>
        <w:br/>
        <w:t>• Turbina: min 100W</w:t>
      </w:r>
      <w:r w:rsidRPr="008D1F1B">
        <w:rPr>
          <w:sz w:val="24"/>
          <w:szCs w:val="24"/>
        </w:rPr>
        <w:br/>
        <w:t>• Żywotność źródła światła: min. 80000h ciągłej pracy</w:t>
      </w:r>
      <w:r w:rsidRPr="008D1F1B">
        <w:rPr>
          <w:sz w:val="24"/>
          <w:szCs w:val="24"/>
        </w:rPr>
        <w:br/>
        <w:t>• Obudowa: aluminium i szkło hartowane</w:t>
      </w:r>
      <w:r w:rsidRPr="008D1F1B">
        <w:rPr>
          <w:sz w:val="24"/>
          <w:szCs w:val="24"/>
        </w:rPr>
        <w:br/>
        <w:t>• Klasa szczelności: min. IP65</w:t>
      </w:r>
      <w:r w:rsidRPr="008D1F1B">
        <w:rPr>
          <w:sz w:val="24"/>
          <w:szCs w:val="24"/>
        </w:rPr>
        <w:br/>
        <w:t>• Ogniwa monokrystaliczne</w:t>
      </w:r>
      <w:r w:rsidRPr="008D1F1B">
        <w:rPr>
          <w:sz w:val="24"/>
          <w:szCs w:val="24"/>
        </w:rPr>
        <w:br/>
        <w:t>• Słup: Parametry techniczne</w:t>
      </w:r>
      <w:r w:rsidRPr="008D1F1B">
        <w:rPr>
          <w:sz w:val="24"/>
          <w:szCs w:val="24"/>
        </w:rPr>
        <w:br/>
        <w:t>•Stalowy (stal S325) słup oświetleniowy stożkowy o przekroju okrągłym</w:t>
      </w:r>
      <w:r w:rsidRPr="008D1F1B">
        <w:rPr>
          <w:sz w:val="24"/>
          <w:szCs w:val="24"/>
        </w:rPr>
        <w:br/>
        <w:t>•Wysokość całkowita konstrukcji min. H=6,0m,</w:t>
      </w:r>
      <w:r w:rsidRPr="008D1F1B">
        <w:rPr>
          <w:sz w:val="24"/>
          <w:szCs w:val="24"/>
        </w:rPr>
        <w:br/>
        <w:t>•Grubość blachy min. 4mm.</w:t>
      </w:r>
      <w:r w:rsidRPr="008D1F1B">
        <w:rPr>
          <w:sz w:val="24"/>
          <w:szCs w:val="24"/>
        </w:rPr>
        <w:br/>
        <w:t>• Fundament prefabrykowany</w:t>
      </w:r>
      <w:r w:rsidRPr="008D1F1B">
        <w:rPr>
          <w:sz w:val="24"/>
          <w:szCs w:val="24"/>
        </w:rPr>
        <w:br/>
        <w:t>Kompaktowa latarnia uliczna LED nr.2 (ilość 4 szt.)</w:t>
      </w:r>
      <w:r w:rsidRPr="008D1F1B">
        <w:rPr>
          <w:sz w:val="24"/>
          <w:szCs w:val="24"/>
        </w:rPr>
        <w:br/>
        <w:t>• Moc: min 40W,</w:t>
      </w:r>
      <w:r w:rsidRPr="008D1F1B">
        <w:rPr>
          <w:sz w:val="24"/>
          <w:szCs w:val="24"/>
        </w:rPr>
        <w:br/>
        <w:t>• Strumień świetlny: min 6400 lm</w:t>
      </w:r>
      <w:r w:rsidRPr="008D1F1B">
        <w:rPr>
          <w:sz w:val="24"/>
          <w:szCs w:val="24"/>
        </w:rPr>
        <w:br/>
        <w:t>• Temperatura barwy światła 4000-6500K,</w:t>
      </w:r>
      <w:r w:rsidRPr="008D1F1B">
        <w:rPr>
          <w:sz w:val="24"/>
          <w:szCs w:val="24"/>
        </w:rPr>
        <w:br/>
        <w:t>• panel solarny monokrystaliczny o mocy min 120 W</w:t>
      </w:r>
      <w:r w:rsidRPr="008D1F1B">
        <w:rPr>
          <w:sz w:val="24"/>
          <w:szCs w:val="24"/>
        </w:rPr>
        <w:br/>
        <w:t xml:space="preserve">• bateria </w:t>
      </w:r>
      <w:proofErr w:type="spellStart"/>
      <w:r w:rsidRPr="008D1F1B">
        <w:rPr>
          <w:sz w:val="24"/>
          <w:szCs w:val="24"/>
        </w:rPr>
        <w:t>litowo</w:t>
      </w:r>
      <w:proofErr w:type="spellEnd"/>
      <w:r w:rsidRPr="008D1F1B">
        <w:rPr>
          <w:sz w:val="24"/>
          <w:szCs w:val="24"/>
        </w:rPr>
        <w:t xml:space="preserve">-żelazowo-fosforanową, o pojemności min 600 </w:t>
      </w:r>
      <w:proofErr w:type="spellStart"/>
      <w:r w:rsidRPr="008D1F1B">
        <w:rPr>
          <w:sz w:val="24"/>
          <w:szCs w:val="24"/>
        </w:rPr>
        <w:t>Wh</w:t>
      </w:r>
      <w:proofErr w:type="spellEnd"/>
      <w:r w:rsidRPr="008D1F1B">
        <w:rPr>
          <w:sz w:val="24"/>
          <w:szCs w:val="24"/>
        </w:rPr>
        <w:br/>
        <w:t>• Żywotność źródła światła: min. 80000h ciągłej pracy</w:t>
      </w:r>
      <w:r w:rsidRPr="008D1F1B">
        <w:rPr>
          <w:sz w:val="24"/>
          <w:szCs w:val="24"/>
        </w:rPr>
        <w:br/>
        <w:t>• Obudowa: aluminium i szkło hartowane</w:t>
      </w:r>
      <w:r w:rsidRPr="008D1F1B">
        <w:rPr>
          <w:sz w:val="24"/>
          <w:szCs w:val="24"/>
        </w:rPr>
        <w:br/>
        <w:t>• Klasa szczelności: min. IP65</w:t>
      </w:r>
      <w:r w:rsidRPr="008D1F1B">
        <w:rPr>
          <w:sz w:val="24"/>
          <w:szCs w:val="24"/>
        </w:rPr>
        <w:br/>
        <w:t>• Ogniwa monokrystaliczne</w:t>
      </w:r>
      <w:r w:rsidRPr="008D1F1B">
        <w:rPr>
          <w:sz w:val="24"/>
          <w:szCs w:val="24"/>
        </w:rPr>
        <w:br/>
      </w:r>
      <w:r w:rsidRPr="008D1F1B">
        <w:rPr>
          <w:sz w:val="24"/>
          <w:szCs w:val="24"/>
        </w:rPr>
        <w:lastRenderedPageBreak/>
        <w:t>• Słupy o następujących parametrach:</w:t>
      </w:r>
      <w:r w:rsidRPr="008D1F1B">
        <w:rPr>
          <w:sz w:val="24"/>
          <w:szCs w:val="24"/>
        </w:rPr>
        <w:br/>
        <w:t>1.Słup stalowy o grubości ścianki nie mniejszej niż 4mm, wysokości min h=6m</w:t>
      </w:r>
      <w:r w:rsidRPr="008D1F1B">
        <w:rPr>
          <w:sz w:val="24"/>
          <w:szCs w:val="24"/>
        </w:rPr>
        <w:br/>
        <w:t>wykonanego z aluminium o profilu okrągłym, zwężający się ku górze w dolnej części słupa</w:t>
      </w:r>
      <w:r w:rsidRPr="008D1F1B">
        <w:rPr>
          <w:sz w:val="24"/>
          <w:szCs w:val="24"/>
        </w:rPr>
        <w:br/>
        <w:t>otwór rewizyjny.</w:t>
      </w:r>
      <w:r w:rsidRPr="008D1F1B">
        <w:rPr>
          <w:sz w:val="24"/>
          <w:szCs w:val="24"/>
        </w:rPr>
        <w:br/>
        <w:t>2.Słup mocowany do prefabrykowanego fundamentu.</w:t>
      </w:r>
      <w:r w:rsidRPr="008D1F1B">
        <w:rPr>
          <w:sz w:val="24"/>
          <w:szCs w:val="24"/>
        </w:rPr>
        <w:br/>
        <w:t xml:space="preserve">Kompaktowa latarnia uliczna nr.3 LED (ilość 7 </w:t>
      </w:r>
      <w:proofErr w:type="spellStart"/>
      <w:r w:rsidRPr="008D1F1B">
        <w:rPr>
          <w:sz w:val="24"/>
          <w:szCs w:val="24"/>
        </w:rPr>
        <w:t>szt</w:t>
      </w:r>
      <w:proofErr w:type="spellEnd"/>
      <w:r w:rsidRPr="008D1F1B">
        <w:rPr>
          <w:sz w:val="24"/>
          <w:szCs w:val="24"/>
        </w:rPr>
        <w:t>):</w:t>
      </w:r>
      <w:r w:rsidRPr="008D1F1B">
        <w:rPr>
          <w:sz w:val="24"/>
          <w:szCs w:val="24"/>
        </w:rPr>
        <w:br/>
        <w:t>• Moc: min 30W,</w:t>
      </w:r>
      <w:r w:rsidRPr="008D1F1B">
        <w:rPr>
          <w:sz w:val="24"/>
          <w:szCs w:val="24"/>
        </w:rPr>
        <w:br/>
        <w:t>• Strumień świetlny: min 5000 lm</w:t>
      </w:r>
      <w:r w:rsidRPr="008D1F1B">
        <w:rPr>
          <w:sz w:val="24"/>
          <w:szCs w:val="24"/>
        </w:rPr>
        <w:br/>
        <w:t>• Temperatura barwy światła 4000-6500K,</w:t>
      </w:r>
      <w:r w:rsidRPr="008D1F1B">
        <w:rPr>
          <w:sz w:val="24"/>
          <w:szCs w:val="24"/>
        </w:rPr>
        <w:br/>
        <w:t>• Żywotność źródła światła: min. 80000h ciągłej pracy</w:t>
      </w:r>
    </w:p>
    <w:p w14:paraId="7140E0EE" w14:textId="069A6A10" w:rsidR="008D1F1B" w:rsidRPr="008D1F1B" w:rsidRDefault="008D1F1B" w:rsidP="008D1F1B">
      <w:pPr>
        <w:suppressAutoHyphens w:val="0"/>
        <w:rPr>
          <w:rFonts w:eastAsiaTheme="minorEastAsia"/>
          <w:b/>
          <w:color w:val="000000"/>
          <w:sz w:val="24"/>
          <w:szCs w:val="24"/>
        </w:rPr>
      </w:pPr>
      <w:r w:rsidRPr="008D1F1B">
        <w:rPr>
          <w:sz w:val="24"/>
          <w:szCs w:val="24"/>
        </w:rPr>
        <w:t>• Dwustronny panel solarny monokrystaliczny o mocy min 100 W z</w:t>
      </w:r>
      <w:r w:rsidRPr="008D1F1B">
        <w:rPr>
          <w:sz w:val="24"/>
          <w:szCs w:val="24"/>
        </w:rPr>
        <w:br/>
        <w:t xml:space="preserve">• bateria </w:t>
      </w:r>
      <w:proofErr w:type="spellStart"/>
      <w:r w:rsidRPr="008D1F1B">
        <w:rPr>
          <w:sz w:val="24"/>
          <w:szCs w:val="24"/>
        </w:rPr>
        <w:t>litowo</w:t>
      </w:r>
      <w:proofErr w:type="spellEnd"/>
      <w:r w:rsidRPr="008D1F1B">
        <w:rPr>
          <w:sz w:val="24"/>
          <w:szCs w:val="24"/>
        </w:rPr>
        <w:t xml:space="preserve">-żelazowo-fosforanowa, o pojemności min 300 </w:t>
      </w:r>
      <w:proofErr w:type="spellStart"/>
      <w:r w:rsidRPr="008D1F1B">
        <w:rPr>
          <w:sz w:val="24"/>
          <w:szCs w:val="24"/>
        </w:rPr>
        <w:t>Wh</w:t>
      </w:r>
      <w:proofErr w:type="spellEnd"/>
      <w:r w:rsidRPr="008D1F1B">
        <w:rPr>
          <w:sz w:val="24"/>
          <w:szCs w:val="24"/>
        </w:rPr>
        <w:br/>
        <w:t>• Obudowa: aluminium i szkło hartowane</w:t>
      </w:r>
      <w:r w:rsidRPr="008D1F1B">
        <w:rPr>
          <w:sz w:val="24"/>
          <w:szCs w:val="24"/>
        </w:rPr>
        <w:br/>
        <w:t>• Klasa szczelności: min. IP65</w:t>
      </w:r>
      <w:r w:rsidRPr="008D1F1B">
        <w:rPr>
          <w:sz w:val="24"/>
          <w:szCs w:val="24"/>
        </w:rPr>
        <w:br/>
        <w:t>• Ogniwa monokrystaliczne</w:t>
      </w:r>
      <w:r w:rsidRPr="008D1F1B">
        <w:rPr>
          <w:sz w:val="24"/>
          <w:szCs w:val="24"/>
        </w:rPr>
        <w:br/>
        <w:t>• Słupy o następujących parametrach:</w:t>
      </w:r>
      <w:r w:rsidRPr="008D1F1B">
        <w:rPr>
          <w:sz w:val="24"/>
          <w:szCs w:val="24"/>
        </w:rPr>
        <w:br/>
        <w:t>1.Słup albuminowy lub stalowy o grubości ścianki nie mniejszej niż 3mm, wysokości min.</w:t>
      </w:r>
      <w:r w:rsidRPr="008D1F1B">
        <w:rPr>
          <w:sz w:val="24"/>
          <w:szCs w:val="24"/>
        </w:rPr>
        <w:br/>
        <w:t>h=6m, wykonanego z aluminium o profilu okrągłym, zwężający się ku górze w dolnej części</w:t>
      </w:r>
      <w:r w:rsidRPr="008D1F1B">
        <w:rPr>
          <w:sz w:val="24"/>
          <w:szCs w:val="24"/>
        </w:rPr>
        <w:br/>
        <w:t>słupa otwór rewizyjny.</w:t>
      </w:r>
      <w:r w:rsidRPr="008D1F1B">
        <w:rPr>
          <w:sz w:val="24"/>
          <w:szCs w:val="24"/>
        </w:rPr>
        <w:br/>
        <w:t>2.Słup mocowany do prefabrykowanego fundamentu</w:t>
      </w:r>
      <w:r w:rsidRPr="008D1F1B">
        <w:rPr>
          <w:sz w:val="24"/>
          <w:szCs w:val="24"/>
        </w:rPr>
        <w:br/>
        <w:t>Zakres robót do wykonania:</w:t>
      </w:r>
      <w:r w:rsidRPr="008D1F1B">
        <w:rPr>
          <w:sz w:val="24"/>
          <w:szCs w:val="24"/>
        </w:rPr>
        <w:br/>
        <w:t>• Wykonanie wykopów i montaż fundamentów</w:t>
      </w:r>
      <w:r w:rsidRPr="008D1F1B">
        <w:rPr>
          <w:sz w:val="24"/>
          <w:szCs w:val="24"/>
        </w:rPr>
        <w:br/>
        <w:t>• Rozplantowanie nadmiaru ziemi z wykopu</w:t>
      </w:r>
      <w:r w:rsidRPr="008D1F1B">
        <w:rPr>
          <w:sz w:val="24"/>
          <w:szCs w:val="24"/>
        </w:rPr>
        <w:br/>
        <w:t>• Montaż kompletnej latarni solarnej na fundamencie</w:t>
      </w:r>
      <w:r w:rsidRPr="008D1F1B">
        <w:rPr>
          <w:sz w:val="24"/>
          <w:szCs w:val="24"/>
        </w:rPr>
        <w:br/>
        <w:t>◦ montaż słupa stalowego na fundamencie,</w:t>
      </w:r>
      <w:r w:rsidRPr="008D1F1B">
        <w:rPr>
          <w:sz w:val="24"/>
          <w:szCs w:val="24"/>
        </w:rPr>
        <w:br/>
        <w:t>◦ montaż konstrukcji wsporczej pod panele słoneczne,</w:t>
      </w:r>
      <w:r w:rsidRPr="008D1F1B">
        <w:rPr>
          <w:sz w:val="24"/>
          <w:szCs w:val="24"/>
        </w:rPr>
        <w:br/>
        <w:t>◦ montaż paneli słonecznych,</w:t>
      </w:r>
      <w:r w:rsidRPr="008D1F1B">
        <w:rPr>
          <w:sz w:val="24"/>
          <w:szCs w:val="24"/>
        </w:rPr>
        <w:br/>
        <w:t>◦ montaż oprawy oświetleniowej,</w:t>
      </w:r>
      <w:r w:rsidRPr="008D1F1B">
        <w:rPr>
          <w:sz w:val="24"/>
          <w:szCs w:val="24"/>
        </w:rPr>
        <w:br/>
        <w:t>◦ wykonanie połączeń elektrycznych między elementami systemu oświetlenia,</w:t>
      </w:r>
      <w:r w:rsidRPr="008D1F1B">
        <w:rPr>
          <w:sz w:val="24"/>
          <w:szCs w:val="24"/>
        </w:rPr>
        <w:br/>
        <w:t>• Uruchomienie układu – wysterowanie trybu pracy,</w:t>
      </w:r>
      <w:r w:rsidRPr="008D1F1B">
        <w:rPr>
          <w:sz w:val="24"/>
          <w:szCs w:val="24"/>
        </w:rPr>
        <w:br/>
        <w:t>• Wykonanie w dwóch egzemplarzach dokumentacji powykonawczej zawierającej</w:t>
      </w:r>
      <w:r w:rsidRPr="008D1F1B">
        <w:rPr>
          <w:sz w:val="24"/>
          <w:szCs w:val="24"/>
        </w:rPr>
        <w:br/>
        <w:t>parametry fotometryczne oświetlenia w formie karty pomiarów.</w:t>
      </w:r>
      <w:r w:rsidRPr="008D1F1B">
        <w:rPr>
          <w:sz w:val="24"/>
          <w:szCs w:val="24"/>
        </w:rPr>
        <w:br/>
        <w:t>• zgłoszenie obiektu do odbioru.</w:t>
      </w:r>
      <w:r w:rsidRPr="008D1F1B">
        <w:rPr>
          <w:sz w:val="24"/>
          <w:szCs w:val="24"/>
        </w:rPr>
        <w:br/>
        <w:t>LOKALIZACJA LAMP LED:</w:t>
      </w:r>
      <w:r w:rsidRPr="008D1F1B">
        <w:rPr>
          <w:sz w:val="24"/>
          <w:szCs w:val="24"/>
        </w:rPr>
        <w:br/>
        <w:t>Prace montażowe będą polegały na posadowieniu 22 szt. lamp LED na gotowych prefabrykatach betonowych w granicach pasa drogowego dróg gminnych:</w:t>
      </w:r>
      <w:r w:rsidRPr="008D1F1B">
        <w:rPr>
          <w:sz w:val="24"/>
          <w:szCs w:val="24"/>
        </w:rPr>
        <w:br/>
        <w:t>- droga gminna nr 198053P (Sypniewo – ul. Źródlana, ul. Jeziorna),</w:t>
      </w:r>
      <w:r w:rsidRPr="008D1F1B">
        <w:rPr>
          <w:sz w:val="24"/>
          <w:szCs w:val="24"/>
        </w:rPr>
        <w:br/>
        <w:t>- droga gminna nr 198079P (Sypniewo – ul. Brzegowa),</w:t>
      </w:r>
      <w:r w:rsidRPr="008D1F1B">
        <w:rPr>
          <w:sz w:val="24"/>
          <w:szCs w:val="24"/>
        </w:rPr>
        <w:br/>
        <w:t>- droga gminna nr 198052P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Jagodowa),</w:t>
      </w:r>
      <w:r w:rsidRPr="008D1F1B">
        <w:rPr>
          <w:sz w:val="24"/>
          <w:szCs w:val="24"/>
        </w:rPr>
        <w:br/>
        <w:t>- droga gminna nr 198067P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Na Wydmach),</w:t>
      </w:r>
      <w:r w:rsidRPr="008D1F1B">
        <w:rPr>
          <w:sz w:val="24"/>
          <w:szCs w:val="24"/>
        </w:rPr>
        <w:br/>
        <w:t>- droga gminna nr 198068P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Na Skarpie),</w:t>
      </w:r>
      <w:r w:rsidRPr="008D1F1B">
        <w:rPr>
          <w:sz w:val="24"/>
          <w:szCs w:val="24"/>
        </w:rPr>
        <w:br/>
        <w:t>- droga gminna nr 198069P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Plażowa),</w:t>
      </w:r>
      <w:r w:rsidRPr="008D1F1B">
        <w:rPr>
          <w:sz w:val="24"/>
          <w:szCs w:val="24"/>
        </w:rPr>
        <w:br/>
        <w:t>- droga gminna nr 198070P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Piaskowa),</w:t>
      </w:r>
      <w:r w:rsidRPr="008D1F1B">
        <w:rPr>
          <w:sz w:val="24"/>
          <w:szCs w:val="24"/>
        </w:rPr>
        <w:br/>
        <w:t>- droga gminna nr 198071P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Grzybowa),</w:t>
      </w:r>
      <w:r w:rsidRPr="008D1F1B">
        <w:rPr>
          <w:sz w:val="24"/>
          <w:szCs w:val="24"/>
        </w:rPr>
        <w:br/>
        <w:t>- droga gminna nr 198074P (</w:t>
      </w:r>
      <w:proofErr w:type="spellStart"/>
      <w:r w:rsidRPr="008D1F1B">
        <w:rPr>
          <w:sz w:val="24"/>
          <w:szCs w:val="24"/>
        </w:rPr>
        <w:t>Klotyldzin</w:t>
      </w:r>
      <w:proofErr w:type="spellEnd"/>
      <w:r w:rsidRPr="008D1F1B">
        <w:rPr>
          <w:sz w:val="24"/>
          <w:szCs w:val="24"/>
        </w:rPr>
        <w:t xml:space="preserve"> – ul. Jeżynowa),</w:t>
      </w:r>
      <w:r w:rsidRPr="008D1F1B">
        <w:rPr>
          <w:sz w:val="24"/>
          <w:szCs w:val="24"/>
        </w:rPr>
        <w:br/>
        <w:t>Termin realizacji umowy – 21 dni od podpisania umowy</w:t>
      </w:r>
      <w:r w:rsidRPr="008D1F1B">
        <w:rPr>
          <w:sz w:val="24"/>
          <w:szCs w:val="24"/>
        </w:rPr>
        <w:br/>
        <w:t xml:space="preserve">Warunkiem przystąpienia do wykonania przedmiotu zamówienia jest dostarczenie </w:t>
      </w:r>
      <w:bookmarkStart w:id="2" w:name="_Hlk131749697"/>
      <w:r w:rsidRPr="008D1F1B">
        <w:rPr>
          <w:sz w:val="24"/>
          <w:szCs w:val="24"/>
        </w:rPr>
        <w:t>certyfikatów</w:t>
      </w:r>
      <w:r>
        <w:rPr>
          <w:sz w:val="24"/>
          <w:szCs w:val="24"/>
        </w:rPr>
        <w:t xml:space="preserve"> </w:t>
      </w:r>
      <w:r w:rsidRPr="008D1F1B">
        <w:rPr>
          <w:sz w:val="24"/>
          <w:szCs w:val="24"/>
        </w:rPr>
        <w:t>EN 1090-1:2009+A1:2011 oraz EN ISO 3834-2 ponadto firma powinna dostarczyć DWU (deklaracja właściwości użytkowych</w:t>
      </w:r>
    </w:p>
    <w:bookmarkEnd w:id="2"/>
    <w:p w14:paraId="1C70AC04" w14:textId="77777777" w:rsidR="002F014F" w:rsidRPr="008D1F1B" w:rsidRDefault="002F014F" w:rsidP="008D1F1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39308A52" w14:textId="77777777" w:rsidR="008D1F1B" w:rsidRDefault="008D1F1B">
      <w:pPr>
        <w:pStyle w:val="Tekstpodstawowywcity"/>
        <w:ind w:left="0"/>
        <w:jc w:val="center"/>
        <w:rPr>
          <w:b/>
          <w:szCs w:val="24"/>
        </w:rPr>
      </w:pPr>
    </w:p>
    <w:p w14:paraId="61B9202F" w14:textId="77777777" w:rsidR="008D1F1B" w:rsidRDefault="008D1F1B">
      <w:pPr>
        <w:pStyle w:val="Tekstpodstawowywcity"/>
        <w:ind w:left="0"/>
        <w:jc w:val="center"/>
        <w:rPr>
          <w:b/>
          <w:szCs w:val="24"/>
        </w:rPr>
      </w:pPr>
    </w:p>
    <w:p w14:paraId="2F359469" w14:textId="77777777" w:rsidR="008D1F1B" w:rsidRDefault="008D1F1B">
      <w:pPr>
        <w:pStyle w:val="Tekstpodstawowywcity"/>
        <w:ind w:left="0"/>
        <w:jc w:val="center"/>
        <w:rPr>
          <w:b/>
          <w:szCs w:val="24"/>
        </w:rPr>
      </w:pPr>
    </w:p>
    <w:p w14:paraId="2983D598" w14:textId="161498C6" w:rsidR="002F014F" w:rsidRPr="008D1F1B" w:rsidRDefault="00000000">
      <w:pPr>
        <w:pStyle w:val="Tekstpodstawowywcity"/>
        <w:ind w:left="0"/>
        <w:jc w:val="center"/>
        <w:rPr>
          <w:szCs w:val="24"/>
        </w:rPr>
      </w:pPr>
      <w:r w:rsidRPr="008D1F1B">
        <w:rPr>
          <w:b/>
          <w:szCs w:val="24"/>
        </w:rPr>
        <w:lastRenderedPageBreak/>
        <w:t>§ 2. Sposób wykonania umowy</w:t>
      </w:r>
    </w:p>
    <w:p w14:paraId="41A5EE47" w14:textId="77777777" w:rsidR="002F014F" w:rsidRPr="008D1F1B" w:rsidRDefault="002F014F">
      <w:pPr>
        <w:pStyle w:val="Tekstpodstawowywcity"/>
        <w:ind w:left="0"/>
        <w:jc w:val="center"/>
        <w:rPr>
          <w:b/>
          <w:szCs w:val="24"/>
        </w:rPr>
      </w:pPr>
    </w:p>
    <w:p w14:paraId="15B2ED44" w14:textId="77777777" w:rsidR="002F014F" w:rsidRPr="008D1F1B" w:rsidRDefault="000000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 xml:space="preserve">Wykonawca zobowiązuje się wykonać przedmiot umowy, o którym mowa w § 1, z zachowaniem należytej staranności, zasad bezpieczeństwa, dobrej jakości, właściwej organizacji pracy, zasad wiedzy technicznej, obowiązujących Polskich Norm oraz przepisów prawa, w szczególności Prawa Budowlanego, na warunkach ustalonych niniejszą umową. </w:t>
      </w:r>
    </w:p>
    <w:p w14:paraId="0C450A85" w14:textId="77777777" w:rsidR="002F014F" w:rsidRPr="008D1F1B" w:rsidRDefault="000000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Do obowiązków Zamawiającego należy w szczególności:</w:t>
      </w:r>
    </w:p>
    <w:p w14:paraId="4FB1485D" w14:textId="77777777" w:rsidR="002F014F" w:rsidRPr="008D1F1B" w:rsidRDefault="0000000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Nadzór nad prawidłowym wykonaniem przedmiotu umowy;</w:t>
      </w:r>
    </w:p>
    <w:p w14:paraId="5F31EC87" w14:textId="77777777" w:rsidR="002F014F" w:rsidRPr="008D1F1B" w:rsidRDefault="0000000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Przystąpienie do odbioru końcowego robót;</w:t>
      </w:r>
    </w:p>
    <w:p w14:paraId="194BE198" w14:textId="77777777" w:rsidR="002F014F" w:rsidRPr="008D1F1B" w:rsidRDefault="0000000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Zapłata umówionego wynagrodzenia za wykonane roboty zgodnie z postanowieniami niniejszej umowy.</w:t>
      </w:r>
    </w:p>
    <w:p w14:paraId="0F1A42F0" w14:textId="77777777" w:rsidR="002F014F" w:rsidRPr="008D1F1B" w:rsidRDefault="002F014F">
      <w:pPr>
        <w:jc w:val="both"/>
        <w:rPr>
          <w:sz w:val="24"/>
          <w:szCs w:val="24"/>
        </w:rPr>
      </w:pPr>
    </w:p>
    <w:p w14:paraId="1FC122C0" w14:textId="77777777" w:rsidR="008D1F1B" w:rsidRDefault="008D1F1B">
      <w:pPr>
        <w:pStyle w:val="Tekstpodstawowywcity"/>
        <w:ind w:left="0"/>
        <w:jc w:val="center"/>
        <w:rPr>
          <w:b/>
          <w:szCs w:val="24"/>
        </w:rPr>
      </w:pPr>
    </w:p>
    <w:p w14:paraId="7D86A5EF" w14:textId="0F61387F" w:rsidR="002F014F" w:rsidRPr="008D1F1B" w:rsidRDefault="00000000">
      <w:pPr>
        <w:pStyle w:val="Tekstpodstawowywcity"/>
        <w:ind w:left="0"/>
        <w:jc w:val="center"/>
        <w:rPr>
          <w:szCs w:val="24"/>
        </w:rPr>
      </w:pPr>
      <w:r w:rsidRPr="008D1F1B">
        <w:rPr>
          <w:b/>
          <w:szCs w:val="24"/>
        </w:rPr>
        <w:t>§ 3. Terminy</w:t>
      </w:r>
    </w:p>
    <w:p w14:paraId="3198BD3B" w14:textId="77777777" w:rsidR="002F014F" w:rsidRPr="008D1F1B" w:rsidRDefault="002F014F">
      <w:pPr>
        <w:pStyle w:val="Tekstpodstawowywcity"/>
        <w:ind w:left="0"/>
        <w:jc w:val="center"/>
        <w:rPr>
          <w:b/>
          <w:szCs w:val="24"/>
        </w:rPr>
      </w:pPr>
    </w:p>
    <w:p w14:paraId="4BA06091" w14:textId="77777777" w:rsidR="002F014F" w:rsidRPr="008D1F1B" w:rsidRDefault="00000000">
      <w:pPr>
        <w:pStyle w:val="Tekstpodstawowywcity"/>
        <w:numPr>
          <w:ilvl w:val="0"/>
          <w:numId w:val="2"/>
        </w:numPr>
        <w:rPr>
          <w:szCs w:val="24"/>
        </w:rPr>
      </w:pPr>
      <w:r w:rsidRPr="008D1F1B">
        <w:rPr>
          <w:szCs w:val="24"/>
        </w:rPr>
        <w:t xml:space="preserve">Termin rozpoczęcia wykonania przedmiotu umowy ustala się </w:t>
      </w:r>
      <w:r w:rsidRPr="008D1F1B">
        <w:rPr>
          <w:b/>
          <w:bCs/>
          <w:szCs w:val="24"/>
        </w:rPr>
        <w:t>od dnia</w:t>
      </w:r>
      <w:r w:rsidRPr="008D1F1B">
        <w:rPr>
          <w:szCs w:val="24"/>
        </w:rPr>
        <w:t xml:space="preserve"> </w:t>
      </w:r>
      <w:r w:rsidRPr="008D1F1B">
        <w:rPr>
          <w:b/>
          <w:szCs w:val="24"/>
        </w:rPr>
        <w:t>podpisania umowy.</w:t>
      </w:r>
    </w:p>
    <w:p w14:paraId="62A5763D" w14:textId="77777777" w:rsidR="002F014F" w:rsidRPr="008D1F1B" w:rsidRDefault="00000000">
      <w:pPr>
        <w:pStyle w:val="Tekstpodstawowywcity"/>
        <w:numPr>
          <w:ilvl w:val="0"/>
          <w:numId w:val="2"/>
        </w:numPr>
        <w:rPr>
          <w:szCs w:val="24"/>
        </w:rPr>
      </w:pPr>
      <w:r w:rsidRPr="008D1F1B">
        <w:rPr>
          <w:szCs w:val="24"/>
        </w:rPr>
        <w:t xml:space="preserve">Wykonawca zobowiązuje się wykonać przedmiot umowy, o którym mowa w § 1, w terminie  </w:t>
      </w:r>
      <w:r w:rsidRPr="008D1F1B">
        <w:rPr>
          <w:b/>
          <w:szCs w:val="24"/>
        </w:rPr>
        <w:t>21 dni od dnia podpisania umowy.</w:t>
      </w:r>
      <w:r w:rsidRPr="008D1F1B">
        <w:rPr>
          <w:szCs w:val="24"/>
        </w:rPr>
        <w:t xml:space="preserve"> </w:t>
      </w:r>
    </w:p>
    <w:p w14:paraId="00B5DAA8" w14:textId="77777777" w:rsidR="002F014F" w:rsidRPr="008D1F1B" w:rsidRDefault="00000000">
      <w:pPr>
        <w:pStyle w:val="Tekstpodstawowywcity"/>
        <w:numPr>
          <w:ilvl w:val="0"/>
          <w:numId w:val="2"/>
        </w:numPr>
        <w:rPr>
          <w:szCs w:val="24"/>
        </w:rPr>
      </w:pPr>
      <w:r w:rsidRPr="008D1F1B">
        <w:rPr>
          <w:szCs w:val="24"/>
        </w:rPr>
        <w:t>W przypadku zagrożenia zachowania terminu realizacji zadania, Wykonawca zobowiązuje się prowadzić prace w systemie zmianowym lub innym, zapewniającym dotrzymanie terminu wykonania przedmiotu umowy.</w:t>
      </w:r>
    </w:p>
    <w:p w14:paraId="5B920000" w14:textId="77777777" w:rsidR="002F014F" w:rsidRPr="008D1F1B" w:rsidRDefault="002F014F">
      <w:pPr>
        <w:pStyle w:val="Tekstpodstawowywcity"/>
        <w:ind w:left="720"/>
        <w:rPr>
          <w:szCs w:val="24"/>
        </w:rPr>
      </w:pPr>
    </w:p>
    <w:p w14:paraId="0B16D6D9" w14:textId="77777777" w:rsidR="002F014F" w:rsidRPr="008D1F1B" w:rsidRDefault="00000000">
      <w:pPr>
        <w:pStyle w:val="Tekstpodstawowywcity"/>
        <w:ind w:left="720"/>
        <w:rPr>
          <w:szCs w:val="24"/>
        </w:rPr>
      </w:pPr>
      <w:r w:rsidRPr="008D1F1B">
        <w:rPr>
          <w:szCs w:val="24"/>
        </w:rPr>
        <w:t xml:space="preserve">    </w:t>
      </w:r>
    </w:p>
    <w:p w14:paraId="063CEF6B" w14:textId="77777777" w:rsidR="002F014F" w:rsidRPr="008D1F1B" w:rsidRDefault="00000000">
      <w:pPr>
        <w:pStyle w:val="Tekstpodstawowywcity"/>
        <w:ind w:left="0"/>
        <w:jc w:val="center"/>
        <w:rPr>
          <w:szCs w:val="24"/>
        </w:rPr>
      </w:pPr>
      <w:r w:rsidRPr="008D1F1B">
        <w:rPr>
          <w:b/>
          <w:szCs w:val="24"/>
        </w:rPr>
        <w:t xml:space="preserve">§ 4. Wynagrodzenie </w:t>
      </w:r>
    </w:p>
    <w:p w14:paraId="6AB99244" w14:textId="77777777" w:rsidR="002F014F" w:rsidRPr="008D1F1B" w:rsidRDefault="002F014F">
      <w:pPr>
        <w:pStyle w:val="Tekstpodstawowywcity"/>
        <w:ind w:left="0"/>
        <w:jc w:val="center"/>
        <w:rPr>
          <w:szCs w:val="24"/>
        </w:rPr>
      </w:pPr>
    </w:p>
    <w:p w14:paraId="6C2D35F5" w14:textId="77777777" w:rsidR="002F014F" w:rsidRPr="008D1F1B" w:rsidRDefault="00000000">
      <w:pPr>
        <w:pStyle w:val="Tekstpodstawowywcity"/>
        <w:numPr>
          <w:ilvl w:val="0"/>
          <w:numId w:val="1"/>
        </w:numPr>
        <w:rPr>
          <w:szCs w:val="24"/>
        </w:rPr>
      </w:pPr>
      <w:r w:rsidRPr="008D1F1B">
        <w:rPr>
          <w:szCs w:val="24"/>
        </w:rPr>
        <w:t xml:space="preserve">Strony ustalają, że za wykonanie przedmiotu umowy określonego w § 1 Umowy, Wykonawca  otrzyma </w:t>
      </w:r>
      <w:r w:rsidRPr="008D1F1B">
        <w:rPr>
          <w:b/>
          <w:szCs w:val="24"/>
        </w:rPr>
        <w:t>wynagrodzenie</w:t>
      </w:r>
      <w:r w:rsidRPr="008D1F1B">
        <w:rPr>
          <w:szCs w:val="24"/>
        </w:rPr>
        <w:t xml:space="preserve"> w wysokości:</w:t>
      </w:r>
    </w:p>
    <w:p w14:paraId="1D7BF07E" w14:textId="77777777" w:rsidR="002F014F" w:rsidRPr="008D1F1B" w:rsidRDefault="002F014F">
      <w:pPr>
        <w:pStyle w:val="Tekstpodstawowywcity"/>
        <w:ind w:left="720"/>
        <w:rPr>
          <w:szCs w:val="24"/>
        </w:rPr>
      </w:pPr>
    </w:p>
    <w:p w14:paraId="36C5C83F" w14:textId="77777777" w:rsidR="002F014F" w:rsidRPr="008D1F1B" w:rsidRDefault="002F014F">
      <w:pPr>
        <w:pStyle w:val="Tekstpodstawowywcity"/>
        <w:ind w:left="0"/>
        <w:rPr>
          <w:b/>
          <w:szCs w:val="24"/>
        </w:rPr>
      </w:pPr>
    </w:p>
    <w:p w14:paraId="5C9FF4BF" w14:textId="77777777" w:rsidR="002F014F" w:rsidRPr="008D1F1B" w:rsidRDefault="00000000">
      <w:pPr>
        <w:pStyle w:val="Tekstpodstawowywcity"/>
        <w:numPr>
          <w:ilvl w:val="0"/>
          <w:numId w:val="11"/>
        </w:numPr>
        <w:rPr>
          <w:szCs w:val="24"/>
        </w:rPr>
      </w:pPr>
      <w:r w:rsidRPr="008D1F1B">
        <w:rPr>
          <w:b/>
          <w:color w:val="000000" w:themeColor="text1"/>
          <w:szCs w:val="24"/>
        </w:rPr>
        <w:t xml:space="preserve">……...……………. zł </w:t>
      </w:r>
      <w:r w:rsidRPr="008D1F1B">
        <w:rPr>
          <w:b/>
          <w:szCs w:val="24"/>
        </w:rPr>
        <w:t>netto / 1 szt. (słownie: ……………………………………………………………………………..)</w:t>
      </w:r>
    </w:p>
    <w:p w14:paraId="7F7D37BF" w14:textId="77777777" w:rsidR="002F014F" w:rsidRPr="008D1F1B" w:rsidRDefault="002F014F">
      <w:pPr>
        <w:pStyle w:val="Tekstpodstawowywcity"/>
        <w:ind w:left="1106"/>
        <w:rPr>
          <w:b/>
          <w:szCs w:val="24"/>
        </w:rPr>
      </w:pPr>
    </w:p>
    <w:p w14:paraId="01D09DF7" w14:textId="77777777" w:rsidR="002F014F" w:rsidRPr="008D1F1B" w:rsidRDefault="00000000">
      <w:pPr>
        <w:pStyle w:val="Tekstpodstawowywcity"/>
        <w:ind w:firstLine="348"/>
        <w:rPr>
          <w:szCs w:val="24"/>
        </w:rPr>
      </w:pPr>
      <w:r w:rsidRPr="008D1F1B">
        <w:rPr>
          <w:b/>
          <w:color w:val="000000" w:themeColor="text1"/>
          <w:szCs w:val="24"/>
        </w:rPr>
        <w:t xml:space="preserve">………………….…. </w:t>
      </w:r>
      <w:r w:rsidRPr="008D1F1B">
        <w:rPr>
          <w:b/>
          <w:szCs w:val="24"/>
        </w:rPr>
        <w:t>zł brutto / 1 szt. (słownie: ………………………………………………………………………..),</w:t>
      </w:r>
    </w:p>
    <w:p w14:paraId="3B48BEB5" w14:textId="77777777" w:rsidR="002F014F" w:rsidRPr="008D1F1B" w:rsidRDefault="002F014F">
      <w:pPr>
        <w:pStyle w:val="Tekstpodstawowywcity"/>
        <w:ind w:left="0"/>
        <w:rPr>
          <w:szCs w:val="24"/>
        </w:rPr>
      </w:pPr>
    </w:p>
    <w:p w14:paraId="70C90583" w14:textId="77777777" w:rsidR="002F014F" w:rsidRPr="008D1F1B" w:rsidRDefault="00000000">
      <w:pPr>
        <w:pStyle w:val="Tekstpodstawowywcity"/>
        <w:numPr>
          <w:ilvl w:val="0"/>
          <w:numId w:val="11"/>
        </w:numPr>
        <w:rPr>
          <w:szCs w:val="24"/>
        </w:rPr>
      </w:pPr>
      <w:r w:rsidRPr="008D1F1B">
        <w:rPr>
          <w:b/>
          <w:color w:val="000000" w:themeColor="text1"/>
          <w:szCs w:val="24"/>
        </w:rPr>
        <w:t xml:space="preserve">……...……………. zł </w:t>
      </w:r>
      <w:r w:rsidRPr="008D1F1B">
        <w:rPr>
          <w:b/>
          <w:szCs w:val="24"/>
        </w:rPr>
        <w:t>netto / 1 szt. (słownie: …………………………………….……………………………………..)</w:t>
      </w:r>
    </w:p>
    <w:p w14:paraId="6AE568AD" w14:textId="77777777" w:rsidR="002F014F" w:rsidRPr="008D1F1B" w:rsidRDefault="002F014F">
      <w:pPr>
        <w:pStyle w:val="Tekstpodstawowywcity"/>
        <w:ind w:left="1106"/>
        <w:rPr>
          <w:b/>
          <w:szCs w:val="24"/>
        </w:rPr>
      </w:pPr>
    </w:p>
    <w:p w14:paraId="7DED98E0" w14:textId="77777777" w:rsidR="002F014F" w:rsidRPr="008D1F1B" w:rsidRDefault="00000000">
      <w:pPr>
        <w:pStyle w:val="Tekstpodstawowywcity"/>
        <w:ind w:firstLine="348"/>
        <w:rPr>
          <w:szCs w:val="24"/>
        </w:rPr>
      </w:pPr>
      <w:r w:rsidRPr="008D1F1B">
        <w:rPr>
          <w:b/>
          <w:color w:val="000000" w:themeColor="text1"/>
          <w:szCs w:val="24"/>
        </w:rPr>
        <w:t xml:space="preserve">………………….…. </w:t>
      </w:r>
      <w:r w:rsidRPr="008D1F1B">
        <w:rPr>
          <w:b/>
          <w:szCs w:val="24"/>
        </w:rPr>
        <w:t>zł brutto / 1 szt. (słownie: …………………………………………………………………………..),</w:t>
      </w:r>
    </w:p>
    <w:p w14:paraId="1F0EB619" w14:textId="77777777" w:rsidR="002F014F" w:rsidRPr="008D1F1B" w:rsidRDefault="002F014F">
      <w:pPr>
        <w:pStyle w:val="Tekstpodstawowywcity"/>
        <w:ind w:firstLine="348"/>
        <w:rPr>
          <w:b/>
          <w:szCs w:val="24"/>
        </w:rPr>
      </w:pPr>
    </w:p>
    <w:p w14:paraId="126CA624" w14:textId="77777777" w:rsidR="002F014F" w:rsidRPr="008D1F1B" w:rsidRDefault="00000000">
      <w:pPr>
        <w:pStyle w:val="Tekstpodstawowywcity"/>
        <w:numPr>
          <w:ilvl w:val="0"/>
          <w:numId w:val="11"/>
        </w:numPr>
        <w:rPr>
          <w:szCs w:val="24"/>
        </w:rPr>
      </w:pPr>
      <w:r w:rsidRPr="008D1F1B">
        <w:rPr>
          <w:b/>
          <w:szCs w:val="24"/>
        </w:rPr>
        <w:t>łącznie za wykonanie przedmiotu zamówienia:</w:t>
      </w:r>
    </w:p>
    <w:p w14:paraId="6D2E6A5F" w14:textId="77777777" w:rsidR="002F014F" w:rsidRPr="008D1F1B" w:rsidRDefault="002F014F">
      <w:pPr>
        <w:pStyle w:val="Tekstpodstawowywcity"/>
        <w:ind w:left="720"/>
        <w:rPr>
          <w:b/>
          <w:szCs w:val="24"/>
        </w:rPr>
      </w:pPr>
    </w:p>
    <w:p w14:paraId="28B3C0AA" w14:textId="77777777" w:rsidR="002F014F" w:rsidRPr="008D1F1B" w:rsidRDefault="00000000">
      <w:pPr>
        <w:pStyle w:val="Tekstpodstawowywcity"/>
        <w:ind w:left="720"/>
        <w:rPr>
          <w:szCs w:val="24"/>
        </w:rPr>
      </w:pPr>
      <w:r w:rsidRPr="008D1F1B">
        <w:rPr>
          <w:b/>
          <w:color w:val="000000" w:themeColor="text1"/>
          <w:szCs w:val="24"/>
        </w:rPr>
        <w:t xml:space="preserve">……...……………. zł </w:t>
      </w:r>
      <w:r w:rsidRPr="008D1F1B">
        <w:rPr>
          <w:b/>
          <w:szCs w:val="24"/>
        </w:rPr>
        <w:t>netto (słownie: ………………………………………………………………………………………..)</w:t>
      </w:r>
    </w:p>
    <w:p w14:paraId="12F300DE" w14:textId="77777777" w:rsidR="002F014F" w:rsidRPr="008D1F1B" w:rsidRDefault="002F014F">
      <w:pPr>
        <w:pStyle w:val="Tekstpodstawowywcity"/>
        <w:ind w:left="1106"/>
        <w:rPr>
          <w:b/>
          <w:szCs w:val="24"/>
        </w:rPr>
      </w:pPr>
    </w:p>
    <w:p w14:paraId="0F750697" w14:textId="77777777" w:rsidR="002F014F" w:rsidRPr="008D1F1B" w:rsidRDefault="00000000">
      <w:pPr>
        <w:pStyle w:val="Tekstpodstawowywcity"/>
        <w:ind w:firstLine="348"/>
        <w:rPr>
          <w:szCs w:val="24"/>
        </w:rPr>
      </w:pPr>
      <w:r w:rsidRPr="008D1F1B">
        <w:rPr>
          <w:b/>
          <w:color w:val="000000" w:themeColor="text1"/>
          <w:szCs w:val="24"/>
        </w:rPr>
        <w:t xml:space="preserve">………………….…. </w:t>
      </w:r>
      <w:r w:rsidRPr="008D1F1B">
        <w:rPr>
          <w:b/>
          <w:szCs w:val="24"/>
        </w:rPr>
        <w:t>zł brutto (słownie: …………………………………………………………………………..………...).</w:t>
      </w:r>
    </w:p>
    <w:p w14:paraId="178A7C57" w14:textId="77777777" w:rsidR="002F014F" w:rsidRPr="008D1F1B" w:rsidRDefault="002F014F">
      <w:pPr>
        <w:pStyle w:val="Tekstpodstawowywcity"/>
        <w:ind w:firstLine="348"/>
        <w:rPr>
          <w:b/>
          <w:szCs w:val="24"/>
        </w:rPr>
      </w:pPr>
      <w:bookmarkStart w:id="3" w:name="_Hlk44677141"/>
      <w:bookmarkEnd w:id="3"/>
    </w:p>
    <w:p w14:paraId="36D0D2E6" w14:textId="77777777" w:rsidR="002F014F" w:rsidRPr="008D1F1B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lastRenderedPageBreak/>
        <w:t xml:space="preserve">Strony </w:t>
      </w:r>
      <w:r w:rsidRPr="008D1F1B">
        <w:rPr>
          <w:rFonts w:ascii="Times New Roman" w:eastAsia="Times New Roman" w:hAnsi="Times New Roman"/>
          <w:sz w:val="24"/>
          <w:szCs w:val="24"/>
          <w:lang w:eastAsia="pl-PL"/>
        </w:rPr>
        <w:t>ustalają, iż dla każdego z zadań wskazanych w ust. 1 Wykonawca wystawi odrębną fakturę.</w:t>
      </w:r>
    </w:p>
    <w:p w14:paraId="04378B5D" w14:textId="77777777" w:rsidR="002F014F" w:rsidRPr="008D1F1B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eastAsia="Times New Roman" w:hAnsi="Times New Roman"/>
          <w:sz w:val="24"/>
          <w:szCs w:val="24"/>
          <w:lang w:eastAsia="pl-PL"/>
        </w:rPr>
        <w:t>Podstawą wynagrodzenia jest cena ofertowa ustalona w wyniku przeprowadzonego postępowania, zgodnie z ofertą Wykonawcy, stanowiącą integralną część niniejszej umowy.</w:t>
      </w:r>
    </w:p>
    <w:p w14:paraId="61EA1F0A" w14:textId="77777777" w:rsidR="002F014F" w:rsidRPr="008D1F1B" w:rsidRDefault="00000000">
      <w:pPr>
        <w:pStyle w:val="Tekstpodstawowywcity"/>
        <w:numPr>
          <w:ilvl w:val="0"/>
          <w:numId w:val="1"/>
        </w:numPr>
        <w:rPr>
          <w:szCs w:val="24"/>
        </w:rPr>
      </w:pPr>
      <w:r w:rsidRPr="008D1F1B">
        <w:rPr>
          <w:szCs w:val="24"/>
        </w:rPr>
        <w:t xml:space="preserve">Zapłaty wynagrodzenia Zamawiający dokona przelewem na konto Wykonawcy, </w:t>
      </w:r>
      <w:r w:rsidRPr="008D1F1B">
        <w:rPr>
          <w:szCs w:val="24"/>
        </w:rPr>
        <w:br/>
        <w:t>na rachunek wskazany przez Wykonawcę na podstawie prawidłowo złożonych faktur, odrębnie na każde ze wskazanych w § 1 zadań wraz z zaakceptowanym przez Zamawiającego protokołem zdawczo-odbiorczym, w terminie do 14 dni od daty doręczenia faktury.</w:t>
      </w:r>
    </w:p>
    <w:p w14:paraId="6DB59B92" w14:textId="77777777" w:rsidR="002F014F" w:rsidRPr="008D1F1B" w:rsidRDefault="00000000">
      <w:pPr>
        <w:pStyle w:val="Tekstpodstawowywcity"/>
        <w:numPr>
          <w:ilvl w:val="0"/>
          <w:numId w:val="1"/>
        </w:numPr>
        <w:rPr>
          <w:szCs w:val="24"/>
        </w:rPr>
      </w:pPr>
      <w:r w:rsidRPr="008D1F1B">
        <w:rPr>
          <w:bCs/>
          <w:szCs w:val="24"/>
        </w:rPr>
        <w:t>Błędnie wystawiona faktura VAT spowoduje wyznaczenie ponownego 14-dniowego terminu płatności liczonego od daty doręczenia poprawionej faktury lub brakujących dokumentów.</w:t>
      </w:r>
    </w:p>
    <w:p w14:paraId="6B1E212E" w14:textId="77777777" w:rsidR="002F014F" w:rsidRPr="008D1F1B" w:rsidRDefault="00000000">
      <w:pPr>
        <w:pStyle w:val="Tekstpodstawowywcity"/>
        <w:numPr>
          <w:ilvl w:val="0"/>
          <w:numId w:val="1"/>
        </w:numPr>
        <w:rPr>
          <w:szCs w:val="24"/>
        </w:rPr>
      </w:pPr>
      <w:r w:rsidRPr="008D1F1B">
        <w:rPr>
          <w:bCs/>
          <w:szCs w:val="24"/>
        </w:rPr>
        <w:t>Strony ustalają, iż dniem zapłaty będzie dzień obciążenia rachunku bankowego Zamawiającego.</w:t>
      </w:r>
    </w:p>
    <w:p w14:paraId="7DEBC656" w14:textId="77777777" w:rsidR="002F014F" w:rsidRPr="008D1F1B" w:rsidRDefault="00000000">
      <w:pPr>
        <w:pStyle w:val="Tekstpodstawowywcity"/>
        <w:numPr>
          <w:ilvl w:val="0"/>
          <w:numId w:val="1"/>
        </w:numPr>
        <w:rPr>
          <w:szCs w:val="24"/>
        </w:rPr>
      </w:pPr>
      <w:r w:rsidRPr="008D1F1B">
        <w:rPr>
          <w:bCs/>
          <w:szCs w:val="24"/>
        </w:rPr>
        <w:t>W wypadku ograniczenia przez Zamawiającego zakresu rzeczowego robót, Wykonawcy przysługuje wynagrodzenie wyłącznie za prace, które wykonał.</w:t>
      </w:r>
    </w:p>
    <w:p w14:paraId="5924CF58" w14:textId="77777777" w:rsidR="002F014F" w:rsidRPr="008D1F1B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eastAsia="Times New Roman" w:hAnsi="Times New Roman"/>
          <w:sz w:val="24"/>
          <w:szCs w:val="24"/>
          <w:lang w:eastAsia="pl-PL"/>
        </w:rPr>
        <w:t>Wykonawca nie może żądać podwyższenia wynagrodzenia określonego w  ust. 1, jeżeli nie uzyskał zgody Zamawiającego na wykonanie zwiększonego zakresu prac.</w:t>
      </w:r>
    </w:p>
    <w:p w14:paraId="743357C7" w14:textId="77777777" w:rsidR="002F014F" w:rsidRPr="008D1F1B" w:rsidRDefault="00000000">
      <w:pPr>
        <w:pStyle w:val="Tekstpodstawowywcity"/>
        <w:numPr>
          <w:ilvl w:val="0"/>
          <w:numId w:val="1"/>
        </w:numPr>
        <w:rPr>
          <w:szCs w:val="24"/>
        </w:rPr>
      </w:pPr>
      <w:r w:rsidRPr="008D1F1B">
        <w:rPr>
          <w:bCs/>
          <w:szCs w:val="24"/>
        </w:rPr>
        <w:t xml:space="preserve">Wykonawca oświadcza, iż rachunek bankowy, na który będzie przekazywane wynagrodzenie, jest rachunkiem wpisanym na listę prowadzoną przez Szefa Krajowej Administracji Skarbowej, stosownie do przepisów ustawy o podatku od towarów i usług. </w:t>
      </w:r>
    </w:p>
    <w:p w14:paraId="70BB7450" w14:textId="77777777" w:rsidR="002F014F" w:rsidRPr="008D1F1B" w:rsidRDefault="002F014F">
      <w:pPr>
        <w:pStyle w:val="Tekstpodstawowywcity"/>
        <w:ind w:left="0"/>
        <w:rPr>
          <w:b/>
          <w:szCs w:val="24"/>
        </w:rPr>
      </w:pPr>
    </w:p>
    <w:p w14:paraId="626A0730" w14:textId="77777777" w:rsidR="002F014F" w:rsidRPr="008D1F1B" w:rsidRDefault="002F014F">
      <w:pPr>
        <w:pStyle w:val="Tekstpodstawowywcity"/>
        <w:ind w:left="0"/>
        <w:rPr>
          <w:b/>
          <w:szCs w:val="24"/>
        </w:rPr>
      </w:pPr>
    </w:p>
    <w:p w14:paraId="18A2AC75" w14:textId="77777777" w:rsidR="002F014F" w:rsidRPr="008D1F1B" w:rsidRDefault="00000000">
      <w:pPr>
        <w:jc w:val="center"/>
        <w:rPr>
          <w:sz w:val="24"/>
          <w:szCs w:val="24"/>
        </w:rPr>
      </w:pPr>
      <w:r w:rsidRPr="008D1F1B">
        <w:rPr>
          <w:b/>
          <w:sz w:val="24"/>
          <w:szCs w:val="24"/>
        </w:rPr>
        <w:t xml:space="preserve">§ 5. Gwarancja, rękojmia </w:t>
      </w:r>
    </w:p>
    <w:p w14:paraId="33BECD2F" w14:textId="77777777" w:rsidR="002F014F" w:rsidRPr="008D1F1B" w:rsidRDefault="002F014F">
      <w:pPr>
        <w:jc w:val="center"/>
        <w:rPr>
          <w:b/>
          <w:sz w:val="24"/>
          <w:szCs w:val="24"/>
        </w:rPr>
      </w:pPr>
    </w:p>
    <w:p w14:paraId="39D26542" w14:textId="77777777" w:rsidR="002F014F" w:rsidRPr="008D1F1B" w:rsidRDefault="00000000">
      <w:pPr>
        <w:pStyle w:val="Tekstpodstawowy"/>
        <w:numPr>
          <w:ilvl w:val="0"/>
          <w:numId w:val="3"/>
        </w:numPr>
        <w:rPr>
          <w:szCs w:val="24"/>
        </w:rPr>
      </w:pPr>
      <w:r w:rsidRPr="008D1F1B">
        <w:rPr>
          <w:szCs w:val="24"/>
        </w:rPr>
        <w:t>Wykonawca udziela Zamawiającemu gwarancji w zakresie dotyczącym robót objętych niniejszą umową na okres</w:t>
      </w:r>
      <w:r w:rsidRPr="008D1F1B">
        <w:rPr>
          <w:b/>
          <w:szCs w:val="24"/>
        </w:rPr>
        <w:t xml:space="preserve"> </w:t>
      </w:r>
      <w:r w:rsidRPr="008D1F1B">
        <w:rPr>
          <w:b/>
          <w:color w:val="000000" w:themeColor="text1"/>
          <w:szCs w:val="24"/>
        </w:rPr>
        <w:t xml:space="preserve">……………………………. </w:t>
      </w:r>
      <w:r w:rsidRPr="008D1F1B">
        <w:rPr>
          <w:szCs w:val="24"/>
        </w:rPr>
        <w:t>licząc od końcowego bezusterkowego odbioru robót.</w:t>
      </w:r>
    </w:p>
    <w:p w14:paraId="57835F01" w14:textId="77777777" w:rsidR="002F014F" w:rsidRPr="008D1F1B" w:rsidRDefault="00000000">
      <w:pPr>
        <w:pStyle w:val="Tekstpodstawowy"/>
        <w:numPr>
          <w:ilvl w:val="0"/>
          <w:numId w:val="3"/>
        </w:numPr>
        <w:rPr>
          <w:szCs w:val="24"/>
        </w:rPr>
      </w:pPr>
      <w:r w:rsidRPr="008D1F1B">
        <w:rPr>
          <w:szCs w:val="24"/>
        </w:rPr>
        <w:t>Wykonawca będzie odpowiedzialny za usuniecie na swój koszt i ryzyko wszelkich wad, jakie wystąpią w wykonanych robotach, które ujawnią się w czasie trwania okresu gwarancyjnego i rękojmi.</w:t>
      </w:r>
    </w:p>
    <w:p w14:paraId="65E094E2" w14:textId="77777777" w:rsidR="002F014F" w:rsidRPr="008D1F1B" w:rsidRDefault="00000000">
      <w:pPr>
        <w:pStyle w:val="Tekstpodstawowy"/>
        <w:widowControl w:val="0"/>
        <w:numPr>
          <w:ilvl w:val="0"/>
          <w:numId w:val="3"/>
        </w:numPr>
        <w:tabs>
          <w:tab w:val="clear" w:pos="720"/>
          <w:tab w:val="left" w:pos="283"/>
        </w:tabs>
        <w:spacing w:line="100" w:lineRule="atLeast"/>
        <w:rPr>
          <w:szCs w:val="24"/>
        </w:rPr>
      </w:pPr>
      <w:r w:rsidRPr="008D1F1B">
        <w:rPr>
          <w:szCs w:val="24"/>
        </w:rPr>
        <w:t>W razie stwierdzenia wad w okresie gwarancji lub rękojmi, Zamawiający zawiadomi o tym na piśmie Wykonawcę, który będzie zobowiązany do ich niezwłocznego usunięcia. Żądając usunięcia wad, Zamawiający wyznaczy Wykonawcy termin technicznie uzasadniony na ich usunięcie.</w:t>
      </w:r>
    </w:p>
    <w:p w14:paraId="73BC950A" w14:textId="77777777" w:rsidR="002F014F" w:rsidRPr="008D1F1B" w:rsidRDefault="002F014F">
      <w:pPr>
        <w:rPr>
          <w:sz w:val="24"/>
          <w:szCs w:val="24"/>
        </w:rPr>
      </w:pPr>
    </w:p>
    <w:p w14:paraId="24AE92E7" w14:textId="77777777" w:rsidR="002F014F" w:rsidRPr="008D1F1B" w:rsidRDefault="00000000">
      <w:pPr>
        <w:jc w:val="center"/>
        <w:rPr>
          <w:sz w:val="24"/>
          <w:szCs w:val="24"/>
        </w:rPr>
      </w:pPr>
      <w:r w:rsidRPr="008D1F1B">
        <w:rPr>
          <w:b/>
          <w:sz w:val="24"/>
          <w:szCs w:val="24"/>
        </w:rPr>
        <w:t>§ 6. Kary umowne</w:t>
      </w:r>
    </w:p>
    <w:p w14:paraId="58465B8B" w14:textId="77777777" w:rsidR="002F014F" w:rsidRPr="008D1F1B" w:rsidRDefault="002F014F">
      <w:pPr>
        <w:jc w:val="center"/>
        <w:rPr>
          <w:b/>
          <w:sz w:val="24"/>
          <w:szCs w:val="24"/>
        </w:rPr>
      </w:pPr>
    </w:p>
    <w:p w14:paraId="1E32C31B" w14:textId="77777777" w:rsidR="002F014F" w:rsidRPr="008D1F1B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Wykonawca zapłaci Zamawiającemu karę umowną w razie odstąpienia od umowy wskutek okoliczności, za które ponosi odpowiedzialność w wysokości 30 % wartości wynagrodzenia umownego brutto, o którym mowa w § 4 ust. 1 oraz kare umowną w przypadku opóźnienia w wykonaniu przedmiotu umowy w terminie wskazanym w § 3, w wysokości 0,2 % wartości wynagrodzenia umownego brutto, o którym mowa w § 4 ust. 1 za każdy dzień opóźnienia.</w:t>
      </w:r>
    </w:p>
    <w:p w14:paraId="1C73B3F5" w14:textId="77777777" w:rsidR="002F014F" w:rsidRPr="008D1F1B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W przypadku stwierdzenia nienależytego wykonania przedmiotu umowy Wykonawca jest zobowiązany do nieodpłatnego usunięcia wad w terminie wskazanym przez Zamawiającego.</w:t>
      </w:r>
    </w:p>
    <w:p w14:paraId="1DCB8CFB" w14:textId="77777777" w:rsidR="002F014F" w:rsidRPr="008D1F1B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Niezależnie od kar określonych w ust. 1 strony zastrzegają sobie prawo dochodzenia odszkodowania uzupełniającego do wysokości rzeczywiście poniesionej szkody.</w:t>
      </w:r>
    </w:p>
    <w:p w14:paraId="24EC3DE5" w14:textId="77777777" w:rsidR="002F014F" w:rsidRPr="008D1F1B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lastRenderedPageBreak/>
        <w:t>W przypadku stwierdzenia nienależytego wykonania przedmiotu umowy Wykonawca jest zobowiązany do nieodpłatnego usunięcia wad w terminie uzgodnionym przez strony.</w:t>
      </w:r>
    </w:p>
    <w:p w14:paraId="160F4353" w14:textId="77777777" w:rsidR="002F014F" w:rsidRPr="008D1F1B" w:rsidRDefault="002F014F">
      <w:pPr>
        <w:jc w:val="both"/>
        <w:rPr>
          <w:b/>
          <w:sz w:val="24"/>
          <w:szCs w:val="24"/>
        </w:rPr>
      </w:pPr>
    </w:p>
    <w:p w14:paraId="6296856A" w14:textId="77777777" w:rsidR="002F014F" w:rsidRPr="008D1F1B" w:rsidRDefault="00000000">
      <w:pPr>
        <w:jc w:val="center"/>
        <w:rPr>
          <w:sz w:val="24"/>
          <w:szCs w:val="24"/>
        </w:rPr>
      </w:pPr>
      <w:r w:rsidRPr="008D1F1B">
        <w:rPr>
          <w:b/>
          <w:sz w:val="24"/>
          <w:szCs w:val="24"/>
        </w:rPr>
        <w:t>§ 7. Zmiana umowy i odstąpienie od umowy</w:t>
      </w:r>
    </w:p>
    <w:p w14:paraId="4389318A" w14:textId="77777777" w:rsidR="002F014F" w:rsidRPr="008D1F1B" w:rsidRDefault="002F014F">
      <w:pPr>
        <w:jc w:val="center"/>
        <w:rPr>
          <w:sz w:val="24"/>
          <w:szCs w:val="24"/>
        </w:rPr>
      </w:pPr>
    </w:p>
    <w:p w14:paraId="013E428B" w14:textId="731356AE" w:rsidR="002F014F" w:rsidRPr="008D1F1B" w:rsidRDefault="00000000">
      <w:pPr>
        <w:numPr>
          <w:ilvl w:val="0"/>
          <w:numId w:val="5"/>
        </w:numPr>
        <w:jc w:val="both"/>
        <w:rPr>
          <w:sz w:val="24"/>
          <w:szCs w:val="24"/>
        </w:rPr>
      </w:pPr>
      <w:r w:rsidRPr="008D1F1B">
        <w:rPr>
          <w:color w:val="000000"/>
          <w:sz w:val="24"/>
          <w:szCs w:val="24"/>
        </w:rPr>
        <w:t xml:space="preserve">Zmiany postanowień niniejszej umowy </w:t>
      </w:r>
      <w:r w:rsidR="00372938" w:rsidRPr="008D1F1B">
        <w:rPr>
          <w:color w:val="000000"/>
          <w:sz w:val="24"/>
          <w:szCs w:val="24"/>
        </w:rPr>
        <w:t xml:space="preserve"> następują zgodnie z art. 455 ustawy </w:t>
      </w:r>
      <w:proofErr w:type="spellStart"/>
      <w:r w:rsidR="00372938" w:rsidRPr="008D1F1B">
        <w:rPr>
          <w:color w:val="000000"/>
          <w:sz w:val="24"/>
          <w:szCs w:val="24"/>
        </w:rPr>
        <w:t>pzp</w:t>
      </w:r>
      <w:proofErr w:type="spellEnd"/>
      <w:r w:rsidR="00372938" w:rsidRPr="008D1F1B">
        <w:rPr>
          <w:color w:val="000000"/>
          <w:sz w:val="24"/>
          <w:szCs w:val="24"/>
        </w:rPr>
        <w:t xml:space="preserve"> i </w:t>
      </w:r>
      <w:r w:rsidRPr="008D1F1B">
        <w:rPr>
          <w:color w:val="000000"/>
          <w:sz w:val="24"/>
          <w:szCs w:val="24"/>
        </w:rPr>
        <w:t>wymagają formy pisemnej pod rygorem nieważności .</w:t>
      </w:r>
    </w:p>
    <w:p w14:paraId="4C8B85F1" w14:textId="77777777" w:rsidR="002F014F" w:rsidRPr="008D1F1B" w:rsidRDefault="00000000">
      <w:pPr>
        <w:numPr>
          <w:ilvl w:val="0"/>
          <w:numId w:val="5"/>
        </w:numPr>
        <w:jc w:val="both"/>
        <w:rPr>
          <w:sz w:val="24"/>
          <w:szCs w:val="24"/>
        </w:rPr>
      </w:pPr>
      <w:r w:rsidRPr="008D1F1B">
        <w:rPr>
          <w:rFonts w:eastAsia="Calibri"/>
          <w:sz w:val="24"/>
          <w:szCs w:val="24"/>
          <w:lang w:eastAsia="en-US"/>
        </w:rPr>
        <w:t xml:space="preserve"> Zamawiający, poza przypadkami wynikającymi z powszechnie obowiązujących przepisów prawa,  ma uprawnienie do odstąpienia od niniejszej umowy w następujących przypadkach:</w:t>
      </w:r>
    </w:p>
    <w:p w14:paraId="1F9E5847" w14:textId="1F5827A0" w:rsidR="002F014F" w:rsidRPr="008D1F1B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 xml:space="preserve">jeżeli </w:t>
      </w:r>
      <w:r w:rsidRPr="008D1F1B">
        <w:rPr>
          <w:rFonts w:ascii="Times New Roman" w:hAnsi="Times New Roman"/>
          <w:bCs/>
          <w:iCs/>
          <w:sz w:val="24"/>
          <w:szCs w:val="24"/>
        </w:rPr>
        <w:t>Wykonawca</w:t>
      </w:r>
      <w:r w:rsidRPr="008D1F1B">
        <w:rPr>
          <w:rFonts w:ascii="Times New Roman" w:hAnsi="Times New Roman"/>
          <w:sz w:val="24"/>
          <w:szCs w:val="24"/>
        </w:rPr>
        <w:t xml:space="preserve"> nie rozpoczął prac stanowiących przedmiot niniejszej umowy w terminie  </w:t>
      </w:r>
      <w:r w:rsidR="00BD28F4" w:rsidRPr="008D1F1B">
        <w:rPr>
          <w:rFonts w:ascii="Times New Roman" w:hAnsi="Times New Roman"/>
          <w:sz w:val="24"/>
          <w:szCs w:val="24"/>
        </w:rPr>
        <w:t>7</w:t>
      </w:r>
      <w:r w:rsidRPr="008D1F1B">
        <w:rPr>
          <w:rFonts w:ascii="Times New Roman" w:hAnsi="Times New Roman"/>
          <w:sz w:val="24"/>
          <w:szCs w:val="24"/>
        </w:rPr>
        <w:t xml:space="preserve"> dni  od dnia jej podpisania lub przerwał ich wykonywanie na okres dłuższy niż  10 dni,</w:t>
      </w:r>
    </w:p>
    <w:p w14:paraId="18AD660D" w14:textId="77777777" w:rsidR="002F014F" w:rsidRPr="008D1F1B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 xml:space="preserve">jeżeli </w:t>
      </w:r>
      <w:r w:rsidRPr="008D1F1B">
        <w:rPr>
          <w:rFonts w:ascii="Times New Roman" w:hAnsi="Times New Roman"/>
          <w:bCs/>
          <w:iCs/>
          <w:sz w:val="24"/>
          <w:szCs w:val="24"/>
        </w:rPr>
        <w:t>Wykonawca</w:t>
      </w:r>
      <w:r w:rsidRPr="008D1F1B">
        <w:rPr>
          <w:rFonts w:ascii="Times New Roman" w:hAnsi="Times New Roman"/>
          <w:sz w:val="24"/>
          <w:szCs w:val="24"/>
        </w:rPr>
        <w:t xml:space="preserve"> wykonuje swoje obowiązki niezgodnie z niniejszą umową, obowiązującymi przepisami prawa lub w sposób nienależyty i pomimo pisemnego wezwania Zamawiającego nie nastąpiła poprawa w wykonaniu tych obowiązków, do których były zgłoszone pisemne uwagi,</w:t>
      </w:r>
      <w:r w:rsidRPr="008D1F1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30B46C" w14:textId="77777777" w:rsidR="002F014F" w:rsidRPr="008D1F1B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color w:val="000000"/>
          <w:sz w:val="24"/>
          <w:szCs w:val="24"/>
        </w:rPr>
        <w:t xml:space="preserve">jeżeli wystąpił jakikolwiek brak zdolności do czynności prawnych utrudniający wykonywanie Umowy; </w:t>
      </w:r>
    </w:p>
    <w:p w14:paraId="1A8679D0" w14:textId="1EFBF207" w:rsidR="002F014F" w:rsidRPr="008D1F1B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color w:val="000000"/>
          <w:sz w:val="24"/>
          <w:szCs w:val="24"/>
        </w:rPr>
        <w:t>jeżeli wystąpiła istotna zmiana okoliczności powodująca, że wykonanie Umowy nie leży w interesie publicznym, czego nie można było przewidzieć w chwili jej zawarcia.</w:t>
      </w:r>
    </w:p>
    <w:p w14:paraId="33FBED97" w14:textId="77777777" w:rsidR="002F014F" w:rsidRPr="008D1F1B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Odstąpienie od umowy nastąpi w formie pisemnej pod rygorem nieważności takiego odstąpienia i powinno zawierać uzasadnienie.</w:t>
      </w:r>
    </w:p>
    <w:p w14:paraId="62D68934" w14:textId="77777777" w:rsidR="002F014F" w:rsidRPr="008D1F1B" w:rsidRDefault="00000000">
      <w:pPr>
        <w:numPr>
          <w:ilvl w:val="0"/>
          <w:numId w:val="5"/>
        </w:numPr>
        <w:jc w:val="both"/>
        <w:rPr>
          <w:sz w:val="24"/>
          <w:szCs w:val="24"/>
        </w:rPr>
      </w:pPr>
      <w:r w:rsidRPr="008D1F1B">
        <w:rPr>
          <w:sz w:val="24"/>
          <w:szCs w:val="24"/>
        </w:rPr>
        <w:t>W przypadku odstąpienia od umowy Wykonawca przy udziale Zamawiającego sporządzi szczegółowy protokół robót wg stanu na dzień odstąpienia.</w:t>
      </w:r>
    </w:p>
    <w:p w14:paraId="5B5A7771" w14:textId="77777777" w:rsidR="002F014F" w:rsidRPr="008D1F1B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 xml:space="preserve">Wykonawca zabezpieczy niezwłocznie przerwane roboty w zakresie obustronnie uzgodnionym na koszt strony, która spowodowała odstąpienie od umowy.   </w:t>
      </w:r>
    </w:p>
    <w:p w14:paraId="38A504F1" w14:textId="77777777" w:rsidR="002F014F" w:rsidRPr="008D1F1B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F1B">
        <w:rPr>
          <w:rFonts w:ascii="Times New Roman" w:hAnsi="Times New Roman"/>
          <w:sz w:val="24"/>
          <w:szCs w:val="24"/>
        </w:rPr>
        <w:t>W przypadku, gdy Wykonawca nie zrealizuje zobowiązania wskazanego w ust. 5   w terminie 5 dni od dnia przerwania robót, Zamawiający jest uprawniony do zlecenia ich zabezpieczenia osobie trzeciej na koszt Wykonawcy.</w:t>
      </w:r>
    </w:p>
    <w:p w14:paraId="2DBB51B1" w14:textId="77777777" w:rsidR="002F014F" w:rsidRPr="008D1F1B" w:rsidRDefault="002F014F">
      <w:pPr>
        <w:rPr>
          <w:b/>
          <w:sz w:val="24"/>
          <w:szCs w:val="24"/>
        </w:rPr>
      </w:pPr>
    </w:p>
    <w:p w14:paraId="0639B95D" w14:textId="77777777" w:rsidR="002F014F" w:rsidRPr="008D1F1B" w:rsidRDefault="002F014F">
      <w:pPr>
        <w:rPr>
          <w:b/>
          <w:sz w:val="24"/>
          <w:szCs w:val="24"/>
        </w:rPr>
      </w:pPr>
    </w:p>
    <w:p w14:paraId="6F88D1E4" w14:textId="77777777" w:rsidR="002F014F" w:rsidRPr="008D1F1B" w:rsidRDefault="00000000">
      <w:pPr>
        <w:jc w:val="center"/>
        <w:rPr>
          <w:sz w:val="24"/>
          <w:szCs w:val="24"/>
        </w:rPr>
      </w:pPr>
      <w:r w:rsidRPr="008D1F1B">
        <w:rPr>
          <w:b/>
          <w:sz w:val="24"/>
          <w:szCs w:val="24"/>
        </w:rPr>
        <w:t>§ 8. Postanowienia końcowe</w:t>
      </w:r>
    </w:p>
    <w:p w14:paraId="6EE8FF00" w14:textId="77777777" w:rsidR="002F014F" w:rsidRPr="008D1F1B" w:rsidRDefault="002F014F">
      <w:pPr>
        <w:jc w:val="center"/>
        <w:rPr>
          <w:b/>
          <w:sz w:val="24"/>
          <w:szCs w:val="24"/>
        </w:rPr>
      </w:pPr>
    </w:p>
    <w:p w14:paraId="7B8BA7D8" w14:textId="77777777" w:rsidR="002F014F" w:rsidRPr="008D1F1B" w:rsidRDefault="00000000">
      <w:pPr>
        <w:pStyle w:val="Tekstpodstawowy"/>
        <w:numPr>
          <w:ilvl w:val="0"/>
          <w:numId w:val="4"/>
        </w:numPr>
        <w:rPr>
          <w:szCs w:val="24"/>
        </w:rPr>
      </w:pPr>
      <w:r w:rsidRPr="008D1F1B">
        <w:rPr>
          <w:szCs w:val="24"/>
        </w:rPr>
        <w:t>W sprawach nie unormowanych na mocy niniejszej umowy zastosowanie mają przepisy Kodeksu cywilnego, Prawa budowlanego i przepisy wykonawcze do tejże ustawy.</w:t>
      </w:r>
    </w:p>
    <w:p w14:paraId="37B30B9F" w14:textId="77777777" w:rsidR="002F014F" w:rsidRPr="008D1F1B" w:rsidRDefault="00000000">
      <w:pPr>
        <w:pStyle w:val="Tekstpodstawowy"/>
        <w:numPr>
          <w:ilvl w:val="0"/>
          <w:numId w:val="4"/>
        </w:numPr>
        <w:rPr>
          <w:szCs w:val="24"/>
        </w:rPr>
      </w:pPr>
      <w:r w:rsidRPr="008D1F1B">
        <w:rPr>
          <w:szCs w:val="24"/>
        </w:rPr>
        <w:t>Wszelkie spory, mogące wyniknąć z tytułu niniejszej umowy, będą rozstrzygane przez Sąd właściwy miejscowo dla siedziby Zamawiającego.</w:t>
      </w:r>
    </w:p>
    <w:p w14:paraId="6AD199DE" w14:textId="77777777" w:rsidR="002F014F" w:rsidRPr="008D1F1B" w:rsidRDefault="00000000">
      <w:pPr>
        <w:pStyle w:val="Tekstpodstawowy"/>
        <w:numPr>
          <w:ilvl w:val="0"/>
          <w:numId w:val="4"/>
        </w:numPr>
        <w:rPr>
          <w:szCs w:val="24"/>
        </w:rPr>
      </w:pPr>
      <w:r w:rsidRPr="008D1F1B">
        <w:rPr>
          <w:szCs w:val="24"/>
        </w:rPr>
        <w:t>Umowę sporządzono w dwóch jednobrzmiących egzemplarzach,  po jednym egzemplarzu dla każdej ze Stron.</w:t>
      </w:r>
    </w:p>
    <w:p w14:paraId="0608C1F4" w14:textId="77777777" w:rsidR="002F014F" w:rsidRPr="008D1F1B" w:rsidRDefault="002F014F">
      <w:pPr>
        <w:pStyle w:val="Tekstpodstawowy"/>
        <w:rPr>
          <w:szCs w:val="24"/>
        </w:rPr>
      </w:pPr>
    </w:p>
    <w:p w14:paraId="19055B20" w14:textId="77777777" w:rsidR="002F014F" w:rsidRPr="008D1F1B" w:rsidRDefault="002F014F">
      <w:pPr>
        <w:pStyle w:val="Tekstpodstawowy"/>
        <w:rPr>
          <w:szCs w:val="24"/>
        </w:rPr>
      </w:pPr>
    </w:p>
    <w:p w14:paraId="7D8597EA" w14:textId="382F7326" w:rsidR="002F014F" w:rsidRPr="008D1F1B" w:rsidRDefault="00000000">
      <w:pPr>
        <w:pStyle w:val="Tekstpodstawowy"/>
        <w:rPr>
          <w:szCs w:val="24"/>
        </w:rPr>
      </w:pPr>
      <w:r w:rsidRPr="008D1F1B">
        <w:rPr>
          <w:b/>
          <w:szCs w:val="24"/>
        </w:rPr>
        <w:t xml:space="preserve">                    </w:t>
      </w:r>
      <w:r w:rsidRPr="008D1F1B">
        <w:rPr>
          <w:b/>
          <w:szCs w:val="24"/>
        </w:rPr>
        <w:br/>
      </w:r>
      <w:r w:rsidR="008D1F1B" w:rsidRPr="008D1F1B">
        <w:rPr>
          <w:b/>
          <w:szCs w:val="24"/>
        </w:rPr>
        <w:t xml:space="preserve">WYKONAWCA </w:t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="008D1F1B">
        <w:rPr>
          <w:b/>
          <w:szCs w:val="24"/>
        </w:rPr>
        <w:tab/>
      </w:r>
      <w:r w:rsidRPr="008D1F1B">
        <w:rPr>
          <w:b/>
          <w:szCs w:val="24"/>
        </w:rPr>
        <w:t xml:space="preserve">ZAMAWIAJĄCY                                                                                        </w:t>
      </w:r>
    </w:p>
    <w:p w14:paraId="0921DC2E" w14:textId="77777777" w:rsidR="002F014F" w:rsidRPr="008D1F1B" w:rsidRDefault="002F014F">
      <w:pPr>
        <w:pStyle w:val="Tekstpodstawowy"/>
        <w:rPr>
          <w:szCs w:val="24"/>
        </w:rPr>
      </w:pPr>
    </w:p>
    <w:p w14:paraId="73088109" w14:textId="77777777" w:rsidR="002F014F" w:rsidRPr="008D1F1B" w:rsidRDefault="002F014F">
      <w:pPr>
        <w:pStyle w:val="Tekstpodstawowy"/>
        <w:rPr>
          <w:szCs w:val="24"/>
        </w:rPr>
      </w:pPr>
    </w:p>
    <w:p w14:paraId="284B3C8B" w14:textId="77777777" w:rsidR="002F014F" w:rsidRPr="008D1F1B" w:rsidRDefault="002F014F">
      <w:pPr>
        <w:pStyle w:val="Tekstpodstawowy"/>
        <w:rPr>
          <w:szCs w:val="24"/>
        </w:rPr>
      </w:pPr>
    </w:p>
    <w:p w14:paraId="695E6727" w14:textId="77777777" w:rsidR="002F014F" w:rsidRPr="008D1F1B" w:rsidRDefault="002F014F">
      <w:pPr>
        <w:pStyle w:val="Tekstpodstawowy"/>
        <w:rPr>
          <w:szCs w:val="24"/>
        </w:rPr>
      </w:pPr>
    </w:p>
    <w:p w14:paraId="65A82805" w14:textId="77777777" w:rsidR="002F014F" w:rsidRPr="008D1F1B" w:rsidRDefault="002F014F">
      <w:pPr>
        <w:pStyle w:val="Tekstpodstawowy"/>
        <w:rPr>
          <w:szCs w:val="24"/>
        </w:rPr>
      </w:pPr>
    </w:p>
    <w:p w14:paraId="7F143462" w14:textId="77777777" w:rsidR="002F014F" w:rsidRPr="008D1F1B" w:rsidRDefault="002F014F">
      <w:pPr>
        <w:pStyle w:val="Tekstpodstawowy"/>
        <w:rPr>
          <w:szCs w:val="24"/>
        </w:rPr>
      </w:pPr>
    </w:p>
    <w:p w14:paraId="452A9B5F" w14:textId="77777777" w:rsidR="002F014F" w:rsidRPr="008D1F1B" w:rsidRDefault="002F014F">
      <w:pPr>
        <w:pStyle w:val="Tekstpodstawowy"/>
        <w:rPr>
          <w:szCs w:val="24"/>
        </w:rPr>
      </w:pPr>
    </w:p>
    <w:p w14:paraId="0E976A73" w14:textId="77777777" w:rsidR="002F014F" w:rsidRPr="008D1F1B" w:rsidRDefault="002F014F">
      <w:pPr>
        <w:pStyle w:val="Tekstpodstawowy"/>
        <w:rPr>
          <w:szCs w:val="24"/>
        </w:rPr>
      </w:pPr>
    </w:p>
    <w:p w14:paraId="61DB7692" w14:textId="77777777" w:rsidR="002F014F" w:rsidRPr="008D1F1B" w:rsidRDefault="002F014F">
      <w:pPr>
        <w:pStyle w:val="Tekstpodstawowy"/>
        <w:rPr>
          <w:szCs w:val="24"/>
        </w:rPr>
      </w:pPr>
    </w:p>
    <w:p w14:paraId="3B60B31B" w14:textId="77777777" w:rsidR="002F014F" w:rsidRPr="008D1F1B" w:rsidRDefault="002F014F">
      <w:pPr>
        <w:pStyle w:val="Tekstpodstawowy"/>
        <w:rPr>
          <w:szCs w:val="24"/>
        </w:rPr>
      </w:pPr>
    </w:p>
    <w:p w14:paraId="07C3D426" w14:textId="77777777" w:rsidR="002F014F" w:rsidRPr="008D1F1B" w:rsidRDefault="002F014F">
      <w:pPr>
        <w:pStyle w:val="Tekstpodstawowy"/>
        <w:rPr>
          <w:szCs w:val="24"/>
        </w:rPr>
      </w:pPr>
    </w:p>
    <w:p w14:paraId="7EAE7843" w14:textId="77777777" w:rsidR="002F014F" w:rsidRPr="008D1F1B" w:rsidRDefault="002F014F">
      <w:pPr>
        <w:pStyle w:val="Tekstpodstawowy"/>
        <w:rPr>
          <w:szCs w:val="24"/>
        </w:rPr>
      </w:pPr>
    </w:p>
    <w:p w14:paraId="0648A6F7" w14:textId="77777777" w:rsidR="002F014F" w:rsidRPr="008D1F1B" w:rsidRDefault="002F014F">
      <w:pPr>
        <w:pStyle w:val="Tekstpodstawowy"/>
        <w:rPr>
          <w:szCs w:val="24"/>
        </w:rPr>
      </w:pPr>
    </w:p>
    <w:p w14:paraId="2C3A18B0" w14:textId="77777777" w:rsidR="002F014F" w:rsidRPr="008D1F1B" w:rsidRDefault="002F014F">
      <w:pPr>
        <w:pStyle w:val="Tekstpodstawowy"/>
        <w:rPr>
          <w:szCs w:val="24"/>
        </w:rPr>
      </w:pPr>
    </w:p>
    <w:p w14:paraId="4BD1F24D" w14:textId="77777777" w:rsidR="002F014F" w:rsidRPr="008D1F1B" w:rsidRDefault="002F014F">
      <w:pPr>
        <w:pStyle w:val="Tekstpodstawowy"/>
        <w:rPr>
          <w:szCs w:val="24"/>
        </w:rPr>
      </w:pPr>
    </w:p>
    <w:p w14:paraId="5049500F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2791325B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08459DE9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71C7A6BE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1354C295" w14:textId="77777777" w:rsidR="002F014F" w:rsidRDefault="002F014F">
      <w:pPr>
        <w:pStyle w:val="Tekstpodstawowy"/>
        <w:rPr>
          <w:rFonts w:ascii="Calibri" w:hAnsi="Calibri"/>
          <w:b/>
          <w:szCs w:val="22"/>
        </w:rPr>
      </w:pPr>
    </w:p>
    <w:sectPr w:rsidR="002F014F">
      <w:footerReference w:type="even" r:id="rId8"/>
      <w:footerReference w:type="default" r:id="rId9"/>
      <w:footerReference w:type="first" r:id="rId10"/>
      <w:pgSz w:w="11906" w:h="16838"/>
      <w:pgMar w:top="1135" w:right="1418" w:bottom="993" w:left="1418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EFEF" w14:textId="77777777" w:rsidR="001F41E4" w:rsidRDefault="001F41E4">
      <w:r>
        <w:separator/>
      </w:r>
    </w:p>
  </w:endnote>
  <w:endnote w:type="continuationSeparator" w:id="0">
    <w:p w14:paraId="4398DFF1" w14:textId="77777777" w:rsidR="001F41E4" w:rsidRDefault="001F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B58" w14:textId="77777777" w:rsidR="002F014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3FDFBFE" wp14:editId="51B91D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270EC56" w14:textId="77777777" w:rsidR="002F014F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70C1" w14:textId="77777777" w:rsidR="002F014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5AED794" wp14:editId="5F9115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CFC0A40" w14:textId="77777777" w:rsidR="002F014F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A84" w14:textId="77777777" w:rsidR="002F014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BE6DD21" wp14:editId="42BE1D2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F0FEFE3" w14:textId="77777777" w:rsidR="002F014F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86C5" w14:textId="77777777" w:rsidR="001F41E4" w:rsidRDefault="001F41E4">
      <w:r>
        <w:separator/>
      </w:r>
    </w:p>
  </w:footnote>
  <w:footnote w:type="continuationSeparator" w:id="0">
    <w:p w14:paraId="64B71E92" w14:textId="77777777" w:rsidR="001F41E4" w:rsidRDefault="001F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ABB"/>
    <w:multiLevelType w:val="multilevel"/>
    <w:tmpl w:val="892A9E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E6201D"/>
    <w:multiLevelType w:val="multilevel"/>
    <w:tmpl w:val="3F8419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 w15:restartNumberingAfterBreak="0">
    <w:nsid w:val="19F32CA2"/>
    <w:multiLevelType w:val="multilevel"/>
    <w:tmpl w:val="00EA4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8D393E"/>
    <w:multiLevelType w:val="multilevel"/>
    <w:tmpl w:val="8EACD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3A782D"/>
    <w:multiLevelType w:val="multilevel"/>
    <w:tmpl w:val="62D64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876D70"/>
    <w:multiLevelType w:val="multilevel"/>
    <w:tmpl w:val="3BC4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B3052"/>
    <w:multiLevelType w:val="multilevel"/>
    <w:tmpl w:val="E1061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2313C0"/>
    <w:multiLevelType w:val="multilevel"/>
    <w:tmpl w:val="C56EB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3A7590"/>
    <w:multiLevelType w:val="multilevel"/>
    <w:tmpl w:val="DFD22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CA1440"/>
    <w:multiLevelType w:val="multilevel"/>
    <w:tmpl w:val="FE0C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66"/>
        </w:tabs>
        <w:ind w:left="1466" w:hanging="360"/>
      </w:pPr>
    </w:lvl>
    <w:lvl w:ilvl="2">
      <w:start w:val="1"/>
      <w:numFmt w:val="decimal"/>
      <w:lvlText w:val="%1.%2.%3."/>
      <w:lvlJc w:val="left"/>
      <w:pPr>
        <w:tabs>
          <w:tab w:val="num" w:pos="2572"/>
        </w:tabs>
        <w:ind w:left="2572" w:hanging="720"/>
      </w:pPr>
    </w:lvl>
    <w:lvl w:ilvl="3">
      <w:start w:val="1"/>
      <w:numFmt w:val="decimal"/>
      <w:lvlText w:val="%1.%2.%3.%4."/>
      <w:lvlJc w:val="left"/>
      <w:pPr>
        <w:tabs>
          <w:tab w:val="num" w:pos="3318"/>
        </w:tabs>
        <w:ind w:left="3318" w:hanging="720"/>
      </w:pPr>
    </w:lvl>
    <w:lvl w:ilvl="4">
      <w:start w:val="1"/>
      <w:numFmt w:val="decimal"/>
      <w:lvlText w:val="%1.%2.%3.%4.%5."/>
      <w:lvlJc w:val="left"/>
      <w:pPr>
        <w:tabs>
          <w:tab w:val="num" w:pos="4424"/>
        </w:tabs>
        <w:ind w:left="4424" w:hanging="1080"/>
      </w:pPr>
    </w:lvl>
    <w:lvl w:ilvl="5">
      <w:start w:val="1"/>
      <w:numFmt w:val="decimal"/>
      <w:lvlText w:val="%1.%2.%3.%4.%5.%6."/>
      <w:lvlJc w:val="left"/>
      <w:pPr>
        <w:tabs>
          <w:tab w:val="num" w:pos="5170"/>
        </w:tabs>
        <w:ind w:left="5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76"/>
        </w:tabs>
        <w:ind w:left="62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22"/>
        </w:tabs>
        <w:ind w:left="70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28"/>
        </w:tabs>
        <w:ind w:left="8128" w:hanging="1800"/>
      </w:pPr>
    </w:lvl>
  </w:abstractNum>
  <w:abstractNum w:abstractNumId="10" w15:restartNumberingAfterBreak="0">
    <w:nsid w:val="4AC65870"/>
    <w:multiLevelType w:val="multilevel"/>
    <w:tmpl w:val="11F41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9E46564"/>
    <w:multiLevelType w:val="multilevel"/>
    <w:tmpl w:val="FD32F6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5753414">
    <w:abstractNumId w:val="7"/>
  </w:num>
  <w:num w:numId="2" w16cid:durableId="121314368">
    <w:abstractNumId w:val="9"/>
  </w:num>
  <w:num w:numId="3" w16cid:durableId="1405451171">
    <w:abstractNumId w:val="5"/>
  </w:num>
  <w:num w:numId="4" w16cid:durableId="974334683">
    <w:abstractNumId w:val="8"/>
  </w:num>
  <w:num w:numId="5" w16cid:durableId="2069724473">
    <w:abstractNumId w:val="3"/>
  </w:num>
  <w:num w:numId="6" w16cid:durableId="200671806">
    <w:abstractNumId w:val="11"/>
  </w:num>
  <w:num w:numId="7" w16cid:durableId="1759785388">
    <w:abstractNumId w:val="6"/>
  </w:num>
  <w:num w:numId="8" w16cid:durableId="1082335100">
    <w:abstractNumId w:val="1"/>
  </w:num>
  <w:num w:numId="9" w16cid:durableId="732199771">
    <w:abstractNumId w:val="0"/>
  </w:num>
  <w:num w:numId="10" w16cid:durableId="935214079">
    <w:abstractNumId w:val="10"/>
  </w:num>
  <w:num w:numId="11" w16cid:durableId="1867793453">
    <w:abstractNumId w:val="4"/>
  </w:num>
  <w:num w:numId="12" w16cid:durableId="108811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4F"/>
    <w:rsid w:val="001E4E5E"/>
    <w:rsid w:val="001F41E4"/>
    <w:rsid w:val="002F014F"/>
    <w:rsid w:val="00372938"/>
    <w:rsid w:val="008D1F1B"/>
    <w:rsid w:val="00B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8F6"/>
  <w15:docId w15:val="{657C1B9E-1E2E-4ED7-8044-28F9543B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5B79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D5B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D5B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D5B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7D5B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D5B79"/>
  </w:style>
  <w:style w:type="character" w:customStyle="1" w:styleId="AkapitzlistZnak">
    <w:name w:val="Akapit z listą Znak"/>
    <w:link w:val="Akapitzlist"/>
    <w:uiPriority w:val="34"/>
    <w:qFormat/>
    <w:locked/>
    <w:rsid w:val="007D5B79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68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28D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7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27B30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68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D5B79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7D5B79"/>
    <w:pPr>
      <w:ind w:left="360"/>
      <w:jc w:val="both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7D5B7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D5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28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B30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3A41-9E3E-4FF7-82CF-E9D15FD4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1606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wioleta.glowinska</dc:creator>
  <dc:description/>
  <cp:lastModifiedBy>Katarzyna Sałata</cp:lastModifiedBy>
  <cp:revision>29</cp:revision>
  <cp:lastPrinted>2019-06-06T08:40:00Z</cp:lastPrinted>
  <dcterms:created xsi:type="dcterms:W3CDTF">2019-05-06T09:20:00Z</dcterms:created>
  <dcterms:modified xsi:type="dcterms:W3CDTF">2023-04-07T08:15:00Z</dcterms:modified>
  <dc:language>pl-PL</dc:language>
</cp:coreProperties>
</file>