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7AB6" w14:textId="70120086" w:rsidR="00790B9E" w:rsidRDefault="005571E4" w:rsidP="00B7078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6A095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18148641" w14:textId="77777777" w:rsidR="00790B9E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790B9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02DE558" w14:textId="77777777" w:rsidR="00790B9E" w:rsidRDefault="00790B9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53305507" w:rsidR="00CB152B" w:rsidRPr="00352ECE" w:rsidRDefault="003660C7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Komputer AIO 23,8” (nowy) – 26szt.</w:t>
      </w:r>
    </w:p>
    <w:p w14:paraId="50172260" w14:textId="42EB5E83" w:rsidR="00C63F56" w:rsidRDefault="00C63F56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-Siatka"/>
        <w:tblW w:w="10519" w:type="dxa"/>
        <w:tblLook w:val="04A0" w:firstRow="1" w:lastRow="0" w:firstColumn="1" w:lastColumn="0" w:noHBand="0" w:noVBand="1"/>
      </w:tblPr>
      <w:tblGrid>
        <w:gridCol w:w="2284"/>
        <w:gridCol w:w="8235"/>
      </w:tblGrid>
      <w:tr w:rsidR="003660C7" w:rsidRPr="003660C7" w14:paraId="00E4C6B6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75E51D66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Model</w:t>
            </w:r>
          </w:p>
        </w:tc>
        <w:tc>
          <w:tcPr>
            <w:tcW w:w="8235" w:type="dxa"/>
            <w:shd w:val="clear" w:color="auto" w:fill="FFF2CC" w:themeFill="accent4" w:themeFillTint="33"/>
            <w:hideMark/>
          </w:tcPr>
          <w:p w14:paraId="71A5CE35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Komputer AIO23,8</w:t>
            </w:r>
          </w:p>
        </w:tc>
      </w:tr>
      <w:tr w:rsidR="003660C7" w:rsidRPr="003660C7" w14:paraId="4532DC36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63A7E68B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Element konfiguracji</w:t>
            </w:r>
          </w:p>
        </w:tc>
        <w:tc>
          <w:tcPr>
            <w:tcW w:w="8235" w:type="dxa"/>
            <w:shd w:val="clear" w:color="auto" w:fill="FFF2CC" w:themeFill="accent4" w:themeFillTint="33"/>
            <w:hideMark/>
          </w:tcPr>
          <w:p w14:paraId="3B4445B4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Komputer Wymagania minimalne</w:t>
            </w:r>
          </w:p>
        </w:tc>
      </w:tr>
      <w:tr w:rsidR="003660C7" w:rsidRPr="003660C7" w14:paraId="7235430E" w14:textId="77777777" w:rsidTr="007506B5">
        <w:trPr>
          <w:trHeight w:val="739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4B36EAF1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8235" w:type="dxa"/>
            <w:hideMark/>
          </w:tcPr>
          <w:p w14:paraId="14E00BE6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przekątna: min. 23,8 cali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Rozdzielczość min. 1920x1080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Typ ekranu: Matowy, LED, IPS</w:t>
            </w:r>
          </w:p>
        </w:tc>
      </w:tr>
      <w:tr w:rsidR="003660C7" w:rsidRPr="003660C7" w14:paraId="6C35F17B" w14:textId="77777777" w:rsidTr="007506B5">
        <w:trPr>
          <w:trHeight w:val="493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005A5B63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8235" w:type="dxa"/>
            <w:hideMark/>
          </w:tcPr>
          <w:p w14:paraId="25709CA3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obsługujący min. (rdzenie/wątki): 10/12 o wydajności co najmniej 13,650 według rankingu </w:t>
            </w:r>
            <w:proofErr w:type="spellStart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passmark-cpumarkt</w:t>
            </w:r>
            <w:proofErr w:type="spellEnd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 z dn. 2023-09-11 znajdującego się na stronie http://www.cpubenchmark.net/cpu_list.php, (załącznik A)</w:t>
            </w:r>
          </w:p>
        </w:tc>
      </w:tr>
      <w:tr w:rsidR="003660C7" w:rsidRPr="003660C7" w14:paraId="0537A193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6C7DE2DC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Pamięć operacyjna</w:t>
            </w:r>
          </w:p>
        </w:tc>
        <w:tc>
          <w:tcPr>
            <w:tcW w:w="8235" w:type="dxa"/>
            <w:hideMark/>
          </w:tcPr>
          <w:p w14:paraId="3474F068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min. 8GB DDR4</w:t>
            </w:r>
          </w:p>
        </w:tc>
      </w:tr>
      <w:tr w:rsidR="003660C7" w:rsidRPr="003660C7" w14:paraId="3EC4B6FA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423E2512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Dysk twardy</w:t>
            </w:r>
          </w:p>
        </w:tc>
        <w:tc>
          <w:tcPr>
            <w:tcW w:w="8235" w:type="dxa"/>
            <w:hideMark/>
          </w:tcPr>
          <w:p w14:paraId="652104DE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SSD o pojemności min. 512GB,  M.2 PCI-e </w:t>
            </w:r>
          </w:p>
        </w:tc>
      </w:tr>
      <w:tr w:rsidR="003660C7" w:rsidRPr="003660C7" w14:paraId="01A952CB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1BAC781A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8235" w:type="dxa"/>
            <w:hideMark/>
          </w:tcPr>
          <w:p w14:paraId="42884AC5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Zintegrowana</w:t>
            </w:r>
          </w:p>
        </w:tc>
      </w:tr>
      <w:tr w:rsidR="003660C7" w:rsidRPr="007506B5" w14:paraId="5F757D23" w14:textId="77777777" w:rsidTr="007506B5">
        <w:trPr>
          <w:trHeight w:val="739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57D9E673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Łączność</w:t>
            </w:r>
          </w:p>
        </w:tc>
        <w:tc>
          <w:tcPr>
            <w:tcW w:w="8235" w:type="dxa"/>
            <w:hideMark/>
          </w:tcPr>
          <w:p w14:paraId="5D6AA62A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Wi-Fi 5</w:t>
            </w:r>
            <w:r w:rsidRPr="007506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LAN 10/100/1000 Mbps</w:t>
            </w:r>
            <w:r w:rsidRPr="007506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Bluetooth</w:t>
            </w:r>
          </w:p>
        </w:tc>
      </w:tr>
      <w:tr w:rsidR="003660C7" w:rsidRPr="003660C7" w14:paraId="38F0FE43" w14:textId="77777777" w:rsidTr="007506B5">
        <w:trPr>
          <w:trHeight w:val="1479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394E866D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Porty/złącza (wbudowane)</w:t>
            </w:r>
          </w:p>
        </w:tc>
        <w:tc>
          <w:tcPr>
            <w:tcW w:w="8235" w:type="dxa"/>
            <w:hideMark/>
          </w:tcPr>
          <w:p w14:paraId="1487CDDB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USB 2.0 - 2 szt.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USB 3.0 - 2 szt.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RJ-45 (LAN) - 1 szt.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HDMI - 1 szt.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Wyjście słuchawkowe/wejście mikrofonowe - 1 szt. (lub dwa osobne porty audio)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Wbudowana kamera internetowa o rozdzielczości min. 0,9Mpix</w:t>
            </w:r>
          </w:p>
        </w:tc>
      </w:tr>
      <w:tr w:rsidR="003660C7" w:rsidRPr="003660C7" w14:paraId="10A92A63" w14:textId="77777777" w:rsidTr="007506B5">
        <w:trPr>
          <w:trHeight w:val="739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1057108E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Karta dźwiękowa</w:t>
            </w:r>
          </w:p>
        </w:tc>
        <w:tc>
          <w:tcPr>
            <w:tcW w:w="8235" w:type="dxa"/>
            <w:hideMark/>
          </w:tcPr>
          <w:p w14:paraId="7722E49C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Zintegrowana,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Wbudowane dwa mikrofony,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Wbudowane głośniki stereo</w:t>
            </w:r>
          </w:p>
        </w:tc>
      </w:tr>
      <w:tr w:rsidR="003660C7" w:rsidRPr="003660C7" w14:paraId="0FF4D17B" w14:textId="77777777" w:rsidTr="007506B5">
        <w:trPr>
          <w:trHeight w:val="493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44CBD93A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8235" w:type="dxa"/>
            <w:hideMark/>
          </w:tcPr>
          <w:p w14:paraId="5B5967ED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klawiatura przewodowa producenta komputera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mysz przewodowa producenta komputera</w:t>
            </w:r>
          </w:p>
        </w:tc>
      </w:tr>
      <w:tr w:rsidR="003660C7" w:rsidRPr="003660C7" w14:paraId="38BC5F67" w14:textId="77777777" w:rsidTr="007506B5">
        <w:trPr>
          <w:trHeight w:val="739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3E15221E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8235" w:type="dxa"/>
            <w:hideMark/>
          </w:tcPr>
          <w:p w14:paraId="4BCAA8D9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Możliwość zabezpieczenia linką (</w:t>
            </w:r>
            <w:proofErr w:type="spellStart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np.port</w:t>
            </w:r>
            <w:proofErr w:type="spellEnd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Kensington</w:t>
            </w:r>
            <w:proofErr w:type="spellEnd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 Lock)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Wbudowany moduł TPM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Kamera z wbudowaną zaślepką</w:t>
            </w:r>
          </w:p>
        </w:tc>
      </w:tr>
      <w:tr w:rsidR="003660C7" w:rsidRPr="003660C7" w14:paraId="11EB394B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2DA4D2B4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Zasilacz</w:t>
            </w:r>
          </w:p>
        </w:tc>
        <w:tc>
          <w:tcPr>
            <w:tcW w:w="8235" w:type="dxa"/>
            <w:hideMark/>
          </w:tcPr>
          <w:p w14:paraId="27340687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oryginalny, dedykowany do komputera, tego samego producenta co komputer</w:t>
            </w:r>
          </w:p>
        </w:tc>
      </w:tr>
      <w:tr w:rsidR="003660C7" w:rsidRPr="003660C7" w14:paraId="0E240010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0801BA55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Oprogramowanie</w:t>
            </w:r>
          </w:p>
        </w:tc>
        <w:tc>
          <w:tcPr>
            <w:tcW w:w="8235" w:type="dxa"/>
            <w:hideMark/>
          </w:tcPr>
          <w:p w14:paraId="4555F850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660C7" w:rsidRPr="003660C7" w14:paraId="5DC16435" w14:textId="77777777" w:rsidTr="003660C7">
        <w:trPr>
          <w:trHeight w:val="345"/>
        </w:trPr>
        <w:tc>
          <w:tcPr>
            <w:tcW w:w="10519" w:type="dxa"/>
            <w:gridSpan w:val="2"/>
            <w:hideMark/>
          </w:tcPr>
          <w:p w14:paraId="162327FA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Zainstalowany system operacyjny (zgodnie z załącznikiem B) z kluczem wpisanym w biosie komputera </w:t>
            </w:r>
          </w:p>
        </w:tc>
      </w:tr>
      <w:tr w:rsidR="003660C7" w:rsidRPr="003660C7" w14:paraId="0709F1CB" w14:textId="77777777" w:rsidTr="003660C7">
        <w:trPr>
          <w:trHeight w:val="1355"/>
        </w:trPr>
        <w:tc>
          <w:tcPr>
            <w:tcW w:w="10519" w:type="dxa"/>
            <w:gridSpan w:val="2"/>
            <w:hideMark/>
          </w:tcPr>
          <w:p w14:paraId="5F2E1C8B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Oprogramowanie do aktualizacji sterowników:</w:t>
            </w:r>
            <w:r w:rsidRPr="007506B5">
              <w:rPr>
                <w:rFonts w:asciiTheme="minorHAnsi" w:hAnsiTheme="minorHAnsi" w:cstheme="minorHAnsi"/>
                <w:sz w:val="20"/>
                <w:szCs w:val="20"/>
              </w:rPr>
              <w:br/>
              <w:t>Oprogramowanie producenta oferowanego sprzętu umożliwiające automatyczna weryfikacje i instalację sterowników oraz oprogramowania dołączanego przez producenta w tym również wgranie najnowszej wersji BIOS. Oprogramowanie musi 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3660C7" w:rsidRPr="003660C7" w14:paraId="3121BEBF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238D9E70" w14:textId="77777777" w:rsidR="003660C7" w:rsidRPr="007506B5" w:rsidRDefault="003660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8235" w:type="dxa"/>
            <w:hideMark/>
          </w:tcPr>
          <w:p w14:paraId="0B03F02E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660C7" w:rsidRPr="003660C7" w14:paraId="5F4E0C56" w14:textId="77777777" w:rsidTr="003660C7">
        <w:trPr>
          <w:trHeight w:val="345"/>
        </w:trPr>
        <w:tc>
          <w:tcPr>
            <w:tcW w:w="10519" w:type="dxa"/>
            <w:gridSpan w:val="2"/>
            <w:hideMark/>
          </w:tcPr>
          <w:p w14:paraId="769F7B67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 xml:space="preserve">Komputer powinien być oznaczony niepowtarzalnym numerem seryjnym </w:t>
            </w:r>
            <w:bookmarkStart w:id="0" w:name="_GoBack"/>
            <w:bookmarkEnd w:id="0"/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umieszczonym na obudowie oraz musi być wpisany na stałe w BIOS.</w:t>
            </w:r>
          </w:p>
        </w:tc>
      </w:tr>
      <w:tr w:rsidR="003660C7" w:rsidRPr="003660C7" w14:paraId="2F4CED44" w14:textId="77777777" w:rsidTr="003660C7">
        <w:trPr>
          <w:trHeight w:val="1663"/>
        </w:trPr>
        <w:tc>
          <w:tcPr>
            <w:tcW w:w="10519" w:type="dxa"/>
            <w:gridSpan w:val="2"/>
            <w:hideMark/>
          </w:tcPr>
          <w:p w14:paraId="503C2B10" w14:textId="77777777" w:rsidR="003660C7" w:rsidRPr="007506B5" w:rsidRDefault="00366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Gwarancja producenta realizowana przez autoryzowany serwis producenta lub wykonawcy zapewniająca dostarczenie sprawnego sprzętu zastępczego po zgłoszeniu awarii na warunkach opisanych w umowie. Gwarancja musi oferować przez cały okres: usługi serwisowe świadczone w miejscu instalacji urządzenia oraz możliwość szybkiego zgłaszania usterek przez portal internetowy- dostępność wsparcia technicznego przez 24 godziny 7 dni w tygodniu przez cały rok (w języku polskim w dni robocze)- dostęp do portalu technicznego producenta, który umożliwi zamawianie części zamiennych i/lub wizyt technika serwisowego, mający na celu przyśpieszenie procesu diagnostyki i skrócenia czasu usunięcia usterki- w przypadku wystąpienia usterki wsparcie techniczne ma rozwiązywać problemy z fabrycznie zainstalowanym oprogramowaniem.</w:t>
            </w:r>
          </w:p>
        </w:tc>
      </w:tr>
      <w:tr w:rsidR="003660C7" w:rsidRPr="003660C7" w14:paraId="2B662467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3537051F" w14:textId="64BD577A" w:rsidR="003660C7" w:rsidRPr="007506B5" w:rsidRDefault="007506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8235" w:type="dxa"/>
            <w:hideMark/>
          </w:tcPr>
          <w:p w14:paraId="1ACC51AD" w14:textId="4433F1E0" w:rsidR="003660C7" w:rsidRPr="007506B5" w:rsidRDefault="0075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36 miesięcy (gwarancja producenta)</w:t>
            </w:r>
          </w:p>
        </w:tc>
      </w:tr>
      <w:tr w:rsidR="007506B5" w:rsidRPr="007506B5" w14:paraId="24669366" w14:textId="77777777" w:rsidTr="007506B5">
        <w:trPr>
          <w:trHeight w:val="246"/>
        </w:trPr>
        <w:tc>
          <w:tcPr>
            <w:tcW w:w="2284" w:type="dxa"/>
            <w:shd w:val="clear" w:color="auto" w:fill="FFF2CC" w:themeFill="accent4" w:themeFillTint="33"/>
            <w:hideMark/>
          </w:tcPr>
          <w:p w14:paraId="14F9D2BC" w14:textId="77777777" w:rsidR="007506B5" w:rsidRPr="007506B5" w:rsidRDefault="007506B5" w:rsidP="009F01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bCs/>
                <w:sz w:val="20"/>
                <w:szCs w:val="20"/>
              </w:rPr>
              <w:t>Kolor</w:t>
            </w:r>
          </w:p>
        </w:tc>
        <w:tc>
          <w:tcPr>
            <w:tcW w:w="8235" w:type="dxa"/>
            <w:hideMark/>
          </w:tcPr>
          <w:p w14:paraId="4F16451F" w14:textId="77777777" w:rsidR="007506B5" w:rsidRPr="007506B5" w:rsidRDefault="007506B5" w:rsidP="009F0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06B5">
              <w:rPr>
                <w:rFonts w:asciiTheme="minorHAnsi" w:hAnsiTheme="minorHAnsi" w:cstheme="minorHAnsi"/>
                <w:sz w:val="20"/>
                <w:szCs w:val="20"/>
              </w:rPr>
              <w:t>Czarny/ciemny/srebrny</w:t>
            </w:r>
          </w:p>
        </w:tc>
      </w:tr>
    </w:tbl>
    <w:p w14:paraId="5CFB19E1" w14:textId="0879D5C8" w:rsidR="007506B5" w:rsidRDefault="007506B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EFC352" w14:textId="450B1526" w:rsidR="00FB31DF" w:rsidRPr="00352ECE" w:rsidRDefault="007506B5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column"/>
      </w:r>
      <w:r w:rsidR="00CB152B" w:rsidRPr="00352EC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</w:t>
      </w:r>
      <w:r w:rsidR="00FB31DF" w:rsidRPr="00352ECE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30F08380" w14:textId="6B4C3296" w:rsidR="00790B9E" w:rsidRDefault="00790B9E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modelu wraz </w:t>
      </w:r>
      <w:r w:rsidR="00B07DC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kodem producenta</w:t>
      </w:r>
      <w:r w:rsidR="00703340">
        <w:rPr>
          <w:rFonts w:asciiTheme="minorHAnsi" w:hAnsiTheme="minorHAnsi" w:cstheme="minorHAnsi"/>
          <w:sz w:val="22"/>
          <w:szCs w:val="22"/>
        </w:rPr>
        <w:t xml:space="preserve"> (part numer)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0E52500" w14:textId="77777777" w:rsidR="00790B9E" w:rsidRDefault="00790B9E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</w:p>
    <w:p w14:paraId="67C76DE3" w14:textId="17D4CC18" w:rsidR="00FB31DF" w:rsidRDefault="00790B9E" w:rsidP="00790B9E">
      <w:pPr>
        <w:tabs>
          <w:tab w:val="right" w:leader="dot" w:pos="368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1C55736E" w14:textId="77777777" w:rsidR="00D452E4" w:rsidRPr="00CB152B" w:rsidRDefault="00D452E4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</w:p>
    <w:p w14:paraId="6363A0EC" w14:textId="03B3152C" w:rsidR="00A530BD" w:rsidRPr="00CB152B" w:rsidRDefault="00DF205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F</w:t>
      </w:r>
      <w:r w:rsidR="00A530BD" w:rsidRPr="00CB152B">
        <w:rPr>
          <w:rFonts w:asciiTheme="minorHAnsi" w:hAnsiTheme="minorHAnsi" w:cstheme="minorHAnsi"/>
          <w:i/>
          <w:color w:val="FF0000"/>
        </w:rPr>
        <w:t>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90B9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DF72" w14:textId="77777777" w:rsidR="00B44FED" w:rsidRDefault="00B44FED" w:rsidP="00DF1622">
      <w:r>
        <w:separator/>
      </w:r>
    </w:p>
  </w:endnote>
  <w:endnote w:type="continuationSeparator" w:id="0">
    <w:p w14:paraId="66A33C12" w14:textId="77777777" w:rsidR="00B44FED" w:rsidRDefault="00B44FED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0F92" w14:textId="77777777" w:rsidR="00B0389D" w:rsidRDefault="00B0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983E" w14:textId="77777777" w:rsidR="00B44FED" w:rsidRDefault="00B44FED" w:rsidP="00DF1622">
      <w:r>
        <w:separator/>
      </w:r>
    </w:p>
  </w:footnote>
  <w:footnote w:type="continuationSeparator" w:id="0">
    <w:p w14:paraId="7D96A05A" w14:textId="77777777" w:rsidR="00B44FED" w:rsidRDefault="00B44FED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825"/>
    <w:multiLevelType w:val="hybridMultilevel"/>
    <w:tmpl w:val="4D7E2E1E"/>
    <w:lvl w:ilvl="0" w:tplc="AEF68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044CB"/>
    <w:multiLevelType w:val="hybridMultilevel"/>
    <w:tmpl w:val="448E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0D4677"/>
    <w:multiLevelType w:val="hybridMultilevel"/>
    <w:tmpl w:val="2FF0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C80"/>
    <w:multiLevelType w:val="hybridMultilevel"/>
    <w:tmpl w:val="3CF040CE"/>
    <w:lvl w:ilvl="0" w:tplc="AC6E75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03C16"/>
    <w:multiLevelType w:val="hybridMultilevel"/>
    <w:tmpl w:val="D91453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977AD"/>
    <w:multiLevelType w:val="hybridMultilevel"/>
    <w:tmpl w:val="D43A2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8"/>
  </w:num>
  <w:num w:numId="5">
    <w:abstractNumId w:val="0"/>
  </w:num>
  <w:num w:numId="6">
    <w:abstractNumId w:val="4"/>
  </w:num>
  <w:num w:numId="7">
    <w:abstractNumId w:val="32"/>
  </w:num>
  <w:num w:numId="8">
    <w:abstractNumId w:val="31"/>
  </w:num>
  <w:num w:numId="9">
    <w:abstractNumId w:val="8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9"/>
  </w:num>
  <w:num w:numId="15">
    <w:abstractNumId w:val="29"/>
  </w:num>
  <w:num w:numId="16">
    <w:abstractNumId w:val="3"/>
  </w:num>
  <w:num w:numId="17">
    <w:abstractNumId w:val="2"/>
  </w:num>
  <w:num w:numId="18">
    <w:abstractNumId w:val="6"/>
  </w:num>
  <w:num w:numId="19">
    <w:abstractNumId w:val="25"/>
  </w:num>
  <w:num w:numId="20">
    <w:abstractNumId w:val="28"/>
  </w:num>
  <w:num w:numId="21">
    <w:abstractNumId w:val="10"/>
  </w:num>
  <w:num w:numId="22">
    <w:abstractNumId w:val="14"/>
  </w:num>
  <w:num w:numId="23">
    <w:abstractNumId w:val="30"/>
  </w:num>
  <w:num w:numId="24">
    <w:abstractNumId w:val="24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2"/>
  </w:num>
  <w:num w:numId="30">
    <w:abstractNumId w:val="16"/>
  </w:num>
  <w:num w:numId="31">
    <w:abstractNumId w:val="7"/>
  </w:num>
  <w:num w:numId="32">
    <w:abstractNumId w:val="20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5862"/>
    <w:rsid w:val="00032A0F"/>
    <w:rsid w:val="0003479F"/>
    <w:rsid w:val="00055C6A"/>
    <w:rsid w:val="00092120"/>
    <w:rsid w:val="000B5168"/>
    <w:rsid w:val="000D49FE"/>
    <w:rsid w:val="000E52B5"/>
    <w:rsid w:val="0014110B"/>
    <w:rsid w:val="00154807"/>
    <w:rsid w:val="00163B84"/>
    <w:rsid w:val="001853E1"/>
    <w:rsid w:val="00197E3B"/>
    <w:rsid w:val="001A5FFE"/>
    <w:rsid w:val="001B79A0"/>
    <w:rsid w:val="001C4C6D"/>
    <w:rsid w:val="001D13F5"/>
    <w:rsid w:val="0022367C"/>
    <w:rsid w:val="00245268"/>
    <w:rsid w:val="0028306A"/>
    <w:rsid w:val="00292FF0"/>
    <w:rsid w:val="002B2A36"/>
    <w:rsid w:val="002D1224"/>
    <w:rsid w:val="002E677D"/>
    <w:rsid w:val="002F2BBF"/>
    <w:rsid w:val="00341B4A"/>
    <w:rsid w:val="00351266"/>
    <w:rsid w:val="00352ECE"/>
    <w:rsid w:val="00360AA9"/>
    <w:rsid w:val="00364BA0"/>
    <w:rsid w:val="003660C7"/>
    <w:rsid w:val="0037323D"/>
    <w:rsid w:val="00377FE9"/>
    <w:rsid w:val="003A3CC9"/>
    <w:rsid w:val="003D5FFF"/>
    <w:rsid w:val="003F622F"/>
    <w:rsid w:val="00401BB8"/>
    <w:rsid w:val="00450F5E"/>
    <w:rsid w:val="00465F61"/>
    <w:rsid w:val="004923A3"/>
    <w:rsid w:val="004D0F0D"/>
    <w:rsid w:val="004D501E"/>
    <w:rsid w:val="00537099"/>
    <w:rsid w:val="00545473"/>
    <w:rsid w:val="005571E4"/>
    <w:rsid w:val="00580971"/>
    <w:rsid w:val="00596BFD"/>
    <w:rsid w:val="005A69FB"/>
    <w:rsid w:val="00607312"/>
    <w:rsid w:val="00627F0A"/>
    <w:rsid w:val="00660753"/>
    <w:rsid w:val="0066570A"/>
    <w:rsid w:val="00687BC3"/>
    <w:rsid w:val="006A0952"/>
    <w:rsid w:val="006E06D3"/>
    <w:rsid w:val="006F2A25"/>
    <w:rsid w:val="00703340"/>
    <w:rsid w:val="00724C68"/>
    <w:rsid w:val="007506B5"/>
    <w:rsid w:val="007631AA"/>
    <w:rsid w:val="007716E2"/>
    <w:rsid w:val="00787B4C"/>
    <w:rsid w:val="00790B9E"/>
    <w:rsid w:val="007962B1"/>
    <w:rsid w:val="007A3997"/>
    <w:rsid w:val="007A659B"/>
    <w:rsid w:val="007B7481"/>
    <w:rsid w:val="007E0A87"/>
    <w:rsid w:val="007E47B6"/>
    <w:rsid w:val="00806170"/>
    <w:rsid w:val="00881F3C"/>
    <w:rsid w:val="008827E5"/>
    <w:rsid w:val="008A7D4D"/>
    <w:rsid w:val="008C66A7"/>
    <w:rsid w:val="008F7993"/>
    <w:rsid w:val="0092731A"/>
    <w:rsid w:val="009341F8"/>
    <w:rsid w:val="00962E48"/>
    <w:rsid w:val="00994CA0"/>
    <w:rsid w:val="009A4715"/>
    <w:rsid w:val="009C091C"/>
    <w:rsid w:val="009C7CC2"/>
    <w:rsid w:val="009E0895"/>
    <w:rsid w:val="009F0287"/>
    <w:rsid w:val="00A35F13"/>
    <w:rsid w:val="00A530BD"/>
    <w:rsid w:val="00AB2A0C"/>
    <w:rsid w:val="00AC4BD4"/>
    <w:rsid w:val="00AD5835"/>
    <w:rsid w:val="00B0389D"/>
    <w:rsid w:val="00B04D68"/>
    <w:rsid w:val="00B05666"/>
    <w:rsid w:val="00B07DC5"/>
    <w:rsid w:val="00B329EB"/>
    <w:rsid w:val="00B44FED"/>
    <w:rsid w:val="00B5068D"/>
    <w:rsid w:val="00B54F87"/>
    <w:rsid w:val="00B67A9A"/>
    <w:rsid w:val="00B70782"/>
    <w:rsid w:val="00B86035"/>
    <w:rsid w:val="00BA396E"/>
    <w:rsid w:val="00BB0763"/>
    <w:rsid w:val="00C4566D"/>
    <w:rsid w:val="00C61C27"/>
    <w:rsid w:val="00C63F56"/>
    <w:rsid w:val="00C72AF1"/>
    <w:rsid w:val="00C72F93"/>
    <w:rsid w:val="00C74500"/>
    <w:rsid w:val="00C9285E"/>
    <w:rsid w:val="00CB152B"/>
    <w:rsid w:val="00CC07C0"/>
    <w:rsid w:val="00CC2945"/>
    <w:rsid w:val="00CD2D18"/>
    <w:rsid w:val="00D068B0"/>
    <w:rsid w:val="00D14C18"/>
    <w:rsid w:val="00D25389"/>
    <w:rsid w:val="00D452E4"/>
    <w:rsid w:val="00D5198C"/>
    <w:rsid w:val="00DA4F81"/>
    <w:rsid w:val="00DB586C"/>
    <w:rsid w:val="00DD7E71"/>
    <w:rsid w:val="00DF1622"/>
    <w:rsid w:val="00DF205D"/>
    <w:rsid w:val="00E25D78"/>
    <w:rsid w:val="00E5265E"/>
    <w:rsid w:val="00EA2CB6"/>
    <w:rsid w:val="00EB4831"/>
    <w:rsid w:val="00ED6A78"/>
    <w:rsid w:val="00F004AE"/>
    <w:rsid w:val="00F17659"/>
    <w:rsid w:val="00F35399"/>
    <w:rsid w:val="00F40871"/>
    <w:rsid w:val="00F41368"/>
    <w:rsid w:val="00F5198F"/>
    <w:rsid w:val="00F633D0"/>
    <w:rsid w:val="00FB31DF"/>
    <w:rsid w:val="00FB6B69"/>
    <w:rsid w:val="00FC0F50"/>
    <w:rsid w:val="00FD42E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0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E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06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is-text">
    <w:name w:val="is-text"/>
    <w:basedOn w:val="Domylnaczcionkaakapitu"/>
    <w:rsid w:val="006F2A2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353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EF97B8-F976-47B3-8F52-3D970187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Krzysztof Musiałowski</cp:lastModifiedBy>
  <cp:revision>4</cp:revision>
  <cp:lastPrinted>2020-11-23T06:37:00Z</cp:lastPrinted>
  <dcterms:created xsi:type="dcterms:W3CDTF">2023-10-13T10:09:00Z</dcterms:created>
  <dcterms:modified xsi:type="dcterms:W3CDTF">2023-10-13T10:32:00Z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