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BB798B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BB798B" w:rsidRPr="00BB798B">
        <w:rPr>
          <w:rFonts w:ascii="Arial" w:hAnsi="Arial" w:cs="Arial"/>
          <w:lang w:val="pl-PL"/>
        </w:rPr>
        <w:t>NAPRAWA WŁAZU DO PIWNICY I WYMIANA DRZWI WEJŚCIOWYCH BUDYNKU LEŚNICZÓWKI ZŁOTY POTOK, NR INW. 165/027</w:t>
      </w:r>
    </w:p>
    <w:p w:rsidR="00BB798B" w:rsidRDefault="00BB798B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CB3142">
        <w:rPr>
          <w:rFonts w:ascii="Arial" w:hAnsi="Arial" w:cs="Arial"/>
          <w:lang w:val="pl-PL"/>
        </w:rPr>
        <w:t>MRĄGOWSKI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GMINA</w:t>
      </w:r>
      <w:r w:rsidR="00CB3142">
        <w:rPr>
          <w:rFonts w:ascii="Arial" w:hAnsi="Arial" w:cs="Arial"/>
          <w:lang w:val="pl-PL"/>
        </w:rPr>
        <w:t xml:space="preserve"> </w:t>
      </w:r>
      <w:r w:rsidR="00BB798B">
        <w:rPr>
          <w:rFonts w:ascii="Arial" w:hAnsi="Arial" w:cs="Arial"/>
          <w:lang w:val="pl-PL"/>
        </w:rPr>
        <w:t>MRĄGOWO</w:t>
      </w:r>
      <w:r w:rsidRPr="00CC4462">
        <w:rPr>
          <w:rFonts w:ascii="Arial" w:hAnsi="Arial" w:cs="Arial"/>
          <w:lang w:val="pl-PL"/>
        </w:rPr>
        <w:t xml:space="preserve">, MIEJSCOWOŚĆ </w:t>
      </w:r>
      <w:r w:rsidR="00BB798B">
        <w:rPr>
          <w:rFonts w:ascii="Arial" w:hAnsi="Arial" w:cs="Arial"/>
          <w:lang w:val="pl-PL"/>
        </w:rPr>
        <w:t>MARCINKOWO 119</w:t>
      </w:r>
      <w:r w:rsidR="00CB3142" w:rsidRPr="00CC4462">
        <w:rPr>
          <w:rFonts w:ascii="Arial" w:hAnsi="Arial" w:cs="Arial"/>
          <w:lang w:val="pl-PL"/>
        </w:rPr>
        <w:t xml:space="preserve">, </w:t>
      </w:r>
      <w:r w:rsidR="00BB798B">
        <w:rPr>
          <w:rFonts w:ascii="Arial" w:hAnsi="Arial" w:cs="Arial"/>
          <w:lang w:val="pl-PL"/>
        </w:rPr>
        <w:t>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CB3142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</w:t>
          </w:r>
          <w:bookmarkStart w:id="0" w:name="_GoBack"/>
          <w:bookmarkEnd w:id="0"/>
          <w:r w:rsidRPr="00CC4462">
            <w:rPr>
              <w:rFonts w:ascii="Arial" w:hAnsi="Arial" w:cs="Arial"/>
              <w:sz w:val="22"/>
              <w:szCs w:val="22"/>
            </w:rPr>
            <w:t>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D14F27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513873" w:history="1">
            <w:r w:rsidR="00D14F27"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D14F27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D14F27" w:rsidRPr="00D910AE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D14F27">
              <w:rPr>
                <w:noProof/>
                <w:webHidden/>
              </w:rPr>
              <w:tab/>
            </w:r>
            <w:r w:rsidR="00D14F27">
              <w:rPr>
                <w:noProof/>
                <w:webHidden/>
              </w:rPr>
              <w:fldChar w:fldCharType="begin"/>
            </w:r>
            <w:r w:rsidR="00D14F27">
              <w:rPr>
                <w:noProof/>
                <w:webHidden/>
              </w:rPr>
              <w:instrText xml:space="preserve"> PAGEREF _Toc171513873 \h </w:instrText>
            </w:r>
            <w:r w:rsidR="00D14F27">
              <w:rPr>
                <w:noProof/>
                <w:webHidden/>
              </w:rPr>
            </w:r>
            <w:r w:rsidR="00D14F27">
              <w:rPr>
                <w:noProof/>
                <w:webHidden/>
              </w:rPr>
              <w:fldChar w:fldCharType="separate"/>
            </w:r>
            <w:r w:rsidR="00D14F27">
              <w:rPr>
                <w:noProof/>
                <w:webHidden/>
              </w:rPr>
              <w:t>2</w:t>
            </w:r>
            <w:r w:rsidR="00D14F27"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74" w:history="1">
            <w:r w:rsidRPr="00D910AE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D910AE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75" w:history="1">
            <w:r w:rsidRPr="00D910AE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D910AE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76" w:history="1">
            <w:r w:rsidRPr="00D910AE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D910AE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77" w:history="1">
            <w:r w:rsidRPr="00D910AE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78" w:history="1">
            <w:r w:rsidRPr="00D910AE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D910AE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79" w:history="1">
            <w:r w:rsidRPr="00D910AE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0" w:history="1">
            <w:r w:rsidRPr="00D910AE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D910A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1" w:history="1">
            <w:r w:rsidRPr="00D910AE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D910A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2" w:history="1">
            <w:r w:rsidRPr="00D910AE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D910A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3" w:history="1">
            <w:r w:rsidRPr="00D910AE">
              <w:rPr>
                <w:rStyle w:val="Hipercze"/>
                <w:noProof/>
                <w:spacing w:val="-2"/>
                <w:lang w:val="pl-PL"/>
              </w:rPr>
              <w:t>1.10.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4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D910AE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5" w:history="1">
            <w:r w:rsidRPr="00D910AE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D910AE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6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D910AE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7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8" w:history="1">
            <w:r w:rsidRPr="00D910AE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D910AE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89" w:history="1">
            <w:r w:rsidRPr="00D910AE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0" w:history="1">
            <w:r w:rsidRPr="00D910AE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D910AE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1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D910AE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2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3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4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5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6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7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8" w:history="1"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899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D910A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900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D910AE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F27" w:rsidRDefault="00D14F27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13901" w:history="1">
            <w:r w:rsidRPr="00D910A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D910A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D910AE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_Toc171513901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71513873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71513874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DB44E8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B65F32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B65F32">
        <w:rPr>
          <w:rFonts w:ascii="Arial" w:hAnsi="Arial" w:cs="Arial"/>
          <w:lang w:val="pl-PL"/>
        </w:rPr>
        <w:t xml:space="preserve">robót remontowych polegających na </w:t>
      </w:r>
      <w:r w:rsidR="00BB798B">
        <w:rPr>
          <w:rFonts w:ascii="Arial" w:hAnsi="Arial" w:cs="Arial"/>
          <w:lang w:val="pl-PL"/>
        </w:rPr>
        <w:t>naprawie</w:t>
      </w:r>
      <w:r w:rsidR="00BB798B" w:rsidRPr="00BB798B">
        <w:rPr>
          <w:rFonts w:ascii="Arial" w:hAnsi="Arial" w:cs="Arial"/>
          <w:lang w:val="pl-PL"/>
        </w:rPr>
        <w:t xml:space="preserve"> włazu do piwnicy i wymiana drzwi wejściowych budynku leśniczówki Złoty Potok, nr inw. 165/027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71513875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DB44E8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71513876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512344" w:rsidRDefault="00DB44E8" w:rsidP="00512344">
      <w:pPr>
        <w:shd w:val="clear" w:color="auto" w:fill="FFFFFF"/>
        <w:spacing w:before="75" w:after="15"/>
        <w:ind w:left="15" w:right="15"/>
        <w:rPr>
          <w:rFonts w:ascii="Arial" w:eastAsia="Times New Roman" w:hAnsi="Arial" w:cs="Arial"/>
          <w:bCs/>
          <w:color w:val="000000"/>
          <w:lang w:val="pl-PL" w:eastAsia="pl-PL"/>
        </w:rPr>
      </w:pPr>
      <w:r w:rsidRPr="00B65F32">
        <w:rPr>
          <w:rFonts w:ascii="Arial" w:hAnsi="Arial" w:cs="Arial"/>
          <w:lang w:val="pl-PL"/>
        </w:rPr>
        <w:t xml:space="preserve">Przedmiotem zamówienia są Roboty remontowe </w:t>
      </w:r>
      <w:r w:rsidR="00BB798B">
        <w:rPr>
          <w:rFonts w:ascii="Arial" w:eastAsia="Times New Roman" w:hAnsi="Arial" w:cs="Arial"/>
          <w:bCs/>
          <w:color w:val="000000"/>
          <w:lang w:val="pl-PL" w:eastAsia="pl-PL"/>
        </w:rPr>
        <w:t xml:space="preserve"> polegające na naprawie</w:t>
      </w:r>
      <w:r w:rsidR="00BB798B" w:rsidRPr="00BB798B">
        <w:rPr>
          <w:rFonts w:ascii="Arial" w:eastAsia="Times New Roman" w:hAnsi="Arial" w:cs="Arial"/>
          <w:bCs/>
          <w:color w:val="000000"/>
          <w:lang w:val="pl-PL" w:eastAsia="pl-PL"/>
        </w:rPr>
        <w:t xml:space="preserve"> włazu do piwnicy i wymiana drzwi wejściowych budynku leśniczówki Złoty Potok, nr inw. 165/027</w:t>
      </w:r>
    </w:p>
    <w:p w:rsidR="00BB798B" w:rsidRPr="00CC4462" w:rsidRDefault="00BB798B" w:rsidP="00512344">
      <w:pPr>
        <w:shd w:val="clear" w:color="auto" w:fill="FFFFFF"/>
        <w:spacing w:before="75" w:after="15"/>
        <w:ind w:left="15" w:right="15"/>
        <w:rPr>
          <w:rFonts w:ascii="Arial" w:hAnsi="Arial" w:cs="Arial"/>
          <w:lang w:val="pl-PL"/>
        </w:rPr>
      </w:pPr>
    </w:p>
    <w:p w:rsidR="00BB798B" w:rsidRPr="00BB798B" w:rsidRDefault="008F58BC" w:rsidP="00BB798B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513877"/>
      <w:r w:rsidRPr="00CC4462">
        <w:rPr>
          <w:rFonts w:ascii="Arial" w:hAnsi="Arial" w:cs="Arial"/>
          <w:lang w:val="pl-PL"/>
        </w:rPr>
        <w:t>Określenia podstawowe</w:t>
      </w:r>
      <w:bookmarkEnd w:id="9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10" w:name="_Toc171513878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10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5F5444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5F5444">
        <w:rPr>
          <w:rFonts w:ascii="Arial" w:hAnsi="Arial" w:cs="Arial"/>
          <w:sz w:val="22"/>
          <w:szCs w:val="22"/>
        </w:rPr>
        <w:t>Roboty budowlane m.in. obejmują:</w:t>
      </w:r>
    </w:p>
    <w:p w:rsidR="005F5444" w:rsidRDefault="008B5E27" w:rsidP="00A9495E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Naprawę włazu do piwnicy</w:t>
      </w:r>
    </w:p>
    <w:p w:rsidR="008B5E27" w:rsidRDefault="008B5E27" w:rsidP="00A9495E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Wstawienie nowych drzwi antywłamaniowych, RC2 z ościeżnicą stalową;</w:t>
      </w:r>
    </w:p>
    <w:p w:rsidR="008B5E27" w:rsidRDefault="008B5E27" w:rsidP="00A9495E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tynków;</w:t>
      </w:r>
    </w:p>
    <w:p w:rsidR="008B5E27" w:rsidRDefault="008B5E27" w:rsidP="00A9495E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tynków</w:t>
      </w:r>
    </w:p>
    <w:p w:rsidR="008B5E27" w:rsidRPr="00A9495E" w:rsidRDefault="008B5E27" w:rsidP="008B5E27">
      <w:pPr>
        <w:pStyle w:val="Default"/>
        <w:spacing w:after="165"/>
        <w:rPr>
          <w:rFonts w:ascii="Arial" w:hAnsi="Arial" w:cs="Arial"/>
          <w:sz w:val="22"/>
          <w:szCs w:val="22"/>
        </w:rPr>
      </w:pPr>
    </w:p>
    <w:p w:rsidR="005F5444" w:rsidRPr="00B65F32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666780" w:rsidRPr="00403670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403670">
        <w:rPr>
          <w:rFonts w:ascii="Arial" w:hAnsi="Arial" w:cs="Arial"/>
          <w:lang w:val="pl-PL"/>
        </w:rPr>
        <w:lastRenderedPageBreak/>
        <w:t xml:space="preserve"> </w:t>
      </w:r>
      <w:bookmarkStart w:id="11" w:name="_Toc163632978"/>
      <w:bookmarkStart w:id="12" w:name="_Toc171513879"/>
      <w:r w:rsidRPr="00403670">
        <w:rPr>
          <w:rFonts w:ascii="Arial" w:hAnsi="Arial" w:cs="Arial"/>
          <w:lang w:val="pl-PL"/>
        </w:rPr>
        <w:t>Przekazanie terenu budowy</w:t>
      </w:r>
      <w:bookmarkEnd w:id="11"/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3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3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4" w:name="_Toc163632980"/>
      <w:bookmarkStart w:id="15" w:name="_Toc171513880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4"/>
      <w:bookmarkEnd w:id="15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6" w:name="_Toc163632981"/>
      <w:bookmarkStart w:id="17" w:name="_Toc171513881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6"/>
      <w:bookmarkEnd w:id="17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5F5444" w:rsidRPr="00CC4462" w:rsidRDefault="005F544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8" w:name="_Toc163632982"/>
      <w:bookmarkStart w:id="19" w:name="_Toc171513882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8"/>
      <w:bookmarkEnd w:id="19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utrzymywać, wymagany na podstawie odpowiednich przepisów sprawny sprzęt przeciwpożarowy, na terenie baz produkcyjnych, w pomieszczeniach biurowych, mieszkalnych, </w:t>
      </w:r>
      <w:r w:rsidRPr="00CC4462">
        <w:rPr>
          <w:rFonts w:ascii="Arial" w:hAnsi="Arial" w:cs="Arial"/>
          <w:lang w:val="pl-PL"/>
        </w:rPr>
        <w:lastRenderedPageBreak/>
        <w:t>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20" w:name="_Toc171513883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20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1" w:name="_Toc163632983"/>
      <w:bookmarkStart w:id="22" w:name="_Toc171513884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1"/>
      <w:bookmarkEnd w:id="22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3" w:name="_Toc163632984"/>
      <w:bookmarkStart w:id="24" w:name="_Toc171513885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3"/>
      <w:bookmarkEnd w:id="24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A9495E" w:rsidRDefault="00A9495E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5F5444" w:rsidRDefault="005F5444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5" w:name="_Toc163632985"/>
      <w:bookmarkStart w:id="26" w:name="_Toc171513886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5"/>
      <w:bookmarkEnd w:id="26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zobowiązany jest do używania jedynie takiego sprzętu, który nie powoduje niekorzystnego wpływu na jakość wykonywanych prac oraz na środowisko. Liczba i wydajność </w:t>
      </w:r>
      <w:r w:rsidRPr="00CC4462">
        <w:rPr>
          <w:rFonts w:ascii="Arial" w:hAnsi="Arial" w:cs="Arial"/>
          <w:lang w:val="pl-PL"/>
        </w:rPr>
        <w:lastRenderedPageBreak/>
        <w:t>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7" w:name="_Toc163632986"/>
      <w:bookmarkStart w:id="28" w:name="_Toc171513887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9" w:name="_Toc163632987"/>
      <w:bookmarkStart w:id="30" w:name="_Toc171513888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9"/>
      <w:bookmarkEnd w:id="30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</w:t>
      </w:r>
      <w:r w:rsidR="00AE288B">
        <w:rPr>
          <w:rFonts w:ascii="Arial" w:hAnsi="Arial" w:cs="Arial"/>
          <w:lang w:val="pl-PL"/>
        </w:rPr>
        <w:t xml:space="preserve"> ochrony środowiska naturalnego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teren powinien być szczególnie chroniony przed zanieczyszczeniem materiałami </w:t>
      </w:r>
      <w:r w:rsidR="00AE288B">
        <w:rPr>
          <w:rFonts w:ascii="Arial" w:hAnsi="Arial" w:cs="Arial"/>
          <w:lang w:val="pl-PL"/>
        </w:rPr>
        <w:t>np</w:t>
      </w:r>
      <w:r w:rsidRPr="00CC4462">
        <w:rPr>
          <w:rFonts w:ascii="Arial" w:hAnsi="Arial" w:cs="Arial"/>
          <w:lang w:val="pl-PL"/>
        </w:rPr>
        <w:t>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1" w:name="_Toc163632988"/>
      <w:bookmarkStart w:id="32" w:name="_Toc171513889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1"/>
      <w:bookmarkEnd w:id="32"/>
    </w:p>
    <w:p w:rsidR="005F5444" w:rsidRDefault="005F5444" w:rsidP="00525B56">
      <w:pPr>
        <w:rPr>
          <w:rFonts w:ascii="Arial" w:hAnsi="Arial" w:cs="Arial"/>
          <w:lang w:val="pl-PL"/>
        </w:rPr>
      </w:pPr>
    </w:p>
    <w:p w:rsidR="008B5E27" w:rsidRDefault="008B5E27" w:rsidP="008B5E27">
      <w:pPr>
        <w:pStyle w:val="Default"/>
        <w:numPr>
          <w:ilvl w:val="0"/>
          <w:numId w:val="37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Naprawę włazu do piwnicy</w:t>
      </w:r>
    </w:p>
    <w:p w:rsidR="008B5E27" w:rsidRDefault="008B5E27" w:rsidP="00AE288B">
      <w:pPr>
        <w:pStyle w:val="Default"/>
        <w:numPr>
          <w:ilvl w:val="0"/>
          <w:numId w:val="37"/>
        </w:numPr>
        <w:spacing w:after="165"/>
        <w:rPr>
          <w:rFonts w:ascii="Arial" w:hAnsi="Arial" w:cs="Arial"/>
          <w:sz w:val="22"/>
          <w:szCs w:val="22"/>
        </w:rPr>
      </w:pPr>
      <w:r w:rsidRPr="008B5E27">
        <w:rPr>
          <w:rFonts w:ascii="Arial" w:hAnsi="Arial" w:cs="Arial"/>
          <w:sz w:val="22"/>
          <w:szCs w:val="22"/>
        </w:rPr>
        <w:t>Naprawa tynków</w:t>
      </w:r>
      <w:r>
        <w:rPr>
          <w:rFonts w:ascii="Arial" w:hAnsi="Arial" w:cs="Arial"/>
          <w:sz w:val="22"/>
          <w:szCs w:val="22"/>
        </w:rPr>
        <w:t xml:space="preserve"> i m</w:t>
      </w:r>
      <w:r w:rsidRPr="008B5E27">
        <w:rPr>
          <w:rFonts w:ascii="Arial" w:hAnsi="Arial" w:cs="Arial"/>
          <w:sz w:val="22"/>
          <w:szCs w:val="22"/>
        </w:rPr>
        <w:t>alowanie tynków</w:t>
      </w:r>
    </w:p>
    <w:p w:rsidR="00AE288B" w:rsidRPr="008B5E27" w:rsidRDefault="00AE288B" w:rsidP="00AE288B">
      <w:pPr>
        <w:pStyle w:val="Default"/>
        <w:numPr>
          <w:ilvl w:val="0"/>
          <w:numId w:val="37"/>
        </w:numPr>
        <w:spacing w:after="165"/>
        <w:rPr>
          <w:rFonts w:ascii="Arial" w:hAnsi="Arial" w:cs="Arial"/>
          <w:sz w:val="20"/>
          <w:szCs w:val="22"/>
        </w:rPr>
      </w:pPr>
      <w:r w:rsidRPr="008B5E27">
        <w:rPr>
          <w:rFonts w:ascii="Arial" w:hAnsi="Arial" w:cs="Arial"/>
          <w:sz w:val="22"/>
        </w:rPr>
        <w:t xml:space="preserve">Wykucie z muru i wstawienie nowych drzwi </w:t>
      </w:r>
      <w:r w:rsidR="008B5E27" w:rsidRPr="008B5E27">
        <w:rPr>
          <w:rFonts w:ascii="Arial" w:hAnsi="Arial" w:cs="Arial"/>
          <w:sz w:val="22"/>
        </w:rPr>
        <w:t>antywłamaniowych</w:t>
      </w:r>
    </w:p>
    <w:p w:rsidR="00AE288B" w:rsidRPr="00AE288B" w:rsidRDefault="00AE288B" w:rsidP="00AE288B">
      <w:pPr>
        <w:rPr>
          <w:rFonts w:ascii="Arial" w:hAnsi="Arial" w:cs="Arial"/>
          <w:b/>
          <w:lang w:val="pl-PL"/>
        </w:rPr>
      </w:pPr>
    </w:p>
    <w:p w:rsidR="00AE288B" w:rsidRPr="00525B56" w:rsidRDefault="00AE288B" w:rsidP="00525B56">
      <w:pPr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3" w:name="_Toc163632993"/>
      <w:bookmarkStart w:id="34" w:name="_Toc171513890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3"/>
      <w:bookmarkEnd w:id="34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8B5E27" w:rsidRPr="00CC4462" w:rsidRDefault="008B5E27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5" w:name="_Toc163632994"/>
      <w:bookmarkStart w:id="36" w:name="_Toc171513891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5"/>
      <w:bookmarkEnd w:id="36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7" w:name="_Toc171513892"/>
      <w:r w:rsidRPr="00CC4462">
        <w:rPr>
          <w:rFonts w:ascii="Arial" w:hAnsi="Arial" w:cs="Arial"/>
          <w:lang w:val="pl-PL"/>
        </w:rPr>
        <w:t>5.1. Wymagania dotyczące obmiaru prac</w:t>
      </w:r>
      <w:bookmarkEnd w:id="37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513893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513894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513895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513896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513897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513898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</w:t>
      </w:r>
      <w:r w:rsidRPr="00CC4462">
        <w:rPr>
          <w:rFonts w:ascii="Arial" w:hAnsi="Arial" w:cs="Arial"/>
          <w:lang w:val="pl-PL"/>
        </w:rPr>
        <w:lastRenderedPageBreak/>
        <w:t>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513899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513900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513901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Ustawa z dnia 7 lipca 1994 r. Prawo budowlane (t.j. Dz.U. z </w:t>
      </w:r>
      <w:r w:rsidR="00B65F32">
        <w:rPr>
          <w:rFonts w:ascii="Arial" w:hAnsi="Arial" w:cs="Arial"/>
          <w:lang w:val="pl-PL"/>
        </w:rPr>
        <w:t>2024</w:t>
      </w:r>
      <w:r w:rsidRPr="00CC4462">
        <w:rPr>
          <w:rFonts w:ascii="Arial" w:hAnsi="Arial" w:cs="Arial"/>
          <w:lang w:val="pl-PL"/>
        </w:rPr>
        <w:t xml:space="preserve">. poz. </w:t>
      </w:r>
      <w:r w:rsidR="00B65F32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46" w:rsidRDefault="00446F46">
      <w:r>
        <w:separator/>
      </w:r>
    </w:p>
  </w:endnote>
  <w:endnote w:type="continuationSeparator" w:id="0">
    <w:p w:rsidR="00446F46" w:rsidRDefault="004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446F4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14F27">
                  <w:rPr>
                    <w:rFonts w:ascii="Arial"/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446F4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B5E27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446F4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B5E27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46" w:rsidRDefault="00446F46">
      <w:r>
        <w:separator/>
      </w:r>
    </w:p>
  </w:footnote>
  <w:footnote w:type="continuationSeparator" w:id="0">
    <w:p w:rsidR="00446F46" w:rsidRDefault="0044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BC70DA1"/>
    <w:multiLevelType w:val="hybridMultilevel"/>
    <w:tmpl w:val="00E8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7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9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10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18A94631"/>
    <w:multiLevelType w:val="hybridMultilevel"/>
    <w:tmpl w:val="F6DC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7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20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5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7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1" w15:restartNumberingAfterBreak="0">
    <w:nsid w:val="710B7041"/>
    <w:multiLevelType w:val="hybridMultilevel"/>
    <w:tmpl w:val="85CA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23EC"/>
    <w:multiLevelType w:val="hybridMultilevel"/>
    <w:tmpl w:val="BAF034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E0397"/>
    <w:multiLevelType w:val="hybridMultilevel"/>
    <w:tmpl w:val="95B82178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6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3"/>
  </w:num>
  <w:num w:numId="5">
    <w:abstractNumId w:val="6"/>
  </w:num>
  <w:num w:numId="6">
    <w:abstractNumId w:val="36"/>
  </w:num>
  <w:num w:numId="7">
    <w:abstractNumId w:val="9"/>
  </w:num>
  <w:num w:numId="8">
    <w:abstractNumId w:val="30"/>
  </w:num>
  <w:num w:numId="9">
    <w:abstractNumId w:val="19"/>
  </w:num>
  <w:num w:numId="10">
    <w:abstractNumId w:val="1"/>
  </w:num>
  <w:num w:numId="11">
    <w:abstractNumId w:val="22"/>
  </w:num>
  <w:num w:numId="12">
    <w:abstractNumId w:val="14"/>
  </w:num>
  <w:num w:numId="13">
    <w:abstractNumId w:val="33"/>
  </w:num>
  <w:num w:numId="14">
    <w:abstractNumId w:val="29"/>
  </w:num>
  <w:num w:numId="15">
    <w:abstractNumId w:val="13"/>
  </w:num>
  <w:num w:numId="16">
    <w:abstractNumId w:val="20"/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4"/>
  </w:num>
  <w:num w:numId="22">
    <w:abstractNumId w:val="15"/>
  </w:num>
  <w:num w:numId="23">
    <w:abstractNumId w:val="2"/>
  </w:num>
  <w:num w:numId="24">
    <w:abstractNumId w:val="27"/>
  </w:num>
  <w:num w:numId="25">
    <w:abstractNumId w:val="21"/>
  </w:num>
  <w:num w:numId="26">
    <w:abstractNumId w:val="10"/>
  </w:num>
  <w:num w:numId="27">
    <w:abstractNumId w:val="16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3"/>
  </w:num>
  <w:num w:numId="30">
    <w:abstractNumId w:val="34"/>
  </w:num>
  <w:num w:numId="31">
    <w:abstractNumId w:val="35"/>
  </w:num>
  <w:num w:numId="32">
    <w:abstractNumId w:val="18"/>
  </w:num>
  <w:num w:numId="33">
    <w:abstractNumId w:val="11"/>
  </w:num>
  <w:num w:numId="34">
    <w:abstractNumId w:val="32"/>
  </w:num>
  <w:num w:numId="35">
    <w:abstractNumId w:val="12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0674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52D0A"/>
    <w:rsid w:val="00282CD6"/>
    <w:rsid w:val="002D31A3"/>
    <w:rsid w:val="002D3DA0"/>
    <w:rsid w:val="003329F5"/>
    <w:rsid w:val="00364CA6"/>
    <w:rsid w:val="00370234"/>
    <w:rsid w:val="00403670"/>
    <w:rsid w:val="00446F46"/>
    <w:rsid w:val="004A51F7"/>
    <w:rsid w:val="004B5BE9"/>
    <w:rsid w:val="004D628E"/>
    <w:rsid w:val="004F3099"/>
    <w:rsid w:val="00506FA8"/>
    <w:rsid w:val="00512344"/>
    <w:rsid w:val="00525B56"/>
    <w:rsid w:val="0054562C"/>
    <w:rsid w:val="00573817"/>
    <w:rsid w:val="00583216"/>
    <w:rsid w:val="005B5AAC"/>
    <w:rsid w:val="005E4C70"/>
    <w:rsid w:val="005F5444"/>
    <w:rsid w:val="0062794B"/>
    <w:rsid w:val="00666780"/>
    <w:rsid w:val="006F2C71"/>
    <w:rsid w:val="007613DD"/>
    <w:rsid w:val="00767E4D"/>
    <w:rsid w:val="008019C6"/>
    <w:rsid w:val="00812946"/>
    <w:rsid w:val="00817546"/>
    <w:rsid w:val="00826C64"/>
    <w:rsid w:val="008949B2"/>
    <w:rsid w:val="008B5E27"/>
    <w:rsid w:val="008F58BC"/>
    <w:rsid w:val="009137D9"/>
    <w:rsid w:val="009448A6"/>
    <w:rsid w:val="00A533D1"/>
    <w:rsid w:val="00A820E5"/>
    <w:rsid w:val="00A9495E"/>
    <w:rsid w:val="00AC00BB"/>
    <w:rsid w:val="00AC20F0"/>
    <w:rsid w:val="00AE288B"/>
    <w:rsid w:val="00B2776D"/>
    <w:rsid w:val="00B4363D"/>
    <w:rsid w:val="00B45733"/>
    <w:rsid w:val="00B65F32"/>
    <w:rsid w:val="00BB798B"/>
    <w:rsid w:val="00C37C2A"/>
    <w:rsid w:val="00CB3142"/>
    <w:rsid w:val="00CC4462"/>
    <w:rsid w:val="00CD1D80"/>
    <w:rsid w:val="00CF4806"/>
    <w:rsid w:val="00D13F82"/>
    <w:rsid w:val="00D14F27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A7156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B2010C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7AB8-54DB-48DF-AA81-EFF00379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35</cp:revision>
  <dcterms:created xsi:type="dcterms:W3CDTF">2023-04-11T18:25:00Z</dcterms:created>
  <dcterms:modified xsi:type="dcterms:W3CDTF">2024-07-10T12:24:00Z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