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3CF4A81F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5B6A11">
        <w:rPr>
          <w:rFonts w:ascii="Times New Roman" w:hAnsi="Times New Roman" w:cs="Times New Roman"/>
        </w:rPr>
        <w:t>1</w:t>
      </w:r>
      <w:r w:rsidR="009027BA">
        <w:rPr>
          <w:rFonts w:ascii="Times New Roman" w:hAnsi="Times New Roman" w:cs="Times New Roman"/>
        </w:rPr>
        <w:t>8</w:t>
      </w:r>
      <w:r w:rsidRPr="00842338">
        <w:rPr>
          <w:rFonts w:ascii="Times New Roman" w:hAnsi="Times New Roman" w:cs="Times New Roman"/>
        </w:rPr>
        <w:t>.</w:t>
      </w:r>
      <w:r w:rsidR="00CF2C6D">
        <w:rPr>
          <w:rFonts w:ascii="Times New Roman" w:hAnsi="Times New Roman" w:cs="Times New Roman"/>
        </w:rPr>
        <w:t>01</w:t>
      </w:r>
      <w:r w:rsidRPr="00842338">
        <w:rPr>
          <w:rFonts w:ascii="Times New Roman" w:hAnsi="Times New Roman" w:cs="Times New Roman"/>
        </w:rPr>
        <w:t>.202</w:t>
      </w:r>
      <w:r w:rsidR="00CF2C6D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5D3F61B5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F2C6D">
        <w:rPr>
          <w:rFonts w:ascii="Times New Roman" w:hAnsi="Times New Roman" w:cs="Times New Roman"/>
        </w:rPr>
        <w:t>35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  <w:r w:rsidR="00CF2C6D">
        <w:rPr>
          <w:rFonts w:ascii="Times New Roman" w:hAnsi="Times New Roman" w:cs="Times New Roman"/>
        </w:rPr>
        <w:t>/2024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6C2A88C3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CF2C6D" w:rsidRPr="00CF2C6D">
        <w:rPr>
          <w:rFonts w:ascii="Times New Roman" w:eastAsia="Calibri" w:hAnsi="Times New Roman" w:cs="Times New Roman"/>
          <w:b/>
          <w:bCs/>
          <w:color w:val="auto"/>
        </w:rPr>
        <w:t>Modernizacja polegająca na przebudowie Ośrodka Kultury w Wichowie</w:t>
      </w:r>
      <w:r w:rsidR="00CF2C6D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CF2C6D" w:rsidRPr="00CF2C6D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5B6A11" w:rsidRPr="005B6A11">
        <w:rPr>
          <w:rFonts w:ascii="Times New Roman" w:eastAsia="Calibri" w:hAnsi="Times New Roman" w:cs="Times New Roman"/>
          <w:b/>
          <w:bCs/>
          <w:color w:val="auto"/>
        </w:rPr>
        <w:t xml:space="preserve">Część I zamówienia: </w:t>
      </w:r>
      <w:r w:rsidR="00133EB5" w:rsidRPr="00133EB5">
        <w:rPr>
          <w:rFonts w:ascii="Times New Roman" w:eastAsia="Calibri" w:hAnsi="Times New Roman" w:cs="Times New Roman"/>
          <w:b/>
          <w:bCs/>
          <w:color w:val="auto"/>
        </w:rPr>
        <w:t>Wyposażenie obiektu w sprzęt gastronomiczny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7C3E81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3293656F" w14:textId="77777777" w:rsidR="00842338" w:rsidRPr="007C3E81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7C3E81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1426"/>
        <w:gridCol w:w="1426"/>
        <w:gridCol w:w="1427"/>
      </w:tblGrid>
      <w:tr w:rsidR="00B70B11" w:rsidRPr="005221DA" w14:paraId="44C689C6" w14:textId="3AFF4749" w:rsidTr="005221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5221DA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29056D92" w14:textId="77777777" w:rsidR="00B70B11" w:rsidRPr="005221DA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5221DA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5221DA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4003AFE1" w:rsidR="00B70B11" w:rsidRPr="005221DA" w:rsidRDefault="005B6A11" w:rsidP="00D610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Długość okresu udzielanej gwarancji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5221DA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Łączna ilość uzyskanych</w:t>
            </w:r>
          </w:p>
          <w:p w14:paraId="6E5EA16B" w14:textId="5F8DADDB" w:rsidR="00B70B11" w:rsidRPr="005221DA" w:rsidRDefault="00B70B11" w:rsidP="00D62F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</w:tr>
      <w:tr w:rsidR="00B70B11" w:rsidRPr="005221DA" w14:paraId="71C329F2" w14:textId="040C78C3" w:rsidTr="005221DA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69AC645B" w:rsidR="00B70B11" w:rsidRPr="005221DA" w:rsidRDefault="00133EB5" w:rsidP="00D93C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7A4F7" w14:textId="77777777" w:rsidR="00133EB5" w:rsidRPr="005221DA" w:rsidRDefault="00133EB5" w:rsidP="00133E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GASTRO SYSTEM Marcin Pawłowski </w:t>
            </w:r>
          </w:p>
          <w:p w14:paraId="3956DFF1" w14:textId="5D106AC9" w:rsidR="00B70B11" w:rsidRPr="005221DA" w:rsidRDefault="00133EB5" w:rsidP="00133EB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ul. Fordońska 31, 85-719 Bydgoszcz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07301BFB" w:rsidR="00B70B11" w:rsidRPr="005221DA" w:rsidRDefault="00133EB5" w:rsidP="00B70B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D5C9714" w:rsidR="00B70B11" w:rsidRPr="005221DA" w:rsidRDefault="00230238" w:rsidP="00B70B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DE9DAD" w:rsidR="00B70B11" w:rsidRPr="005221DA" w:rsidRDefault="00133EB5" w:rsidP="00D93C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14:paraId="672D2E96" w14:textId="77777777" w:rsidR="00842338" w:rsidRPr="007C3E81" w:rsidRDefault="00842338" w:rsidP="002708F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610C21" w14:textId="197FC378" w:rsidR="00842338" w:rsidRPr="007C3E81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7C3E81">
        <w:rPr>
          <w:rFonts w:ascii="Times New Roman" w:eastAsia="Calibri" w:hAnsi="Times New Roman" w:cs="Times New Roman"/>
          <w:color w:val="auto"/>
        </w:rPr>
        <w:t xml:space="preserve">Pozostałe oferty Wykonawców, niepodlegające wykluczeniu lub </w:t>
      </w:r>
      <w:r w:rsidR="005221DA" w:rsidRPr="007C3E81">
        <w:rPr>
          <w:rFonts w:ascii="Times New Roman" w:eastAsia="Calibri" w:hAnsi="Times New Roman" w:cs="Times New Roman"/>
          <w:color w:val="auto"/>
        </w:rPr>
        <w:t>odrzuceniu: brak</w:t>
      </w:r>
    </w:p>
    <w:bookmarkEnd w:id="1"/>
    <w:p w14:paraId="11394CAC" w14:textId="77777777" w:rsidR="00A91928" w:rsidRPr="007C3E81" w:rsidRDefault="00A91928" w:rsidP="00A9192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04BF759" w14:textId="78DE5B72" w:rsidR="00B70B11" w:rsidRPr="007C3E81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7C3E81">
        <w:rPr>
          <w:rFonts w:ascii="Times New Roman" w:eastAsia="Calibri" w:hAnsi="Times New Roman" w:cs="Times New Roman"/>
          <w:color w:val="auto"/>
        </w:rPr>
        <w:t>Oferty Wykonawców 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4269"/>
      </w:tblGrid>
      <w:tr w:rsidR="00133EB5" w:rsidRPr="005221DA" w14:paraId="4D2BD594" w14:textId="77777777" w:rsidTr="005221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D5E6C" w14:textId="77777777" w:rsidR="00133EB5" w:rsidRPr="005221DA" w:rsidRDefault="00133EB5" w:rsidP="00D232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  <w:p w14:paraId="633C313F" w14:textId="77777777" w:rsidR="00133EB5" w:rsidRPr="005221DA" w:rsidRDefault="00133EB5" w:rsidP="00D232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A19D4" w14:textId="77777777" w:rsidR="00133EB5" w:rsidRPr="005221DA" w:rsidRDefault="00133EB5" w:rsidP="00D232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11E1" w14:textId="1319D412" w:rsidR="00133EB5" w:rsidRPr="005221DA" w:rsidRDefault="005221DA" w:rsidP="00D232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Podstawa prawna i u</w:t>
            </w:r>
            <w:r w:rsidR="00133EB5" w:rsidRPr="005221DA">
              <w:rPr>
                <w:rFonts w:ascii="Times New Roman" w:hAnsi="Times New Roman" w:cs="Times New Roman"/>
                <w:sz w:val="22"/>
                <w:szCs w:val="22"/>
              </w:rPr>
              <w:t>zasadnienie odrzucenia</w:t>
            </w:r>
          </w:p>
        </w:tc>
      </w:tr>
      <w:tr w:rsidR="00133EB5" w:rsidRPr="005221DA" w14:paraId="264C5B66" w14:textId="77777777" w:rsidTr="005221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D7DE3" w14:textId="77777777" w:rsidR="00133EB5" w:rsidRPr="005221DA" w:rsidRDefault="00133EB5" w:rsidP="00D232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32F41" w14:textId="77777777" w:rsidR="00133EB5" w:rsidRPr="005221DA" w:rsidRDefault="00133EB5" w:rsidP="00D23297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TRONUS POLSKA Sp. z o.o. </w:t>
            </w:r>
          </w:p>
          <w:p w14:paraId="59F89685" w14:textId="77777777" w:rsidR="00133EB5" w:rsidRPr="005221DA" w:rsidRDefault="00133EB5" w:rsidP="00D232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ul. Ordona 2A 01-237 Warszawa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11ADA" w14:textId="64AF64A2" w:rsidR="005221DA" w:rsidRPr="005221DA" w:rsidRDefault="005221DA" w:rsidP="007B3E1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Art. 226 ust. 1 pkt 2 lit. c ustawy </w:t>
            </w:r>
            <w:proofErr w:type="spellStart"/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="007B3E1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D83D9EE" w14:textId="397F4BDB" w:rsidR="00133EB5" w:rsidRPr="005221DA" w:rsidRDefault="005221DA" w:rsidP="007B3E1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Złożone przedmiotowe środki dowodowe są niekompletne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Brak deklaracji zgodności CE</w:t>
            </w:r>
          </w:p>
        </w:tc>
      </w:tr>
      <w:tr w:rsidR="00133EB5" w:rsidRPr="005221DA" w14:paraId="3EF92D92" w14:textId="77777777" w:rsidTr="005221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B2D06" w14:textId="77777777" w:rsidR="00133EB5" w:rsidRPr="005221DA" w:rsidRDefault="00133EB5" w:rsidP="00D232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B1844" w14:textId="77777777" w:rsidR="00133EB5" w:rsidRPr="005221DA" w:rsidRDefault="00133EB5" w:rsidP="00D23297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Unigastro</w:t>
            </w:r>
            <w:proofErr w:type="spellEnd"/>
            <w:r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 sp. </w:t>
            </w:r>
            <w:proofErr w:type="spellStart"/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zo.o</w:t>
            </w:r>
            <w:proofErr w:type="spellEnd"/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3EE7C8" w14:textId="77777777" w:rsidR="00133EB5" w:rsidRPr="005221DA" w:rsidRDefault="00133EB5" w:rsidP="00D232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al. Armii Krajowej 62, 50-541 Wrocław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2BD62" w14:textId="5AABEB4F" w:rsidR="00133EB5" w:rsidRPr="005221DA" w:rsidRDefault="007C3E81" w:rsidP="007B3E1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B5CED"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rt. 226 ust. 1 pkt 2 lit. c ustawy </w:t>
            </w:r>
            <w:proofErr w:type="spellStart"/>
            <w:r w:rsidR="002B5CED" w:rsidRPr="005221DA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  <w:p w14:paraId="291C5517" w14:textId="2364C9FE" w:rsidR="00DD66CB" w:rsidRPr="005221DA" w:rsidRDefault="005221DA" w:rsidP="007B3E1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Wykonawca nie złożył przedmiotowych środków dowodowych</w:t>
            </w:r>
          </w:p>
        </w:tc>
      </w:tr>
      <w:tr w:rsidR="00133EB5" w:rsidRPr="005221DA" w14:paraId="08E35FDD" w14:textId="77777777" w:rsidTr="005221DA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60830" w14:textId="77777777" w:rsidR="00133EB5" w:rsidRPr="005221DA" w:rsidRDefault="00133EB5" w:rsidP="00D232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50496" w14:textId="77777777" w:rsidR="00133EB5" w:rsidRPr="005221DA" w:rsidRDefault="00133EB5" w:rsidP="00D23297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PHU BMS </w:t>
            </w:r>
            <w:proofErr w:type="spellStart"/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sp.j</w:t>
            </w:r>
            <w:proofErr w:type="spellEnd"/>
            <w:r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. Z. Bielecki </w:t>
            </w:r>
          </w:p>
          <w:p w14:paraId="650DBEBD" w14:textId="77777777" w:rsidR="00133EB5" w:rsidRPr="005221DA" w:rsidRDefault="00133EB5" w:rsidP="00D232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>ul. Staszica 22 82-500 Kwidzyn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8B8A0" w14:textId="129F512F" w:rsidR="00133EB5" w:rsidRPr="005221DA" w:rsidRDefault="007C3E81" w:rsidP="007B3E1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B5CED"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rt. 226 ust. 1 pkt 2 lit. c ustawy </w:t>
            </w:r>
            <w:proofErr w:type="spellStart"/>
            <w:r w:rsidR="002B5CED" w:rsidRPr="005221DA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  <w:p w14:paraId="07DB734F" w14:textId="10E2847B" w:rsidR="005221DA" w:rsidRPr="005221DA" w:rsidRDefault="005221DA" w:rsidP="009027B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Złożone przedmiotowe środki dowodowe są niekompletne. </w:t>
            </w:r>
            <w:r w:rsidR="002B5CED" w:rsidRPr="005221DA">
              <w:rPr>
                <w:rFonts w:ascii="Times New Roman" w:hAnsi="Times New Roman" w:cs="Times New Roman"/>
                <w:sz w:val="22"/>
                <w:szCs w:val="22"/>
              </w:rPr>
              <w:t xml:space="preserve">Brak </w:t>
            </w:r>
            <w:r w:rsidR="00DD66CB" w:rsidRPr="005221DA">
              <w:rPr>
                <w:rFonts w:ascii="Times New Roman" w:hAnsi="Times New Roman" w:cs="Times New Roman"/>
                <w:sz w:val="22"/>
                <w:szCs w:val="22"/>
              </w:rPr>
              <w:t>deklaracji zgodności CE:</w:t>
            </w:r>
            <w:r w:rsidR="007C3E81">
              <w:t xml:space="preserve"> </w:t>
            </w:r>
            <w:r w:rsidR="007C3E8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7C3E81" w:rsidRPr="007C3E81">
              <w:rPr>
                <w:rFonts w:ascii="Times New Roman" w:hAnsi="Times New Roman" w:cs="Times New Roman"/>
                <w:sz w:val="22"/>
                <w:szCs w:val="22"/>
              </w:rPr>
              <w:t>adstawka 2-poziomowa grzewczo-neutralna</w:t>
            </w:r>
            <w:r w:rsidR="007C3E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D6DD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7C3E81" w:rsidRPr="007C3E81">
              <w:rPr>
                <w:rFonts w:ascii="Times New Roman" w:hAnsi="Times New Roman" w:cs="Times New Roman"/>
                <w:sz w:val="22"/>
                <w:szCs w:val="22"/>
              </w:rPr>
              <w:t>kap przyścienny z łapaczami tłuszczu i oświetleniem zintegrowanym</w:t>
            </w:r>
            <w:r w:rsidR="007C3E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D6DD5">
              <w:rPr>
                <w:rFonts w:ascii="Times New Roman" w:hAnsi="Times New Roman" w:cs="Times New Roman"/>
                <w:sz w:val="22"/>
                <w:szCs w:val="22"/>
              </w:rPr>
              <w:t>zmiękczacz wody automatyczny.</w:t>
            </w:r>
          </w:p>
        </w:tc>
      </w:tr>
    </w:tbl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4D1470B4" w:rsidR="00842338" w:rsidRPr="00133EB5" w:rsidRDefault="00842338" w:rsidP="00133EB5">
      <w:pPr>
        <w:numPr>
          <w:ilvl w:val="0"/>
          <w:numId w:val="10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133EB5">
        <w:rPr>
          <w:rFonts w:ascii="Times New Roman" w:eastAsia="Calibri" w:hAnsi="Times New Roman" w:cs="Times New Roman"/>
          <w:color w:val="auto"/>
        </w:rPr>
        <w:lastRenderedPageBreak/>
        <w:t xml:space="preserve">Oferta </w:t>
      </w:r>
      <w:r w:rsidR="00133EB5" w:rsidRPr="00133EB5">
        <w:rPr>
          <w:rFonts w:ascii="Times New Roman" w:eastAsia="Calibri" w:hAnsi="Times New Roman" w:cs="Times New Roman"/>
          <w:b/>
          <w:bCs/>
          <w:color w:val="auto"/>
        </w:rPr>
        <w:t>GASTRO SYSTEM Marcin Pawłowski, ul. Fordońska 31, 85-719 Bydgoszcz</w:t>
      </w:r>
      <w:r w:rsidRPr="00133EB5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DBFF9B9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C62143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7550" w14:textId="77777777" w:rsidR="00C62143" w:rsidRDefault="00C62143">
      <w:r>
        <w:separator/>
      </w:r>
    </w:p>
  </w:endnote>
  <w:endnote w:type="continuationSeparator" w:id="0">
    <w:p w14:paraId="329781DA" w14:textId="77777777" w:rsidR="00C62143" w:rsidRDefault="00C6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1288" w14:textId="77777777" w:rsidR="00C62143" w:rsidRDefault="00C62143"/>
  </w:footnote>
  <w:footnote w:type="continuationSeparator" w:id="0">
    <w:p w14:paraId="6ADBE313" w14:textId="77777777" w:rsidR="00C62143" w:rsidRDefault="00C621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ECF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2"/>
  </w:num>
  <w:num w:numId="2" w16cid:durableId="1078865716">
    <w:abstractNumId w:val="9"/>
  </w:num>
  <w:num w:numId="3" w16cid:durableId="378356746">
    <w:abstractNumId w:val="6"/>
  </w:num>
  <w:num w:numId="4" w16cid:durableId="1885677214">
    <w:abstractNumId w:val="7"/>
  </w:num>
  <w:num w:numId="5" w16cid:durableId="1158112446">
    <w:abstractNumId w:val="5"/>
  </w:num>
  <w:num w:numId="6" w16cid:durableId="151025006">
    <w:abstractNumId w:val="3"/>
  </w:num>
  <w:num w:numId="7" w16cid:durableId="608658949">
    <w:abstractNumId w:val="4"/>
  </w:num>
  <w:num w:numId="8" w16cid:durableId="756752814">
    <w:abstractNumId w:val="8"/>
  </w:num>
  <w:num w:numId="9" w16cid:durableId="431512550">
    <w:abstractNumId w:val="1"/>
  </w:num>
  <w:num w:numId="10" w16cid:durableId="158167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33EB5"/>
    <w:rsid w:val="001C4E9C"/>
    <w:rsid w:val="001E480B"/>
    <w:rsid w:val="00200906"/>
    <w:rsid w:val="0020764E"/>
    <w:rsid w:val="00230238"/>
    <w:rsid w:val="002708F8"/>
    <w:rsid w:val="002B5CED"/>
    <w:rsid w:val="002E40E4"/>
    <w:rsid w:val="002F400B"/>
    <w:rsid w:val="003065F8"/>
    <w:rsid w:val="00317787"/>
    <w:rsid w:val="003179BB"/>
    <w:rsid w:val="00353924"/>
    <w:rsid w:val="003A26F4"/>
    <w:rsid w:val="0040345B"/>
    <w:rsid w:val="00427D8F"/>
    <w:rsid w:val="00467C5F"/>
    <w:rsid w:val="004F19D8"/>
    <w:rsid w:val="005221DA"/>
    <w:rsid w:val="00535628"/>
    <w:rsid w:val="005B6A11"/>
    <w:rsid w:val="005C23E6"/>
    <w:rsid w:val="005D3E85"/>
    <w:rsid w:val="005D4BDB"/>
    <w:rsid w:val="0062111D"/>
    <w:rsid w:val="00691B3B"/>
    <w:rsid w:val="006B44A7"/>
    <w:rsid w:val="006C7DBE"/>
    <w:rsid w:val="00753DE8"/>
    <w:rsid w:val="007B3E16"/>
    <w:rsid w:val="007C3E81"/>
    <w:rsid w:val="007E24F6"/>
    <w:rsid w:val="008143BA"/>
    <w:rsid w:val="0082653C"/>
    <w:rsid w:val="00842338"/>
    <w:rsid w:val="008E7CCE"/>
    <w:rsid w:val="009027BA"/>
    <w:rsid w:val="009D6DD5"/>
    <w:rsid w:val="00A8448F"/>
    <w:rsid w:val="00A91928"/>
    <w:rsid w:val="00AD7446"/>
    <w:rsid w:val="00B162A9"/>
    <w:rsid w:val="00B70B11"/>
    <w:rsid w:val="00BC1431"/>
    <w:rsid w:val="00C24E10"/>
    <w:rsid w:val="00C62143"/>
    <w:rsid w:val="00C66747"/>
    <w:rsid w:val="00C77308"/>
    <w:rsid w:val="00C839EB"/>
    <w:rsid w:val="00CA1E0C"/>
    <w:rsid w:val="00CD286B"/>
    <w:rsid w:val="00CF2C6D"/>
    <w:rsid w:val="00D24342"/>
    <w:rsid w:val="00D61099"/>
    <w:rsid w:val="00D62FFB"/>
    <w:rsid w:val="00D76437"/>
    <w:rsid w:val="00D93CCE"/>
    <w:rsid w:val="00DD66CB"/>
    <w:rsid w:val="00DE3419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28</cp:revision>
  <dcterms:created xsi:type="dcterms:W3CDTF">2022-12-19T18:36:00Z</dcterms:created>
  <dcterms:modified xsi:type="dcterms:W3CDTF">2024-01-17T16:17:00Z</dcterms:modified>
</cp:coreProperties>
</file>