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1C24A" w14:textId="77777777" w:rsidR="004B2E59" w:rsidRPr="00284598" w:rsidRDefault="003A735A">
      <w:pPr>
        <w:jc w:val="right"/>
        <w:rPr>
          <w:rFonts w:ascii="Arial Narrow" w:hAnsi="Arial Narrow"/>
          <w:b/>
          <w:bCs/>
        </w:rPr>
      </w:pPr>
      <w:r w:rsidRPr="00284598">
        <w:rPr>
          <w:rFonts w:ascii="Arial Narrow" w:hAnsi="Arial Narrow"/>
          <w:b/>
          <w:bCs/>
        </w:rPr>
        <w:t>Załącznik nr 1</w:t>
      </w:r>
    </w:p>
    <w:p w14:paraId="66D7555D" w14:textId="77777777" w:rsidR="004B2E59" w:rsidRPr="00284598" w:rsidRDefault="003A735A">
      <w:pPr>
        <w:jc w:val="center"/>
        <w:rPr>
          <w:rFonts w:ascii="Arial Narrow" w:hAnsi="Arial Narrow"/>
          <w:b/>
          <w:bCs/>
        </w:rPr>
      </w:pPr>
      <w:r w:rsidRPr="00284598">
        <w:rPr>
          <w:rFonts w:ascii="Arial Narrow" w:hAnsi="Arial Narrow"/>
          <w:b/>
          <w:bCs/>
        </w:rPr>
        <w:t>OPIS PRZEDMIOTU ZAMÓWIENIA</w:t>
      </w:r>
    </w:p>
    <w:p w14:paraId="6DF2D1BC" w14:textId="77777777" w:rsidR="004B2E59" w:rsidRPr="00284598" w:rsidRDefault="003A735A" w:rsidP="005E7C4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>Wprowadzenie</w:t>
      </w:r>
    </w:p>
    <w:p w14:paraId="17650A4B" w14:textId="77777777" w:rsidR="004B2E59" w:rsidRPr="00284598" w:rsidRDefault="003A735A" w:rsidP="005E7C45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>Przedmiot zamówienia</w:t>
      </w:r>
    </w:p>
    <w:p w14:paraId="1A488F6D" w14:textId="77777777" w:rsidR="004B2E59" w:rsidRPr="00284598" w:rsidRDefault="003A735A" w:rsidP="005E7C45">
      <w:pPr>
        <w:pStyle w:val="Akapitzlist"/>
        <w:spacing w:after="0" w:line="240" w:lineRule="auto"/>
        <w:ind w:left="792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 xml:space="preserve">Przedmiotem zamówienia </w:t>
      </w:r>
      <w:bookmarkStart w:id="0" w:name="_Hlk140758363"/>
      <w:r w:rsidRPr="00284598">
        <w:rPr>
          <w:rFonts w:ascii="Arial Narrow" w:hAnsi="Arial Narrow"/>
        </w:rPr>
        <w:t xml:space="preserve">jest opracowanie Programów Funkcjonalno-Użytkowych (dalej PFU) zgodnie z rozporządzeniem Ministra Rozwoju i Technologii z dnia 20 grudnia 2021 r. w sprawie szczegółowego zakresu i formy dokumentacji projektowej, specyfikacji technicznych wykonania i odbioru robót budowlanych oraz programu funkcjonalno-użytkowego (Dz. U. z 2021 r. poz. 2454) wraz z przedmiarem robót, kosztorysem inwestorskim i  Warunkami Wykonania i Odbioru Robót Budowlanych (WWIORB) dla zadania pn. </w:t>
      </w:r>
      <w:r w:rsidRPr="00284598">
        <w:rPr>
          <w:rFonts w:ascii="Arial Narrow" w:hAnsi="Arial Narrow"/>
          <w:b/>
          <w:bCs/>
        </w:rPr>
        <w:t>„Modernizacja infrastruktury drogowej do obsługi terenu SSE Starachowice”</w:t>
      </w:r>
      <w:r w:rsidRPr="00284598">
        <w:rPr>
          <w:rFonts w:ascii="Arial Narrow" w:hAnsi="Arial Narrow"/>
        </w:rPr>
        <w:t xml:space="preserve"> </w:t>
      </w:r>
      <w:bookmarkEnd w:id="0"/>
      <w:r w:rsidRPr="00284598">
        <w:rPr>
          <w:rFonts w:ascii="Arial Narrow" w:hAnsi="Arial Narrow"/>
        </w:rPr>
        <w:t>podzielona na etapy:</w:t>
      </w:r>
    </w:p>
    <w:p w14:paraId="6CB31A91" w14:textId="77777777" w:rsidR="004B2E59" w:rsidRPr="00284598" w:rsidRDefault="003A735A" w:rsidP="005E7C45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>Etap I: ul. Centralnego Okręgu Przemysłowego, ul. Bugaj, ul. Eugeniusza Kwiatkowskiego, ul. Główna, ul. Władysława Grabskiego, ul. Czesława Klarnera, ul. Narzędziowa, odnoga ul. Radomskiej (przy Urzędzie Pracy)</w:t>
      </w:r>
    </w:p>
    <w:p w14:paraId="2E0F21F1" w14:textId="77777777" w:rsidR="004B2E59" w:rsidRPr="00284598" w:rsidRDefault="003A735A" w:rsidP="005E7C45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>Etap II: PFU ul. Radomskiej</w:t>
      </w:r>
    </w:p>
    <w:p w14:paraId="639A9637" w14:textId="77777777" w:rsidR="00751F53" w:rsidRDefault="003A735A" w:rsidP="005E7C45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>Etap III: PFU ul. Składowa</w:t>
      </w:r>
    </w:p>
    <w:p w14:paraId="2DBC9048" w14:textId="77777777" w:rsidR="004B2E59" w:rsidRDefault="004B2E59" w:rsidP="005E7C45">
      <w:pPr>
        <w:pStyle w:val="Akapitzlist"/>
        <w:spacing w:after="0" w:line="240" w:lineRule="auto"/>
        <w:ind w:left="792"/>
        <w:jc w:val="both"/>
        <w:rPr>
          <w:rFonts w:ascii="Arial Narrow" w:hAnsi="Arial Narrow"/>
        </w:rPr>
      </w:pPr>
    </w:p>
    <w:p w14:paraId="22DA386D" w14:textId="77777777" w:rsidR="00DF195B" w:rsidRPr="00284598" w:rsidRDefault="00DF195B" w:rsidP="005E7C45">
      <w:pPr>
        <w:pStyle w:val="Akapitzlist"/>
        <w:spacing w:after="0" w:line="240" w:lineRule="auto"/>
        <w:ind w:left="792"/>
        <w:jc w:val="both"/>
        <w:rPr>
          <w:rFonts w:ascii="Arial Narrow" w:hAnsi="Arial Narrow"/>
        </w:rPr>
      </w:pPr>
    </w:p>
    <w:p w14:paraId="35F7F5B8" w14:textId="77777777" w:rsidR="004B2E59" w:rsidRPr="00284598" w:rsidRDefault="003A735A" w:rsidP="005E7C45">
      <w:pPr>
        <w:pStyle w:val="Akapitzlist"/>
        <w:spacing w:after="0" w:line="240" w:lineRule="auto"/>
        <w:ind w:left="792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>Kody CPV:</w:t>
      </w:r>
    </w:p>
    <w:p w14:paraId="049A6C57" w14:textId="77777777" w:rsidR="004B2E59" w:rsidRPr="00284598" w:rsidRDefault="003A735A" w:rsidP="005E7C45">
      <w:pPr>
        <w:pStyle w:val="Akapitzlist"/>
        <w:spacing w:after="0" w:line="240" w:lineRule="auto"/>
        <w:ind w:left="792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>71000000-8 Usługi architektoniczne, budowlane, inżynieryjne i kontrolne</w:t>
      </w:r>
    </w:p>
    <w:p w14:paraId="333AE693" w14:textId="77777777" w:rsidR="004B2E59" w:rsidRPr="00284598" w:rsidRDefault="003A735A" w:rsidP="005E7C45">
      <w:pPr>
        <w:pStyle w:val="Akapitzlist"/>
        <w:spacing w:after="0" w:line="240" w:lineRule="auto"/>
        <w:ind w:left="792" w:firstLine="624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>71240000-2 Usługi architektoniczne, inżynieryjne i planowania</w:t>
      </w:r>
    </w:p>
    <w:p w14:paraId="75AC6C3E" w14:textId="77777777" w:rsidR="004B2E59" w:rsidRPr="00284598" w:rsidRDefault="003A735A" w:rsidP="005E7C45">
      <w:pPr>
        <w:pStyle w:val="Akapitzlist"/>
        <w:spacing w:after="0" w:line="240" w:lineRule="auto"/>
        <w:ind w:left="3402" w:hanging="1278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>71240000-6 Przygotowanie przedsięwzięcia i projektu, oszacowanie kosztów</w:t>
      </w:r>
    </w:p>
    <w:p w14:paraId="72C1745E" w14:textId="77777777" w:rsidR="004B2E59" w:rsidRPr="00284598" w:rsidRDefault="003A735A" w:rsidP="005E7C45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>Zamawiający</w:t>
      </w:r>
    </w:p>
    <w:p w14:paraId="029A1F15" w14:textId="77777777" w:rsidR="004B2E59" w:rsidRPr="00284598" w:rsidRDefault="003A735A" w:rsidP="005E7C45">
      <w:pPr>
        <w:spacing w:after="0" w:line="240" w:lineRule="auto"/>
        <w:ind w:left="709"/>
        <w:jc w:val="both"/>
        <w:rPr>
          <w:rFonts w:ascii="Arial Narrow" w:hAnsi="Arial Narrow"/>
          <w:b/>
          <w:bCs/>
        </w:rPr>
      </w:pPr>
      <w:r w:rsidRPr="00284598">
        <w:rPr>
          <w:rFonts w:ascii="Arial Narrow" w:hAnsi="Arial Narrow"/>
          <w:b/>
          <w:bCs/>
        </w:rPr>
        <w:t>Gmina Starachowice</w:t>
      </w:r>
    </w:p>
    <w:p w14:paraId="6DA70F84" w14:textId="77777777" w:rsidR="004B2E59" w:rsidRPr="00284598" w:rsidRDefault="003A735A" w:rsidP="005E7C45">
      <w:pPr>
        <w:spacing w:after="0" w:line="240" w:lineRule="auto"/>
        <w:ind w:left="709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>Ul. Radomska 45</w:t>
      </w:r>
    </w:p>
    <w:p w14:paraId="3D0B1F36" w14:textId="77777777" w:rsidR="004B2E59" w:rsidRPr="00284598" w:rsidRDefault="003A735A" w:rsidP="005E7C45">
      <w:pPr>
        <w:spacing w:after="0" w:line="240" w:lineRule="auto"/>
        <w:ind w:left="709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>27-200 Starachowice</w:t>
      </w:r>
    </w:p>
    <w:p w14:paraId="6EB92684" w14:textId="77777777" w:rsidR="004B2E59" w:rsidRPr="00284598" w:rsidRDefault="003A735A" w:rsidP="005E7C45">
      <w:pPr>
        <w:spacing w:after="0" w:line="240" w:lineRule="auto"/>
        <w:ind w:left="709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>NIP: 664-19-09-150</w:t>
      </w:r>
    </w:p>
    <w:p w14:paraId="5007963B" w14:textId="77777777" w:rsidR="004B2E59" w:rsidRPr="00284598" w:rsidRDefault="003A735A" w:rsidP="005E7C45">
      <w:pPr>
        <w:spacing w:after="0" w:line="240" w:lineRule="auto"/>
        <w:ind w:left="709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>Regon: 291009892</w:t>
      </w:r>
    </w:p>
    <w:p w14:paraId="4E1B2E13" w14:textId="77777777" w:rsidR="004B2E59" w:rsidRPr="00284598" w:rsidRDefault="003A735A" w:rsidP="005E7C45">
      <w:pPr>
        <w:spacing w:after="0" w:line="240" w:lineRule="auto"/>
        <w:ind w:left="709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>Strona www: www.starachowice.eu</w:t>
      </w:r>
    </w:p>
    <w:p w14:paraId="03C3642D" w14:textId="77777777" w:rsidR="004B2E59" w:rsidRPr="00284598" w:rsidRDefault="003A735A" w:rsidP="005E7C45">
      <w:pPr>
        <w:spacing w:after="0" w:line="240" w:lineRule="auto"/>
        <w:ind w:left="709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>tel. 41-27-38-200</w:t>
      </w:r>
    </w:p>
    <w:p w14:paraId="79E6BA95" w14:textId="77777777" w:rsidR="004B2E59" w:rsidRPr="00284598" w:rsidRDefault="004B2E59" w:rsidP="005E7C45">
      <w:pPr>
        <w:spacing w:after="0" w:line="240" w:lineRule="auto"/>
        <w:ind w:left="709"/>
        <w:jc w:val="both"/>
        <w:rPr>
          <w:rFonts w:ascii="Arial Narrow" w:hAnsi="Arial Narrow"/>
        </w:rPr>
      </w:pPr>
    </w:p>
    <w:p w14:paraId="2390D4BA" w14:textId="77777777" w:rsidR="004B2E59" w:rsidRPr="00284598" w:rsidRDefault="003A735A" w:rsidP="005E7C45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>Cel zamówienia</w:t>
      </w:r>
    </w:p>
    <w:p w14:paraId="063D9AF2" w14:textId="537B72CA" w:rsidR="004B2E59" w:rsidRPr="00284598" w:rsidRDefault="003A735A" w:rsidP="005E7C45">
      <w:pPr>
        <w:spacing w:after="0" w:line="240" w:lineRule="auto"/>
        <w:ind w:left="709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 xml:space="preserve">Celem zamówienia jest usługa polegająca na opracowaniu programów funkcjonalno-użytkowych dla zadania pn. </w:t>
      </w:r>
      <w:r w:rsidRPr="00284598">
        <w:rPr>
          <w:rFonts w:ascii="Arial Narrow" w:hAnsi="Arial Narrow"/>
          <w:b/>
          <w:bCs/>
        </w:rPr>
        <w:t xml:space="preserve">„Modernizacja infrastruktury drogowej do obsługi terenu SSE Starachowice” </w:t>
      </w:r>
      <w:r w:rsidRPr="00284598">
        <w:rPr>
          <w:rFonts w:ascii="Arial Narrow" w:hAnsi="Arial Narrow"/>
        </w:rPr>
        <w:t>wraz z przedmiarami robót, kosztorysami inwestorskimi</w:t>
      </w:r>
      <w:r w:rsidRPr="00284598">
        <w:rPr>
          <w:rFonts w:ascii="Arial Narrow" w:hAnsi="Arial Narrow"/>
          <w:b/>
          <w:bCs/>
        </w:rPr>
        <w:t xml:space="preserve"> </w:t>
      </w:r>
      <w:r w:rsidR="009D3943" w:rsidRPr="00284598">
        <w:rPr>
          <w:rFonts w:ascii="Arial Narrow" w:hAnsi="Arial Narrow"/>
        </w:rPr>
        <w:t>i Warunkami</w:t>
      </w:r>
      <w:r w:rsidRPr="00284598">
        <w:rPr>
          <w:rFonts w:ascii="Arial Narrow" w:hAnsi="Arial Narrow"/>
        </w:rPr>
        <w:t xml:space="preserve"> Wykonania i Odbioru Robót Budowlanych (WWIORB).</w:t>
      </w:r>
    </w:p>
    <w:p w14:paraId="046DF24F" w14:textId="77777777" w:rsidR="004B2E59" w:rsidRPr="00284598" w:rsidRDefault="003A735A" w:rsidP="005E7C45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>Zakres przedmiotu zamówienia</w:t>
      </w:r>
    </w:p>
    <w:p w14:paraId="08F5839D" w14:textId="77777777" w:rsidR="004B2E59" w:rsidRPr="00284598" w:rsidRDefault="003A735A" w:rsidP="005E7C45">
      <w:pPr>
        <w:pStyle w:val="Akapitzlist"/>
        <w:spacing w:after="0" w:line="240" w:lineRule="auto"/>
        <w:ind w:left="792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>Zakres usługi obejmuje w szczególności:</w:t>
      </w:r>
    </w:p>
    <w:p w14:paraId="4DC6D961" w14:textId="6FD318CB" w:rsidR="004B2E59" w:rsidRPr="00284598" w:rsidRDefault="003A735A" w:rsidP="005E7C4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>Opracowanie Programów Funkcjonalno -</w:t>
      </w:r>
      <w:r w:rsidR="00F50E59">
        <w:rPr>
          <w:rFonts w:ascii="Arial Narrow" w:hAnsi="Arial Narrow"/>
        </w:rPr>
        <w:t xml:space="preserve"> </w:t>
      </w:r>
      <w:r w:rsidRPr="00284598">
        <w:rPr>
          <w:rFonts w:ascii="Arial Narrow" w:hAnsi="Arial Narrow"/>
        </w:rPr>
        <w:t xml:space="preserve">Użytkowych (PFU) dla </w:t>
      </w:r>
      <w:r w:rsidR="00C8306A">
        <w:rPr>
          <w:rFonts w:ascii="Arial Narrow" w:hAnsi="Arial Narrow"/>
        </w:rPr>
        <w:t>każdego z etapów</w:t>
      </w:r>
      <w:r w:rsidR="003773A7">
        <w:rPr>
          <w:rFonts w:ascii="Arial Narrow" w:hAnsi="Arial Narrow"/>
        </w:rPr>
        <w:t xml:space="preserve"> </w:t>
      </w:r>
      <w:r w:rsidRPr="00284598">
        <w:rPr>
          <w:rFonts w:ascii="Arial Narrow" w:hAnsi="Arial Narrow"/>
        </w:rPr>
        <w:t xml:space="preserve">zgodnie z rozporządzeniem Ministra Rozwoju i Technologii z dnia 20 grudnia 2021 r. w sprawie szczegółowego zakresu i formy dokumentacji projektowej, specyfikacji technicznych wykonania i odbioru robót budowlanych oraz programu funkcjonalno-użytkowego </w:t>
      </w:r>
      <w:r w:rsidR="00C8306A">
        <w:rPr>
          <w:rFonts w:ascii="Arial Narrow" w:hAnsi="Arial Narrow"/>
        </w:rPr>
        <w:br/>
      </w:r>
      <w:r w:rsidRPr="00284598">
        <w:rPr>
          <w:rFonts w:ascii="Arial Narrow" w:hAnsi="Arial Narrow"/>
        </w:rPr>
        <w:t>(Dz. U. z 2021 r. poz. 2454) oraz z niżej opisanymi wymaganiami Zamawiającego</w:t>
      </w:r>
    </w:p>
    <w:p w14:paraId="608E32AE" w14:textId="77777777" w:rsidR="004B2E59" w:rsidRPr="00284598" w:rsidRDefault="003A735A" w:rsidP="005E7C4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>Przygotowanie przedmiarów robót</w:t>
      </w:r>
    </w:p>
    <w:p w14:paraId="4A3B3240" w14:textId="77777777" w:rsidR="004B2E59" w:rsidRPr="00284598" w:rsidRDefault="003A735A" w:rsidP="005E7C4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>Przygotowanie szacunkowych kosztorysów inwestorskich</w:t>
      </w:r>
    </w:p>
    <w:p w14:paraId="5C039073" w14:textId="77777777" w:rsidR="004B2E59" w:rsidRPr="00284598" w:rsidRDefault="003A735A" w:rsidP="005E7C4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>Przygotowanie Warunków Wykonania i Odbioru Robót Budowlanych (</w:t>
      </w:r>
      <w:proofErr w:type="spellStart"/>
      <w:r w:rsidRPr="00284598">
        <w:rPr>
          <w:rFonts w:ascii="Arial Narrow" w:hAnsi="Arial Narrow"/>
        </w:rPr>
        <w:t>WWiORB</w:t>
      </w:r>
      <w:proofErr w:type="spellEnd"/>
      <w:r w:rsidRPr="00284598">
        <w:rPr>
          <w:rFonts w:ascii="Arial Narrow" w:hAnsi="Arial Narrow"/>
        </w:rPr>
        <w:t>)</w:t>
      </w:r>
    </w:p>
    <w:p w14:paraId="0FC96565" w14:textId="77777777" w:rsidR="004B2E59" w:rsidRPr="00284598" w:rsidRDefault="003A735A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>Udzielanie odpowiedzi na pytania jakie zostaną skierowane do Zamawiającego w trakcie postępowania przetargowego na projekt i roboty budowlane.</w:t>
      </w:r>
    </w:p>
    <w:p w14:paraId="3C439075" w14:textId="77777777" w:rsidR="004B2E59" w:rsidRPr="00284598" w:rsidRDefault="003A735A" w:rsidP="005E7C4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>Uzyskanie decyzji środowiskowych dla każdego z etapów.</w:t>
      </w:r>
    </w:p>
    <w:p w14:paraId="0709BE43" w14:textId="77777777" w:rsidR="004B2E59" w:rsidRPr="00284598" w:rsidRDefault="004B2E59" w:rsidP="005E7C45">
      <w:pPr>
        <w:pStyle w:val="Akapitzlist"/>
        <w:spacing w:after="0" w:line="240" w:lineRule="auto"/>
        <w:ind w:left="1152"/>
        <w:jc w:val="both"/>
        <w:rPr>
          <w:rFonts w:ascii="Arial Narrow" w:hAnsi="Arial Narrow"/>
        </w:rPr>
      </w:pPr>
    </w:p>
    <w:p w14:paraId="1BD4B715" w14:textId="77777777" w:rsidR="004B2E59" w:rsidRPr="00284598" w:rsidRDefault="003A735A" w:rsidP="005E7C45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>Aktualne uwarunkowania wykonania przedmiotu zamówienia:</w:t>
      </w:r>
    </w:p>
    <w:p w14:paraId="4A805095" w14:textId="77777777" w:rsidR="004B2E59" w:rsidRPr="00284598" w:rsidRDefault="003A735A" w:rsidP="005E7C45">
      <w:pPr>
        <w:spacing w:after="0" w:line="240" w:lineRule="auto"/>
        <w:ind w:left="709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>Teren objęty przedmiotem zamówienia zlokalizowany jest na terenie województwa świętokrzyskiego, powiatu starachowickiego, w mieście Starachowice.</w:t>
      </w:r>
    </w:p>
    <w:p w14:paraId="37A0478F" w14:textId="77777777" w:rsidR="004B2E59" w:rsidRPr="00284598" w:rsidRDefault="003A735A" w:rsidP="005E7C4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>Etap I</w:t>
      </w:r>
    </w:p>
    <w:p w14:paraId="1AE61437" w14:textId="28735D7C" w:rsidR="004B2E59" w:rsidRPr="00284598" w:rsidRDefault="003A735A" w:rsidP="005E7C45">
      <w:pPr>
        <w:pStyle w:val="Akapitzlist"/>
        <w:spacing w:after="0" w:line="240" w:lineRule="auto"/>
        <w:ind w:left="1069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 xml:space="preserve">Teren, na którym </w:t>
      </w:r>
      <w:r w:rsidR="009D3943" w:rsidRPr="00284598">
        <w:rPr>
          <w:rFonts w:ascii="Arial Narrow" w:hAnsi="Arial Narrow"/>
        </w:rPr>
        <w:t xml:space="preserve">znajdują </w:t>
      </w:r>
      <w:r w:rsidR="00601F2B">
        <w:rPr>
          <w:rFonts w:ascii="Arial Narrow" w:hAnsi="Arial Narrow"/>
        </w:rPr>
        <w:t xml:space="preserve">się </w:t>
      </w:r>
      <w:r w:rsidR="009D3943" w:rsidRPr="00284598">
        <w:rPr>
          <w:rFonts w:ascii="Arial Narrow" w:hAnsi="Arial Narrow"/>
        </w:rPr>
        <w:t>drogi</w:t>
      </w:r>
      <w:r w:rsidRPr="00284598">
        <w:rPr>
          <w:rFonts w:ascii="Arial Narrow" w:hAnsi="Arial Narrow"/>
        </w:rPr>
        <w:t xml:space="preserve"> objęty jest Miejscowym Planem Zagospodarowania Przestrzennego „Strefa” – Uchwała Nr VI/9/2023 Rady Miejskiej w Starachowicach z dnia 23 czerwca 2023 r. w sprawie uchwalenia miejscowego planu zagospodarowania przestrzennego w obrębie jednostki zwanej umownie "Strefa" na obszarze miasta Starachowice.</w:t>
      </w:r>
    </w:p>
    <w:p w14:paraId="07A23E9A" w14:textId="77777777" w:rsidR="004B2E59" w:rsidRPr="00284598" w:rsidRDefault="003A735A" w:rsidP="005E7C45">
      <w:pPr>
        <w:spacing w:after="0" w:line="240" w:lineRule="auto"/>
        <w:ind w:left="1134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>Zakres objęty przedmiotem zamówienia stanowią drogi służące obsłudze Specjalnej Strefy Ekonomicznej „Starachowice” (zgodnie z załącznikiem graficznym), tj:</w:t>
      </w:r>
    </w:p>
    <w:p w14:paraId="76484B65" w14:textId="77777777" w:rsidR="004B2E59" w:rsidRPr="00284598" w:rsidRDefault="003A735A" w:rsidP="005E7C45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>ul. Centralnego Okręgu Przemysłowego wraz z budową nowego odcinka łączącego z rondem im. Bolesława Papiego i parkingu (min. 50 miejsc postojowych) – droga wewnętrzna</w:t>
      </w:r>
    </w:p>
    <w:p w14:paraId="4E815D66" w14:textId="77777777" w:rsidR="004B2E59" w:rsidRPr="00284598" w:rsidRDefault="003A735A" w:rsidP="005E7C45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>ul. Batalionów Chłopskich – droga gminna publiczna nr 304020T (od ronda im. Bolesława Papiego na długości ok. 500 mb),</w:t>
      </w:r>
    </w:p>
    <w:p w14:paraId="53E8E7B2" w14:textId="77777777" w:rsidR="004B2E59" w:rsidRPr="00284598" w:rsidRDefault="003A735A" w:rsidP="005E7C45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 xml:space="preserve">ul. Bugaj - droga gminna publiczna nr 304010T,  </w:t>
      </w:r>
    </w:p>
    <w:p w14:paraId="290D891B" w14:textId="77777777" w:rsidR="004B2E59" w:rsidRPr="00284598" w:rsidRDefault="003A735A" w:rsidP="005E7C45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>ul. Eugeniusza Kwiatkowskiego - droga wewnętrzna</w:t>
      </w:r>
    </w:p>
    <w:p w14:paraId="0751AACD" w14:textId="77777777" w:rsidR="004B2E59" w:rsidRPr="00284598" w:rsidRDefault="003A735A" w:rsidP="005E7C45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>ul. Główna - droga wewnętrzna</w:t>
      </w:r>
    </w:p>
    <w:p w14:paraId="631233B7" w14:textId="77777777" w:rsidR="004B2E59" w:rsidRPr="00284598" w:rsidRDefault="003A735A" w:rsidP="005E7C45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>ul. Władysława Grabskiego - droga wewnętrzna</w:t>
      </w:r>
    </w:p>
    <w:p w14:paraId="4C56EAFE" w14:textId="77777777" w:rsidR="004B2E59" w:rsidRPr="00284598" w:rsidRDefault="003A735A" w:rsidP="005E7C45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>ul. Czesława Klarnera - droga wewnętrzna</w:t>
      </w:r>
    </w:p>
    <w:p w14:paraId="3D81E140" w14:textId="77777777" w:rsidR="004B2E59" w:rsidRPr="00284598" w:rsidRDefault="003A735A" w:rsidP="005E7C45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>ul. Narzędziowa - droga wewnętrzna</w:t>
      </w:r>
    </w:p>
    <w:p w14:paraId="3AAB18F6" w14:textId="55F94C7C" w:rsidR="004B2E59" w:rsidRPr="00284598" w:rsidRDefault="003A735A" w:rsidP="005E7C45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>Odno</w:t>
      </w:r>
      <w:r w:rsidR="00F76458">
        <w:rPr>
          <w:rFonts w:ascii="Arial Narrow" w:hAnsi="Arial Narrow"/>
        </w:rPr>
        <w:t>g</w:t>
      </w:r>
      <w:r w:rsidRPr="00284598">
        <w:rPr>
          <w:rFonts w:ascii="Arial Narrow" w:hAnsi="Arial Narrow"/>
        </w:rPr>
        <w:t>a ul. Radomskiej (przy Urzędzie Pracy) wraz z budową nowego odcinka drogi łączącego do ul. Batalionów Chłopskich.- droga wewnętrzna</w:t>
      </w:r>
    </w:p>
    <w:p w14:paraId="50E95E7F" w14:textId="77777777" w:rsidR="004B2E59" w:rsidRPr="00284598" w:rsidRDefault="004B2E59" w:rsidP="005E7C45">
      <w:pPr>
        <w:pStyle w:val="Akapitzlist"/>
        <w:spacing w:after="0" w:line="240" w:lineRule="auto"/>
        <w:ind w:left="1789"/>
        <w:jc w:val="both"/>
        <w:rPr>
          <w:rFonts w:ascii="Arial Narrow" w:hAnsi="Arial Narrow"/>
        </w:rPr>
      </w:pPr>
    </w:p>
    <w:p w14:paraId="23DB12C4" w14:textId="77777777" w:rsidR="004B2E59" w:rsidRPr="00284598" w:rsidRDefault="003A735A" w:rsidP="005E7C4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>Etap II - ul. Radomska – fragment drogi wojewódzkiej nr 744 (od granicy miasta do ronda im. Lecha Kaczyńskiego)</w:t>
      </w:r>
    </w:p>
    <w:p w14:paraId="266BC0DF" w14:textId="4FAB45C4" w:rsidR="004B2E59" w:rsidRPr="00284598" w:rsidRDefault="003A735A" w:rsidP="005E7C45">
      <w:pPr>
        <w:pStyle w:val="Akapitzlist"/>
        <w:spacing w:after="0" w:line="240" w:lineRule="auto"/>
        <w:ind w:left="1069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 xml:space="preserve">Teren, na którym zlokalizowana </w:t>
      </w:r>
      <w:r w:rsidR="009D3943" w:rsidRPr="00284598">
        <w:rPr>
          <w:rFonts w:ascii="Arial Narrow" w:hAnsi="Arial Narrow"/>
        </w:rPr>
        <w:t>jest droga</w:t>
      </w:r>
      <w:r w:rsidRPr="00284598">
        <w:rPr>
          <w:rFonts w:ascii="Arial Narrow" w:hAnsi="Arial Narrow"/>
        </w:rPr>
        <w:t xml:space="preserve"> objęty jest Miejscowym Planem Zagospodarowania Przestrzennego „Strefa” – Uchwała Nr VI/9/2023 Rady Miejskiej </w:t>
      </w:r>
      <w:r w:rsidR="004F0620">
        <w:rPr>
          <w:rFonts w:ascii="Arial Narrow" w:hAnsi="Arial Narrow"/>
        </w:rPr>
        <w:br/>
      </w:r>
      <w:r w:rsidRPr="00284598">
        <w:rPr>
          <w:rFonts w:ascii="Arial Narrow" w:hAnsi="Arial Narrow"/>
        </w:rPr>
        <w:t>w Starachowicach z dnia 23 czerwca 2023 r. w sprawie uchwalenia miejscowego planu zagospodarowania przestrzennego w obrębie jednostki zwanej umownie "Strefa" na obszarze miasta Starachowice.</w:t>
      </w:r>
    </w:p>
    <w:p w14:paraId="0ED2F26C" w14:textId="77777777" w:rsidR="004B2E59" w:rsidRPr="00284598" w:rsidRDefault="004B2E59" w:rsidP="005E7C45">
      <w:pPr>
        <w:pStyle w:val="Akapitzlist"/>
        <w:spacing w:after="0" w:line="240" w:lineRule="auto"/>
        <w:ind w:left="1069"/>
        <w:jc w:val="both"/>
        <w:rPr>
          <w:rFonts w:ascii="Arial Narrow" w:hAnsi="Arial Narrow"/>
        </w:rPr>
      </w:pPr>
    </w:p>
    <w:p w14:paraId="4DAAD0AE" w14:textId="77777777" w:rsidR="004B2E59" w:rsidRPr="00284598" w:rsidRDefault="003A735A" w:rsidP="005E7C4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>Etap III</w:t>
      </w:r>
    </w:p>
    <w:p w14:paraId="2D148CF0" w14:textId="2A09CDA2" w:rsidR="004B2E59" w:rsidRPr="00284598" w:rsidRDefault="003A735A" w:rsidP="005E7C45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>ul. Składowa – droga gminna publiczna nr 304</w:t>
      </w:r>
      <w:r w:rsidR="00CB6293">
        <w:rPr>
          <w:rFonts w:ascii="Arial Narrow" w:hAnsi="Arial Narrow"/>
        </w:rPr>
        <w:t>191T</w:t>
      </w:r>
    </w:p>
    <w:p w14:paraId="086F91FB" w14:textId="1F29F9E7" w:rsidR="004B2E59" w:rsidRDefault="003A735A" w:rsidP="005E7C45">
      <w:pPr>
        <w:pStyle w:val="Akapitzlist"/>
        <w:spacing w:after="0" w:line="240" w:lineRule="auto"/>
        <w:ind w:left="1069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 xml:space="preserve">Teren, na którym się zlokalizowana </w:t>
      </w:r>
      <w:r w:rsidR="009D3943" w:rsidRPr="00284598">
        <w:rPr>
          <w:rFonts w:ascii="Arial Narrow" w:hAnsi="Arial Narrow"/>
        </w:rPr>
        <w:t>jest droga</w:t>
      </w:r>
      <w:r w:rsidRPr="00284598">
        <w:rPr>
          <w:rFonts w:ascii="Arial Narrow" w:hAnsi="Arial Narrow"/>
        </w:rPr>
        <w:t xml:space="preserve"> nie jest objęty jest miejscowym planem zagospodarowania przestrzennego </w:t>
      </w:r>
    </w:p>
    <w:p w14:paraId="76A296AA" w14:textId="77777777" w:rsidR="00FD43C0" w:rsidRPr="00284598" w:rsidRDefault="00FD43C0" w:rsidP="005E7C45">
      <w:pPr>
        <w:pStyle w:val="Akapitzlist"/>
        <w:spacing w:after="0" w:line="240" w:lineRule="auto"/>
        <w:ind w:left="1069"/>
        <w:jc w:val="both"/>
        <w:rPr>
          <w:rFonts w:ascii="Arial Narrow" w:hAnsi="Arial Narrow"/>
        </w:rPr>
      </w:pPr>
    </w:p>
    <w:p w14:paraId="3B4005E7" w14:textId="77777777" w:rsidR="004B2E59" w:rsidRDefault="003A735A" w:rsidP="005E7C4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>Etap IV – uzyskanie decyzji środowiskowych dla poszczególnych etapów (I, II, III)</w:t>
      </w:r>
    </w:p>
    <w:p w14:paraId="2696E71C" w14:textId="77777777" w:rsidR="0074474E" w:rsidRPr="00284598" w:rsidRDefault="0074474E" w:rsidP="0074474E">
      <w:pPr>
        <w:pStyle w:val="Akapitzlist"/>
        <w:spacing w:after="0" w:line="240" w:lineRule="auto"/>
        <w:ind w:left="1069"/>
        <w:jc w:val="both"/>
        <w:rPr>
          <w:rFonts w:ascii="Arial Narrow" w:hAnsi="Arial Narrow"/>
        </w:rPr>
      </w:pPr>
    </w:p>
    <w:p w14:paraId="222F3FD8" w14:textId="77777777" w:rsidR="004B2E59" w:rsidRPr="00284598" w:rsidRDefault="003A735A" w:rsidP="005E7C45">
      <w:pPr>
        <w:spacing w:after="0" w:line="240" w:lineRule="auto"/>
        <w:ind w:left="709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>Całe zadanie będzie zlokalizowane poza obszarem objętym ochroną prawną sieci Natura 2000.</w:t>
      </w:r>
    </w:p>
    <w:p w14:paraId="09B0FB8B" w14:textId="77777777" w:rsidR="004B2E59" w:rsidRDefault="003A735A" w:rsidP="005E7C45">
      <w:pPr>
        <w:spacing w:after="0" w:line="240" w:lineRule="auto"/>
        <w:ind w:left="709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 xml:space="preserve">W stanie istniejącym drogi (oprócz nowobudowanych odcinków) posiadają przekrój drogowy, jednojezdniowy, dwukierunkowy. </w:t>
      </w:r>
    </w:p>
    <w:p w14:paraId="532F1B78" w14:textId="77777777" w:rsidR="005E7C45" w:rsidRDefault="005E7C45" w:rsidP="005E7C45">
      <w:pPr>
        <w:spacing w:after="0" w:line="240" w:lineRule="auto"/>
        <w:ind w:left="709"/>
        <w:jc w:val="both"/>
        <w:rPr>
          <w:rFonts w:ascii="Arial Narrow" w:hAnsi="Arial Narrow"/>
        </w:rPr>
      </w:pPr>
    </w:p>
    <w:p w14:paraId="44083170" w14:textId="77777777" w:rsidR="005E7C45" w:rsidRDefault="005E7C45" w:rsidP="005E7C45">
      <w:pPr>
        <w:spacing w:after="0" w:line="240" w:lineRule="auto"/>
        <w:ind w:left="709"/>
        <w:jc w:val="both"/>
        <w:rPr>
          <w:rFonts w:ascii="Arial Narrow" w:hAnsi="Arial Narrow"/>
        </w:rPr>
      </w:pPr>
    </w:p>
    <w:p w14:paraId="5F924AF7" w14:textId="77777777" w:rsidR="005E7C45" w:rsidRDefault="005E7C45" w:rsidP="005E7C45">
      <w:pPr>
        <w:spacing w:after="0" w:line="240" w:lineRule="auto"/>
        <w:ind w:left="709"/>
        <w:jc w:val="both"/>
        <w:rPr>
          <w:rFonts w:ascii="Arial Narrow" w:hAnsi="Arial Narrow"/>
        </w:rPr>
      </w:pPr>
    </w:p>
    <w:p w14:paraId="25779F99" w14:textId="77777777" w:rsidR="005E7C45" w:rsidRDefault="005E7C45" w:rsidP="005E7C45">
      <w:pPr>
        <w:spacing w:after="0" w:line="240" w:lineRule="auto"/>
        <w:ind w:left="709"/>
        <w:jc w:val="both"/>
        <w:rPr>
          <w:rFonts w:ascii="Arial Narrow" w:hAnsi="Arial Narrow"/>
        </w:rPr>
      </w:pPr>
    </w:p>
    <w:p w14:paraId="20C49C21" w14:textId="77777777" w:rsidR="005E7C45" w:rsidRDefault="005E7C45" w:rsidP="005E7C45">
      <w:pPr>
        <w:spacing w:after="0" w:line="240" w:lineRule="auto"/>
        <w:ind w:left="709"/>
        <w:jc w:val="both"/>
        <w:rPr>
          <w:rFonts w:ascii="Arial Narrow" w:hAnsi="Arial Narrow"/>
        </w:rPr>
      </w:pPr>
    </w:p>
    <w:p w14:paraId="77B105A5" w14:textId="77777777" w:rsidR="00C8306A" w:rsidRDefault="00C8306A" w:rsidP="005E7C45">
      <w:pPr>
        <w:spacing w:after="0" w:line="240" w:lineRule="auto"/>
        <w:ind w:left="709"/>
        <w:jc w:val="both"/>
        <w:rPr>
          <w:rFonts w:ascii="Arial Narrow" w:hAnsi="Arial Narrow"/>
        </w:rPr>
      </w:pPr>
    </w:p>
    <w:p w14:paraId="77094F88" w14:textId="6D8B21CE" w:rsidR="005E7C45" w:rsidRDefault="003A735A" w:rsidP="002F0E50">
      <w:pPr>
        <w:spacing w:after="0" w:line="240" w:lineRule="auto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lastRenderedPageBreak/>
        <w:t>Zestawienie stanu istniejącego:</w:t>
      </w:r>
    </w:p>
    <w:p w14:paraId="2E94D5B8" w14:textId="77777777" w:rsidR="005E7C45" w:rsidRPr="00284598" w:rsidRDefault="005E7C45" w:rsidP="005E7C45">
      <w:pPr>
        <w:spacing w:after="0" w:line="240" w:lineRule="auto"/>
        <w:ind w:left="709"/>
        <w:jc w:val="both"/>
        <w:rPr>
          <w:rFonts w:ascii="Arial Narrow" w:hAnsi="Arial Narrow"/>
        </w:rPr>
      </w:pPr>
    </w:p>
    <w:tbl>
      <w:tblPr>
        <w:tblW w:w="833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"/>
        <w:gridCol w:w="1572"/>
        <w:gridCol w:w="1267"/>
        <w:gridCol w:w="973"/>
        <w:gridCol w:w="1116"/>
        <w:gridCol w:w="1167"/>
        <w:gridCol w:w="1805"/>
      </w:tblGrid>
      <w:tr w:rsidR="004B2E59" w:rsidRPr="002F0E50" w14:paraId="361010A3" w14:textId="77777777" w:rsidTr="00AB17C5">
        <w:trPr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0A62C" w14:textId="77777777" w:rsidR="004B2E59" w:rsidRPr="002F0E50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0E50">
              <w:rPr>
                <w:rFonts w:ascii="Arial Narrow" w:hAnsi="Arial Narrow"/>
                <w:sz w:val="20"/>
                <w:szCs w:val="20"/>
              </w:rPr>
              <w:t>Lp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3AEBD" w14:textId="77777777" w:rsidR="004B2E59" w:rsidRPr="002F0E50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0E50">
              <w:rPr>
                <w:rFonts w:ascii="Arial Narrow" w:hAnsi="Arial Narrow"/>
                <w:sz w:val="20"/>
                <w:szCs w:val="20"/>
              </w:rPr>
              <w:t>Nazwa ulicy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370D0" w14:textId="77777777" w:rsidR="004B2E59" w:rsidRPr="002F0E50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0E50">
              <w:rPr>
                <w:rFonts w:ascii="Arial Narrow" w:hAnsi="Arial Narrow"/>
                <w:sz w:val="20"/>
                <w:szCs w:val="20"/>
              </w:rPr>
              <w:t>Status drogi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BA178" w14:textId="77777777" w:rsidR="004B2E59" w:rsidRPr="002F0E50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0E50">
              <w:rPr>
                <w:rFonts w:ascii="Arial Narrow" w:hAnsi="Arial Narrow"/>
                <w:sz w:val="20"/>
                <w:szCs w:val="20"/>
              </w:rPr>
              <w:t>Długość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E647E" w14:textId="77777777" w:rsidR="004B2E59" w:rsidRPr="002F0E50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0E50">
              <w:rPr>
                <w:rFonts w:ascii="Arial Narrow" w:hAnsi="Arial Narrow"/>
                <w:sz w:val="20"/>
                <w:szCs w:val="20"/>
              </w:rPr>
              <w:t>Minimalna szerokość pasa drogowego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1FED5" w14:textId="77777777" w:rsidR="004B2E59" w:rsidRPr="002F0E50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0E50">
              <w:rPr>
                <w:rFonts w:ascii="Arial Narrow" w:hAnsi="Arial Narrow"/>
                <w:sz w:val="20"/>
                <w:szCs w:val="20"/>
              </w:rPr>
              <w:t xml:space="preserve">Chodnik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9E8AC" w14:textId="77777777" w:rsidR="004B2E59" w:rsidRPr="002F0E50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0E50">
              <w:rPr>
                <w:rFonts w:ascii="Arial Narrow" w:hAnsi="Arial Narrow"/>
                <w:sz w:val="20"/>
                <w:szCs w:val="20"/>
              </w:rPr>
              <w:t>Uwagi</w:t>
            </w:r>
          </w:p>
        </w:tc>
      </w:tr>
      <w:tr w:rsidR="004B2E59" w:rsidRPr="002F0E50" w14:paraId="3BC1A617" w14:textId="77777777" w:rsidTr="0070437F">
        <w:trPr>
          <w:jc w:val="center"/>
        </w:trPr>
        <w:tc>
          <w:tcPr>
            <w:tcW w:w="83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B0453" w14:textId="77777777" w:rsidR="004B2E59" w:rsidRPr="002F0E50" w:rsidRDefault="003A735A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F0E50">
              <w:rPr>
                <w:rFonts w:ascii="Arial Narrow" w:hAnsi="Arial Narrow"/>
                <w:b/>
                <w:bCs/>
                <w:sz w:val="20"/>
                <w:szCs w:val="20"/>
              </w:rPr>
              <w:t>Etap I:</w:t>
            </w:r>
          </w:p>
        </w:tc>
      </w:tr>
      <w:tr w:rsidR="004B2E59" w:rsidRPr="002F0E50" w14:paraId="6EBD37A8" w14:textId="77777777" w:rsidTr="00AB17C5">
        <w:trPr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D9434" w14:textId="77777777" w:rsidR="004B2E59" w:rsidRPr="002F0E50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0E50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B4C2F" w14:textId="77777777" w:rsidR="004B2E59" w:rsidRPr="002F0E50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0E50">
              <w:rPr>
                <w:rFonts w:ascii="Arial Narrow" w:hAnsi="Arial Narrow"/>
                <w:sz w:val="20"/>
                <w:szCs w:val="20"/>
              </w:rPr>
              <w:t>Batalionów Chłopskich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670E1" w14:textId="77777777" w:rsidR="004B2E59" w:rsidRPr="002F0E50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0E50">
              <w:rPr>
                <w:rFonts w:ascii="Arial Narrow" w:hAnsi="Arial Narrow"/>
                <w:sz w:val="20"/>
                <w:szCs w:val="20"/>
              </w:rPr>
              <w:t>Droga gminna publiczna nr 304020T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53E5B" w14:textId="77777777" w:rsidR="004B2E59" w:rsidRPr="002F0E50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0E50">
              <w:rPr>
                <w:rFonts w:ascii="Arial Narrow" w:hAnsi="Arial Narrow"/>
                <w:sz w:val="20"/>
                <w:szCs w:val="20"/>
              </w:rPr>
              <w:t xml:space="preserve">Ok. 500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601FF" w14:textId="77777777" w:rsidR="004B2E59" w:rsidRPr="002F0E50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0E50">
              <w:rPr>
                <w:rFonts w:ascii="Arial Narrow" w:hAnsi="Arial Narrow"/>
                <w:sz w:val="20"/>
                <w:szCs w:val="20"/>
              </w:rPr>
              <w:t xml:space="preserve">16,5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784C8" w14:textId="328FF81F" w:rsidR="004B2E59" w:rsidRPr="002F0E50" w:rsidRDefault="00E41CD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0E50">
              <w:rPr>
                <w:rFonts w:ascii="Arial Narrow" w:hAnsi="Arial Narrow"/>
                <w:sz w:val="20"/>
                <w:szCs w:val="20"/>
              </w:rPr>
              <w:t xml:space="preserve">tak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DAAC6" w14:textId="77777777" w:rsidR="004B2E59" w:rsidRPr="002F0E50" w:rsidRDefault="004B2E5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2E59" w:rsidRPr="002F0E50" w14:paraId="6A2EC440" w14:textId="77777777" w:rsidTr="00AB17C5">
        <w:trPr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D1E0A" w14:textId="77777777" w:rsidR="004B2E59" w:rsidRPr="002F0E50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0E50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66922" w14:textId="77777777" w:rsidR="004B2E59" w:rsidRPr="002F0E50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0E50">
              <w:rPr>
                <w:rFonts w:ascii="Arial Narrow" w:hAnsi="Arial Narrow"/>
                <w:sz w:val="20"/>
                <w:szCs w:val="20"/>
              </w:rPr>
              <w:t>Bugaj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C0ECC" w14:textId="77777777" w:rsidR="004B2E59" w:rsidRPr="002F0E50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0E50">
              <w:rPr>
                <w:rFonts w:ascii="Arial Narrow" w:hAnsi="Arial Narrow"/>
                <w:sz w:val="20"/>
                <w:szCs w:val="20"/>
              </w:rPr>
              <w:t>Droga gminna publiczna nr 304010T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092F5" w14:textId="77777777" w:rsidR="004B2E59" w:rsidRPr="002F0E50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0E50">
              <w:rPr>
                <w:rFonts w:ascii="Arial Narrow" w:hAnsi="Arial Narrow"/>
                <w:sz w:val="20"/>
                <w:szCs w:val="20"/>
              </w:rPr>
              <w:t>ok. 660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29BBE" w14:textId="77777777" w:rsidR="004B2E59" w:rsidRPr="002F0E50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0E50">
              <w:rPr>
                <w:rFonts w:ascii="Arial Narrow" w:hAnsi="Arial Narrow"/>
                <w:sz w:val="20"/>
                <w:szCs w:val="20"/>
              </w:rPr>
              <w:t>18,0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DA097" w14:textId="77777777" w:rsidR="004B2E59" w:rsidRPr="002F0E50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0E50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68F27" w14:textId="77777777" w:rsidR="004B2E59" w:rsidRPr="002F0E50" w:rsidRDefault="004B2E5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2E59" w:rsidRPr="002F0E50" w14:paraId="623F63BE" w14:textId="77777777" w:rsidTr="00AB17C5">
        <w:trPr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BB979" w14:textId="3676C25E" w:rsidR="004B2E59" w:rsidRPr="002F0E50" w:rsidRDefault="0070437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0E50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711D9" w14:textId="77777777" w:rsidR="004B2E59" w:rsidRPr="002F0E50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0E50">
              <w:rPr>
                <w:rFonts w:ascii="Arial Narrow" w:hAnsi="Arial Narrow"/>
                <w:sz w:val="20"/>
                <w:szCs w:val="20"/>
              </w:rPr>
              <w:t>Centralnego Okręgu Przemysłowego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4A931" w14:textId="77777777" w:rsidR="004B2E59" w:rsidRPr="002F0E50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0E50">
              <w:rPr>
                <w:rFonts w:ascii="Arial Narrow" w:hAnsi="Arial Narrow"/>
                <w:sz w:val="20"/>
                <w:szCs w:val="20"/>
              </w:rPr>
              <w:t>wewnętrzna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BA447" w14:textId="373FA90E" w:rsidR="004B2E59" w:rsidRPr="002F0E50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0E50">
              <w:rPr>
                <w:rFonts w:ascii="Arial Narrow" w:hAnsi="Arial Narrow"/>
                <w:sz w:val="20"/>
                <w:szCs w:val="20"/>
              </w:rPr>
              <w:t>ok. 1</w:t>
            </w:r>
            <w:r w:rsidR="00AC7AB3">
              <w:rPr>
                <w:rFonts w:ascii="Arial Narrow" w:hAnsi="Arial Narrow"/>
                <w:sz w:val="20"/>
                <w:szCs w:val="20"/>
              </w:rPr>
              <w:t>160</w:t>
            </w:r>
            <w:r w:rsidRPr="002F0E5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A0BB7" w14:textId="77777777" w:rsidR="004B2E59" w:rsidRPr="002F0E50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0E50">
              <w:rPr>
                <w:rFonts w:ascii="Arial Narrow" w:hAnsi="Arial Narrow"/>
                <w:sz w:val="20"/>
                <w:szCs w:val="20"/>
              </w:rPr>
              <w:t>25,0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02FBE" w14:textId="77777777" w:rsidR="004B2E59" w:rsidRPr="002F0E50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0E50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451B6" w14:textId="76E91449" w:rsidR="004B2E59" w:rsidRPr="002F0E50" w:rsidRDefault="003A735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F0E50">
              <w:rPr>
                <w:rFonts w:ascii="Arial Narrow" w:hAnsi="Arial Narrow"/>
                <w:sz w:val="20"/>
                <w:szCs w:val="20"/>
              </w:rPr>
              <w:t>W tym nowoprojektowany odcinek</w:t>
            </w:r>
            <w:r w:rsidR="00AC7AB3">
              <w:rPr>
                <w:rFonts w:ascii="Arial Narrow" w:hAnsi="Arial Narrow"/>
                <w:sz w:val="20"/>
                <w:szCs w:val="20"/>
              </w:rPr>
              <w:t xml:space="preserve"> (ZRID)</w:t>
            </w:r>
            <w:r w:rsidRPr="002F0E50">
              <w:rPr>
                <w:rFonts w:ascii="Arial Narrow" w:hAnsi="Arial Narrow"/>
                <w:sz w:val="20"/>
                <w:szCs w:val="20"/>
              </w:rPr>
              <w:t xml:space="preserve"> dł. ok. </w:t>
            </w:r>
            <w:r w:rsidR="00AC7AB3">
              <w:rPr>
                <w:rFonts w:ascii="Arial Narrow" w:hAnsi="Arial Narrow"/>
                <w:sz w:val="20"/>
                <w:szCs w:val="20"/>
              </w:rPr>
              <w:t>3</w:t>
            </w:r>
            <w:r w:rsidRPr="002F0E50">
              <w:rPr>
                <w:rFonts w:ascii="Arial Narrow" w:hAnsi="Arial Narrow"/>
                <w:sz w:val="20"/>
                <w:szCs w:val="20"/>
              </w:rPr>
              <w:t>00 mb</w:t>
            </w:r>
          </w:p>
        </w:tc>
      </w:tr>
      <w:tr w:rsidR="004B2E59" w:rsidRPr="002F0E50" w14:paraId="3C1C2C62" w14:textId="77777777" w:rsidTr="00AB17C5">
        <w:trPr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26BCE" w14:textId="2318D322" w:rsidR="004B2E59" w:rsidRPr="002F0E50" w:rsidRDefault="0070437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0E50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E9A5F" w14:textId="77777777" w:rsidR="004B2E59" w:rsidRPr="002F0E50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0E50">
              <w:rPr>
                <w:rFonts w:ascii="Arial Narrow" w:hAnsi="Arial Narrow"/>
                <w:sz w:val="20"/>
                <w:szCs w:val="20"/>
              </w:rPr>
              <w:t>Eugeniusza Kwiatkowskiego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514DC" w14:textId="77777777" w:rsidR="004B2E59" w:rsidRPr="002F0E50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0E50">
              <w:rPr>
                <w:rFonts w:ascii="Arial Narrow" w:hAnsi="Arial Narrow"/>
                <w:sz w:val="20"/>
                <w:szCs w:val="20"/>
              </w:rPr>
              <w:t>wewnętrzna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E40EC" w14:textId="54F5BC46" w:rsidR="004B2E59" w:rsidRPr="002F0E50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0E50">
              <w:rPr>
                <w:rFonts w:ascii="Arial Narrow" w:hAnsi="Arial Narrow"/>
                <w:sz w:val="20"/>
                <w:szCs w:val="20"/>
              </w:rPr>
              <w:t>14</w:t>
            </w:r>
            <w:r w:rsidR="00C20642"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D6118" w14:textId="77777777" w:rsidR="004B2E59" w:rsidRPr="002F0E50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0E50">
              <w:rPr>
                <w:rFonts w:ascii="Arial Narrow" w:hAnsi="Arial Narrow"/>
                <w:sz w:val="20"/>
                <w:szCs w:val="20"/>
              </w:rPr>
              <w:t>14,2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2BADF" w14:textId="77777777" w:rsidR="004B2E59" w:rsidRPr="002F0E50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0E50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7DF3D" w14:textId="77777777" w:rsidR="004B2E59" w:rsidRPr="002F0E50" w:rsidRDefault="004B2E5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2E59" w:rsidRPr="002F0E50" w14:paraId="65BA7C36" w14:textId="77777777" w:rsidTr="00AB17C5">
        <w:trPr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F83F2" w14:textId="68BB8AA1" w:rsidR="004B2E59" w:rsidRPr="002F0E50" w:rsidRDefault="0070437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0E50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5944F" w14:textId="77777777" w:rsidR="004B2E59" w:rsidRPr="002F0E50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0E50">
              <w:rPr>
                <w:rFonts w:ascii="Arial Narrow" w:hAnsi="Arial Narrow"/>
                <w:sz w:val="20"/>
                <w:szCs w:val="20"/>
              </w:rPr>
              <w:t>Główna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779C9" w14:textId="77777777" w:rsidR="004B2E59" w:rsidRPr="002F0E50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0E50">
              <w:rPr>
                <w:rFonts w:ascii="Arial Narrow" w:hAnsi="Arial Narrow"/>
                <w:sz w:val="20"/>
                <w:szCs w:val="20"/>
              </w:rPr>
              <w:t>wewnętrzna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7DAC1" w14:textId="51ADB7E8" w:rsidR="004B2E59" w:rsidRPr="002F0E50" w:rsidRDefault="00C2064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3A735A" w:rsidRPr="002F0E50">
              <w:rPr>
                <w:rFonts w:ascii="Arial Narrow" w:hAnsi="Arial Narrow"/>
                <w:sz w:val="20"/>
                <w:szCs w:val="20"/>
              </w:rPr>
              <w:t>50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FE393" w14:textId="77777777" w:rsidR="004B2E59" w:rsidRPr="002F0E50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0E50">
              <w:rPr>
                <w:rFonts w:ascii="Arial Narrow" w:hAnsi="Arial Narrow"/>
                <w:sz w:val="20"/>
                <w:szCs w:val="20"/>
              </w:rPr>
              <w:t>11,5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A407D" w14:textId="77777777" w:rsidR="004B2E59" w:rsidRPr="002F0E50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0E50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8DD32" w14:textId="77777777" w:rsidR="004B2E59" w:rsidRPr="002F0E50" w:rsidRDefault="004B2E5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2E59" w:rsidRPr="002F0E50" w14:paraId="3E74DF10" w14:textId="77777777" w:rsidTr="00AB17C5">
        <w:trPr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C1489" w14:textId="1B440E80" w:rsidR="004B2E59" w:rsidRPr="002F0E50" w:rsidRDefault="0070437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0E50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C9B58" w14:textId="77777777" w:rsidR="004B2E59" w:rsidRPr="002F0E50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0E50">
              <w:rPr>
                <w:rFonts w:ascii="Arial Narrow" w:hAnsi="Arial Narrow"/>
                <w:sz w:val="20"/>
                <w:szCs w:val="20"/>
              </w:rPr>
              <w:t>Władysława Grabskiego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05511" w14:textId="77777777" w:rsidR="004B2E59" w:rsidRPr="002F0E50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0E50">
              <w:rPr>
                <w:rFonts w:ascii="Arial Narrow" w:hAnsi="Arial Narrow"/>
                <w:sz w:val="20"/>
                <w:szCs w:val="20"/>
              </w:rPr>
              <w:t>wewnętrzna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C1556" w14:textId="76C79223" w:rsidR="004B2E59" w:rsidRPr="002F0E50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0E50">
              <w:rPr>
                <w:rFonts w:ascii="Arial Narrow" w:hAnsi="Arial Narrow"/>
                <w:sz w:val="20"/>
                <w:szCs w:val="20"/>
              </w:rPr>
              <w:t>9</w:t>
            </w:r>
            <w:r w:rsidR="00C20642">
              <w:rPr>
                <w:rFonts w:ascii="Arial Narrow" w:hAnsi="Arial Narrow"/>
                <w:sz w:val="20"/>
                <w:szCs w:val="20"/>
              </w:rPr>
              <w:t>6</w:t>
            </w:r>
            <w:r w:rsidRPr="002F0E50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B6BDE" w14:textId="77777777" w:rsidR="004B2E59" w:rsidRPr="002F0E50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0E50">
              <w:rPr>
                <w:rFonts w:ascii="Arial Narrow" w:hAnsi="Arial Narrow"/>
                <w:sz w:val="20"/>
                <w:szCs w:val="20"/>
              </w:rPr>
              <w:t>14,0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60582" w14:textId="0BDDEF59" w:rsidR="004B2E59" w:rsidRPr="002F0E50" w:rsidRDefault="00E41CD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0E50">
              <w:rPr>
                <w:rFonts w:ascii="Arial Narrow" w:hAnsi="Arial Narrow"/>
                <w:sz w:val="20"/>
                <w:szCs w:val="20"/>
              </w:rPr>
              <w:t>częściowo tak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E0864" w14:textId="77777777" w:rsidR="004B2E59" w:rsidRPr="002F0E50" w:rsidRDefault="004B2E5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2E59" w:rsidRPr="002F0E50" w14:paraId="654B108F" w14:textId="77777777" w:rsidTr="00AB17C5">
        <w:trPr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E30AC" w14:textId="4B78F1E7" w:rsidR="004B2E59" w:rsidRPr="002F0E50" w:rsidRDefault="0070437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0E50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DF160" w14:textId="77777777" w:rsidR="004B2E59" w:rsidRPr="002F0E50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0E50">
              <w:rPr>
                <w:rFonts w:ascii="Arial Narrow" w:hAnsi="Arial Narrow"/>
                <w:sz w:val="20"/>
                <w:szCs w:val="20"/>
              </w:rPr>
              <w:t>Czesława Klarnera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1E73D" w14:textId="77777777" w:rsidR="004B2E59" w:rsidRPr="002F0E50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0E50">
              <w:rPr>
                <w:rFonts w:ascii="Arial Narrow" w:hAnsi="Arial Narrow"/>
                <w:sz w:val="20"/>
                <w:szCs w:val="20"/>
              </w:rPr>
              <w:t>wewnętrzna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0D032" w14:textId="042E17C1" w:rsidR="004B2E59" w:rsidRPr="002F0E50" w:rsidRDefault="003B5307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</w:t>
            </w:r>
            <w:r w:rsidR="003A735A" w:rsidRPr="002F0E50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0017A" w14:textId="77777777" w:rsidR="004B2E59" w:rsidRPr="002F0E50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0E50">
              <w:rPr>
                <w:rFonts w:ascii="Arial Narrow" w:hAnsi="Arial Narrow"/>
                <w:sz w:val="20"/>
                <w:szCs w:val="20"/>
              </w:rPr>
              <w:t>10,0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59410" w14:textId="77777777" w:rsidR="004B2E59" w:rsidRPr="002F0E50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0E50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E157C" w14:textId="77777777" w:rsidR="004B2E59" w:rsidRPr="002F0E50" w:rsidRDefault="004B2E5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2E59" w:rsidRPr="002F0E50" w14:paraId="5C7735E2" w14:textId="77777777" w:rsidTr="00AB17C5">
        <w:trPr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727FA" w14:textId="6421FF0F" w:rsidR="004B2E59" w:rsidRPr="002F0E50" w:rsidRDefault="0070437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0E50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5561E" w14:textId="77777777" w:rsidR="004B2E59" w:rsidRPr="002F0E50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0E50">
              <w:rPr>
                <w:rFonts w:ascii="Arial Narrow" w:hAnsi="Arial Narrow"/>
                <w:sz w:val="20"/>
                <w:szCs w:val="20"/>
              </w:rPr>
              <w:t>Narzędziowa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5B4DC" w14:textId="77777777" w:rsidR="004B2E59" w:rsidRPr="002F0E50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0E50">
              <w:rPr>
                <w:rFonts w:ascii="Arial Narrow" w:hAnsi="Arial Narrow"/>
                <w:sz w:val="20"/>
                <w:szCs w:val="20"/>
              </w:rPr>
              <w:t>wewnętrzna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82E6A" w14:textId="2165C93E" w:rsidR="004B2E59" w:rsidRPr="002F0E50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0E50">
              <w:rPr>
                <w:rFonts w:ascii="Arial Narrow" w:hAnsi="Arial Narrow"/>
                <w:sz w:val="20"/>
                <w:szCs w:val="20"/>
              </w:rPr>
              <w:t>3</w:t>
            </w:r>
            <w:r w:rsidR="003B5307">
              <w:rPr>
                <w:rFonts w:ascii="Arial Narrow" w:hAnsi="Arial Narrow"/>
                <w:sz w:val="20"/>
                <w:szCs w:val="20"/>
              </w:rPr>
              <w:t>4</w:t>
            </w:r>
            <w:r w:rsidRPr="002F0E50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99830" w14:textId="77777777" w:rsidR="004B2E59" w:rsidRPr="002F0E50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0E50">
              <w:rPr>
                <w:rFonts w:ascii="Arial Narrow" w:hAnsi="Arial Narrow"/>
                <w:sz w:val="20"/>
                <w:szCs w:val="20"/>
              </w:rPr>
              <w:t>11,4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030B1" w14:textId="77777777" w:rsidR="004B2E59" w:rsidRPr="002F0E50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0E50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8EC8A" w14:textId="77777777" w:rsidR="004B2E59" w:rsidRPr="002F0E50" w:rsidRDefault="004B2E5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2E59" w:rsidRPr="002F0E50" w14:paraId="1ABEDA08" w14:textId="77777777" w:rsidTr="00AB17C5">
        <w:trPr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B1171" w14:textId="2718AABA" w:rsidR="004B2E59" w:rsidRPr="002F0E50" w:rsidRDefault="0070437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0E50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8FCF0" w14:textId="1EE196A0" w:rsidR="004B2E59" w:rsidRPr="002F0E50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0E50">
              <w:rPr>
                <w:rFonts w:ascii="Arial Narrow" w:hAnsi="Arial Narrow"/>
                <w:sz w:val="20"/>
                <w:szCs w:val="20"/>
              </w:rPr>
              <w:t>Odno</w:t>
            </w:r>
            <w:r w:rsidR="006A1AD9">
              <w:rPr>
                <w:rFonts w:ascii="Arial Narrow" w:hAnsi="Arial Narrow"/>
                <w:sz w:val="20"/>
                <w:szCs w:val="20"/>
              </w:rPr>
              <w:t>g</w:t>
            </w:r>
            <w:r w:rsidRPr="002F0E50">
              <w:rPr>
                <w:rFonts w:ascii="Arial Narrow" w:hAnsi="Arial Narrow"/>
                <w:sz w:val="20"/>
                <w:szCs w:val="20"/>
              </w:rPr>
              <w:t>a</w:t>
            </w:r>
            <w:r w:rsidR="003C589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F0E50">
              <w:rPr>
                <w:rFonts w:ascii="Arial Narrow" w:hAnsi="Arial Narrow"/>
                <w:sz w:val="20"/>
                <w:szCs w:val="20"/>
              </w:rPr>
              <w:t>ul. Radomskiej (przy Urzędzie Pracy)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C3159" w14:textId="77777777" w:rsidR="004B2E59" w:rsidRPr="002F0E50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0E50">
              <w:rPr>
                <w:rFonts w:ascii="Arial Narrow" w:hAnsi="Arial Narrow"/>
                <w:sz w:val="20"/>
                <w:szCs w:val="20"/>
              </w:rPr>
              <w:t>wewnętrzna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DD29D" w14:textId="314C91BA" w:rsidR="004B2E59" w:rsidRPr="002F0E50" w:rsidRDefault="003B5307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61</w:t>
            </w:r>
            <w:r w:rsidR="003A735A" w:rsidRPr="002F0E50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59C1D" w14:textId="77777777" w:rsidR="004B2E59" w:rsidRPr="002F0E50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0E50">
              <w:rPr>
                <w:rFonts w:ascii="Arial Narrow" w:hAnsi="Arial Narrow"/>
                <w:sz w:val="20"/>
                <w:szCs w:val="20"/>
              </w:rPr>
              <w:t>8,6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2DE85" w14:textId="77777777" w:rsidR="004B2E59" w:rsidRPr="002F0E50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0E50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F9A49" w14:textId="77777777" w:rsidR="004B2E59" w:rsidRPr="002F0E50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0E50">
              <w:rPr>
                <w:rFonts w:ascii="Arial Narrow" w:hAnsi="Arial Narrow"/>
                <w:sz w:val="20"/>
                <w:szCs w:val="20"/>
              </w:rPr>
              <w:t>Nowoprojektowany odcinek o długości 115 mb</w:t>
            </w:r>
          </w:p>
        </w:tc>
      </w:tr>
      <w:tr w:rsidR="004B2E59" w:rsidRPr="002F0E50" w14:paraId="103909AF" w14:textId="77777777" w:rsidTr="0070437F">
        <w:trPr>
          <w:jc w:val="center"/>
        </w:trPr>
        <w:tc>
          <w:tcPr>
            <w:tcW w:w="83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F33F5" w14:textId="77777777" w:rsidR="004B2E59" w:rsidRPr="002F0E50" w:rsidRDefault="003A735A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F0E50">
              <w:rPr>
                <w:rFonts w:ascii="Arial Narrow" w:hAnsi="Arial Narrow"/>
                <w:b/>
                <w:bCs/>
                <w:sz w:val="20"/>
                <w:szCs w:val="20"/>
              </w:rPr>
              <w:t>Etap II</w:t>
            </w:r>
          </w:p>
        </w:tc>
      </w:tr>
      <w:tr w:rsidR="004B2E59" w:rsidRPr="002F0E50" w14:paraId="43935B7B" w14:textId="77777777" w:rsidTr="00AB17C5">
        <w:trPr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54395" w14:textId="77777777" w:rsidR="004B2E59" w:rsidRPr="002F0E50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0E50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E9022" w14:textId="77777777" w:rsidR="004B2E59" w:rsidRPr="002F0E50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0E50">
              <w:rPr>
                <w:rFonts w:ascii="Arial Narrow" w:hAnsi="Arial Narrow"/>
                <w:sz w:val="20"/>
                <w:szCs w:val="20"/>
              </w:rPr>
              <w:t>Radomska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C3C80" w14:textId="77777777" w:rsidR="004B2E59" w:rsidRPr="002F0E50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0E50">
              <w:rPr>
                <w:rFonts w:ascii="Arial Narrow" w:hAnsi="Arial Narrow"/>
                <w:sz w:val="20"/>
                <w:szCs w:val="20"/>
              </w:rPr>
              <w:t>droga wojewódzka nr 744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F3CDB" w14:textId="77777777" w:rsidR="004B2E59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0E50">
              <w:rPr>
                <w:rFonts w:ascii="Arial Narrow" w:hAnsi="Arial Narrow"/>
                <w:sz w:val="20"/>
                <w:szCs w:val="20"/>
              </w:rPr>
              <w:t>Ok. 2</w:t>
            </w:r>
            <w:r w:rsidR="003B5307">
              <w:rPr>
                <w:rFonts w:ascii="Arial Narrow" w:hAnsi="Arial Narrow"/>
                <w:sz w:val="20"/>
                <w:szCs w:val="20"/>
              </w:rPr>
              <w:t>4</w:t>
            </w:r>
            <w:r w:rsidRPr="002F0E50">
              <w:rPr>
                <w:rFonts w:ascii="Arial Narrow" w:hAnsi="Arial Narrow"/>
                <w:sz w:val="20"/>
                <w:szCs w:val="20"/>
              </w:rPr>
              <w:t>00</w:t>
            </w:r>
          </w:p>
          <w:p w14:paraId="19C9AD4E" w14:textId="5F2D972F" w:rsidR="003B5307" w:rsidRPr="002F0E50" w:rsidRDefault="003B5307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+190m rondo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A42A7" w14:textId="77777777" w:rsidR="004B2E59" w:rsidRPr="002F0E50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0E50">
              <w:rPr>
                <w:rFonts w:ascii="Arial Narrow" w:hAnsi="Arial Narrow"/>
                <w:sz w:val="20"/>
                <w:szCs w:val="20"/>
              </w:rPr>
              <w:t>14,0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BFF26" w14:textId="77777777" w:rsidR="004B2E59" w:rsidRPr="002F0E50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0E50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81FA8" w14:textId="4077A9DD" w:rsidR="004B2E59" w:rsidRPr="002F0E50" w:rsidRDefault="003B5307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ZRID</w:t>
            </w:r>
          </w:p>
        </w:tc>
      </w:tr>
      <w:tr w:rsidR="004B2E59" w:rsidRPr="002F0E50" w14:paraId="55076445" w14:textId="77777777" w:rsidTr="0070437F">
        <w:trPr>
          <w:jc w:val="center"/>
        </w:trPr>
        <w:tc>
          <w:tcPr>
            <w:tcW w:w="83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9434C" w14:textId="77777777" w:rsidR="004B2E59" w:rsidRPr="002F0E50" w:rsidRDefault="003A735A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F0E50">
              <w:rPr>
                <w:rFonts w:ascii="Arial Narrow" w:hAnsi="Arial Narrow"/>
                <w:b/>
                <w:bCs/>
                <w:sz w:val="20"/>
                <w:szCs w:val="20"/>
              </w:rPr>
              <w:t>Etap III</w:t>
            </w:r>
          </w:p>
        </w:tc>
      </w:tr>
      <w:tr w:rsidR="004B2E59" w:rsidRPr="002F0E50" w14:paraId="2828710B" w14:textId="77777777" w:rsidTr="00AB17C5">
        <w:trPr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E849C" w14:textId="77777777" w:rsidR="004B2E59" w:rsidRPr="002F0E50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0E50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20A79" w14:textId="77777777" w:rsidR="004B2E59" w:rsidRPr="002F0E50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0E50">
              <w:rPr>
                <w:rFonts w:ascii="Arial Narrow" w:hAnsi="Arial Narrow"/>
                <w:sz w:val="20"/>
                <w:szCs w:val="20"/>
              </w:rPr>
              <w:t>Składowa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88777" w14:textId="77777777" w:rsidR="004B2E59" w:rsidRPr="002F0E50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0E50">
              <w:rPr>
                <w:rFonts w:ascii="Arial Narrow" w:hAnsi="Arial Narrow"/>
                <w:sz w:val="20"/>
                <w:szCs w:val="20"/>
              </w:rPr>
              <w:t>droga gminna publiczna nr 304191T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1D353" w14:textId="4E6A14F3" w:rsidR="004B2E59" w:rsidRPr="002F0E50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0E50">
              <w:rPr>
                <w:rFonts w:ascii="Arial Narrow" w:hAnsi="Arial Narrow"/>
                <w:sz w:val="20"/>
                <w:szCs w:val="20"/>
              </w:rPr>
              <w:t>Ok. 1</w:t>
            </w:r>
            <w:r w:rsidR="003B5307">
              <w:rPr>
                <w:rFonts w:ascii="Arial Narrow" w:hAnsi="Arial Narrow"/>
                <w:sz w:val="20"/>
                <w:szCs w:val="20"/>
              </w:rPr>
              <w:t>60</w:t>
            </w:r>
            <w:r w:rsidRPr="002F0E50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4CAA0" w14:textId="77777777" w:rsidR="004B2E59" w:rsidRPr="002F0E50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0E50">
              <w:rPr>
                <w:rFonts w:ascii="Arial Narrow" w:hAnsi="Arial Narrow"/>
                <w:sz w:val="20"/>
                <w:szCs w:val="20"/>
              </w:rPr>
              <w:t>14,5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E542A" w14:textId="77777777" w:rsidR="004B2E59" w:rsidRPr="002F0E50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0E50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F9949" w14:textId="77777777" w:rsidR="004B2E59" w:rsidRPr="002F0E50" w:rsidRDefault="004B2E5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2857F93" w14:textId="77777777" w:rsidR="004B2E59" w:rsidRPr="00284598" w:rsidRDefault="004B2E59">
      <w:pPr>
        <w:spacing w:line="240" w:lineRule="auto"/>
        <w:ind w:left="709"/>
        <w:jc w:val="both"/>
        <w:rPr>
          <w:rFonts w:ascii="Arial Narrow" w:hAnsi="Arial Narrow"/>
        </w:rPr>
      </w:pPr>
    </w:p>
    <w:p w14:paraId="467BF64E" w14:textId="77777777" w:rsidR="004B2E59" w:rsidRPr="00284598" w:rsidRDefault="003A735A" w:rsidP="005E7C45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>Programy funkcjonalno-użytkowe (PFU) należy opracować zgodnie z niżej wymienionymi wymaganiami/uwagami:</w:t>
      </w:r>
    </w:p>
    <w:p w14:paraId="1CA4E841" w14:textId="7D535944" w:rsidR="004B2E59" w:rsidRPr="00284598" w:rsidRDefault="003A735A" w:rsidP="005E7C45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 xml:space="preserve">Koncepcja rozwiązań projektowych ma być opracowana na kopii mapy </w:t>
      </w:r>
      <w:r w:rsidR="00DD1FAC" w:rsidRPr="00284598">
        <w:rPr>
          <w:rFonts w:ascii="Arial Narrow" w:hAnsi="Arial Narrow"/>
        </w:rPr>
        <w:t>zasadniczej dla</w:t>
      </w:r>
      <w:r w:rsidRPr="00284598">
        <w:rPr>
          <w:rFonts w:ascii="Arial Narrow" w:hAnsi="Arial Narrow"/>
        </w:rPr>
        <w:t xml:space="preserve"> terenów objętych opracowaniem w skali 1:500 lub 1:1000, którą Wykonawca pozyska własnym staraniem i na własny koszt.</w:t>
      </w:r>
    </w:p>
    <w:p w14:paraId="7D6EB7E3" w14:textId="77777777" w:rsidR="004B2E59" w:rsidRPr="00284598" w:rsidRDefault="003A735A" w:rsidP="005E7C45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>Wykonawca własnym staraniem przeprowadzi inwentaryzację istniejącej infrastruktury drogowej oraz technicznej w pasach projektowanych odcinków dróg, tj. sieci uzbrojenia terenu, istniejących obiektów budowlanych, zieleni, itp.</w:t>
      </w:r>
    </w:p>
    <w:p w14:paraId="1B917B19" w14:textId="77777777" w:rsidR="004B2E59" w:rsidRPr="00284598" w:rsidRDefault="003A735A" w:rsidP="005E7C45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>Wykonawca na podstawie ogólnodostępnych informacji o podłożu gruntowym i ewentualnych terenach zagrożeniach ruchami masowymi i dokona analizy ich wpływu na planowany zakres robót budowlanych i zaproponuje w PFU ewentualne konieczne zabezpieczenia z tym związane.</w:t>
      </w:r>
    </w:p>
    <w:p w14:paraId="372C3CD5" w14:textId="77777777" w:rsidR="004B2E59" w:rsidRPr="00284598" w:rsidRDefault="003A735A" w:rsidP="005E7C45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>PFU winno obejmować:</w:t>
      </w:r>
    </w:p>
    <w:p w14:paraId="37268D8C" w14:textId="77777777" w:rsidR="004B2E59" w:rsidRPr="00284598" w:rsidRDefault="003A735A" w:rsidP="005E7C45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>Opracowanie części opisowej zgodnie z wytycznymi i wymogami Zamawiającego</w:t>
      </w:r>
    </w:p>
    <w:p w14:paraId="5D11095A" w14:textId="77777777" w:rsidR="004B2E59" w:rsidRPr="00284598" w:rsidRDefault="003A735A" w:rsidP="005E7C45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>Opracowanie załączników graficznych w postaci koncepcji rozwiązań projektowych dla każdego z etapów.</w:t>
      </w:r>
    </w:p>
    <w:p w14:paraId="71A0A533" w14:textId="6B808205" w:rsidR="004B2E59" w:rsidRPr="00284598" w:rsidRDefault="003A735A" w:rsidP="005E7C45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 xml:space="preserve">Koncepcja rozwiązań projektowych ma uwzględniać wymagania projektowe dla stałej organizacji ruchu zgodnie z przepisami rozporządzenia Ministra Infrastruktury z dnia </w:t>
      </w:r>
      <w:r w:rsidR="00DD1FAC" w:rsidRPr="00284598">
        <w:rPr>
          <w:rFonts w:ascii="Arial Narrow" w:hAnsi="Arial Narrow"/>
        </w:rPr>
        <w:t xml:space="preserve">3 </w:t>
      </w:r>
      <w:r w:rsidR="00DD1FAC" w:rsidRPr="00284598">
        <w:rPr>
          <w:rFonts w:ascii="Arial Narrow" w:hAnsi="Arial Narrow"/>
        </w:rPr>
        <w:lastRenderedPageBreak/>
        <w:t>lipca 2003 r.</w:t>
      </w:r>
      <w:r w:rsidRPr="00284598">
        <w:rPr>
          <w:rFonts w:ascii="Arial Narrow" w:hAnsi="Arial Narrow"/>
        </w:rPr>
        <w:t xml:space="preserve">  „</w:t>
      </w:r>
      <w:r w:rsidR="00DD1FAC" w:rsidRPr="00284598">
        <w:rPr>
          <w:rFonts w:ascii="Arial Narrow" w:hAnsi="Arial Narrow"/>
        </w:rPr>
        <w:t>w sprawie szczegółowych warunków technicznych dla znaków i</w:t>
      </w:r>
      <w:r w:rsidRPr="00284598">
        <w:rPr>
          <w:rFonts w:ascii="Arial Narrow" w:hAnsi="Arial Narrow"/>
        </w:rPr>
        <w:t xml:space="preserve"> sygnałów drogowych oraz urządzeń bezpieczeństwa ruchu drogowego i warunków ich umieszczania na drogach”.</w:t>
      </w:r>
    </w:p>
    <w:p w14:paraId="3AEE77C2" w14:textId="18A4659E" w:rsidR="004B2E59" w:rsidRPr="00284598" w:rsidRDefault="003A735A" w:rsidP="005E7C45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 xml:space="preserve">Dokumentację w wersji elektronicznej (wszystkie opracowania ) należy sporządzić w </w:t>
      </w:r>
      <w:r w:rsidR="00DD1FAC" w:rsidRPr="00284598">
        <w:rPr>
          <w:rFonts w:ascii="Arial Narrow" w:hAnsi="Arial Narrow"/>
        </w:rPr>
        <w:t>formacie pdf oraz w wersji edytowalnej - część opisowa</w:t>
      </w:r>
      <w:r w:rsidRPr="00284598">
        <w:rPr>
          <w:rFonts w:ascii="Arial Narrow" w:hAnsi="Arial Narrow"/>
        </w:rPr>
        <w:t xml:space="preserve">  (</w:t>
      </w:r>
      <w:proofErr w:type="spellStart"/>
      <w:r w:rsidRPr="00284598">
        <w:rPr>
          <w:rFonts w:ascii="Arial Narrow" w:hAnsi="Arial Narrow"/>
        </w:rPr>
        <w:t>word</w:t>
      </w:r>
      <w:proofErr w:type="spellEnd"/>
      <w:r w:rsidRPr="00284598">
        <w:rPr>
          <w:rFonts w:ascii="Arial Narrow" w:hAnsi="Arial Narrow"/>
        </w:rPr>
        <w:t xml:space="preserve">,  </w:t>
      </w:r>
      <w:proofErr w:type="spellStart"/>
      <w:r w:rsidRPr="00284598">
        <w:rPr>
          <w:rFonts w:ascii="Arial Narrow" w:hAnsi="Arial Narrow"/>
        </w:rPr>
        <w:t>excel</w:t>
      </w:r>
      <w:proofErr w:type="spellEnd"/>
      <w:r w:rsidRPr="00284598">
        <w:rPr>
          <w:rFonts w:ascii="Arial Narrow" w:hAnsi="Arial Narrow"/>
        </w:rPr>
        <w:t xml:space="preserve">),  rysunki  w </w:t>
      </w:r>
      <w:r w:rsidR="00DD1FAC" w:rsidRPr="00284598">
        <w:rPr>
          <w:rFonts w:ascii="Arial Narrow" w:hAnsi="Arial Narrow"/>
        </w:rPr>
        <w:t>formacie dwg lub</w:t>
      </w:r>
      <w:r w:rsidRPr="00284598">
        <w:rPr>
          <w:rFonts w:ascii="Arial Narrow" w:hAnsi="Arial Narrow"/>
        </w:rPr>
        <w:t xml:space="preserve">  dxf.  </w:t>
      </w:r>
      <w:r w:rsidR="00DD1FAC" w:rsidRPr="00284598">
        <w:rPr>
          <w:rFonts w:ascii="Arial Narrow" w:hAnsi="Arial Narrow"/>
        </w:rPr>
        <w:t>Dokumentacja w formacie pdf ma stanowić skan całej</w:t>
      </w:r>
      <w:r w:rsidRPr="00284598">
        <w:rPr>
          <w:rFonts w:ascii="Arial Narrow" w:hAnsi="Arial Narrow"/>
        </w:rPr>
        <w:t xml:space="preserve"> dokumentacji wraz z uzgodnieniami. Poszczególne pliki (lub ich części) powinny być opisane w sposób umożliwiający łatwe zidentyfikowanie jego zawartości.</w:t>
      </w:r>
    </w:p>
    <w:p w14:paraId="69752C69" w14:textId="77777777" w:rsidR="004B2E59" w:rsidRPr="00284598" w:rsidRDefault="003A735A" w:rsidP="005E7C45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 xml:space="preserve">Projektant ma obowiązek złożyć oświadczenie, że: </w:t>
      </w:r>
    </w:p>
    <w:p w14:paraId="4F35974E" w14:textId="77777777" w:rsidR="004B2E59" w:rsidRPr="00284598" w:rsidRDefault="003A735A" w:rsidP="005E7C45">
      <w:pPr>
        <w:pStyle w:val="Akapitzlist"/>
        <w:spacing w:after="0" w:line="240" w:lineRule="auto"/>
        <w:ind w:left="1440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 xml:space="preserve">a)  wersja papierowa dokumentacji jest zgodna z wersją elektroniczną (łącznie z pieczęciami i podpisami), </w:t>
      </w:r>
    </w:p>
    <w:p w14:paraId="55FA5909" w14:textId="77777777" w:rsidR="004B2E59" w:rsidRPr="00284598" w:rsidRDefault="003A735A" w:rsidP="005E7C45">
      <w:pPr>
        <w:pStyle w:val="Akapitzlist"/>
        <w:spacing w:after="0" w:line="240" w:lineRule="auto"/>
        <w:ind w:left="1440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>b)  dokumentacja została opracowana zgodnie z obowiązującymi przepisami,</w:t>
      </w:r>
    </w:p>
    <w:p w14:paraId="003695F9" w14:textId="73B368BB" w:rsidR="004B2E59" w:rsidRPr="00284598" w:rsidRDefault="00DD1FAC" w:rsidP="005E7C45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>Wszelkie analizy</w:t>
      </w:r>
      <w:r w:rsidR="003A735A" w:rsidRPr="00284598">
        <w:rPr>
          <w:rFonts w:ascii="Arial Narrow" w:hAnsi="Arial Narrow"/>
        </w:rPr>
        <w:t>,  obliczenia</w:t>
      </w:r>
      <w:r w:rsidRPr="00284598">
        <w:rPr>
          <w:rFonts w:ascii="Arial Narrow" w:hAnsi="Arial Narrow"/>
        </w:rPr>
        <w:t>, badania</w:t>
      </w:r>
      <w:r w:rsidR="003A735A" w:rsidRPr="00284598">
        <w:rPr>
          <w:rFonts w:ascii="Arial Narrow" w:hAnsi="Arial Narrow"/>
        </w:rPr>
        <w:t xml:space="preserve">,  które  </w:t>
      </w:r>
      <w:r w:rsidRPr="00284598">
        <w:rPr>
          <w:rFonts w:ascii="Arial Narrow" w:hAnsi="Arial Narrow"/>
        </w:rPr>
        <w:t>będą niezbędne</w:t>
      </w:r>
      <w:r w:rsidR="003A735A" w:rsidRPr="00284598">
        <w:rPr>
          <w:rFonts w:ascii="Arial Narrow" w:hAnsi="Arial Narrow"/>
        </w:rPr>
        <w:t xml:space="preserve">  do  (PFU),  Wykonawca zobowiązany  jest  wykonać  bez  dodatkowego  wynagrodzenia  (w  ramach wynagrodzenia ryczałtowego).</w:t>
      </w:r>
    </w:p>
    <w:p w14:paraId="492433EB" w14:textId="63EE7A66" w:rsidR="004B2E59" w:rsidRPr="00284598" w:rsidRDefault="00DD1FAC" w:rsidP="005E7C45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>Program funkcjonalno</w:t>
      </w:r>
      <w:r w:rsidR="003A735A" w:rsidRPr="00284598">
        <w:rPr>
          <w:rFonts w:ascii="Arial Narrow" w:hAnsi="Arial Narrow"/>
        </w:rPr>
        <w:t xml:space="preserve">-użytkowy  (PFU)  należy  </w:t>
      </w:r>
      <w:r w:rsidRPr="00284598">
        <w:rPr>
          <w:rFonts w:ascii="Arial Narrow" w:hAnsi="Arial Narrow"/>
        </w:rPr>
        <w:t>opracować w formie i</w:t>
      </w:r>
      <w:r w:rsidR="003A735A" w:rsidRPr="00284598">
        <w:rPr>
          <w:rFonts w:ascii="Arial Narrow" w:hAnsi="Arial Narrow"/>
        </w:rPr>
        <w:t xml:space="preserve"> zakresie uzgodnionej z Zamawiającym. W tym celu Wykonawca zobowiązany jest przekazać roboczą wersją opisu PFU i części graficznej w wersji papierowej oraz elektronicznej (wersja.pdf).  </w:t>
      </w:r>
      <w:r w:rsidRPr="00284598">
        <w:rPr>
          <w:rFonts w:ascii="Arial Narrow" w:hAnsi="Arial Narrow"/>
        </w:rPr>
        <w:t>W przypadku</w:t>
      </w:r>
      <w:r w:rsidR="003A735A" w:rsidRPr="00284598">
        <w:rPr>
          <w:rFonts w:ascii="Arial Narrow" w:hAnsi="Arial Narrow"/>
        </w:rPr>
        <w:t xml:space="preserve">  wniesienia  uwag  przez  Zamawiającego,  Wykonawca zobligowany jest do wprowadzenia stosownych poprawek i ponownego złożenia PFU Zamawiającemu.</w:t>
      </w:r>
    </w:p>
    <w:p w14:paraId="6CDF8117" w14:textId="77777777" w:rsidR="00581E26" w:rsidRDefault="003A735A" w:rsidP="005E7C45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>Zamawiający zastrzega sobie prawo zgłaszania uwag do PFU na etapie zatwierdzania, Wykonawca jest zobowiązany do ich wprowadzenia w cenie ryczałtowej opracowania. Wykonawca zadania zobowiązany jest do uczestniczenia w naradach koordynacyjnych, które będą odbywać się w siedzibie Zamawiającego. W przypadku jakichkolwiek pytań Wykonawca zadania zobowiązuje się do udzielenia wszelkich wyjaśnień dotyczących przedmiotu Umowy, w tym również w siedzibie Zamawiającego.</w:t>
      </w:r>
    </w:p>
    <w:p w14:paraId="3B803BFE" w14:textId="20014C79" w:rsidR="004B2E59" w:rsidRPr="00581E26" w:rsidRDefault="003A735A" w:rsidP="005E7C45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581E26">
        <w:rPr>
          <w:rFonts w:ascii="Arial Narrow" w:hAnsi="Arial Narrow"/>
        </w:rPr>
        <w:t>Parametry projektowanych dróg:</w:t>
      </w:r>
    </w:p>
    <w:p w14:paraId="2FA14A52" w14:textId="77777777" w:rsidR="00581E26" w:rsidRPr="00284598" w:rsidRDefault="00581E26" w:rsidP="00581E26">
      <w:pPr>
        <w:pStyle w:val="Akapitzlist"/>
        <w:ind w:left="1440"/>
        <w:jc w:val="both"/>
        <w:rPr>
          <w:rFonts w:ascii="Arial Narrow" w:hAnsi="Arial Narrow"/>
        </w:rPr>
      </w:pPr>
    </w:p>
    <w:tbl>
      <w:tblPr>
        <w:tblW w:w="1003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285"/>
        <w:gridCol w:w="1332"/>
        <w:gridCol w:w="827"/>
        <w:gridCol w:w="1160"/>
        <w:gridCol w:w="801"/>
        <w:gridCol w:w="1038"/>
        <w:gridCol w:w="1220"/>
        <w:gridCol w:w="1173"/>
        <w:gridCol w:w="831"/>
        <w:gridCol w:w="828"/>
      </w:tblGrid>
      <w:tr w:rsidR="004B2E59" w:rsidRPr="00284598" w14:paraId="6B3A36B3" w14:textId="77777777" w:rsidTr="00637F6A">
        <w:trPr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A4BA0" w14:textId="77777777" w:rsidR="004B2E59" w:rsidRPr="00284598" w:rsidRDefault="003A735A">
            <w:pPr>
              <w:pStyle w:val="Akapitzlist"/>
              <w:spacing w:after="0" w:line="240" w:lineRule="auto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4167C" w14:textId="77777777" w:rsidR="004B2E59" w:rsidRPr="00284598" w:rsidRDefault="003A735A">
            <w:pPr>
              <w:pStyle w:val="Akapitzlist"/>
              <w:spacing w:after="0" w:line="240" w:lineRule="auto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Nazwa ulicy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F7952" w14:textId="77777777" w:rsidR="004B2E59" w:rsidRPr="00284598" w:rsidRDefault="003A735A">
            <w:pPr>
              <w:pStyle w:val="Akapitzlist"/>
              <w:spacing w:after="0" w:line="240" w:lineRule="auto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Klasa drogi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E3CBF" w14:textId="77777777" w:rsidR="004B2E59" w:rsidRPr="00284598" w:rsidRDefault="003A735A">
            <w:pPr>
              <w:pStyle w:val="Akapitzlist"/>
              <w:spacing w:after="0" w:line="240" w:lineRule="auto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Kategoria drogi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D2BE7" w14:textId="77777777" w:rsidR="004B2E59" w:rsidRPr="00284598" w:rsidRDefault="003A735A">
            <w:pPr>
              <w:pStyle w:val="Akapitzlist"/>
              <w:spacing w:after="0" w:line="240" w:lineRule="auto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Ilość jezdni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9FF75" w14:textId="77777777" w:rsidR="004B2E59" w:rsidRPr="00284598" w:rsidRDefault="003A735A">
            <w:pPr>
              <w:pStyle w:val="Akapitzlist"/>
              <w:spacing w:after="0" w:line="240" w:lineRule="auto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Szerokość pasów ruchu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9EA5E" w14:textId="77777777" w:rsidR="004B2E59" w:rsidRPr="00284598" w:rsidRDefault="003A735A">
            <w:pPr>
              <w:pStyle w:val="Akapitzlist"/>
              <w:spacing w:after="0" w:line="240" w:lineRule="auto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Chodnik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10132" w14:textId="77777777" w:rsidR="004B2E59" w:rsidRPr="00284598" w:rsidRDefault="003A735A">
            <w:pPr>
              <w:pStyle w:val="Akapitzlist"/>
              <w:spacing w:after="0" w:line="240" w:lineRule="auto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Ścieżka rowerowa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07CE55" w14:textId="77777777" w:rsidR="004B2E59" w:rsidRPr="00284598" w:rsidRDefault="003A735A">
            <w:pPr>
              <w:pStyle w:val="Akapitzlist"/>
              <w:spacing w:after="0" w:line="240" w:lineRule="auto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Ciąg pieszo-rowerowy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34D52" w14:textId="77777777" w:rsidR="004B2E59" w:rsidRPr="00284598" w:rsidRDefault="003A735A">
            <w:pPr>
              <w:pStyle w:val="Akapitzlist"/>
              <w:spacing w:after="0" w:line="240" w:lineRule="auto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Uwagi</w:t>
            </w:r>
          </w:p>
        </w:tc>
      </w:tr>
      <w:tr w:rsidR="004B2E59" w:rsidRPr="00801F79" w14:paraId="6366E311" w14:textId="77777777" w:rsidTr="00801F79">
        <w:trPr>
          <w:jc w:val="center"/>
        </w:trPr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51713B" w14:textId="77777777" w:rsidR="004B2E59" w:rsidRPr="00801F79" w:rsidRDefault="004B2E5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2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1B62E" w14:textId="77777777" w:rsidR="004B2E59" w:rsidRPr="00801F79" w:rsidRDefault="003A735A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F79">
              <w:rPr>
                <w:rFonts w:ascii="Arial Narrow" w:hAnsi="Arial Narrow"/>
                <w:b/>
                <w:bCs/>
                <w:sz w:val="20"/>
                <w:szCs w:val="20"/>
              </w:rPr>
              <w:t>Etap I</w:t>
            </w:r>
          </w:p>
        </w:tc>
      </w:tr>
      <w:tr w:rsidR="004B2E59" w:rsidRPr="00284598" w14:paraId="71AB003C" w14:textId="77777777" w:rsidTr="00637F6A">
        <w:trPr>
          <w:trHeight w:val="470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1F3A4" w14:textId="07733ACC" w:rsidR="004B2E59" w:rsidRPr="00284598" w:rsidRDefault="00801F7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CCD12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Batalionów Chłopskich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3F3FF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L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49E9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KR 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46C67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1x2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F6F87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3,0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66C28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FF367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198B16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9AE92" w14:textId="77777777" w:rsidR="004B2E59" w:rsidRPr="00284598" w:rsidRDefault="004B2E5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2E59" w:rsidRPr="00284598" w14:paraId="185E48C2" w14:textId="77777777" w:rsidTr="00637F6A">
        <w:trPr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4FEE6" w14:textId="15C5F9CA" w:rsidR="004B2E59" w:rsidRPr="00284598" w:rsidRDefault="00801F7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39632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Bugaj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5D16E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L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05DED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KR4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01553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1x2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F1541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3,0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F1B15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EBE83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5F5ED0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52662" w14:textId="77777777" w:rsidR="004B2E59" w:rsidRPr="00284598" w:rsidRDefault="004B2E5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2E59" w:rsidRPr="00284598" w14:paraId="74BBBD7F" w14:textId="77777777" w:rsidTr="00637F6A">
        <w:trPr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9F511" w14:textId="65800454" w:rsidR="004B2E59" w:rsidRPr="00284598" w:rsidRDefault="00801F7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B8F07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Centralnego Okręgu Przemysłowego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AD123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L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62480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KR4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314D8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1x2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39435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3,0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9AB1D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66D1A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8431B3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35CCB" w14:textId="77777777" w:rsidR="004B2E59" w:rsidRPr="00284598" w:rsidRDefault="004B2E5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2E59" w:rsidRPr="00284598" w14:paraId="21754DF4" w14:textId="77777777" w:rsidTr="00637F6A">
        <w:trPr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1A499" w14:textId="6F549058" w:rsidR="004B2E59" w:rsidRPr="00284598" w:rsidRDefault="00801F7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47E56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Eugeniusza Kwiatkowskiego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F93A4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L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FD1B9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KR4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D6334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1x2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36FD2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3,0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5B265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97DC5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AC76E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1B123" w14:textId="77777777" w:rsidR="004B2E59" w:rsidRPr="00284598" w:rsidRDefault="004B2E5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2E59" w:rsidRPr="00284598" w14:paraId="62A6021A" w14:textId="77777777" w:rsidTr="00637F6A">
        <w:trPr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C52FF" w14:textId="1992219A" w:rsidR="004B2E59" w:rsidRPr="00284598" w:rsidRDefault="00801F7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8D3CF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Główna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27782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L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F5865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KR4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EEDF1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1x2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AF976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3,0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10592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FACD9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66CF95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65D4D" w14:textId="77777777" w:rsidR="004B2E59" w:rsidRPr="00284598" w:rsidRDefault="004B2E5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2E59" w:rsidRPr="00284598" w14:paraId="08844893" w14:textId="77777777" w:rsidTr="00637F6A">
        <w:trPr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B82F4" w14:textId="5F0F2EC1" w:rsidR="004B2E59" w:rsidRPr="00284598" w:rsidRDefault="00801F7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B8681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Władysława Grabskiego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40815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L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70C55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KR4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0F8B6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1x2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2442C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3,0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E0E98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2C96A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D5CC70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0B1DD" w14:textId="77777777" w:rsidR="004B2E59" w:rsidRPr="00284598" w:rsidRDefault="004B2E5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2E59" w:rsidRPr="00284598" w14:paraId="58E0550D" w14:textId="77777777" w:rsidTr="00637F6A">
        <w:trPr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0E859" w14:textId="5834DD86" w:rsidR="004B2E59" w:rsidRPr="00284598" w:rsidRDefault="00801F7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E79F8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Czesława Klarnera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9FE8D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L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750CC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KR4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37955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1x2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24F7B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3,0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FCB80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E93C0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56FB33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FB42E" w14:textId="77777777" w:rsidR="004B2E59" w:rsidRPr="00284598" w:rsidRDefault="004B2E5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2E59" w:rsidRPr="00284598" w14:paraId="1DF2D63E" w14:textId="77777777" w:rsidTr="00637F6A">
        <w:trPr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BB5CE" w14:textId="08433665" w:rsidR="004B2E59" w:rsidRPr="00284598" w:rsidRDefault="00801F7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A70C1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Narzędziowa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4A2E8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D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A95CB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KR4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15BB9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1x2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88CEC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3,0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2DC80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1FF20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556CA8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63097" w14:textId="77777777" w:rsidR="004B2E59" w:rsidRPr="00284598" w:rsidRDefault="004B2E5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2E59" w:rsidRPr="00284598" w14:paraId="34D3A68D" w14:textId="77777777" w:rsidTr="00637F6A">
        <w:trPr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1C3A5" w14:textId="793BC273" w:rsidR="004B2E59" w:rsidRPr="00284598" w:rsidRDefault="00801F7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B507B" w14:textId="2C4512BA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Odno</w:t>
            </w:r>
            <w:r w:rsidR="00581E26">
              <w:rPr>
                <w:rFonts w:ascii="Arial Narrow" w:hAnsi="Arial Narrow"/>
                <w:sz w:val="20"/>
                <w:szCs w:val="20"/>
              </w:rPr>
              <w:t>g</w:t>
            </w:r>
            <w:r w:rsidRPr="00284598">
              <w:rPr>
                <w:rFonts w:ascii="Arial Narrow" w:hAnsi="Arial Narrow"/>
                <w:sz w:val="20"/>
                <w:szCs w:val="20"/>
              </w:rPr>
              <w:t>a ul. Radomskiej (przy Urzędzie Pracy)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B59B8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D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DDC49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 xml:space="preserve">KR4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89A7B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1x2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B6933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3,0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FC7EE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5DFC8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A6F244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9093A" w14:textId="77777777" w:rsidR="004B2E59" w:rsidRPr="00284598" w:rsidRDefault="004B2E5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2E59" w:rsidRPr="00801F79" w14:paraId="053C633A" w14:textId="77777777" w:rsidTr="00801F79">
        <w:trPr>
          <w:jc w:val="center"/>
        </w:trPr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A936B5" w14:textId="77777777" w:rsidR="004B2E59" w:rsidRPr="00801F79" w:rsidRDefault="004B2E5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2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47C2C" w14:textId="77777777" w:rsidR="004B2E59" w:rsidRPr="00801F79" w:rsidRDefault="003A735A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F79">
              <w:rPr>
                <w:rFonts w:ascii="Arial Narrow" w:hAnsi="Arial Narrow"/>
                <w:b/>
                <w:bCs/>
                <w:sz w:val="20"/>
                <w:szCs w:val="20"/>
              </w:rPr>
              <w:t>Etap II</w:t>
            </w:r>
          </w:p>
        </w:tc>
      </w:tr>
      <w:tr w:rsidR="004B2E59" w:rsidRPr="00284598" w14:paraId="374806B8" w14:textId="77777777" w:rsidTr="00637F6A">
        <w:trPr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7673B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0475C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Radomska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E50E4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G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204B4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KR 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B7157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1x3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7EB80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3,5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25FA0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B3399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575072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5F36A" w14:textId="77777777" w:rsidR="004B2E59" w:rsidRPr="00284598" w:rsidRDefault="004B2E5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2E59" w:rsidRPr="00801F79" w14:paraId="2FF7ED77" w14:textId="77777777" w:rsidTr="00801F79">
        <w:trPr>
          <w:jc w:val="center"/>
        </w:trPr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36992F" w14:textId="77777777" w:rsidR="004B2E59" w:rsidRPr="00801F79" w:rsidRDefault="004B2E5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2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F7FD6" w14:textId="77777777" w:rsidR="004B2E59" w:rsidRPr="00801F79" w:rsidRDefault="003A735A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1F79">
              <w:rPr>
                <w:rFonts w:ascii="Arial Narrow" w:hAnsi="Arial Narrow"/>
                <w:b/>
                <w:bCs/>
                <w:sz w:val="20"/>
                <w:szCs w:val="20"/>
              </w:rPr>
              <w:t>Etap III</w:t>
            </w:r>
          </w:p>
        </w:tc>
      </w:tr>
      <w:tr w:rsidR="004B2E59" w:rsidRPr="00284598" w14:paraId="018DC7A8" w14:textId="77777777" w:rsidTr="00637F6A">
        <w:trPr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DB4F6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42D31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Składowa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672E3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L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2503F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KR 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D5C4D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1x2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AC087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3,5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8CA9D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1E57D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8DE14D" w14:textId="77777777" w:rsidR="004B2E59" w:rsidRPr="00284598" w:rsidRDefault="003A735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4598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9083B" w14:textId="77777777" w:rsidR="004B2E59" w:rsidRPr="00284598" w:rsidRDefault="004B2E5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4474E" w:rsidRPr="00284598" w14:paraId="1C07A475" w14:textId="77777777" w:rsidTr="00637F6A">
        <w:trPr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7674B" w14:textId="77777777" w:rsidR="0074474E" w:rsidRPr="00284598" w:rsidRDefault="0074474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26F5B" w14:textId="77777777" w:rsidR="0074474E" w:rsidRPr="00284598" w:rsidRDefault="0074474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6B7FF" w14:textId="77777777" w:rsidR="0074474E" w:rsidRPr="00284598" w:rsidRDefault="0074474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D857C" w14:textId="77777777" w:rsidR="0074474E" w:rsidRPr="00284598" w:rsidRDefault="0074474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6A357" w14:textId="77777777" w:rsidR="0074474E" w:rsidRPr="00284598" w:rsidRDefault="0074474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50A69" w14:textId="77777777" w:rsidR="0074474E" w:rsidRPr="00284598" w:rsidRDefault="0074474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D34C2" w14:textId="77777777" w:rsidR="0074474E" w:rsidRPr="00284598" w:rsidRDefault="0074474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DF5C9" w14:textId="77777777" w:rsidR="0074474E" w:rsidRPr="00284598" w:rsidRDefault="0074474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5AC482" w14:textId="77777777" w:rsidR="0074474E" w:rsidRPr="00284598" w:rsidRDefault="0074474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19AAD" w14:textId="77777777" w:rsidR="0074474E" w:rsidRPr="00284598" w:rsidRDefault="0074474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5AC5CE5" w14:textId="65C4EFF6" w:rsidR="004B2E59" w:rsidRPr="00284598" w:rsidRDefault="003A735A">
      <w:pPr>
        <w:pStyle w:val="Akapitzlist"/>
        <w:numPr>
          <w:ilvl w:val="1"/>
          <w:numId w:val="1"/>
        </w:numPr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lastRenderedPageBreak/>
        <w:t>Wytyczne Zamawiającego do opracowania PFU:</w:t>
      </w:r>
    </w:p>
    <w:p w14:paraId="7074B6B9" w14:textId="77777777" w:rsidR="004B2E59" w:rsidRPr="00284598" w:rsidRDefault="003A735A" w:rsidP="005E7C45">
      <w:pPr>
        <w:pStyle w:val="Akapitzlist"/>
        <w:spacing w:after="0" w:line="240" w:lineRule="auto"/>
        <w:ind w:left="794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>W  ramach  opisu  koniecznych  prac  projektowych  i  budowlanych  w  PFU  należy  opisać  stan istniejący  infrastruktury  technicznej  i  przewidzieć  przebudowę  infrastruktury  podziemnej  i naziemnej kolidującej z rozbudową dróg zgodnie z warunkami określonymi  przez  właścicieli  (zarządców)  tej  infrastruktury.</w:t>
      </w:r>
    </w:p>
    <w:p w14:paraId="4892C906" w14:textId="77777777" w:rsidR="004B2E59" w:rsidRPr="00284598" w:rsidRDefault="003A735A" w:rsidP="005E7C45">
      <w:pPr>
        <w:pStyle w:val="Akapitzlist"/>
        <w:spacing w:after="0" w:line="240" w:lineRule="auto"/>
        <w:ind w:left="794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 xml:space="preserve">Wykonawca  opisze  w  PFU  szczegółowe  wymagania  dotyczące  dokumentacji  projektowej będącej do zrealizowania po stronie wykonawcy robót budowlanych.  </w:t>
      </w:r>
    </w:p>
    <w:p w14:paraId="4236C1B9" w14:textId="77777777" w:rsidR="004B2E59" w:rsidRPr="00284598" w:rsidRDefault="003A735A" w:rsidP="005E7C45">
      <w:pPr>
        <w:pStyle w:val="Akapitzlist"/>
        <w:spacing w:after="0" w:line="240" w:lineRule="auto"/>
        <w:ind w:left="794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>Wszelkie analizy, obliczenia, badania, które będą niezbędne do opracowania PFU, Wykonawca zobowiązany  jest  wykonać  bez  dodatkowego  wynagrodzenia  i  przekazać  je  do Zamawiającego (w ramach wynagrodzenia ryczałtowego).</w:t>
      </w:r>
    </w:p>
    <w:p w14:paraId="49B2A82E" w14:textId="02436AF1" w:rsidR="004B2E59" w:rsidRPr="00284598" w:rsidRDefault="003A735A" w:rsidP="005E7C45">
      <w:pPr>
        <w:pStyle w:val="Akapitzlist"/>
        <w:spacing w:after="0" w:line="240" w:lineRule="auto"/>
        <w:ind w:left="794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 xml:space="preserve">Dokumentację należy wykonać zgodnie z obowiązującymi (aktualny stan prawny) przepisami </w:t>
      </w:r>
      <w:r w:rsidR="00652570">
        <w:rPr>
          <w:rFonts w:ascii="Arial Narrow" w:hAnsi="Arial Narrow"/>
        </w:rPr>
        <w:br/>
      </w:r>
      <w:r w:rsidRPr="00284598">
        <w:rPr>
          <w:rFonts w:ascii="Arial Narrow" w:hAnsi="Arial Narrow"/>
        </w:rPr>
        <w:t xml:space="preserve">w tym techniczno-budowlanymi i polskimi normami, oraz zasadami wiedzy technicznej.  </w:t>
      </w:r>
      <w:r w:rsidR="00652570">
        <w:rPr>
          <w:rFonts w:ascii="Arial Narrow" w:hAnsi="Arial Narrow"/>
        </w:rPr>
        <w:br/>
      </w:r>
      <w:r w:rsidRPr="00284598">
        <w:rPr>
          <w:rFonts w:ascii="Arial Narrow" w:hAnsi="Arial Narrow"/>
        </w:rPr>
        <w:t xml:space="preserve">W przypadku stwierdzenia podczas opracowywania PFU konieczności zastosowania wzmocnień podłoża czy wykonania zabezpieczeń terenów osuwiskowych, zostaną one ujęte </w:t>
      </w:r>
      <w:r w:rsidR="00652570">
        <w:rPr>
          <w:rFonts w:ascii="Arial Narrow" w:hAnsi="Arial Narrow"/>
        </w:rPr>
        <w:br/>
      </w:r>
      <w:r w:rsidRPr="00284598">
        <w:rPr>
          <w:rFonts w:ascii="Arial Narrow" w:hAnsi="Arial Narrow"/>
        </w:rPr>
        <w:t xml:space="preserve">i opisane w PFU  tak,  aby  zapewnić  optymalną  możliwość  ich  wyceny  na  etapie  przetargu  na  roboty budowlane.  </w:t>
      </w:r>
    </w:p>
    <w:p w14:paraId="65EABB9C" w14:textId="77777777" w:rsidR="004B2E59" w:rsidRPr="00284598" w:rsidRDefault="003A735A" w:rsidP="005E7C45">
      <w:pPr>
        <w:pStyle w:val="Akapitzlist"/>
        <w:spacing w:after="0" w:line="240" w:lineRule="auto"/>
        <w:ind w:left="794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>Wszystkie załączone kserokopie i odpisy: map, uzgodnień itp. winny posiadać potwierdzenie zgodności z oryginałem.</w:t>
      </w:r>
    </w:p>
    <w:p w14:paraId="792C33C6" w14:textId="77777777" w:rsidR="004B2E59" w:rsidRPr="00284598" w:rsidRDefault="004B2E59">
      <w:pPr>
        <w:pStyle w:val="Akapitzlist"/>
        <w:ind w:left="792"/>
        <w:jc w:val="both"/>
        <w:rPr>
          <w:rFonts w:ascii="Arial Narrow" w:hAnsi="Arial Narrow"/>
          <w:color w:val="FF0000"/>
        </w:rPr>
      </w:pPr>
    </w:p>
    <w:p w14:paraId="2FCB268C" w14:textId="77777777" w:rsidR="004B2E59" w:rsidRPr="00284598" w:rsidRDefault="003A735A">
      <w:pPr>
        <w:pStyle w:val="Akapitzlist"/>
        <w:numPr>
          <w:ilvl w:val="1"/>
          <w:numId w:val="1"/>
        </w:numPr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 xml:space="preserve">Sprzęt: </w:t>
      </w:r>
    </w:p>
    <w:p w14:paraId="1F9286D4" w14:textId="77777777" w:rsidR="004B2E59" w:rsidRPr="00284598" w:rsidRDefault="003A735A">
      <w:pPr>
        <w:pStyle w:val="Akapitzlist"/>
        <w:ind w:left="792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 xml:space="preserve">Wykonawca przedmiotowego opracowania zapewni własnym staraniem sprzęt i urządzenia niezbędne do realizacji zamówienia. </w:t>
      </w:r>
    </w:p>
    <w:p w14:paraId="534B2ECF" w14:textId="77777777" w:rsidR="004B2E59" w:rsidRPr="00284598" w:rsidRDefault="004B2E59">
      <w:pPr>
        <w:pStyle w:val="Akapitzlist"/>
        <w:ind w:left="792"/>
        <w:jc w:val="both"/>
        <w:rPr>
          <w:rFonts w:ascii="Arial Narrow" w:hAnsi="Arial Narrow"/>
          <w:color w:val="FF0000"/>
        </w:rPr>
      </w:pPr>
    </w:p>
    <w:p w14:paraId="064F9318" w14:textId="77777777" w:rsidR="004B2E59" w:rsidRPr="00284598" w:rsidRDefault="003A735A">
      <w:pPr>
        <w:pStyle w:val="Akapitzlist"/>
        <w:numPr>
          <w:ilvl w:val="1"/>
          <w:numId w:val="1"/>
        </w:numPr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 xml:space="preserve">Pomiary i badania: </w:t>
      </w:r>
    </w:p>
    <w:p w14:paraId="35CAB5AB" w14:textId="77777777" w:rsidR="004B2E59" w:rsidRPr="00284598" w:rsidRDefault="003A735A" w:rsidP="005E7C45">
      <w:pPr>
        <w:pStyle w:val="Akapitzlist"/>
        <w:spacing w:after="0" w:line="240" w:lineRule="auto"/>
        <w:ind w:left="792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 xml:space="preserve">Prace  pomiarowe,  w  ich  pierwszej  fazie,  powinny  być  poprzedzone  wywiadem  terenowym mającym na celu: </w:t>
      </w:r>
    </w:p>
    <w:p w14:paraId="3CA83292" w14:textId="77777777" w:rsidR="004B2E59" w:rsidRPr="00284598" w:rsidRDefault="003A735A" w:rsidP="005E7C4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 xml:space="preserve">ogólne rozeznanie w terenie, </w:t>
      </w:r>
    </w:p>
    <w:p w14:paraId="1BA8CF87" w14:textId="77777777" w:rsidR="004B2E59" w:rsidRPr="00284598" w:rsidRDefault="003A735A" w:rsidP="005E7C4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 xml:space="preserve">porównanie istniejącej mapy zasadniczej z terenem, </w:t>
      </w:r>
    </w:p>
    <w:p w14:paraId="362E2245" w14:textId="6F6A3F2B" w:rsidR="004B2E59" w:rsidRPr="00284598" w:rsidRDefault="003A735A" w:rsidP="005E7C45">
      <w:pPr>
        <w:pStyle w:val="Akapitzlist"/>
        <w:spacing w:after="0" w:line="240" w:lineRule="auto"/>
        <w:ind w:left="792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 xml:space="preserve">Pomiarem  należy  objąć  szczegóły  stanowiące  treść  mapy  zasadniczej  (ze  szczególnym uwzględnieniem elementów sieci uzbrojenia terenu) oraz dodatkowo szczegóły konieczne do sporządzenia mapy dla celów projektowania dróg tj.: </w:t>
      </w:r>
    </w:p>
    <w:p w14:paraId="22E57BB2" w14:textId="77777777" w:rsidR="004B2E59" w:rsidRPr="00284598" w:rsidRDefault="003A735A" w:rsidP="005E7C45">
      <w:pPr>
        <w:pStyle w:val="Akapitzlist"/>
        <w:numPr>
          <w:ilvl w:val="0"/>
          <w:numId w:val="6"/>
        </w:numPr>
        <w:spacing w:after="0" w:line="240" w:lineRule="auto"/>
        <w:ind w:left="1134" w:hanging="357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 xml:space="preserve">granice  według  istniejącego  stanu  prawnego  lub  stanu  uwidocznionego  w katastrze nieruchomości, </w:t>
      </w:r>
    </w:p>
    <w:p w14:paraId="58C73234" w14:textId="77777777" w:rsidR="004B2E59" w:rsidRPr="00284598" w:rsidRDefault="003A735A" w:rsidP="005E7C45">
      <w:pPr>
        <w:pStyle w:val="Akapitzlist"/>
        <w:numPr>
          <w:ilvl w:val="0"/>
          <w:numId w:val="6"/>
        </w:numPr>
        <w:spacing w:after="0" w:line="240" w:lineRule="auto"/>
        <w:ind w:left="1134" w:hanging="357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 xml:space="preserve">kilometraż dróg, </w:t>
      </w:r>
    </w:p>
    <w:p w14:paraId="6CDDED39" w14:textId="77777777" w:rsidR="004B2E59" w:rsidRPr="00284598" w:rsidRDefault="003A735A" w:rsidP="005E7C45">
      <w:pPr>
        <w:pStyle w:val="Akapitzlist"/>
        <w:numPr>
          <w:ilvl w:val="0"/>
          <w:numId w:val="6"/>
        </w:numPr>
        <w:spacing w:after="0" w:line="240" w:lineRule="auto"/>
        <w:ind w:left="1134" w:hanging="357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 xml:space="preserve">wszystkie  drzewa  i  krzewy  w  granicach  projektowanej  inwestycji  wykonując </w:t>
      </w:r>
    </w:p>
    <w:p w14:paraId="18E298F9" w14:textId="77777777" w:rsidR="004B2E59" w:rsidRPr="00284598" w:rsidRDefault="003A735A" w:rsidP="005E7C45">
      <w:pPr>
        <w:pStyle w:val="Akapitzlist"/>
        <w:numPr>
          <w:ilvl w:val="0"/>
          <w:numId w:val="6"/>
        </w:numPr>
        <w:spacing w:after="0" w:line="240" w:lineRule="auto"/>
        <w:ind w:left="1134" w:hanging="357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 xml:space="preserve">tzw. inwentaryzację zieleni, </w:t>
      </w:r>
    </w:p>
    <w:p w14:paraId="48134646" w14:textId="77777777" w:rsidR="004B2E59" w:rsidRPr="00284598" w:rsidRDefault="003A735A" w:rsidP="005E7C45">
      <w:pPr>
        <w:pStyle w:val="Akapitzlist"/>
        <w:numPr>
          <w:ilvl w:val="0"/>
          <w:numId w:val="6"/>
        </w:numPr>
        <w:spacing w:after="0" w:line="240" w:lineRule="auto"/>
        <w:ind w:left="1134" w:hanging="357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 xml:space="preserve">zabytki i pomniki przyrody, </w:t>
      </w:r>
    </w:p>
    <w:p w14:paraId="267BBFA7" w14:textId="77777777" w:rsidR="004B2E59" w:rsidRPr="00284598" w:rsidRDefault="003A735A" w:rsidP="005E7C45">
      <w:pPr>
        <w:pStyle w:val="Akapitzlist"/>
        <w:numPr>
          <w:ilvl w:val="0"/>
          <w:numId w:val="6"/>
        </w:numPr>
        <w:spacing w:after="0" w:line="240" w:lineRule="auto"/>
        <w:ind w:left="1134" w:hanging="357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 xml:space="preserve">rowy  i cieki w zasięgu oddziaływania korzystania z wód, </w:t>
      </w:r>
    </w:p>
    <w:p w14:paraId="7474236F" w14:textId="77777777" w:rsidR="004B2E59" w:rsidRPr="00284598" w:rsidRDefault="003A735A" w:rsidP="005E7C45">
      <w:pPr>
        <w:pStyle w:val="Akapitzlist"/>
        <w:numPr>
          <w:ilvl w:val="0"/>
          <w:numId w:val="6"/>
        </w:numPr>
        <w:spacing w:after="0" w:line="240" w:lineRule="auto"/>
        <w:ind w:left="1134" w:hanging="357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 xml:space="preserve">zjazdy (wraz z wlotami do rur pod zjazdami), </w:t>
      </w:r>
    </w:p>
    <w:p w14:paraId="25397EE4" w14:textId="5D0B1717" w:rsidR="004B2E59" w:rsidRPr="005E7C45" w:rsidRDefault="003A735A" w:rsidP="005E7C45">
      <w:pPr>
        <w:pStyle w:val="Akapitzlist"/>
        <w:numPr>
          <w:ilvl w:val="0"/>
          <w:numId w:val="6"/>
        </w:numPr>
        <w:spacing w:after="0" w:line="240" w:lineRule="auto"/>
        <w:ind w:left="1134" w:hanging="357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 xml:space="preserve">przekroje  poprzeczne  istniejących  dróg  w  interwałach  i  miejscach  uzgodnionych </w:t>
      </w:r>
      <w:r w:rsidR="005E7C45">
        <w:rPr>
          <w:rFonts w:ascii="Arial Narrow" w:hAnsi="Arial Narrow"/>
        </w:rPr>
        <w:t xml:space="preserve"> </w:t>
      </w:r>
      <w:r w:rsidR="005E7C45">
        <w:rPr>
          <w:rFonts w:ascii="Arial Narrow" w:hAnsi="Arial Narrow"/>
        </w:rPr>
        <w:br/>
      </w:r>
      <w:r w:rsidRPr="005E7C45">
        <w:rPr>
          <w:rFonts w:ascii="Arial Narrow" w:hAnsi="Arial Narrow"/>
        </w:rPr>
        <w:t xml:space="preserve">z Projektantem branży drogowej, </w:t>
      </w:r>
    </w:p>
    <w:p w14:paraId="234D7BAF" w14:textId="3CAE71F5" w:rsidR="004B2E59" w:rsidRPr="003C5893" w:rsidRDefault="003A735A" w:rsidP="003C5893">
      <w:pPr>
        <w:pStyle w:val="Akapitzlist"/>
        <w:numPr>
          <w:ilvl w:val="0"/>
          <w:numId w:val="6"/>
        </w:numPr>
        <w:spacing w:after="0" w:line="240" w:lineRule="auto"/>
        <w:ind w:left="1134" w:hanging="357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 xml:space="preserve">inne  elementy  niezbędne  do  projektowania  (w  tym:  bariery  drogowe,  oświetlenie, </w:t>
      </w:r>
      <w:r w:rsidRPr="003C5893">
        <w:rPr>
          <w:rFonts w:ascii="Arial Narrow" w:hAnsi="Arial Narrow"/>
        </w:rPr>
        <w:t xml:space="preserve">mury oporowe, odwodnienie, przepusty, instalacje obce, itp.). </w:t>
      </w:r>
    </w:p>
    <w:p w14:paraId="6E8EB0CD" w14:textId="77777777" w:rsidR="004B2E59" w:rsidRPr="00284598" w:rsidRDefault="003A735A" w:rsidP="005E7C45">
      <w:pPr>
        <w:pStyle w:val="Akapitzlist"/>
        <w:spacing w:after="0" w:line="240" w:lineRule="auto"/>
        <w:ind w:left="792"/>
        <w:jc w:val="both"/>
        <w:rPr>
          <w:rFonts w:ascii="Arial Narrow" w:hAnsi="Arial Narrow"/>
        </w:rPr>
      </w:pPr>
      <w:r w:rsidRPr="00284598">
        <w:rPr>
          <w:rFonts w:ascii="Arial Narrow" w:hAnsi="Arial Narrow"/>
          <w:color w:val="FF0000"/>
        </w:rPr>
        <w:t xml:space="preserve"> </w:t>
      </w:r>
    </w:p>
    <w:p w14:paraId="7321AC92" w14:textId="77777777" w:rsidR="004B2E59" w:rsidRPr="00284598" w:rsidRDefault="003A735A" w:rsidP="005E7C45">
      <w:pPr>
        <w:pStyle w:val="Akapitzlist"/>
        <w:spacing w:after="0" w:line="240" w:lineRule="auto"/>
        <w:ind w:left="792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>Wszelkie niezbędne pomiary i badania zostaną wykonane przez Wykonawcę na koszt własny, w zakresie niezbędnym do realizacji zamówienia.</w:t>
      </w:r>
    </w:p>
    <w:p w14:paraId="6DE63FDE" w14:textId="77777777" w:rsidR="004B2E59" w:rsidRPr="00284598" w:rsidRDefault="004B2E59">
      <w:pPr>
        <w:pStyle w:val="Akapitzlist"/>
        <w:ind w:left="792"/>
        <w:jc w:val="both"/>
        <w:rPr>
          <w:rFonts w:ascii="Arial Narrow" w:hAnsi="Arial Narrow"/>
          <w:color w:val="FF0000"/>
        </w:rPr>
      </w:pPr>
    </w:p>
    <w:p w14:paraId="352D17F8" w14:textId="77777777" w:rsidR="004B2E59" w:rsidRPr="00284598" w:rsidRDefault="003A735A">
      <w:pPr>
        <w:pStyle w:val="Akapitzlist"/>
        <w:numPr>
          <w:ilvl w:val="1"/>
          <w:numId w:val="1"/>
        </w:numPr>
        <w:ind w:left="284" w:hanging="142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 xml:space="preserve">Obowiązki Wykonawcy:  </w:t>
      </w:r>
    </w:p>
    <w:p w14:paraId="1DFD435D" w14:textId="60EF4F43" w:rsidR="004B2E59" w:rsidRPr="00284598" w:rsidRDefault="003A735A">
      <w:pPr>
        <w:pStyle w:val="Akapitzlist"/>
        <w:ind w:left="792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 xml:space="preserve">Wykonawca  zobowiązany  jest  zapewnić  osobę  posiadającą  stosowne  kwalifikacje  </w:t>
      </w:r>
      <w:r w:rsidR="00567564">
        <w:rPr>
          <w:rFonts w:ascii="Arial Narrow" w:hAnsi="Arial Narrow"/>
        </w:rPr>
        <w:br/>
      </w:r>
      <w:r w:rsidRPr="00284598">
        <w:rPr>
          <w:rFonts w:ascii="Arial Narrow" w:hAnsi="Arial Narrow"/>
        </w:rPr>
        <w:t>i doświadczenie</w:t>
      </w:r>
      <w:r w:rsidRPr="00284598">
        <w:rPr>
          <w:rFonts w:ascii="Arial Narrow" w:hAnsi="Arial Narrow"/>
          <w:color w:val="FF0000"/>
        </w:rPr>
        <w:t xml:space="preserve">. </w:t>
      </w:r>
    </w:p>
    <w:p w14:paraId="180DF817" w14:textId="77777777" w:rsidR="004B2E59" w:rsidRPr="00284598" w:rsidRDefault="003A735A">
      <w:pPr>
        <w:pStyle w:val="Akapitzlist"/>
        <w:ind w:left="792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lastRenderedPageBreak/>
        <w:t xml:space="preserve">Wykonawca  jest  zobowiązany  dostarczyć  wymagane  przez  Zamawiającego  informacje dotyczące usługi, w tym także informacje dotyczące Personelu, Podwykonawców i podmiotów realizujących umowę. </w:t>
      </w:r>
    </w:p>
    <w:p w14:paraId="6AF351C3" w14:textId="2C453E67" w:rsidR="004B2E59" w:rsidRPr="00284598" w:rsidRDefault="003A735A">
      <w:pPr>
        <w:pStyle w:val="Akapitzlist"/>
        <w:ind w:left="792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 xml:space="preserve">Wykonawca  zobowiązany  jest,  w  trakcie  trwania  postępowania  o  udzielenia  zamówienia publicznego  na  wykonanie  robót  projektowo-budowlanych  mających  być  realizowanych  </w:t>
      </w:r>
      <w:r w:rsidR="00253B1A">
        <w:rPr>
          <w:rFonts w:ascii="Arial Narrow" w:hAnsi="Arial Narrow"/>
        </w:rPr>
        <w:br/>
      </w:r>
      <w:r w:rsidRPr="00284598">
        <w:rPr>
          <w:rFonts w:ascii="Arial Narrow" w:hAnsi="Arial Narrow"/>
        </w:rPr>
        <w:t xml:space="preserve">w formule </w:t>
      </w:r>
      <w:r w:rsidRPr="00303D62">
        <w:rPr>
          <w:rFonts w:ascii="Arial Narrow" w:hAnsi="Arial Narrow"/>
          <w:b/>
          <w:bCs/>
        </w:rPr>
        <w:t>„zaprojektuj</w:t>
      </w:r>
      <w:r w:rsidR="00253B1A" w:rsidRPr="00303D62">
        <w:rPr>
          <w:rFonts w:ascii="Arial Narrow" w:hAnsi="Arial Narrow"/>
          <w:b/>
          <w:bCs/>
        </w:rPr>
        <w:t xml:space="preserve"> </w:t>
      </w:r>
      <w:r w:rsidRPr="00303D62">
        <w:rPr>
          <w:rFonts w:ascii="Arial Narrow" w:hAnsi="Arial Narrow"/>
          <w:b/>
          <w:bCs/>
        </w:rPr>
        <w:t>i</w:t>
      </w:r>
      <w:r w:rsidR="00253B1A" w:rsidRPr="00303D62">
        <w:rPr>
          <w:rFonts w:ascii="Arial Narrow" w:hAnsi="Arial Narrow"/>
          <w:b/>
          <w:bCs/>
        </w:rPr>
        <w:t xml:space="preserve"> </w:t>
      </w:r>
      <w:r w:rsidRPr="00303D62">
        <w:rPr>
          <w:rFonts w:ascii="Arial Narrow" w:hAnsi="Arial Narrow"/>
          <w:b/>
          <w:bCs/>
        </w:rPr>
        <w:t>wybuduj”</w:t>
      </w:r>
      <w:r w:rsidRPr="00284598">
        <w:rPr>
          <w:rFonts w:ascii="Arial Narrow" w:hAnsi="Arial Narrow"/>
        </w:rPr>
        <w:t xml:space="preserve"> w oparciu o Projekt Funkcjonalno Użytkowy  PFU aż do czasu wyłonienia  wykonawcy  robót,  do  udzielania  odpowiedzi  na  zapytania  Zamawiającego lub skierowane  do  Zamawiającego  zapytania  wykonawców  ubiegających  się  o  udzielenie zamówienia,  w  terminie  do  7  dni  od  dnia  przekazania  treści  zapytania  lub  w  innym niezbędnym  terminie  określonym  przez  Zamawiającego.  Wykonawca  zobowiązany  będzie również do dokonania ewentualnych modyfikacji (poprawek i uzupełnień) w opracowanym PFU,  których  konieczność  wprowadzenia  wynikać  będzie  z  zadawanych  pytań,  a  także wniesionych  odwołań  i udzielanych  odpowiedzi  w  ramach  ww. postępowania,  w  terminach wyznaczonych  przez  Zamawiającego.  Na  każde  pytanie  Wykonawca  prześle  odpowiedzi  w pliku Word. Jeżeli odpowiedź będzie wiązała się z korektą PFU to Wykonawca opisze zakres korekty w pliku Word oraz dokona korekty, którą prześle w całości w pliku *.PDF. Ponadto dokona korekty, o ile będzie konieczna, w Kosztorysie ofertowym, co opisze w pliku Word i dodatkowo cały poprawiony kosztorys ofertowy prześle w formacie *.xls. W przypadku, gdy </w:t>
      </w:r>
    </w:p>
    <w:p w14:paraId="139483A7" w14:textId="77777777" w:rsidR="004B2E59" w:rsidRPr="00284598" w:rsidRDefault="003A735A">
      <w:pPr>
        <w:pStyle w:val="Akapitzlist"/>
        <w:ind w:left="792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 xml:space="preserve">odpowiedź  na  pytanie  będzie  związana  z  korektą  rysunku,  to  Wykonawca  opisze  zakres korekty w pliku Word oraz dokona korekty odpowiedniego rysunku, który prześle w całości w pliku *.PDF i dwg.  </w:t>
      </w:r>
    </w:p>
    <w:p w14:paraId="438B6107" w14:textId="77777777" w:rsidR="004B2E59" w:rsidRPr="00284598" w:rsidRDefault="004B2E59">
      <w:pPr>
        <w:pStyle w:val="Akapitzlist"/>
        <w:ind w:left="792"/>
        <w:jc w:val="both"/>
        <w:rPr>
          <w:rFonts w:ascii="Arial Narrow" w:hAnsi="Arial Narrow"/>
          <w:color w:val="FF0000"/>
        </w:rPr>
      </w:pPr>
    </w:p>
    <w:p w14:paraId="55162EB2" w14:textId="77777777" w:rsidR="004B2E59" w:rsidRPr="00284598" w:rsidRDefault="003A735A">
      <w:pPr>
        <w:pStyle w:val="Akapitzlist"/>
        <w:numPr>
          <w:ilvl w:val="1"/>
          <w:numId w:val="1"/>
        </w:numPr>
        <w:ind w:left="284" w:hanging="142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 xml:space="preserve">  Termin wykonania zamówienia: </w:t>
      </w:r>
    </w:p>
    <w:p w14:paraId="651DB28E" w14:textId="77777777" w:rsidR="00C70D89" w:rsidRDefault="003A735A">
      <w:pPr>
        <w:pStyle w:val="Akapitzlist"/>
        <w:ind w:left="792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>Zamawiający  wymaga,  aby  opracowanie  zostało  ukończone  w  terminie  nie  dłuższym  niż</w:t>
      </w:r>
      <w:r w:rsidR="00C70D89">
        <w:rPr>
          <w:rFonts w:ascii="Arial Narrow" w:hAnsi="Arial Narrow"/>
        </w:rPr>
        <w:t>:</w:t>
      </w:r>
    </w:p>
    <w:p w14:paraId="4F0A44BF" w14:textId="7DAEB73E" w:rsidR="004B2E59" w:rsidRDefault="00C70D89">
      <w:pPr>
        <w:pStyle w:val="Akapitzlist"/>
        <w:ind w:left="792"/>
        <w:jc w:val="both"/>
        <w:rPr>
          <w:rFonts w:ascii="Arial Narrow" w:hAnsi="Arial Narrow"/>
        </w:rPr>
      </w:pPr>
      <w:r>
        <w:rPr>
          <w:rFonts w:ascii="Arial Narrow" w:hAnsi="Arial Narrow"/>
        </w:rPr>
        <w:t>Etap I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-</w:t>
      </w:r>
      <w:r>
        <w:rPr>
          <w:rFonts w:ascii="Arial Narrow" w:hAnsi="Arial Narrow"/>
        </w:rPr>
        <w:tab/>
      </w:r>
      <w:r w:rsidR="003A735A" w:rsidRPr="00284598">
        <w:rPr>
          <w:rFonts w:ascii="Arial Narrow" w:hAnsi="Arial Narrow"/>
        </w:rPr>
        <w:t xml:space="preserve"> </w:t>
      </w:r>
      <w:r w:rsidR="007F4297">
        <w:rPr>
          <w:rFonts w:ascii="Arial Narrow" w:hAnsi="Arial Narrow"/>
        </w:rPr>
        <w:t>5</w:t>
      </w:r>
      <w:r w:rsidR="003A735A" w:rsidRPr="00284598">
        <w:rPr>
          <w:rFonts w:ascii="Arial Narrow" w:hAnsi="Arial Narrow"/>
        </w:rPr>
        <w:t xml:space="preserve"> miesięcy od daty zawarcia umowy. </w:t>
      </w:r>
    </w:p>
    <w:p w14:paraId="658110EB" w14:textId="73053F14" w:rsidR="00C70D89" w:rsidRDefault="00C70D89" w:rsidP="00C70D89">
      <w:pPr>
        <w:pStyle w:val="Akapitzlist"/>
        <w:ind w:left="792"/>
        <w:jc w:val="both"/>
        <w:rPr>
          <w:rFonts w:ascii="Arial Narrow" w:hAnsi="Arial Narrow"/>
        </w:rPr>
      </w:pPr>
      <w:r>
        <w:rPr>
          <w:rFonts w:ascii="Arial Narrow" w:hAnsi="Arial Narrow"/>
        </w:rPr>
        <w:t>Etap II i III</w:t>
      </w:r>
      <w:r>
        <w:rPr>
          <w:rFonts w:ascii="Arial Narrow" w:hAnsi="Arial Narrow"/>
        </w:rPr>
        <w:tab/>
        <w:t>-</w:t>
      </w:r>
      <w:r>
        <w:rPr>
          <w:rFonts w:ascii="Arial Narrow" w:hAnsi="Arial Narrow"/>
        </w:rPr>
        <w:tab/>
      </w:r>
      <w:r w:rsidRPr="00284598">
        <w:rPr>
          <w:rFonts w:ascii="Arial Narrow" w:hAnsi="Arial Narrow"/>
        </w:rPr>
        <w:t xml:space="preserve"> </w:t>
      </w:r>
      <w:r w:rsidR="007F4297">
        <w:rPr>
          <w:rFonts w:ascii="Arial Narrow" w:hAnsi="Arial Narrow"/>
        </w:rPr>
        <w:t>3</w:t>
      </w:r>
      <w:r w:rsidRPr="00284598">
        <w:rPr>
          <w:rFonts w:ascii="Arial Narrow" w:hAnsi="Arial Narrow"/>
        </w:rPr>
        <w:t xml:space="preserve"> miesięcy od daty zawarcia umowy. </w:t>
      </w:r>
    </w:p>
    <w:p w14:paraId="0C1150BD" w14:textId="77777777" w:rsidR="00C70D89" w:rsidRPr="00284598" w:rsidRDefault="00C70D89">
      <w:pPr>
        <w:pStyle w:val="Akapitzlist"/>
        <w:ind w:left="792"/>
        <w:jc w:val="both"/>
        <w:rPr>
          <w:rFonts w:ascii="Arial Narrow" w:hAnsi="Arial Narrow"/>
        </w:rPr>
      </w:pPr>
    </w:p>
    <w:p w14:paraId="57FC244F" w14:textId="4EA8ACBA" w:rsidR="004B2E59" w:rsidRPr="00284598" w:rsidRDefault="003A735A">
      <w:pPr>
        <w:pStyle w:val="Akapitzlist"/>
        <w:ind w:left="792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>Zakończeni</w:t>
      </w:r>
      <w:r w:rsidR="00303D62">
        <w:rPr>
          <w:rFonts w:ascii="Arial Narrow" w:hAnsi="Arial Narrow"/>
        </w:rPr>
        <w:t>e</w:t>
      </w:r>
      <w:r w:rsidRPr="00284598">
        <w:rPr>
          <w:rFonts w:ascii="Arial Narrow" w:hAnsi="Arial Narrow"/>
        </w:rPr>
        <w:t xml:space="preserve"> usługi oraz ewentualne wcześniejsze zakończeni</w:t>
      </w:r>
      <w:r w:rsidR="00303D62">
        <w:rPr>
          <w:rFonts w:ascii="Arial Narrow" w:hAnsi="Arial Narrow"/>
        </w:rPr>
        <w:t>e</w:t>
      </w:r>
      <w:r w:rsidRPr="00284598">
        <w:rPr>
          <w:rFonts w:ascii="Arial Narrow" w:hAnsi="Arial Narrow"/>
        </w:rPr>
        <w:t xml:space="preserve"> umowy i rozliczenie końcowe może nastąpić pod warunkiem potwierdzenia</w:t>
      </w:r>
      <w:r w:rsidR="00DE7A3D">
        <w:rPr>
          <w:rFonts w:ascii="Arial Narrow" w:hAnsi="Arial Narrow"/>
        </w:rPr>
        <w:t>,</w:t>
      </w:r>
      <w:r w:rsidRPr="00284598">
        <w:rPr>
          <w:rFonts w:ascii="Arial Narrow" w:hAnsi="Arial Narrow"/>
        </w:rPr>
        <w:t xml:space="preserve"> protokolarnie przez Zamawiającego.</w:t>
      </w:r>
    </w:p>
    <w:p w14:paraId="7F09CB21" w14:textId="77777777" w:rsidR="004B2E59" w:rsidRPr="00284598" w:rsidRDefault="004B2E59">
      <w:pPr>
        <w:pStyle w:val="Akapitzlist"/>
        <w:ind w:left="792"/>
        <w:jc w:val="both"/>
        <w:rPr>
          <w:rFonts w:ascii="Arial Narrow" w:hAnsi="Arial Narrow"/>
          <w:color w:val="FF0000"/>
        </w:rPr>
      </w:pPr>
    </w:p>
    <w:p w14:paraId="35C2A86D" w14:textId="77777777" w:rsidR="004B2E59" w:rsidRPr="00284598" w:rsidRDefault="003A735A">
      <w:pPr>
        <w:pStyle w:val="Akapitzlist"/>
        <w:ind w:left="792"/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 xml:space="preserve">Zamówienie  należy  wykonać  zgodnie  z  obowiązującymi  przepisami,  w szczególności z: </w:t>
      </w:r>
    </w:p>
    <w:p w14:paraId="07C425C2" w14:textId="77777777" w:rsidR="004B2E59" w:rsidRPr="00284598" w:rsidRDefault="003A735A">
      <w:pPr>
        <w:pStyle w:val="Akapitzlist"/>
        <w:numPr>
          <w:ilvl w:val="0"/>
          <w:numId w:val="7"/>
        </w:numPr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 xml:space="preserve">ustawą z dnia 11 września 2019 r. Prawo zamówień publicznych (tj. Dz.U. 2022 poz. 1710 ze zm.),  </w:t>
      </w:r>
    </w:p>
    <w:p w14:paraId="0AE933E2" w14:textId="77777777" w:rsidR="004B2E59" w:rsidRPr="00284598" w:rsidRDefault="003A735A">
      <w:pPr>
        <w:pStyle w:val="Akapitzlist"/>
        <w:numPr>
          <w:ilvl w:val="0"/>
          <w:numId w:val="7"/>
        </w:numPr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 xml:space="preserve">Ministra  Rozwoju  i  Technologii  z  dnia  20  grudnia  2021  r.  w  sprawie  szczegółowego zakresu  i  formy  dokumentacji  projektowej,  specyfikacji  technicznych  wykonania  i odbioru robót budowlanych oraz programu funkcjonalno-użytkowego (Dz.U. 2021 poz. 2454), </w:t>
      </w:r>
    </w:p>
    <w:p w14:paraId="2F78259E" w14:textId="77777777" w:rsidR="004B2E59" w:rsidRPr="00284598" w:rsidRDefault="003A735A">
      <w:pPr>
        <w:pStyle w:val="Akapitzlist"/>
        <w:numPr>
          <w:ilvl w:val="0"/>
          <w:numId w:val="7"/>
        </w:numPr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>Ustawa z dnia 3 października 2008 r. O udostępnianiu informacji o środowisku i jego ochronie, udziale społeczeństwa w ochronie środowiska oraz o ocenach oddziaływania na środowisko (Dz.U. 2023 poz. 1094,1113),</w:t>
      </w:r>
    </w:p>
    <w:p w14:paraId="2F47E0F0" w14:textId="77777777" w:rsidR="004B2E59" w:rsidRPr="00284598" w:rsidRDefault="003A735A">
      <w:pPr>
        <w:pStyle w:val="Akapitzlist"/>
        <w:numPr>
          <w:ilvl w:val="0"/>
          <w:numId w:val="7"/>
        </w:numPr>
        <w:jc w:val="both"/>
        <w:rPr>
          <w:rFonts w:ascii="Arial Narrow" w:hAnsi="Arial Narrow"/>
        </w:rPr>
      </w:pPr>
      <w:r w:rsidRPr="00284598">
        <w:rPr>
          <w:rFonts w:ascii="Arial Narrow" w:hAnsi="Arial Narrow"/>
        </w:rPr>
        <w:t>Rozporządzenie Rady Ministrów z dnia 10 września 2019 r. w sprawie przedsięwzięć mogących znacząco oddziaływać na środowisko (Dz.U. 2019 poz. 1839),</w:t>
      </w:r>
    </w:p>
    <w:sectPr w:rsidR="004B2E59" w:rsidRPr="0028459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11D82" w14:textId="77777777" w:rsidR="002F6881" w:rsidRDefault="003A735A">
      <w:pPr>
        <w:spacing w:after="0" w:line="240" w:lineRule="auto"/>
      </w:pPr>
      <w:r>
        <w:separator/>
      </w:r>
    </w:p>
  </w:endnote>
  <w:endnote w:type="continuationSeparator" w:id="0">
    <w:p w14:paraId="0DB8ACB8" w14:textId="77777777" w:rsidR="002F6881" w:rsidRDefault="003A7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D160D" w14:textId="77777777" w:rsidR="002F6881" w:rsidRDefault="003A735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1164DE1" w14:textId="77777777" w:rsidR="002F6881" w:rsidRDefault="003A7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39AF"/>
    <w:multiLevelType w:val="multilevel"/>
    <w:tmpl w:val="5CFED5C8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09802176"/>
    <w:multiLevelType w:val="multilevel"/>
    <w:tmpl w:val="C644D54E"/>
    <w:lvl w:ilvl="0">
      <w:numFmt w:val="bullet"/>
      <w:lvlText w:val=""/>
      <w:lvlJc w:val="left"/>
      <w:pPr>
        <w:ind w:left="151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3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5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1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72" w:hanging="360"/>
      </w:pPr>
      <w:rPr>
        <w:rFonts w:ascii="Wingdings" w:hAnsi="Wingdings"/>
      </w:rPr>
    </w:lvl>
  </w:abstractNum>
  <w:abstractNum w:abstractNumId="2" w15:restartNumberingAfterBreak="0">
    <w:nsid w:val="18720332"/>
    <w:multiLevelType w:val="multilevel"/>
    <w:tmpl w:val="7B62CFD0"/>
    <w:lvl w:ilvl="0">
      <w:numFmt w:val="bullet"/>
      <w:lvlText w:val=""/>
      <w:lvlJc w:val="left"/>
      <w:pPr>
        <w:ind w:left="151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3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5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1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72" w:hanging="360"/>
      </w:pPr>
      <w:rPr>
        <w:rFonts w:ascii="Wingdings" w:hAnsi="Wingdings"/>
      </w:rPr>
    </w:lvl>
  </w:abstractNum>
  <w:abstractNum w:abstractNumId="3" w15:restartNumberingAfterBreak="0">
    <w:nsid w:val="1C8B3823"/>
    <w:multiLevelType w:val="multilevel"/>
    <w:tmpl w:val="86FAA812"/>
    <w:lvl w:ilvl="0">
      <w:numFmt w:val="bullet"/>
      <w:lvlText w:val=""/>
      <w:lvlJc w:val="left"/>
      <w:pPr>
        <w:ind w:left="151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3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5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1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72" w:hanging="360"/>
      </w:pPr>
      <w:rPr>
        <w:rFonts w:ascii="Wingdings" w:hAnsi="Wingdings"/>
      </w:rPr>
    </w:lvl>
  </w:abstractNum>
  <w:abstractNum w:abstractNumId="4" w15:restartNumberingAfterBreak="0">
    <w:nsid w:val="2EA951C7"/>
    <w:multiLevelType w:val="multilevel"/>
    <w:tmpl w:val="1E784C0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BB6AC4"/>
    <w:multiLevelType w:val="multilevel"/>
    <w:tmpl w:val="3DA41B5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."/>
      <w:lvlJc w:val="left"/>
      <w:pPr>
        <w:ind w:left="1440" w:hanging="360"/>
      </w:pPr>
      <w:rPr>
        <w:b w:val="0"/>
        <w:bCs w:val="0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E8312A6"/>
    <w:multiLevelType w:val="multilevel"/>
    <w:tmpl w:val="50F64DAA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243485571">
    <w:abstractNumId w:val="5"/>
  </w:num>
  <w:num w:numId="2" w16cid:durableId="1897550448">
    <w:abstractNumId w:val="0"/>
  </w:num>
  <w:num w:numId="3" w16cid:durableId="1857692">
    <w:abstractNumId w:val="6"/>
  </w:num>
  <w:num w:numId="4" w16cid:durableId="603070662">
    <w:abstractNumId w:val="4"/>
  </w:num>
  <w:num w:numId="5" w16cid:durableId="1874001925">
    <w:abstractNumId w:val="2"/>
  </w:num>
  <w:num w:numId="6" w16cid:durableId="779565165">
    <w:abstractNumId w:val="3"/>
  </w:num>
  <w:num w:numId="7" w16cid:durableId="1151403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E59"/>
    <w:rsid w:val="00253B1A"/>
    <w:rsid w:val="00284598"/>
    <w:rsid w:val="002F0E50"/>
    <w:rsid w:val="002F6881"/>
    <w:rsid w:val="00303D62"/>
    <w:rsid w:val="003773A7"/>
    <w:rsid w:val="003A735A"/>
    <w:rsid w:val="003B5307"/>
    <w:rsid w:val="003C5893"/>
    <w:rsid w:val="004B2E59"/>
    <w:rsid w:val="004F0620"/>
    <w:rsid w:val="00567564"/>
    <w:rsid w:val="00581E26"/>
    <w:rsid w:val="005E7C45"/>
    <w:rsid w:val="00601F2B"/>
    <w:rsid w:val="00637F6A"/>
    <w:rsid w:val="00652570"/>
    <w:rsid w:val="006A1AD9"/>
    <w:rsid w:val="0070437F"/>
    <w:rsid w:val="0074474E"/>
    <w:rsid w:val="00751F53"/>
    <w:rsid w:val="007F4297"/>
    <w:rsid w:val="00801337"/>
    <w:rsid w:val="00801F79"/>
    <w:rsid w:val="00951A8F"/>
    <w:rsid w:val="009D3943"/>
    <w:rsid w:val="00A85D07"/>
    <w:rsid w:val="00AB17C5"/>
    <w:rsid w:val="00AC7AB3"/>
    <w:rsid w:val="00C20642"/>
    <w:rsid w:val="00C70D89"/>
    <w:rsid w:val="00C73760"/>
    <w:rsid w:val="00C8306A"/>
    <w:rsid w:val="00CB6293"/>
    <w:rsid w:val="00D80ED3"/>
    <w:rsid w:val="00DD1FAC"/>
    <w:rsid w:val="00DE7A3D"/>
    <w:rsid w:val="00DF195B"/>
    <w:rsid w:val="00E41CD9"/>
    <w:rsid w:val="00F50E59"/>
    <w:rsid w:val="00F76458"/>
    <w:rsid w:val="00FD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27BC6"/>
  <w15:docId w15:val="{81D478D3-4E07-4B79-9623-870D9AC8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kern w:val="3"/>
        <w:sz w:val="24"/>
        <w:szCs w:val="24"/>
        <w:lang w:val="pl-PL" w:eastAsia="en-US" w:bidi="ar-SA"/>
      </w:rPr>
    </w:rPrDefault>
    <w:pPrDefault>
      <w:pPr>
        <w:autoSpaceDN w:val="0"/>
        <w:spacing w:after="160" w:line="24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2165</Words>
  <Characters>12994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Turaj</dc:creator>
  <dc:description/>
  <cp:lastModifiedBy>Łukasz Linek</cp:lastModifiedBy>
  <cp:revision>18</cp:revision>
  <cp:lastPrinted>2023-07-24T12:40:00Z</cp:lastPrinted>
  <dcterms:created xsi:type="dcterms:W3CDTF">2023-07-20T13:07:00Z</dcterms:created>
  <dcterms:modified xsi:type="dcterms:W3CDTF">2023-07-24T12:45:00Z</dcterms:modified>
</cp:coreProperties>
</file>