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CBFF7" w14:textId="4B8A4F48" w:rsidR="00735CDB" w:rsidRPr="000F7BD3" w:rsidRDefault="00735CDB" w:rsidP="00735CDB">
      <w:pPr>
        <w:jc w:val="right"/>
        <w:rPr>
          <w:rFonts w:ascii="Times New Roman" w:hAnsi="Times New Roman" w:cs="Times New Roman"/>
          <w:sz w:val="20"/>
          <w:szCs w:val="20"/>
        </w:rPr>
      </w:pPr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9064E">
        <w:rPr>
          <w:rFonts w:ascii="Times New Roman" w:hAnsi="Times New Roman" w:cs="Times New Roman"/>
          <w:sz w:val="20"/>
          <w:szCs w:val="20"/>
        </w:rPr>
        <w:t xml:space="preserve"> 7</w:t>
      </w:r>
    </w:p>
    <w:p w14:paraId="327209E0" w14:textId="77777777" w:rsidR="00F17121" w:rsidRDefault="00F17121" w:rsidP="00F1712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5BF1AFB0" w14:textId="67C4A8B5" w:rsidR="00F17121" w:rsidRDefault="00F17121" w:rsidP="00F1712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9</w:t>
      </w:r>
    </w:p>
    <w:p w14:paraId="7DCC9DD2" w14:textId="7E81EA6E" w:rsidR="00F17121" w:rsidRDefault="00F17121" w:rsidP="00F17121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 w:rsidRPr="00F17121">
        <w:rPr>
          <w:rFonts w:ascii="Times New Roman" w:hAnsi="Times New Roman" w:cs="Times New Roman"/>
          <w:b/>
          <w:bCs/>
        </w:rPr>
        <w:t>Wydziału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 xml:space="preserve">dw. z Przestępczością Gospodarczą  KWP w Gdańsku </w:t>
      </w:r>
      <w:r>
        <w:rPr>
          <w:rFonts w:ascii="Times New Roman" w:hAnsi="Times New Roman" w:cs="Times New Roman"/>
          <w:b/>
          <w:bCs/>
          <w:u w:val="single"/>
        </w:rPr>
        <w:br/>
        <w:t xml:space="preserve">z siedzibą w Sopocie, </w:t>
      </w:r>
      <w:r w:rsidRPr="00F17121">
        <w:rPr>
          <w:rFonts w:ascii="Times New Roman" w:hAnsi="Times New Roman" w:cs="Times New Roman"/>
          <w:b/>
          <w:bCs/>
          <w:u w:val="single"/>
        </w:rPr>
        <w:t>ul. Armii Krajowej 112A</w:t>
      </w:r>
    </w:p>
    <w:p w14:paraId="276FD464" w14:textId="77777777" w:rsidR="00F17121" w:rsidRPr="000035AC" w:rsidRDefault="00F17121" w:rsidP="00F17121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F17121" w14:paraId="5A8330A8" w14:textId="77777777" w:rsidTr="00B64BF6">
        <w:tc>
          <w:tcPr>
            <w:tcW w:w="421" w:type="dxa"/>
          </w:tcPr>
          <w:p w14:paraId="2DCF7342" w14:textId="77777777" w:rsidR="00F17121" w:rsidRDefault="00F1712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0A856919" w14:textId="77777777" w:rsidR="00F17121" w:rsidRDefault="00F1712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3B1D8773" w14:textId="77777777" w:rsidR="00F17121" w:rsidRDefault="00F1712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76E2166C" w14:textId="77777777" w:rsidR="00F17121" w:rsidRDefault="00F1712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F17121" w14:paraId="63470530" w14:textId="77777777" w:rsidTr="00B64BF6">
        <w:tc>
          <w:tcPr>
            <w:tcW w:w="421" w:type="dxa"/>
          </w:tcPr>
          <w:p w14:paraId="75EE8DF2" w14:textId="77777777" w:rsidR="00F17121" w:rsidRDefault="00F1712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5BC872DA" w14:textId="77777777" w:rsidR="00F17121" w:rsidRDefault="00F1712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33EAEB70" w14:textId="77777777" w:rsidR="00F17121" w:rsidRDefault="00F17121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13" w:type="dxa"/>
            <w:vAlign w:val="center"/>
          </w:tcPr>
          <w:p w14:paraId="56570426" w14:textId="77777777" w:rsidR="00F17121" w:rsidRDefault="00F17121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154E746E" w14:textId="77777777" w:rsidR="00735CDB" w:rsidRDefault="00735CDB" w:rsidP="00C75646">
      <w:pPr>
        <w:rPr>
          <w:rFonts w:ascii="Times New Roman" w:hAnsi="Times New Roman" w:cs="Times New Roman"/>
          <w:b/>
          <w:bCs/>
          <w:u w:val="single"/>
        </w:rPr>
      </w:pPr>
    </w:p>
    <w:p w14:paraId="5C155E81" w14:textId="77777777" w:rsidR="00C75646" w:rsidRPr="00E62428" w:rsidRDefault="00C75646" w:rsidP="00C75646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6518ADF0" w14:textId="05AC2497" w:rsidR="008C4FBE" w:rsidRDefault="008C4FBE" w:rsidP="008C4FBE">
      <w:pPr>
        <w:jc w:val="both"/>
      </w:pPr>
      <w:bookmarkStart w:id="0" w:name="__DdeLink__53_943547751"/>
      <w:bookmarkStart w:id="1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0"/>
      <w:r>
        <w:rPr>
          <w:rFonts w:ascii="Times New Roman" w:eastAsia="TimesNewRomanPSMT" w:hAnsi="Times New Roman" w:cs="Times New Roman"/>
        </w:rPr>
        <w:t>a.</w:t>
      </w:r>
      <w:bookmarkEnd w:id="1"/>
      <w:r w:rsidR="00D4282B" w:rsidRPr="00D4282B">
        <w:t xml:space="preserve"> </w:t>
      </w:r>
      <w:r w:rsidR="00D4282B" w:rsidRPr="00D4282B">
        <w:rPr>
          <w:rFonts w:ascii="Times New Roman" w:eastAsia="TimesNewRomanPSMT" w:hAnsi="Times New Roman" w:cs="Times New Roman"/>
        </w:rPr>
        <w:t>Kolor RAL 7035 lub równoważny.</w:t>
      </w:r>
    </w:p>
    <w:p w14:paraId="35A1C158" w14:textId="77777777" w:rsidR="00735CDB" w:rsidRDefault="00735CDB" w:rsidP="00735CDB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19832011" w14:textId="77777777" w:rsidR="00735CDB" w:rsidRDefault="00735CDB" w:rsidP="00735CDB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5671F082" w14:textId="77777777" w:rsidR="00735CDB" w:rsidRDefault="00735CDB" w:rsidP="00735CDB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6C249E3D" w14:textId="77777777" w:rsidR="00735CDB" w:rsidRDefault="00735CDB" w:rsidP="00735CDB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53D78365" w14:textId="77777777" w:rsidR="00735CDB" w:rsidRDefault="00735CDB" w:rsidP="00735CDB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3DE7A22C" w14:textId="77777777" w:rsidR="00F17121" w:rsidRDefault="00F17121" w:rsidP="00F17121">
      <w:pPr>
        <w:jc w:val="both"/>
        <w:rPr>
          <w:rFonts w:ascii="Times New Roman" w:hAnsi="Times New Roman" w:cs="Times New Roman"/>
          <w:u w:val="single"/>
        </w:rPr>
      </w:pPr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</w:t>
      </w:r>
      <w:r>
        <w:rPr>
          <w:rFonts w:ascii="Times New Roman" w:hAnsi="Times New Roman" w:cs="Times New Roman"/>
          <w:u w:val="single"/>
        </w:rPr>
        <w:t>.</w:t>
      </w:r>
    </w:p>
    <w:p w14:paraId="7F8C6F37" w14:textId="77777777" w:rsidR="00C75646" w:rsidRPr="00C75646" w:rsidRDefault="00C75646" w:rsidP="00C75646">
      <w:pPr>
        <w:rPr>
          <w:rFonts w:ascii="Times New Roman" w:hAnsi="Times New Roman" w:cs="Times New Roman"/>
          <w:b/>
          <w:bCs/>
          <w:u w:val="single"/>
        </w:rPr>
      </w:pPr>
      <w:r w:rsidRPr="00C75646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4993839F" w14:textId="11EC61FC" w:rsidR="00C75646" w:rsidRPr="00E04C16" w:rsidRDefault="00C75646" w:rsidP="00C756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75646">
        <w:rPr>
          <w:rFonts w:ascii="Times New Roman" w:hAnsi="Times New Roman" w:cs="Times New Roman"/>
          <w:b/>
          <w:bCs/>
        </w:rPr>
        <w:t>. Sopot</w:t>
      </w:r>
      <w:r>
        <w:rPr>
          <w:rFonts w:ascii="Times New Roman" w:hAnsi="Times New Roman" w:cs="Times New Roman"/>
        </w:rPr>
        <w:t xml:space="preserve">, ul. Armii Krajowej 112A </w:t>
      </w:r>
      <w:r w:rsidRPr="00E04C16">
        <w:rPr>
          <w:rFonts w:ascii="Times New Roman" w:hAnsi="Times New Roman" w:cs="Times New Roman"/>
        </w:rPr>
        <w:t xml:space="preserve">, </w:t>
      </w:r>
      <w:r w:rsidRPr="005935CD">
        <w:rPr>
          <w:rFonts w:ascii="Times New Roman" w:hAnsi="Times New Roman" w:cs="Times New Roman"/>
          <w:b/>
          <w:bCs/>
        </w:rPr>
        <w:t xml:space="preserve">piętro II, </w:t>
      </w:r>
      <w:bookmarkStart w:id="2" w:name="_Hlk175743323"/>
      <w:r w:rsidRPr="005935CD">
        <w:rPr>
          <w:rFonts w:ascii="Times New Roman" w:hAnsi="Times New Roman" w:cs="Times New Roman"/>
          <w:b/>
          <w:bCs/>
        </w:rPr>
        <w:t>budynek z windą.</w:t>
      </w:r>
      <w:bookmarkEnd w:id="2"/>
      <w:r>
        <w:rPr>
          <w:rFonts w:ascii="Times New Roman" w:hAnsi="Times New Roman" w:cs="Times New Roman"/>
        </w:rPr>
        <w:t xml:space="preserve">  Wydział dw. z Przestępczością Gospodarczą KWP w Gdańsku</w:t>
      </w:r>
    </w:p>
    <w:p w14:paraId="509F5CB3" w14:textId="77777777" w:rsidR="00505B73" w:rsidRDefault="00505B73"/>
    <w:sectPr w:rsidR="00505B73" w:rsidSect="00735C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03CE3" w14:textId="77777777" w:rsidR="008F459E" w:rsidRDefault="008F459E" w:rsidP="00C9064E">
      <w:pPr>
        <w:spacing w:after="0" w:line="240" w:lineRule="auto"/>
      </w:pPr>
      <w:r>
        <w:separator/>
      </w:r>
    </w:p>
  </w:endnote>
  <w:endnote w:type="continuationSeparator" w:id="0">
    <w:p w14:paraId="4112E5A2" w14:textId="77777777" w:rsidR="008F459E" w:rsidRDefault="008F459E" w:rsidP="00C90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E7D6E" w14:textId="77777777" w:rsidR="00C9064E" w:rsidRDefault="00C906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D1F25" w14:textId="77777777" w:rsidR="00C9064E" w:rsidRDefault="00C906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0D3A4" w14:textId="77777777" w:rsidR="00C9064E" w:rsidRDefault="00C906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FCACC" w14:textId="77777777" w:rsidR="008F459E" w:rsidRDefault="008F459E" w:rsidP="00C9064E">
      <w:pPr>
        <w:spacing w:after="0" w:line="240" w:lineRule="auto"/>
      </w:pPr>
      <w:r>
        <w:separator/>
      </w:r>
    </w:p>
  </w:footnote>
  <w:footnote w:type="continuationSeparator" w:id="0">
    <w:p w14:paraId="61D1EFEC" w14:textId="77777777" w:rsidR="008F459E" w:rsidRDefault="008F459E" w:rsidP="00C90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E9FBC" w14:textId="77777777" w:rsidR="00C9064E" w:rsidRDefault="00C906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1A664" w14:textId="77777777" w:rsidR="00C9064E" w:rsidRDefault="00C9064E" w:rsidP="00C9064E">
    <w:pPr>
      <w:pStyle w:val="Nagwek"/>
    </w:pPr>
    <w:r>
      <w:t>Postępowanie nr 54/2024</w:t>
    </w:r>
  </w:p>
  <w:p w14:paraId="4B60398B" w14:textId="77777777" w:rsidR="00C9064E" w:rsidRDefault="00C9064E">
    <w:pPr>
      <w:pStyle w:val="Nagwek"/>
    </w:pPr>
    <w:bookmarkStart w:id="3" w:name="_GoBack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9C616" w14:textId="77777777" w:rsidR="00C9064E" w:rsidRDefault="00C906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646"/>
    <w:rsid w:val="00505B73"/>
    <w:rsid w:val="005935CD"/>
    <w:rsid w:val="00735CDB"/>
    <w:rsid w:val="008C4FBE"/>
    <w:rsid w:val="008F459E"/>
    <w:rsid w:val="00C75646"/>
    <w:rsid w:val="00C9064E"/>
    <w:rsid w:val="00D4282B"/>
    <w:rsid w:val="00F1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C9453"/>
  <w15:chartTrackingRefBased/>
  <w15:docId w15:val="{1ABA16EE-8853-45CE-8B18-AADCEACA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56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7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64E"/>
  </w:style>
  <w:style w:type="paragraph" w:styleId="Stopka">
    <w:name w:val="footer"/>
    <w:basedOn w:val="Normalny"/>
    <w:link w:val="StopkaZnak"/>
    <w:uiPriority w:val="99"/>
    <w:unhideWhenUsed/>
    <w:rsid w:val="00C9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9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7</cp:revision>
  <dcterms:created xsi:type="dcterms:W3CDTF">2024-08-28T11:33:00Z</dcterms:created>
  <dcterms:modified xsi:type="dcterms:W3CDTF">2024-09-17T07:19:00Z</dcterms:modified>
</cp:coreProperties>
</file>