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541F870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787E6A" w:rsidRPr="00787E6A">
        <w:rPr>
          <w:rFonts w:ascii="Arial" w:hAnsi="Arial" w:cs="Arial"/>
          <w:b/>
          <w:bCs/>
          <w:i/>
          <w:iCs/>
          <w:sz w:val="21"/>
          <w:szCs w:val="21"/>
        </w:rPr>
        <w:t>Dostawa sprzętu w ramach projektu „</w:t>
      </w:r>
      <w:r w:rsidR="00E61724" w:rsidRPr="00E61724">
        <w:rPr>
          <w:rFonts w:ascii="Arial" w:hAnsi="Arial" w:cs="Arial"/>
          <w:b/>
          <w:bCs/>
          <w:i/>
          <w:iCs/>
          <w:sz w:val="21"/>
          <w:szCs w:val="21"/>
        </w:rPr>
        <w:t>Regionalne wsparcie rozwoju kompetencji kluczowych w pomorskich szkołach</w:t>
      </w:r>
      <w:r w:rsidR="00787E6A" w:rsidRPr="00787E6A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BB0D9D" w:rsidRPr="00787E6A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1F4A19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FE7A" w14:textId="77777777" w:rsidR="003F06FA" w:rsidRDefault="003F06FA" w:rsidP="0038231F">
      <w:pPr>
        <w:spacing w:after="0" w:line="240" w:lineRule="auto"/>
      </w:pPr>
      <w:r>
        <w:separator/>
      </w:r>
    </w:p>
  </w:endnote>
  <w:endnote w:type="continuationSeparator" w:id="0">
    <w:p w14:paraId="4D478FF4" w14:textId="77777777" w:rsidR="003F06FA" w:rsidRDefault="003F06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8A58" w14:textId="77777777" w:rsidR="003F06FA" w:rsidRDefault="003F06FA" w:rsidP="0038231F">
      <w:pPr>
        <w:spacing w:after="0" w:line="240" w:lineRule="auto"/>
      </w:pPr>
      <w:r>
        <w:separator/>
      </w:r>
    </w:p>
  </w:footnote>
  <w:footnote w:type="continuationSeparator" w:id="0">
    <w:p w14:paraId="5D2EC191" w14:textId="77777777" w:rsidR="003F06FA" w:rsidRDefault="003F06FA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E31AF"/>
    <w:rsid w:val="001F4A19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6FA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87E6A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104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61724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38</cp:revision>
  <cp:lastPrinted>2016-07-26T08:32:00Z</cp:lastPrinted>
  <dcterms:created xsi:type="dcterms:W3CDTF">2017-09-08T06:28:00Z</dcterms:created>
  <dcterms:modified xsi:type="dcterms:W3CDTF">2024-05-23T11:36:00Z</dcterms:modified>
</cp:coreProperties>
</file>