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F" w:rsidRPr="00FF4E22" w:rsidRDefault="00A047EF" w:rsidP="00DA3E11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bookmarkStart w:id="0" w:name="_Toc468124518"/>
      <w:r w:rsidR="00F4789A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Załącznik nr </w:t>
      </w:r>
      <w:r w:rsidR="00FF4E22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7 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 Umowy</w:t>
      </w:r>
    </w:p>
    <w:p w:rsidR="002F289D" w:rsidRPr="00FF4E22" w:rsidRDefault="00A047EF" w:rsidP="00DA3E11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Umowa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powierzenia przetwarzania danych osobowych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stan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owiąca uzup</w:t>
      </w:r>
      <w:r w:rsidR="001A4B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ełnienie Umowy nr …./D/DCZP/2022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:rsidR="00DA3E11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b/>
          <w:sz w:val="18"/>
        </w:rPr>
      </w:pPr>
      <w:r w:rsidRPr="00FF4E22">
        <w:rPr>
          <w:rFonts w:asciiTheme="minorHAnsi" w:hAnsiTheme="minorHAnsi" w:cstheme="minorHAnsi"/>
          <w:b/>
          <w:sz w:val="18"/>
        </w:rPr>
        <w:t xml:space="preserve">Przygotowanie i dystrybucja posiłków dla pacjentów ,,DCZP” </w:t>
      </w:r>
      <w:proofErr w:type="spellStart"/>
      <w:r w:rsidRPr="00FF4E22">
        <w:rPr>
          <w:rFonts w:asciiTheme="minorHAnsi" w:hAnsiTheme="minorHAnsi" w:cstheme="minorHAnsi"/>
          <w:b/>
          <w:sz w:val="18"/>
        </w:rPr>
        <w:t>sp</w:t>
      </w:r>
      <w:proofErr w:type="spellEnd"/>
      <w:r w:rsidRPr="00FF4E22">
        <w:rPr>
          <w:rFonts w:asciiTheme="minorHAnsi" w:hAnsiTheme="minorHAnsi" w:cstheme="minorHAnsi"/>
          <w:b/>
          <w:sz w:val="18"/>
        </w:rPr>
        <w:t>. z o.o. przy ul. Wybrzeże J.C. – Korzeniowskiego 18 we Wrocławiu</w:t>
      </w:r>
    </w:p>
    <w:p w:rsidR="00FF4E22" w:rsidRPr="00FF4E22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zawarta w dniu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………….. roku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we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Wrocławiu</w:t>
      </w:r>
      <w:r w:rsidR="00DA3E11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zwana dalej 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Umowa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pomiędzy:</w:t>
      </w: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955AD" w:rsidRPr="00FF4E22" w:rsidRDefault="004760EF" w:rsidP="00F955AD">
      <w:pPr>
        <w:spacing w:after="0" w:line="276" w:lineRule="auto"/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sz w:val="18"/>
          <w:szCs w:val="18"/>
        </w:rPr>
        <w:t>„Dolnośląski</w:t>
      </w:r>
      <w:r w:rsidR="006F5B5D" w:rsidRPr="00FF4E22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FF4E22">
        <w:rPr>
          <w:rFonts w:asciiTheme="minorHAnsi" w:hAnsiTheme="minorHAnsi" w:cstheme="minorHAnsi"/>
          <w:b/>
          <w:bCs/>
          <w:sz w:val="18"/>
          <w:szCs w:val="18"/>
        </w:rPr>
        <w:t xml:space="preserve"> Centrum Zdrowia Psychicznego” </w:t>
      </w:r>
      <w:proofErr w:type="spellStart"/>
      <w:r w:rsidRPr="00FF4E22">
        <w:rPr>
          <w:rFonts w:asciiTheme="minorHAnsi" w:hAnsiTheme="minorHAnsi" w:cstheme="minorHAnsi"/>
          <w:b/>
          <w:bCs/>
          <w:sz w:val="18"/>
          <w:szCs w:val="18"/>
        </w:rPr>
        <w:t>sp</w:t>
      </w:r>
      <w:proofErr w:type="spellEnd"/>
      <w:r w:rsidRPr="00FF4E22">
        <w:rPr>
          <w:rFonts w:asciiTheme="minorHAnsi" w:hAnsiTheme="minorHAnsi" w:cstheme="minorHAnsi"/>
          <w:b/>
          <w:bCs/>
          <w:sz w:val="18"/>
          <w:szCs w:val="18"/>
        </w:rPr>
        <w:t xml:space="preserve">. z o. o., </w:t>
      </w:r>
      <w:r w:rsidRPr="00FF4E22">
        <w:rPr>
          <w:rFonts w:asciiTheme="minorHAnsi" w:hAnsiTheme="minorHAnsi" w:cstheme="minorHAnsi"/>
          <w:bCs/>
          <w:sz w:val="18"/>
          <w:szCs w:val="18"/>
        </w:rPr>
        <w:t>z siedzibą przy ul. Wybrzeże J. C-Korzeniowskiego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18, 50-226 Wrocław, wpisaną do Krajowego Rejestru Sądowego prowadzonego w Sądzie Rejonowym dla 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>Wrocławia – Fabryczna we Wrocławiu, VI Wydział Gospodarczy pod nr KRS  0000348483, NIP: 8951965126,</w:t>
      </w:r>
      <w:r w:rsidRPr="00FF4E22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reprezentowaną przez: </w:t>
      </w: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Michała Stach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>owa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 xml:space="preserve">Prezesa </w:t>
      </w:r>
      <w:r w:rsidRPr="00FF4E22">
        <w:rPr>
          <w:rFonts w:asciiTheme="minorHAnsi" w:hAnsiTheme="minorHAnsi" w:cstheme="minorHAnsi"/>
          <w:bCs/>
          <w:sz w:val="18"/>
          <w:szCs w:val="18"/>
        </w:rPr>
        <w:t>Zarządu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>,</w:t>
      </w:r>
    </w:p>
    <w:p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zwaną dalej w treści Umowy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Administratorem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…………………………………….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reprezentowaną przez: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………………………………….</w:t>
      </w:r>
    </w:p>
    <w:p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>zwaną dalej w treści Umowy</w:t>
      </w:r>
      <w:r w:rsidR="000A6FB4" w:rsidRPr="00FF4E22">
        <w:rPr>
          <w:rFonts w:asciiTheme="minorHAnsi" w:hAnsiTheme="minorHAnsi" w:cstheme="minorHAnsi"/>
          <w:sz w:val="18"/>
          <w:szCs w:val="18"/>
        </w:rPr>
        <w:t>:</w:t>
      </w:r>
      <w:r w:rsidRPr="00FF4E22">
        <w:rPr>
          <w:rFonts w:asciiTheme="minorHAnsi" w:hAnsiTheme="minorHAnsi" w:cstheme="minorHAnsi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Przetwarzającym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897E59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auto"/>
          <w:sz w:val="18"/>
          <w:szCs w:val="18"/>
        </w:rPr>
        <w:t>zwanymi łącznie w dalszej treści Umowy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auto"/>
          <w:sz w:val="18"/>
          <w:szCs w:val="18"/>
        </w:rPr>
        <w:t>„Stronami”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, a każda z osobna </w:t>
      </w:r>
      <w:r w:rsidRPr="00FF4E22">
        <w:rPr>
          <w:rFonts w:asciiTheme="minorHAnsi" w:hAnsiTheme="minorHAnsi" w:cstheme="minorHAnsi"/>
          <w:b/>
          <w:bCs/>
          <w:color w:val="auto"/>
          <w:sz w:val="18"/>
          <w:szCs w:val="18"/>
        </w:rPr>
        <w:t>„Stroną”</w:t>
      </w:r>
    </w:p>
    <w:p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Mając na uwadze, że: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Strony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zawarły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dniu ……… 202</w:t>
      </w:r>
      <w:r w:rsidR="001A4BAD">
        <w:rPr>
          <w:rFonts w:asciiTheme="minorHAnsi" w:hAnsiTheme="minorHAnsi" w:cstheme="minorHAnsi"/>
          <w:color w:val="000000" w:themeColor="text1"/>
          <w:sz w:val="18"/>
          <w:szCs w:val="18"/>
        </w:rPr>
        <w:t>2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roku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mowę </w:t>
      </w:r>
      <w:r w:rsidR="001A4B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nr …./D/DCZP/2022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na </w:t>
      </w:r>
      <w:r w:rsid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przygotowanie i dystrybucja posiłków dla pacjentów ,,DCZP” </w:t>
      </w:r>
      <w:proofErr w:type="spellStart"/>
      <w:r w:rsid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sp</w:t>
      </w:r>
      <w:proofErr w:type="spellEnd"/>
      <w:r w:rsid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. z o.o.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ą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dalej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Główn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), w związku z wykonywaniem której Administrator powierzy Przetwarzającemu przetwarzanie danych osobowych w zakresie określonym Umową;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Celem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ustalenie warunków, na jakich Przetwarzający wykonuje operacje przetwarzania danych osobowych w imieniu Administratora;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zwana dalej „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RODO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postanowiły zawrzeć Umowę o następującej treści:</w:t>
      </w:r>
    </w:p>
    <w:p w:rsidR="00B53F2E" w:rsidRPr="00FF4E22" w:rsidRDefault="00B53F2E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od dnia rozpoczęcia obowiązywania Umowy Głównej będzie przetwarzał dane osobowe, w celu zapewnienia właściwego poziomu świadczonych usług ochrony w zakresie opisanym w Umowie Głównej. Przetwarzanie danych osobowych przez Przetwarzającego będzie się odbywać przez cały okres trwania Umowy Głównej.</w:t>
      </w:r>
    </w:p>
    <w:p w:rsidR="00DA3E11" w:rsidRPr="00FF4E22" w:rsidRDefault="00DA3E11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" w:name="_Toc50503248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Opis Przetwarzania</w:t>
      </w:r>
      <w:bookmarkEnd w:id="1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924" w:hanging="5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warunkach określonych Umową oraz Umową Główną, Administrator powierza Przetwarzającemu przetwarzanie (w rozumieniu RODO) dalej opisanych danych osobowych. </w:t>
      </w:r>
    </w:p>
    <w:p w:rsidR="00F955AD" w:rsidRPr="00FF4E22" w:rsidRDefault="00F955AD" w:rsidP="00F955AD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Przetwarzanie obejmować będzie następujące rodzaje danych osobowych (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):</w:t>
      </w:r>
    </w:p>
    <w:p w:rsidR="00F955AD" w:rsidRPr="00FF4E22" w:rsidRDefault="00F955AD" w:rsidP="00F955AD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80ABD" w:rsidRPr="00FF4E22" w:rsidRDefault="00897E59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- </w:t>
      </w:r>
      <w:r w:rsidR="00A047EF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 zwykłe</w:t>
      </w:r>
      <w:r w:rsidR="00B53F2E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pracowników i </w:t>
      </w:r>
      <w:r w:rsidR="00DC63CA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współpracowników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tj. dane identyfikacje: 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postaci imienia, nazwiska, adresu do korespondencji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/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adresu rejestracji firmy, NIP, stanowisko/komórka organizacyjna Administratora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dane kontaktowe: numer telefonu, adres e-mail, </w:t>
      </w:r>
    </w:p>
    <w:p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Przetwarzanie Danych będzie dotyczyć następujących kategorii osób:</w:t>
      </w:r>
    </w:p>
    <w:p w:rsidR="00A047EF" w:rsidRPr="00FF4E22" w:rsidRDefault="00DC63CA" w:rsidP="00DA3E11">
      <w:pPr>
        <w:pStyle w:val="Tekstpodstawowy"/>
        <w:numPr>
          <w:ilvl w:val="0"/>
          <w:numId w:val="3"/>
        </w:numPr>
        <w:spacing w:after="0"/>
        <w:ind w:hanging="30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racownicy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współpracownicy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Administratora</w:t>
      </w:r>
      <w:r w:rsidR="00B53F2E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DA3E11" w:rsidRPr="00FF4E22" w:rsidRDefault="00DA3E11" w:rsidP="00DA3E11">
      <w:pPr>
        <w:pStyle w:val="Tekstpodstawowy"/>
        <w:spacing w:after="0"/>
        <w:ind w:left="144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DA3E11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2" w:name="_Toc477512558"/>
      <w:proofErr w:type="spellStart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Podpowie</w:t>
      </w:r>
      <w:r w:rsidR="00B53F2E"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r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zenie</w:t>
      </w:r>
      <w:proofErr w:type="spellEnd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może powierzyć konkretne operacje przetwarzania Danych w drodze pisemnej umowy </w:t>
      </w:r>
      <w:proofErr w:type="spellStart"/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innym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podmiotom przetwarzającym, pod warunkiem uzyskania zgody Administratora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wyrażonej na piśmie pod rygorem nieważności.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Dokonując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Przetwarzający ma obowiązek zobowiązać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Podprzetwarzającego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7" w:hanging="51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nie ma prawa przekazać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Podprzetwarzającemu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całości wykonania Umowy.</w:t>
      </w:r>
    </w:p>
    <w:p w:rsidR="00DA3E11" w:rsidRPr="00FF4E22" w:rsidRDefault="00DA3E11" w:rsidP="00DA3E11">
      <w:pPr>
        <w:pStyle w:val="Tekstpodstawowy"/>
        <w:spacing w:after="0"/>
        <w:ind w:left="867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3" w:name="_Toc505032486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Obowiązki Przetwarzającego</w:t>
      </w:r>
      <w:bookmarkEnd w:id="3"/>
    </w:p>
    <w:p w:rsidR="00A047EF" w:rsidRPr="00FF4E22" w:rsidRDefault="00A047EF" w:rsidP="00DA3E11">
      <w:pPr>
        <w:pStyle w:val="Tekstpodstawowy"/>
        <w:spacing w:after="0"/>
        <w:ind w:left="336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Przetwarzający ma następujące obowiązki: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przetwarza Dane zgodnie z udokumentowanymi poleceniami lub instrukcjami Administratora, przy czym za udokumentowane polecenie uznaje się zadania zlecone do wykonywania Zleceniobiorcy Umową Główną. 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oświadcza, że nie przekazuje Danych do państwa trzeciego lub organizacji międzynarodowej (poza Europejski Obszar Gospodarczy (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EOG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)). Przetwarzający oświadcza również, że nie korzysta z podwykonawców, którzy przekazują Dane poza EOG.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uzyskuje od osób, które zostały upoważnione do przetwarzania Danych w związku z Umową, udokumentowane zobowiązania do zachowania tajemnicy.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zapewnia ochronę Danych i podejmuje środki ochrony danych, o których mowa w art. 32 RODO, zgodnie z dalszymi postanowieniami Umowy.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wobec Administratora do współpracy w zakresie odpowiadania na żądania osoby, której dane dotyczą, w zakresie wykonywania praw określonych w art.16-22 RODO.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do ograniczenia dostępu do Danych Osobowych wyłącznie do osób, których dostęp do Danych jest potrzebny dla realizacji Umowy Głównej i posiadających odpowiednie pisemne upoważnienie.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ma obowiązek zapewnić osobom upoważnionym do przetwarzania Danych odpowiednie szkolenie z zakresu ochrony danych osobowych.</w:t>
      </w:r>
    </w:p>
    <w:p w:rsidR="00DA3E11" w:rsidRPr="00FF4E22" w:rsidRDefault="00DA3E11" w:rsidP="00DA3E11">
      <w:pPr>
        <w:pStyle w:val="Tekstpodstawowy"/>
        <w:spacing w:after="0"/>
        <w:ind w:left="86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4" w:name="_Toc505032487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Obowiązki Administratora</w:t>
      </w:r>
      <w:bookmarkEnd w:id="4"/>
    </w:p>
    <w:p w:rsidR="00A047EF" w:rsidRPr="00FF4E22" w:rsidRDefault="00A047EF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zobowiązany jest współdziałać z Przetwarzającym w zakresie umożliwiającym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mu wykonanie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Umowy, udzielać Przetwarzającemu wyjaśnień w razie wątpliwości co do legalności poleceń Administratora.</w:t>
      </w:r>
    </w:p>
    <w:p w:rsidR="00DA3E11" w:rsidRPr="00FF4E22" w:rsidRDefault="00DA3E11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5" w:name="_Toc505032488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Bezpieczeństwo danych</w:t>
      </w:r>
      <w:bookmarkEnd w:id="5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przeprowadził analizę ryzyka przetwarzania powierzonych Danych i stosuje się do jej wyników, co do organizacyjnych i technicznych środków ochrony danych.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przedstawi Administratorowi, w terminie 30 dni od dnia podpisania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Umowy, informacje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dokumenty potwierdzające, że Przetwarzający zapewnia wystarczające gwarancje wdrożenia odpowiednich środków technicznych i organizacyjnych. Obie Strony zachowują kopie przedstawionych dokumentów i dowody przedstawienia informacji, dla potrzeb spełnienia wymogu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rozliczalności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6" w:name="_Toc505032489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Powiadomienie o Naruszeniach Danych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Osobowych</w:t>
      </w:r>
      <w:bookmarkEnd w:id="6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powiadamia Administratora danych o każdym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podejrzeniu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Powiadomienie o stwierdzeniu naruszenia, powinno być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dostarczone wraz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udokumentowanymi niezbędnymi informacjami dotyczącymi naruszenia, aby umożliwić Administratorowi spełnienie obowiązku powiadomienia organ nadzoru.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7" w:name="_Toc505032490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Nadzór</w:t>
      </w:r>
      <w:bookmarkEnd w:id="7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Osobowych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udostępnienia rejestrów przetwarzania.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współpracuje z urzędem ochrony danych osobowych w zakresie wykonywanych przez niego zadań.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Przetwarzający: 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udostępnia Administratorowi wszelkie informacje niezbędne do wykazania zgodności działania Administratora z przepisami RODO,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umożliwia Administratorowi lub upoważnionemu audytorowi przeprowadzanie audytów lub inspekcji. Przetwarzający współpracuje w zakresie realizacji audytów lub inspekcji</w:t>
      </w:r>
      <w:bookmarkStart w:id="8" w:name="_Toc505032491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jest zobowiązany dostarczyć raport z audytu zabezpieczenia przetwarzanych danych powierzonych Umową Główną, nie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rzadziej niż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raz w roku.</w:t>
      </w:r>
    </w:p>
    <w:p w:rsidR="00DA3E11" w:rsidRPr="00FF4E22" w:rsidRDefault="00DA3E11" w:rsidP="00DA3E11">
      <w:pPr>
        <w:pStyle w:val="Tekstpodstawowy"/>
        <w:spacing w:after="0"/>
        <w:ind w:left="1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Oświadczenia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Stron</w:t>
      </w:r>
      <w:bookmarkEnd w:id="8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oświadcza, że jest Administratorem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że jest uprawniony do ich przetwarzania w zakresie, w jakim powierzył je Przetwarzającemu.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oświadcza, że w ramach prowadzonej działalności gospodarczej profesjonalnie zajmuje się przetwarzaniem danych osobowych objętym Umową i Umową Główną, posiada w tym zakresie niezbędną wiedzę, odpowiednie środki techniczne i organizacyjne oraz daje rękojmię należytego wykonania niniejszej Umowy.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9" w:name="_Toc505032492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Odpowiedzialność</w:t>
      </w:r>
      <w:bookmarkEnd w:id="9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odpowiada za szkody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tym utracone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korzyści) spowodowane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swoim działaniem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zaniechaniem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związku z niedopełnieniem lub nienależytym wypełnieniem obowiązków, które RODO nakłada bezpośrednio na Przetwarzającego lub gdy działał poza zgodnymi z prawem instrukcjami Administratora lub wbrew tym instrukcjom. Przetwarzający odpowiada za szkody spowodowane zastosowaniem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niezastosowaniem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właściwych środków bezpieczeństwa.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Podprzetwarzający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Podprzetwarzającego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spoczywa na Przetwarzającym.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10" w:name="_Toc505032493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Okres Obowiązywania Umowy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Powierzenia</w:t>
      </w:r>
      <w:bookmarkEnd w:id="10"/>
    </w:p>
    <w:p w:rsidR="00A047EF" w:rsidRPr="00FF4E22" w:rsidRDefault="00A047EF" w:rsidP="00B53F2E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zawarta na czas obowiązywania Umowy Głównej, z zastrzeżeniem, że wszelkie informacje uzyskane w związku z wykonywaniem niniejszej umowy, w szczególności informacje o sposobach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zabezpieczania danych przez drugą stronę, należy zachować w tajemnicy, również po rozwiązaniu niniejszej umowy. </w:t>
      </w:r>
    </w:p>
    <w:p w:rsidR="00F955AD" w:rsidRPr="00FF4E22" w:rsidRDefault="00B53F2E" w:rsidP="00F955AD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Administrator może rozwiązać Umowę ze skutkiem natychmiastowym, gdy Przetwarzający:</w:t>
      </w:r>
    </w:p>
    <w:p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a) pomimo zobowiązania go do usunięcia uchybień stwierdzonych podczas kontroli nie usunie ich 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wyznaczonym terminie;</w:t>
      </w:r>
    </w:p>
    <w:p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b) przetwarza dane osobowe w sposób niezgodny z Umową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F955AD" w:rsidRPr="00FF4E22" w:rsidRDefault="00897E59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c) powierzył przetwarzanie danych osobowych innemu podmiotowi bez zgody Administratora.</w:t>
      </w:r>
    </w:p>
    <w:p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1" w:name="_Toc50503249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Usunięcie Danych</w:t>
      </w:r>
      <w:bookmarkEnd w:id="11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 chwilą rozwiązania Umowy Przetwarzający nie ma prawa do dalszego przetwarzania powierzonych Danych i jest zobowiązany do: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przekazania nośników danych wykorzystywanych w procesach przetwarzania, 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przekazania przetwarzanych danych,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usunięcia wszelkich istniejących kopii lub ich zwrotu.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Czynności z powyższego punktu zostaną zrealizowane przez Przetwarzającego niezwłocznie, jednakże nie później niż 30 dni po rozwiązaniu Umowy.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Wykonanie zobowiązania, o którym mowa w </w:t>
      </w:r>
      <w:proofErr w:type="spellStart"/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pkt</w:t>
      </w:r>
      <w:proofErr w:type="spellEnd"/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 11.1., zostanie udokumentowane stosownym protokołem, ponadto Przetwarzający złoży Administratorowi pisemne oświadczenie potwierdzające, że nie przetwarza powierzonych danych osobowych.</w:t>
      </w:r>
    </w:p>
    <w:p w:rsidR="00DA3E11" w:rsidRPr="00FF4E22" w:rsidRDefault="00DA3E11" w:rsidP="00DA3E11">
      <w:pPr>
        <w:pStyle w:val="Tekstpodstawowy"/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2" w:name="_Toc505032495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Postanowienia Końcowe</w:t>
      </w:r>
      <w:bookmarkEnd w:id="12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razie sprzeczności pomiędzy postanowieniami niniejszej Umowy Powierzenia a Umowy Głównej,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sporządzona w dwóch jednobrzmiących egzemplarzach, po jednym dla każdej ze Stron.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podlega prawu polskiemu oraz RODO.</w:t>
      </w:r>
      <w:bookmarkEnd w:id="0"/>
      <w:bookmarkEnd w:id="2"/>
    </w:p>
    <w:p w:rsidR="00B53F2E" w:rsidRPr="00FF4E22" w:rsidRDefault="00B53F2E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Wszelkie zmiany Umowy wymagają zachowania formy pisemnej pod rygorem nieważności.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kontaktów przy realizacji Umowy strony wyznaczają: </w:t>
      </w:r>
    </w:p>
    <w:p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Przetwarzającego – osoby wskazane przy Umowie Głównej</w:t>
      </w:r>
    </w:p>
    <w:p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Administratora – Inspektora Ochrony Danych Administratora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Doręczeń w realizacji niniejszej Umowy strony dokonują na adresy wskazane w komparycji Umowy. </w:t>
      </w:r>
    </w:p>
    <w:p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_________________________</w:t>
      </w: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Administrator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Wykonawca</w:t>
      </w:r>
    </w:p>
    <w:p w:rsidR="004760EF" w:rsidRPr="00FF4E22" w:rsidRDefault="004760EF" w:rsidP="004760EF">
      <w:pPr>
        <w:spacing w:after="0"/>
        <w:rPr>
          <w:rFonts w:asciiTheme="minorHAnsi" w:hAnsiTheme="minorHAnsi" w:cstheme="minorHAnsi"/>
          <w:bCs/>
          <w:sz w:val="18"/>
          <w:szCs w:val="18"/>
        </w:rPr>
      </w:pPr>
    </w:p>
    <w:p w:rsidR="007908CE" w:rsidRPr="00FF4E22" w:rsidRDefault="007908CE" w:rsidP="004760EF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7908CE" w:rsidRPr="00FF4E22" w:rsidSect="00B11F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88" w:right="1413" w:bottom="1422" w:left="1416" w:header="708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ED110A" w15:done="0"/>
  <w15:commentEx w15:paraId="4AD4C0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E530" w16cex:dateUtc="2021-07-13T08:10:00Z"/>
  <w16cex:commentExtensible w16cex:durableId="2497E471" w16cex:dateUtc="2021-07-1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ED110A" w16cid:durableId="2497E530"/>
  <w16cid:commentId w16cid:paraId="4AD4C0EA" w16cid:durableId="2497E4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3B" w:rsidRDefault="0015663B" w:rsidP="00882F8B">
      <w:pPr>
        <w:spacing w:after="0" w:line="240" w:lineRule="auto"/>
      </w:pPr>
      <w:r>
        <w:separator/>
      </w:r>
    </w:p>
  </w:endnote>
  <w:endnote w:type="continuationSeparator" w:id="0">
    <w:p w:rsidR="0015663B" w:rsidRDefault="0015663B" w:rsidP="008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pStyle w:val="Stopka"/>
      <w:jc w:val="right"/>
    </w:pPr>
    <w:r w:rsidRPr="00CE76FC">
      <w:rPr>
        <w:rFonts w:ascii="Calibri" w:hAnsi="Calibri"/>
      </w:rPr>
      <w:t xml:space="preserve">Strona </w:t>
    </w:r>
    <w:r w:rsidR="00025F32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PAGE</w:instrText>
    </w:r>
    <w:r w:rsidR="00025F32" w:rsidRPr="00CE76FC">
      <w:rPr>
        <w:rFonts w:ascii="Calibri" w:hAnsi="Calibri"/>
        <w:b/>
        <w:sz w:val="24"/>
        <w:szCs w:val="24"/>
      </w:rPr>
      <w:fldChar w:fldCharType="separate"/>
    </w:r>
    <w:r w:rsidR="001A4BAD">
      <w:rPr>
        <w:rFonts w:ascii="Calibri" w:hAnsi="Calibri"/>
        <w:b/>
        <w:noProof/>
      </w:rPr>
      <w:t>4</w:t>
    </w:r>
    <w:r w:rsidR="00025F32" w:rsidRPr="00CE76FC">
      <w:rPr>
        <w:rFonts w:ascii="Calibri" w:hAnsi="Calibri"/>
        <w:b/>
        <w:sz w:val="24"/>
        <w:szCs w:val="24"/>
      </w:rPr>
      <w:fldChar w:fldCharType="end"/>
    </w:r>
    <w:r w:rsidRPr="00CE76FC">
      <w:rPr>
        <w:rFonts w:ascii="Calibri" w:hAnsi="Calibri"/>
      </w:rPr>
      <w:t xml:space="preserve"> z </w:t>
    </w:r>
    <w:r w:rsidR="00025F32"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NUMPAGES</w:instrText>
    </w:r>
    <w:r w:rsidR="00025F32" w:rsidRPr="00CE76FC">
      <w:rPr>
        <w:rFonts w:ascii="Calibri" w:hAnsi="Calibri"/>
        <w:b/>
        <w:sz w:val="24"/>
        <w:szCs w:val="24"/>
      </w:rPr>
      <w:fldChar w:fldCharType="separate"/>
    </w:r>
    <w:r w:rsidR="001A4BAD">
      <w:rPr>
        <w:rFonts w:ascii="Calibri" w:hAnsi="Calibri"/>
        <w:b/>
        <w:noProof/>
      </w:rPr>
      <w:t>4</w:t>
    </w:r>
    <w:r w:rsidR="00025F32" w:rsidRPr="00CE76FC">
      <w:rPr>
        <w:rFonts w:ascii="Calibri" w:hAnsi="Calibri"/>
        <w:b/>
        <w:sz w:val="24"/>
        <w:szCs w:val="24"/>
      </w:rPr>
      <w:fldChar w:fldCharType="end"/>
    </w:r>
  </w:p>
  <w:p w:rsidR="0015663B" w:rsidRDefault="00156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3B" w:rsidRDefault="0015663B" w:rsidP="00882F8B">
      <w:pPr>
        <w:spacing w:after="0" w:line="240" w:lineRule="auto"/>
      </w:pPr>
      <w:r>
        <w:separator/>
      </w:r>
    </w:p>
  </w:footnote>
  <w:footnote w:type="continuationSeparator" w:id="0">
    <w:p w:rsidR="0015663B" w:rsidRDefault="0015663B" w:rsidP="0088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A4BAD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Nr sprawy: 24/CATER/DCZP/2022/US</w:t>
    </w:r>
  </w:p>
  <w:p w:rsidR="0015663B" w:rsidRPr="00620A94" w:rsidRDefault="0015663B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87150B"/>
    <w:multiLevelType w:val="multilevel"/>
    <w:tmpl w:val="911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41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72" w:hanging="180"/>
      </w:pPr>
      <w:rPr>
        <w:rFonts w:cs="Times New Roman"/>
      </w:rPr>
    </w:lvl>
  </w:abstractNum>
  <w:abstractNum w:abstractNumId="6">
    <w:nsid w:val="66D55845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51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2">
    <w15:presenceInfo w15:providerId="None" w15:userId="Kancelari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EF"/>
    <w:rsid w:val="00023F41"/>
    <w:rsid w:val="00025F32"/>
    <w:rsid w:val="0004058D"/>
    <w:rsid w:val="00051193"/>
    <w:rsid w:val="00063A22"/>
    <w:rsid w:val="000A1016"/>
    <w:rsid w:val="000A6FB4"/>
    <w:rsid w:val="001422ED"/>
    <w:rsid w:val="0015663B"/>
    <w:rsid w:val="001651FB"/>
    <w:rsid w:val="001A4BAD"/>
    <w:rsid w:val="00200F50"/>
    <w:rsid w:val="00260D0E"/>
    <w:rsid w:val="002938F3"/>
    <w:rsid w:val="00295915"/>
    <w:rsid w:val="002F289D"/>
    <w:rsid w:val="00347F9D"/>
    <w:rsid w:val="004214FC"/>
    <w:rsid w:val="00426C3D"/>
    <w:rsid w:val="00432CCB"/>
    <w:rsid w:val="00451EF6"/>
    <w:rsid w:val="004760EF"/>
    <w:rsid w:val="004E2009"/>
    <w:rsid w:val="005616B1"/>
    <w:rsid w:val="005D7BA9"/>
    <w:rsid w:val="006A115F"/>
    <w:rsid w:val="006A6EC7"/>
    <w:rsid w:val="006F5B5D"/>
    <w:rsid w:val="007908CE"/>
    <w:rsid w:val="007D5DBE"/>
    <w:rsid w:val="00871375"/>
    <w:rsid w:val="00882F8B"/>
    <w:rsid w:val="00897E59"/>
    <w:rsid w:val="008D12E5"/>
    <w:rsid w:val="00900146"/>
    <w:rsid w:val="009162F2"/>
    <w:rsid w:val="009B75CB"/>
    <w:rsid w:val="00A047EF"/>
    <w:rsid w:val="00A13DB7"/>
    <w:rsid w:val="00AC0AA2"/>
    <w:rsid w:val="00AE373E"/>
    <w:rsid w:val="00B11FB1"/>
    <w:rsid w:val="00B53F2E"/>
    <w:rsid w:val="00BA4823"/>
    <w:rsid w:val="00BE567E"/>
    <w:rsid w:val="00C452DB"/>
    <w:rsid w:val="00C55EEF"/>
    <w:rsid w:val="00C726EB"/>
    <w:rsid w:val="00C9442F"/>
    <w:rsid w:val="00CB19BD"/>
    <w:rsid w:val="00CF39D2"/>
    <w:rsid w:val="00D11719"/>
    <w:rsid w:val="00D27E9A"/>
    <w:rsid w:val="00D51A64"/>
    <w:rsid w:val="00D57885"/>
    <w:rsid w:val="00D83FFB"/>
    <w:rsid w:val="00DA3E11"/>
    <w:rsid w:val="00DC63CA"/>
    <w:rsid w:val="00DE106E"/>
    <w:rsid w:val="00DE4A52"/>
    <w:rsid w:val="00DE5489"/>
    <w:rsid w:val="00E069E0"/>
    <w:rsid w:val="00F4789A"/>
    <w:rsid w:val="00F52888"/>
    <w:rsid w:val="00F745C9"/>
    <w:rsid w:val="00F80ABD"/>
    <w:rsid w:val="00F955AD"/>
    <w:rsid w:val="00FB596C"/>
    <w:rsid w:val="00FD7305"/>
    <w:rsid w:val="00FF4E22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EF"/>
    <w:pPr>
      <w:spacing w:after="5" w:line="268" w:lineRule="auto"/>
      <w:ind w:left="351" w:hanging="35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EF"/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qFormat/>
    <w:rsid w:val="00A047EF"/>
    <w:pPr>
      <w:spacing w:after="120" w:line="276" w:lineRule="auto"/>
      <w:ind w:left="0" w:firstLine="0"/>
      <w:jc w:val="left"/>
    </w:pPr>
    <w:rPr>
      <w:rFonts w:ascii="Verdana" w:hAnsi="Verdana"/>
      <w:color w:val="auto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7EF"/>
    <w:rPr>
      <w:rFonts w:ascii="Verdana" w:eastAsia="Times New Roman" w:hAnsi="Verdana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A047EF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047EF"/>
    <w:pPr>
      <w:spacing w:after="0" w:line="240" w:lineRule="auto"/>
      <w:ind w:left="720" w:firstLine="0"/>
      <w:jc w:val="left"/>
    </w:pPr>
    <w:rPr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04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rsid w:val="00476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76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EF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A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B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idabrows</dc:creator>
  <cp:lastModifiedBy>idabrows</cp:lastModifiedBy>
  <cp:revision>4</cp:revision>
  <cp:lastPrinted>2021-07-30T10:01:00Z</cp:lastPrinted>
  <dcterms:created xsi:type="dcterms:W3CDTF">2021-07-30T09:47:00Z</dcterms:created>
  <dcterms:modified xsi:type="dcterms:W3CDTF">2022-09-02T08:35:00Z</dcterms:modified>
</cp:coreProperties>
</file>