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1690" w14:textId="44156FEE" w:rsidR="00974C12" w:rsidRPr="009204A5" w:rsidRDefault="00756508" w:rsidP="00756508">
      <w:pPr>
        <w:spacing w:line="259" w:lineRule="auto"/>
        <w:jc w:val="right"/>
        <w:rPr>
          <w:rFonts w:asciiTheme="minorHAnsi" w:hAnsiTheme="minorHAnsi" w:cstheme="minorHAnsi"/>
          <w:sz w:val="20"/>
          <w:szCs w:val="20"/>
        </w:rPr>
      </w:pPr>
      <w:bookmarkStart w:id="0" w:name="_Toc90480485"/>
      <w:r>
        <w:rPr>
          <w:rFonts w:asciiTheme="minorHAnsi" w:hAnsiTheme="minorHAnsi" w:cstheme="minorHAnsi"/>
          <w:sz w:val="20"/>
          <w:szCs w:val="20"/>
        </w:rPr>
        <w:t>Jarosław, dnia 2024-06-12</w:t>
      </w:r>
    </w:p>
    <w:p w14:paraId="61691691" w14:textId="77777777" w:rsidR="00974C12" w:rsidRPr="009204A5" w:rsidRDefault="00974C12" w:rsidP="009204A5">
      <w:pPr>
        <w:spacing w:line="259" w:lineRule="auto"/>
        <w:rPr>
          <w:rFonts w:asciiTheme="minorHAnsi" w:hAnsiTheme="minorHAnsi" w:cstheme="minorHAnsi"/>
          <w:sz w:val="20"/>
          <w:szCs w:val="20"/>
        </w:rPr>
      </w:pPr>
    </w:p>
    <w:p w14:paraId="7973EE89" w14:textId="77777777" w:rsidR="00756508" w:rsidRPr="00756508" w:rsidRDefault="00756508" w:rsidP="00756508">
      <w:pPr>
        <w:spacing w:line="259" w:lineRule="auto"/>
        <w:jc w:val="center"/>
        <w:rPr>
          <w:rFonts w:asciiTheme="minorHAnsi" w:hAnsiTheme="minorHAnsi" w:cstheme="minorHAnsi"/>
          <w:sz w:val="20"/>
          <w:szCs w:val="20"/>
        </w:rPr>
      </w:pPr>
    </w:p>
    <w:p w14:paraId="6F92E3F8" w14:textId="77777777" w:rsidR="00756508" w:rsidRPr="00756508" w:rsidRDefault="00756508" w:rsidP="00756508">
      <w:pPr>
        <w:spacing w:line="259" w:lineRule="auto"/>
        <w:jc w:val="center"/>
        <w:rPr>
          <w:rFonts w:asciiTheme="minorHAnsi" w:hAnsiTheme="minorHAnsi" w:cstheme="minorHAnsi"/>
          <w:sz w:val="20"/>
          <w:szCs w:val="20"/>
        </w:rPr>
      </w:pPr>
      <w:r w:rsidRPr="00756508">
        <w:rPr>
          <w:rFonts w:asciiTheme="minorHAnsi" w:hAnsiTheme="minorHAnsi" w:cstheme="minorHAnsi"/>
          <w:sz w:val="20"/>
          <w:szCs w:val="20"/>
        </w:rPr>
        <w:t>ZMIANA SWZ</w:t>
      </w:r>
    </w:p>
    <w:p w14:paraId="71409801" w14:textId="77777777" w:rsidR="00756508" w:rsidRPr="00756508" w:rsidRDefault="00756508" w:rsidP="00756508">
      <w:pPr>
        <w:spacing w:line="259" w:lineRule="auto"/>
        <w:jc w:val="center"/>
        <w:rPr>
          <w:rFonts w:asciiTheme="minorHAnsi" w:hAnsiTheme="minorHAnsi" w:cstheme="minorHAnsi"/>
          <w:sz w:val="20"/>
          <w:szCs w:val="20"/>
        </w:rPr>
      </w:pPr>
    </w:p>
    <w:p w14:paraId="56144264" w14:textId="77777777" w:rsidR="00756508" w:rsidRPr="00756508" w:rsidRDefault="00756508" w:rsidP="00756508">
      <w:pPr>
        <w:spacing w:line="259" w:lineRule="auto"/>
        <w:jc w:val="center"/>
        <w:rPr>
          <w:rFonts w:asciiTheme="minorHAnsi" w:hAnsiTheme="minorHAnsi" w:cstheme="minorHAnsi"/>
          <w:sz w:val="20"/>
          <w:szCs w:val="20"/>
        </w:rPr>
      </w:pPr>
    </w:p>
    <w:p w14:paraId="61691692" w14:textId="6243E30C" w:rsidR="00974C12" w:rsidRPr="009204A5" w:rsidRDefault="00756508" w:rsidP="00756508">
      <w:pPr>
        <w:spacing w:line="259" w:lineRule="auto"/>
        <w:jc w:val="both"/>
        <w:rPr>
          <w:rFonts w:asciiTheme="minorHAnsi" w:hAnsiTheme="minorHAnsi" w:cstheme="minorHAnsi"/>
          <w:sz w:val="20"/>
          <w:szCs w:val="20"/>
        </w:rPr>
      </w:pPr>
      <w:r w:rsidRPr="00756508">
        <w:rPr>
          <w:rFonts w:asciiTheme="minorHAnsi" w:hAnsiTheme="minorHAnsi" w:cstheme="minorHAnsi"/>
          <w:sz w:val="20"/>
          <w:szCs w:val="20"/>
        </w:rPr>
        <w:t>Działając na podstawie art. 286 ust. 1 i 7 ustawy z dnia 11 września 2019 Prawo zamówień publicznych (tekst jedn.: Dz. U. z 2021 r. poz. 1129), zwanej dalej „</w:t>
      </w:r>
      <w:proofErr w:type="spellStart"/>
      <w:r w:rsidRPr="00756508">
        <w:rPr>
          <w:rFonts w:asciiTheme="minorHAnsi" w:hAnsiTheme="minorHAnsi" w:cstheme="minorHAnsi"/>
          <w:sz w:val="20"/>
          <w:szCs w:val="20"/>
        </w:rPr>
        <w:t>Pzp</w:t>
      </w:r>
      <w:proofErr w:type="spellEnd"/>
      <w:r w:rsidRPr="00756508">
        <w:rPr>
          <w:rFonts w:asciiTheme="minorHAnsi" w:hAnsiTheme="minorHAnsi" w:cstheme="minorHAnsi"/>
          <w:sz w:val="20"/>
          <w:szCs w:val="20"/>
        </w:rPr>
        <w:t>”, Zamawiający publikuje zmianę treści. Zmienia się załącznik nr 1 do SWZ który przyjmuje brzmienie:</w:t>
      </w:r>
    </w:p>
    <w:p w14:paraId="61691693" w14:textId="77777777" w:rsidR="00974C12" w:rsidRPr="009204A5" w:rsidRDefault="00974C12" w:rsidP="009204A5">
      <w:pPr>
        <w:spacing w:line="259" w:lineRule="auto"/>
        <w:jc w:val="center"/>
        <w:rPr>
          <w:rFonts w:asciiTheme="minorHAnsi" w:hAnsiTheme="minorHAnsi" w:cstheme="minorHAnsi"/>
          <w:sz w:val="20"/>
          <w:szCs w:val="20"/>
        </w:rPr>
      </w:pPr>
    </w:p>
    <w:p w14:paraId="61691694" w14:textId="77777777" w:rsidR="00974C12" w:rsidRPr="009204A5" w:rsidRDefault="00974C12" w:rsidP="009204A5">
      <w:pPr>
        <w:spacing w:line="259" w:lineRule="auto"/>
        <w:jc w:val="center"/>
        <w:rPr>
          <w:rFonts w:asciiTheme="minorHAnsi" w:hAnsiTheme="minorHAnsi" w:cstheme="minorHAnsi"/>
          <w:sz w:val="20"/>
          <w:szCs w:val="20"/>
        </w:rPr>
      </w:pPr>
    </w:p>
    <w:p w14:paraId="4ECCDDB0" w14:textId="77777777" w:rsidR="002442D9" w:rsidRPr="009204A5" w:rsidRDefault="002442D9" w:rsidP="00756508">
      <w:pPr>
        <w:spacing w:line="259" w:lineRule="auto"/>
        <w:rPr>
          <w:rFonts w:asciiTheme="minorHAnsi" w:hAnsiTheme="minorHAnsi" w:cstheme="minorHAnsi"/>
          <w:b/>
          <w:sz w:val="20"/>
          <w:szCs w:val="20"/>
        </w:rPr>
      </w:pPr>
    </w:p>
    <w:p w14:paraId="4CC5F3BF" w14:textId="77777777" w:rsidR="002442D9" w:rsidRPr="009204A5" w:rsidRDefault="002442D9" w:rsidP="009204A5">
      <w:pPr>
        <w:spacing w:line="259" w:lineRule="auto"/>
        <w:jc w:val="center"/>
        <w:rPr>
          <w:rFonts w:asciiTheme="minorHAnsi" w:hAnsiTheme="minorHAnsi" w:cstheme="minorHAnsi"/>
          <w:b/>
          <w:sz w:val="20"/>
          <w:szCs w:val="20"/>
        </w:rPr>
      </w:pPr>
    </w:p>
    <w:p w14:paraId="61691697" w14:textId="685205EB"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 xml:space="preserve">Załącznik nr </w:t>
      </w:r>
      <w:r w:rsidR="00071E8A">
        <w:rPr>
          <w:rFonts w:asciiTheme="minorHAnsi" w:hAnsiTheme="minorHAnsi" w:cstheme="minorHAnsi"/>
          <w:b/>
          <w:sz w:val="44"/>
          <w:szCs w:val="44"/>
        </w:rPr>
        <w:t>1</w:t>
      </w:r>
    </w:p>
    <w:p w14:paraId="61691698" w14:textId="77777777"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Szczegółowy opis przedmiotu zamówienia</w:t>
      </w:r>
    </w:p>
    <w:p w14:paraId="61691699" w14:textId="77777777" w:rsidR="00974C12" w:rsidRPr="009204A5" w:rsidRDefault="00974C12" w:rsidP="009204A5">
      <w:pPr>
        <w:spacing w:line="259" w:lineRule="auto"/>
        <w:jc w:val="center"/>
        <w:rPr>
          <w:rFonts w:asciiTheme="minorHAnsi" w:hAnsiTheme="minorHAnsi" w:cstheme="minorHAnsi"/>
          <w:sz w:val="20"/>
          <w:szCs w:val="20"/>
        </w:rPr>
      </w:pPr>
    </w:p>
    <w:p w14:paraId="6169169A" w14:textId="77777777" w:rsidR="00974C12" w:rsidRPr="009204A5" w:rsidRDefault="00974C12" w:rsidP="009204A5">
      <w:pPr>
        <w:spacing w:line="259" w:lineRule="auto"/>
        <w:jc w:val="center"/>
        <w:rPr>
          <w:rFonts w:asciiTheme="minorHAnsi" w:hAnsiTheme="minorHAnsi" w:cstheme="minorHAnsi"/>
          <w:sz w:val="20"/>
          <w:szCs w:val="20"/>
        </w:rPr>
      </w:pPr>
    </w:p>
    <w:p w14:paraId="6169169B" w14:textId="77777777" w:rsidR="00974C12" w:rsidRPr="009204A5" w:rsidRDefault="00974C12" w:rsidP="009204A5">
      <w:pPr>
        <w:spacing w:line="259" w:lineRule="auto"/>
        <w:jc w:val="center"/>
        <w:rPr>
          <w:rFonts w:asciiTheme="minorHAnsi" w:hAnsiTheme="minorHAnsi" w:cstheme="minorHAnsi"/>
          <w:sz w:val="20"/>
          <w:szCs w:val="20"/>
        </w:rPr>
      </w:pPr>
    </w:p>
    <w:p w14:paraId="6169169C" w14:textId="77777777" w:rsidR="00974C12" w:rsidRPr="009204A5" w:rsidRDefault="00974C12" w:rsidP="009204A5">
      <w:pPr>
        <w:spacing w:line="259" w:lineRule="auto"/>
        <w:jc w:val="center"/>
        <w:rPr>
          <w:rFonts w:asciiTheme="minorHAnsi" w:hAnsiTheme="minorHAnsi" w:cstheme="minorHAnsi"/>
          <w:sz w:val="20"/>
          <w:szCs w:val="20"/>
        </w:rPr>
      </w:pPr>
    </w:p>
    <w:p w14:paraId="6169169D" w14:textId="77777777" w:rsidR="00974C12" w:rsidRPr="009204A5" w:rsidRDefault="00974C12" w:rsidP="009204A5">
      <w:pPr>
        <w:spacing w:line="259" w:lineRule="auto"/>
        <w:jc w:val="center"/>
        <w:rPr>
          <w:rFonts w:asciiTheme="minorHAnsi" w:hAnsiTheme="minorHAnsi" w:cstheme="minorHAnsi"/>
          <w:sz w:val="20"/>
          <w:szCs w:val="20"/>
        </w:rPr>
      </w:pPr>
    </w:p>
    <w:p w14:paraId="6169169E" w14:textId="77777777" w:rsidR="00974C12" w:rsidRPr="009204A5" w:rsidRDefault="00974C12" w:rsidP="009204A5">
      <w:pPr>
        <w:spacing w:line="259" w:lineRule="auto"/>
        <w:jc w:val="center"/>
        <w:rPr>
          <w:rFonts w:asciiTheme="minorHAnsi" w:hAnsiTheme="minorHAnsi" w:cstheme="minorHAnsi"/>
          <w:sz w:val="20"/>
          <w:szCs w:val="20"/>
        </w:rPr>
      </w:pPr>
    </w:p>
    <w:p w14:paraId="6169169F" w14:textId="77777777" w:rsidR="00974C12" w:rsidRPr="009204A5" w:rsidRDefault="00974C12" w:rsidP="009204A5">
      <w:pPr>
        <w:spacing w:line="259" w:lineRule="auto"/>
        <w:jc w:val="center"/>
        <w:rPr>
          <w:rFonts w:asciiTheme="minorHAnsi" w:hAnsiTheme="minorHAnsi" w:cstheme="minorHAnsi"/>
          <w:sz w:val="20"/>
          <w:szCs w:val="20"/>
        </w:rPr>
      </w:pPr>
    </w:p>
    <w:p w14:paraId="616916A0" w14:textId="77777777" w:rsidR="00974C12" w:rsidRPr="009204A5" w:rsidRDefault="00974C12" w:rsidP="009204A5">
      <w:pPr>
        <w:spacing w:line="259" w:lineRule="auto"/>
        <w:jc w:val="center"/>
        <w:rPr>
          <w:rFonts w:asciiTheme="minorHAnsi" w:hAnsiTheme="minorHAnsi" w:cstheme="minorHAnsi"/>
          <w:sz w:val="20"/>
          <w:szCs w:val="20"/>
        </w:rPr>
      </w:pPr>
    </w:p>
    <w:p w14:paraId="616916A1" w14:textId="77777777" w:rsidR="00974C12" w:rsidRPr="009204A5" w:rsidRDefault="00974C12" w:rsidP="009204A5">
      <w:pPr>
        <w:spacing w:line="259" w:lineRule="auto"/>
        <w:jc w:val="center"/>
        <w:rPr>
          <w:rFonts w:asciiTheme="minorHAnsi" w:hAnsiTheme="minorHAnsi" w:cstheme="minorHAnsi"/>
          <w:sz w:val="20"/>
          <w:szCs w:val="20"/>
        </w:rPr>
      </w:pPr>
    </w:p>
    <w:p w14:paraId="616916A2" w14:textId="77777777" w:rsidR="00974C12" w:rsidRPr="009204A5" w:rsidRDefault="00974C12" w:rsidP="009204A5">
      <w:pPr>
        <w:spacing w:line="259" w:lineRule="auto"/>
        <w:jc w:val="center"/>
        <w:rPr>
          <w:rFonts w:asciiTheme="minorHAnsi" w:hAnsiTheme="minorHAnsi" w:cstheme="minorHAnsi"/>
          <w:sz w:val="20"/>
          <w:szCs w:val="20"/>
        </w:rPr>
      </w:pPr>
    </w:p>
    <w:p w14:paraId="616916A3" w14:textId="77777777" w:rsidR="00974C12" w:rsidRPr="009204A5" w:rsidRDefault="00974C12" w:rsidP="009204A5">
      <w:pPr>
        <w:spacing w:line="259" w:lineRule="auto"/>
        <w:jc w:val="center"/>
        <w:rPr>
          <w:rFonts w:asciiTheme="minorHAnsi" w:hAnsiTheme="minorHAnsi" w:cstheme="minorHAnsi"/>
          <w:sz w:val="20"/>
          <w:szCs w:val="20"/>
        </w:rPr>
      </w:pPr>
    </w:p>
    <w:p w14:paraId="616916A4" w14:textId="77777777" w:rsidR="00974C12" w:rsidRDefault="00974C12" w:rsidP="009204A5">
      <w:pPr>
        <w:spacing w:line="259" w:lineRule="auto"/>
        <w:jc w:val="center"/>
        <w:rPr>
          <w:rFonts w:asciiTheme="minorHAnsi" w:hAnsiTheme="minorHAnsi" w:cstheme="minorHAnsi"/>
          <w:sz w:val="20"/>
          <w:szCs w:val="20"/>
        </w:rPr>
      </w:pPr>
    </w:p>
    <w:p w14:paraId="77EDE610" w14:textId="77777777" w:rsidR="0069619A" w:rsidRDefault="0069619A" w:rsidP="009204A5">
      <w:pPr>
        <w:spacing w:line="259" w:lineRule="auto"/>
        <w:jc w:val="center"/>
        <w:rPr>
          <w:rFonts w:asciiTheme="minorHAnsi" w:hAnsiTheme="minorHAnsi" w:cstheme="minorHAnsi"/>
          <w:sz w:val="20"/>
          <w:szCs w:val="20"/>
        </w:rPr>
      </w:pPr>
    </w:p>
    <w:p w14:paraId="1D222911" w14:textId="77777777" w:rsidR="0069619A" w:rsidRDefault="0069619A" w:rsidP="009204A5">
      <w:pPr>
        <w:spacing w:line="259" w:lineRule="auto"/>
        <w:jc w:val="center"/>
        <w:rPr>
          <w:rFonts w:asciiTheme="minorHAnsi" w:hAnsiTheme="minorHAnsi" w:cstheme="minorHAnsi"/>
          <w:sz w:val="20"/>
          <w:szCs w:val="20"/>
        </w:rPr>
      </w:pPr>
    </w:p>
    <w:p w14:paraId="65E6C0E2" w14:textId="77777777" w:rsidR="0069619A" w:rsidRDefault="0069619A" w:rsidP="009204A5">
      <w:pPr>
        <w:spacing w:line="259" w:lineRule="auto"/>
        <w:jc w:val="center"/>
        <w:rPr>
          <w:rFonts w:asciiTheme="minorHAnsi" w:hAnsiTheme="minorHAnsi" w:cstheme="minorHAnsi"/>
          <w:sz w:val="20"/>
          <w:szCs w:val="20"/>
        </w:rPr>
      </w:pPr>
    </w:p>
    <w:p w14:paraId="0D64AEFF" w14:textId="77777777" w:rsidR="0069619A" w:rsidRDefault="0069619A" w:rsidP="009204A5">
      <w:pPr>
        <w:spacing w:line="259" w:lineRule="auto"/>
        <w:jc w:val="center"/>
        <w:rPr>
          <w:rFonts w:asciiTheme="minorHAnsi" w:hAnsiTheme="minorHAnsi" w:cstheme="minorHAnsi"/>
          <w:sz w:val="20"/>
          <w:szCs w:val="20"/>
        </w:rPr>
      </w:pPr>
    </w:p>
    <w:p w14:paraId="3498582D" w14:textId="77777777" w:rsidR="0069619A" w:rsidRDefault="0069619A" w:rsidP="009204A5">
      <w:pPr>
        <w:spacing w:line="259" w:lineRule="auto"/>
        <w:jc w:val="center"/>
        <w:rPr>
          <w:rFonts w:asciiTheme="minorHAnsi" w:hAnsiTheme="minorHAnsi" w:cstheme="minorHAnsi"/>
          <w:sz w:val="20"/>
          <w:szCs w:val="20"/>
        </w:rPr>
      </w:pPr>
    </w:p>
    <w:p w14:paraId="43FBAE45" w14:textId="77777777" w:rsidR="0069619A" w:rsidRDefault="0069619A" w:rsidP="009204A5">
      <w:pPr>
        <w:spacing w:line="259" w:lineRule="auto"/>
        <w:jc w:val="center"/>
        <w:rPr>
          <w:rFonts w:asciiTheme="minorHAnsi" w:hAnsiTheme="minorHAnsi" w:cstheme="minorHAnsi"/>
          <w:sz w:val="20"/>
          <w:szCs w:val="20"/>
        </w:rPr>
      </w:pPr>
    </w:p>
    <w:p w14:paraId="6332C1F4" w14:textId="77777777" w:rsidR="0069619A" w:rsidRDefault="0069619A" w:rsidP="009204A5">
      <w:pPr>
        <w:spacing w:line="259" w:lineRule="auto"/>
        <w:jc w:val="center"/>
        <w:rPr>
          <w:rFonts w:asciiTheme="minorHAnsi" w:hAnsiTheme="minorHAnsi" w:cstheme="minorHAnsi"/>
          <w:sz w:val="20"/>
          <w:szCs w:val="20"/>
        </w:rPr>
      </w:pPr>
    </w:p>
    <w:p w14:paraId="3160CF17" w14:textId="77777777" w:rsidR="0069619A" w:rsidRDefault="0069619A" w:rsidP="009204A5">
      <w:pPr>
        <w:spacing w:line="259" w:lineRule="auto"/>
        <w:jc w:val="center"/>
        <w:rPr>
          <w:rFonts w:asciiTheme="minorHAnsi" w:hAnsiTheme="minorHAnsi" w:cstheme="minorHAnsi"/>
          <w:sz w:val="20"/>
          <w:szCs w:val="20"/>
        </w:rPr>
      </w:pPr>
    </w:p>
    <w:p w14:paraId="09B5F77F" w14:textId="77777777" w:rsidR="0069619A" w:rsidRDefault="0069619A" w:rsidP="009204A5">
      <w:pPr>
        <w:spacing w:line="259" w:lineRule="auto"/>
        <w:jc w:val="center"/>
        <w:rPr>
          <w:rFonts w:asciiTheme="minorHAnsi" w:hAnsiTheme="minorHAnsi" w:cstheme="minorHAnsi"/>
          <w:sz w:val="20"/>
          <w:szCs w:val="20"/>
        </w:rPr>
      </w:pPr>
    </w:p>
    <w:p w14:paraId="6AD28046" w14:textId="77777777" w:rsidR="0069619A" w:rsidRDefault="0069619A" w:rsidP="009204A5">
      <w:pPr>
        <w:spacing w:line="259" w:lineRule="auto"/>
        <w:jc w:val="center"/>
        <w:rPr>
          <w:rFonts w:asciiTheme="minorHAnsi" w:hAnsiTheme="minorHAnsi" w:cstheme="minorHAnsi"/>
          <w:sz w:val="20"/>
          <w:szCs w:val="20"/>
        </w:rPr>
      </w:pPr>
    </w:p>
    <w:p w14:paraId="36A605BD" w14:textId="77777777" w:rsidR="0069619A" w:rsidRDefault="0069619A" w:rsidP="009204A5">
      <w:pPr>
        <w:spacing w:line="259" w:lineRule="auto"/>
        <w:jc w:val="center"/>
        <w:rPr>
          <w:rFonts w:asciiTheme="minorHAnsi" w:hAnsiTheme="minorHAnsi" w:cstheme="minorHAnsi"/>
          <w:sz w:val="20"/>
          <w:szCs w:val="20"/>
        </w:rPr>
      </w:pPr>
    </w:p>
    <w:p w14:paraId="4866232B" w14:textId="77777777" w:rsidR="0069619A" w:rsidRDefault="0069619A" w:rsidP="009204A5">
      <w:pPr>
        <w:spacing w:line="259" w:lineRule="auto"/>
        <w:jc w:val="center"/>
        <w:rPr>
          <w:rFonts w:asciiTheme="minorHAnsi" w:hAnsiTheme="minorHAnsi" w:cstheme="minorHAnsi"/>
          <w:sz w:val="20"/>
          <w:szCs w:val="20"/>
        </w:rPr>
      </w:pPr>
    </w:p>
    <w:p w14:paraId="28E13659" w14:textId="77777777" w:rsidR="0069619A" w:rsidRDefault="0069619A" w:rsidP="009204A5">
      <w:pPr>
        <w:spacing w:line="259" w:lineRule="auto"/>
        <w:jc w:val="center"/>
        <w:rPr>
          <w:rFonts w:asciiTheme="minorHAnsi" w:hAnsiTheme="minorHAnsi" w:cstheme="minorHAnsi"/>
          <w:sz w:val="20"/>
          <w:szCs w:val="20"/>
        </w:rPr>
      </w:pPr>
    </w:p>
    <w:p w14:paraId="79241C4F" w14:textId="77777777" w:rsidR="0069619A" w:rsidRDefault="0069619A" w:rsidP="009204A5">
      <w:pPr>
        <w:spacing w:line="259" w:lineRule="auto"/>
        <w:jc w:val="center"/>
        <w:rPr>
          <w:rFonts w:asciiTheme="minorHAnsi" w:hAnsiTheme="minorHAnsi" w:cstheme="minorHAnsi"/>
          <w:sz w:val="20"/>
          <w:szCs w:val="20"/>
        </w:rPr>
      </w:pPr>
    </w:p>
    <w:p w14:paraId="495EB35D" w14:textId="77777777" w:rsidR="0069619A" w:rsidRDefault="0069619A" w:rsidP="009204A5">
      <w:pPr>
        <w:spacing w:line="259" w:lineRule="auto"/>
        <w:jc w:val="center"/>
        <w:rPr>
          <w:rFonts w:asciiTheme="minorHAnsi" w:hAnsiTheme="minorHAnsi" w:cstheme="minorHAnsi"/>
          <w:sz w:val="20"/>
          <w:szCs w:val="20"/>
        </w:rPr>
      </w:pPr>
    </w:p>
    <w:p w14:paraId="7E6B707C" w14:textId="77777777" w:rsidR="0069619A" w:rsidRDefault="0069619A" w:rsidP="009204A5">
      <w:pPr>
        <w:spacing w:line="259" w:lineRule="auto"/>
        <w:jc w:val="center"/>
        <w:rPr>
          <w:rFonts w:asciiTheme="minorHAnsi" w:hAnsiTheme="minorHAnsi" w:cstheme="minorHAnsi"/>
          <w:sz w:val="20"/>
          <w:szCs w:val="20"/>
        </w:rPr>
      </w:pPr>
    </w:p>
    <w:p w14:paraId="4ABB2E5B" w14:textId="77777777" w:rsidR="0069619A" w:rsidRDefault="0069619A" w:rsidP="009204A5">
      <w:pPr>
        <w:spacing w:line="259" w:lineRule="auto"/>
        <w:jc w:val="center"/>
        <w:rPr>
          <w:rFonts w:asciiTheme="minorHAnsi" w:hAnsiTheme="minorHAnsi" w:cstheme="minorHAnsi"/>
          <w:sz w:val="20"/>
          <w:szCs w:val="20"/>
        </w:rPr>
      </w:pPr>
    </w:p>
    <w:p w14:paraId="150911DD" w14:textId="77777777" w:rsidR="0069619A" w:rsidRDefault="0069619A" w:rsidP="009204A5">
      <w:pPr>
        <w:spacing w:line="259" w:lineRule="auto"/>
        <w:jc w:val="center"/>
        <w:rPr>
          <w:rFonts w:asciiTheme="minorHAnsi" w:hAnsiTheme="minorHAnsi" w:cstheme="minorHAnsi"/>
          <w:sz w:val="20"/>
          <w:szCs w:val="20"/>
        </w:rPr>
      </w:pPr>
    </w:p>
    <w:p w14:paraId="2E12BE68" w14:textId="77777777" w:rsidR="0069619A" w:rsidRPr="009204A5" w:rsidRDefault="0069619A" w:rsidP="009204A5">
      <w:pPr>
        <w:spacing w:line="259" w:lineRule="auto"/>
        <w:jc w:val="center"/>
        <w:rPr>
          <w:rFonts w:asciiTheme="minorHAnsi" w:hAnsiTheme="minorHAnsi" w:cstheme="minorHAnsi"/>
          <w:sz w:val="20"/>
          <w:szCs w:val="20"/>
        </w:rPr>
      </w:pPr>
    </w:p>
    <w:p w14:paraId="3193182B" w14:textId="035640E7" w:rsidR="00AD3496" w:rsidRPr="009204A5" w:rsidRDefault="00603621" w:rsidP="1E2E5463">
      <w:pPr>
        <w:spacing w:line="259" w:lineRule="auto"/>
        <w:jc w:val="center"/>
        <w:rPr>
          <w:rFonts w:asciiTheme="minorHAnsi" w:hAnsiTheme="minorHAnsi" w:cstheme="minorBidi"/>
          <w:sz w:val="20"/>
          <w:szCs w:val="20"/>
        </w:rPr>
      </w:pPr>
      <w:r w:rsidRPr="1E2E5463">
        <w:rPr>
          <w:rFonts w:asciiTheme="minorHAnsi" w:hAnsiTheme="minorHAnsi" w:cstheme="minorBidi"/>
          <w:sz w:val="20"/>
          <w:szCs w:val="20"/>
        </w:rPr>
        <w:t xml:space="preserve">Gmina </w:t>
      </w:r>
      <w:r w:rsidR="00286F86" w:rsidRPr="1E2E5463">
        <w:rPr>
          <w:rFonts w:asciiTheme="minorHAnsi" w:hAnsiTheme="minorHAnsi" w:cstheme="minorBidi"/>
          <w:sz w:val="20"/>
          <w:szCs w:val="20"/>
        </w:rPr>
        <w:t>Wiejska Jarosław</w:t>
      </w:r>
      <w:r w:rsidR="00AD3496" w:rsidRPr="009204A5">
        <w:rPr>
          <w:rFonts w:asciiTheme="minorHAnsi" w:hAnsiTheme="minorHAnsi" w:cstheme="minorHAnsi"/>
          <w:sz w:val="20"/>
          <w:szCs w:val="20"/>
        </w:rPr>
        <w:tab/>
      </w:r>
    </w:p>
    <w:p w14:paraId="616916A7" w14:textId="384BE916" w:rsidR="00AD3496" w:rsidRPr="009204A5" w:rsidRDefault="00285DF2" w:rsidP="1E2E5463">
      <w:pPr>
        <w:tabs>
          <w:tab w:val="center" w:pos="4536"/>
          <w:tab w:val="left" w:pos="7125"/>
        </w:tabs>
        <w:spacing w:line="259" w:lineRule="auto"/>
        <w:jc w:val="center"/>
        <w:rPr>
          <w:rFonts w:asciiTheme="minorHAnsi" w:hAnsiTheme="minorHAnsi" w:cstheme="minorBidi"/>
          <w:sz w:val="20"/>
          <w:szCs w:val="20"/>
        </w:rPr>
      </w:pPr>
      <w:r w:rsidRPr="1E2E5463">
        <w:rPr>
          <w:rFonts w:asciiTheme="minorHAnsi" w:hAnsiTheme="minorHAnsi" w:cstheme="minorBidi"/>
          <w:sz w:val="20"/>
          <w:szCs w:val="20"/>
        </w:rPr>
        <w:t>maj</w:t>
      </w:r>
      <w:r w:rsidR="00974C12" w:rsidRPr="1E2E5463">
        <w:rPr>
          <w:rFonts w:asciiTheme="minorHAnsi" w:hAnsiTheme="minorHAnsi" w:cstheme="minorBidi"/>
          <w:sz w:val="20"/>
          <w:szCs w:val="20"/>
        </w:rPr>
        <w:t xml:space="preserve"> 202</w:t>
      </w:r>
      <w:r w:rsidR="002442D9" w:rsidRPr="1E2E5463">
        <w:rPr>
          <w:rFonts w:asciiTheme="minorHAnsi" w:hAnsiTheme="minorHAnsi" w:cstheme="minorBidi"/>
          <w:sz w:val="20"/>
          <w:szCs w:val="20"/>
        </w:rPr>
        <w:t>4</w:t>
      </w:r>
    </w:p>
    <w:p w14:paraId="616916A8"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bookmarkEnd w:id="0" w:displacedByCustomXml="next"/>
    <w:sdt>
      <w:sdtPr>
        <w:rPr>
          <w:rFonts w:asciiTheme="minorHAnsi" w:eastAsiaTheme="minorEastAsia" w:hAnsiTheme="minorHAnsi" w:cstheme="minorBidi"/>
          <w:color w:val="auto"/>
          <w:sz w:val="20"/>
          <w:szCs w:val="20"/>
          <w:lang w:eastAsia="en-US"/>
        </w:rPr>
        <w:id w:val="-1268922176"/>
        <w:docPartObj>
          <w:docPartGallery w:val="Table of Contents"/>
          <w:docPartUnique/>
        </w:docPartObj>
      </w:sdtPr>
      <w:sdtEndPr>
        <w:rPr>
          <w:b/>
          <w:bCs/>
        </w:rPr>
      </w:sdtEndPr>
      <w:sdtContent>
        <w:p w14:paraId="616916A9" w14:textId="77777777" w:rsidR="005F01F7" w:rsidRPr="009204A5" w:rsidRDefault="005F01F7" w:rsidP="009204A5">
          <w:pPr>
            <w:pStyle w:val="Nagwekspisutreci"/>
            <w:spacing w:before="0"/>
            <w:rPr>
              <w:rFonts w:asciiTheme="minorHAnsi" w:hAnsiTheme="minorHAnsi" w:cstheme="minorHAnsi"/>
              <w:sz w:val="20"/>
              <w:szCs w:val="20"/>
            </w:rPr>
          </w:pPr>
          <w:r w:rsidRPr="009204A5">
            <w:rPr>
              <w:rFonts w:asciiTheme="minorHAnsi" w:hAnsiTheme="minorHAnsi" w:cstheme="minorHAnsi"/>
              <w:sz w:val="20"/>
              <w:szCs w:val="20"/>
            </w:rPr>
            <w:t>Spis treści</w:t>
          </w:r>
        </w:p>
        <w:p w14:paraId="1E68BDB3" w14:textId="77777777" w:rsidR="00F32CBF" w:rsidRDefault="000A4FB9">
          <w:pPr>
            <w:pStyle w:val="Spistreci2"/>
            <w:tabs>
              <w:tab w:val="left" w:pos="720"/>
              <w:tab w:val="right" w:leader="dot" w:pos="9062"/>
            </w:tabs>
            <w:rPr>
              <w:noProof/>
            </w:rPr>
          </w:pPr>
          <w:r>
            <w:rPr>
              <w:rFonts w:asciiTheme="minorHAnsi" w:hAnsiTheme="minorHAnsi" w:cstheme="minorHAnsi"/>
              <w:sz w:val="20"/>
              <w:szCs w:val="20"/>
            </w:rPr>
            <w:t xml:space="preserve">      </w:t>
          </w:r>
          <w:r w:rsidR="00B369AD" w:rsidRPr="009204A5">
            <w:rPr>
              <w:rFonts w:asciiTheme="minorHAnsi" w:hAnsiTheme="minorHAnsi" w:cstheme="minorHAnsi"/>
              <w:sz w:val="20"/>
              <w:szCs w:val="20"/>
            </w:rPr>
            <w:fldChar w:fldCharType="begin"/>
          </w:r>
          <w:r w:rsidR="005F01F7" w:rsidRPr="009204A5">
            <w:rPr>
              <w:rFonts w:asciiTheme="minorHAnsi" w:hAnsiTheme="minorHAnsi" w:cstheme="minorHAnsi"/>
              <w:sz w:val="20"/>
              <w:szCs w:val="20"/>
            </w:rPr>
            <w:instrText xml:space="preserve"> TOC \o "1-3" \h \z \u </w:instrText>
          </w:r>
          <w:r w:rsidR="00B369AD" w:rsidRPr="009204A5">
            <w:rPr>
              <w:rFonts w:asciiTheme="minorHAnsi" w:hAnsiTheme="minorHAnsi" w:cstheme="minorHAnsi"/>
              <w:sz w:val="20"/>
              <w:szCs w:val="20"/>
            </w:rPr>
            <w:fldChar w:fldCharType="separate"/>
          </w:r>
        </w:p>
        <w:p w14:paraId="33424DED" w14:textId="441F1B36" w:rsidR="00F32CBF"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24" w:history="1">
            <w:r w:rsidR="00F32CBF" w:rsidRPr="00560790">
              <w:rPr>
                <w:rStyle w:val="Hipercze"/>
                <w:rFonts w:cstheme="minorHAnsi"/>
                <w:noProof/>
              </w:rPr>
              <w:t>1.</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Wymagania ogólne dla urządzeń i oprogramowania sieciowego.</w:t>
            </w:r>
            <w:r w:rsidR="00F32CBF">
              <w:rPr>
                <w:noProof/>
                <w:webHidden/>
              </w:rPr>
              <w:tab/>
            </w:r>
            <w:r w:rsidR="00F32CBF">
              <w:rPr>
                <w:noProof/>
                <w:webHidden/>
              </w:rPr>
              <w:fldChar w:fldCharType="begin"/>
            </w:r>
            <w:r w:rsidR="00F32CBF">
              <w:rPr>
                <w:noProof/>
                <w:webHidden/>
              </w:rPr>
              <w:instrText xml:space="preserve"> PAGEREF _Toc169040024 \h </w:instrText>
            </w:r>
            <w:r w:rsidR="00F32CBF">
              <w:rPr>
                <w:noProof/>
                <w:webHidden/>
              </w:rPr>
            </w:r>
            <w:r w:rsidR="00F32CBF">
              <w:rPr>
                <w:noProof/>
                <w:webHidden/>
              </w:rPr>
              <w:fldChar w:fldCharType="separate"/>
            </w:r>
            <w:r w:rsidR="00F32CBF">
              <w:rPr>
                <w:noProof/>
                <w:webHidden/>
              </w:rPr>
              <w:t>3</w:t>
            </w:r>
            <w:r w:rsidR="00F32CBF">
              <w:rPr>
                <w:noProof/>
                <w:webHidden/>
              </w:rPr>
              <w:fldChar w:fldCharType="end"/>
            </w:r>
          </w:hyperlink>
        </w:p>
        <w:p w14:paraId="11B44508" w14:textId="3821F744" w:rsidR="00F32CBF"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25" w:history="1">
            <w:r w:rsidR="00F32CBF" w:rsidRPr="00560790">
              <w:rPr>
                <w:rStyle w:val="Hipercze"/>
                <w:rFonts w:cstheme="minorHAnsi"/>
                <w:noProof/>
              </w:rPr>
              <w:t>2.</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Wymagania gwarancyjne.</w:t>
            </w:r>
            <w:r w:rsidR="00F32CBF">
              <w:rPr>
                <w:noProof/>
                <w:webHidden/>
              </w:rPr>
              <w:tab/>
            </w:r>
            <w:r w:rsidR="00F32CBF">
              <w:rPr>
                <w:noProof/>
                <w:webHidden/>
              </w:rPr>
              <w:fldChar w:fldCharType="begin"/>
            </w:r>
            <w:r w:rsidR="00F32CBF">
              <w:rPr>
                <w:noProof/>
                <w:webHidden/>
              </w:rPr>
              <w:instrText xml:space="preserve"> PAGEREF _Toc169040025 \h </w:instrText>
            </w:r>
            <w:r w:rsidR="00F32CBF">
              <w:rPr>
                <w:noProof/>
                <w:webHidden/>
              </w:rPr>
            </w:r>
            <w:r w:rsidR="00F32CBF">
              <w:rPr>
                <w:noProof/>
                <w:webHidden/>
              </w:rPr>
              <w:fldChar w:fldCharType="separate"/>
            </w:r>
            <w:r w:rsidR="00F32CBF">
              <w:rPr>
                <w:noProof/>
                <w:webHidden/>
              </w:rPr>
              <w:t>3</w:t>
            </w:r>
            <w:r w:rsidR="00F32CBF">
              <w:rPr>
                <w:noProof/>
                <w:webHidden/>
              </w:rPr>
              <w:fldChar w:fldCharType="end"/>
            </w:r>
          </w:hyperlink>
        </w:p>
        <w:p w14:paraId="4BC905C5" w14:textId="67BFF37B" w:rsidR="00F32CBF"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26" w:history="1">
            <w:r w:rsidR="00F32CBF" w:rsidRPr="00560790">
              <w:rPr>
                <w:rStyle w:val="Hipercze"/>
                <w:rFonts w:cstheme="minorHAnsi"/>
                <w:noProof/>
              </w:rPr>
              <w:t>3.</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Miejsce instalacji sprzętu i oprogramowania/systemu.</w:t>
            </w:r>
            <w:r w:rsidR="00F32CBF">
              <w:rPr>
                <w:noProof/>
                <w:webHidden/>
              </w:rPr>
              <w:tab/>
            </w:r>
            <w:r w:rsidR="00F32CBF">
              <w:rPr>
                <w:noProof/>
                <w:webHidden/>
              </w:rPr>
              <w:fldChar w:fldCharType="begin"/>
            </w:r>
            <w:r w:rsidR="00F32CBF">
              <w:rPr>
                <w:noProof/>
                <w:webHidden/>
              </w:rPr>
              <w:instrText xml:space="preserve"> PAGEREF _Toc169040026 \h </w:instrText>
            </w:r>
            <w:r w:rsidR="00F32CBF">
              <w:rPr>
                <w:noProof/>
                <w:webHidden/>
              </w:rPr>
            </w:r>
            <w:r w:rsidR="00F32CBF">
              <w:rPr>
                <w:noProof/>
                <w:webHidden/>
              </w:rPr>
              <w:fldChar w:fldCharType="separate"/>
            </w:r>
            <w:r w:rsidR="00F32CBF">
              <w:rPr>
                <w:noProof/>
                <w:webHidden/>
              </w:rPr>
              <w:t>3</w:t>
            </w:r>
            <w:r w:rsidR="00F32CBF">
              <w:rPr>
                <w:noProof/>
                <w:webHidden/>
              </w:rPr>
              <w:fldChar w:fldCharType="end"/>
            </w:r>
          </w:hyperlink>
        </w:p>
        <w:p w14:paraId="79EF2371" w14:textId="21B59177" w:rsidR="00F32CBF"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27" w:history="1">
            <w:r w:rsidR="00F32CBF" w:rsidRPr="00560790">
              <w:rPr>
                <w:rStyle w:val="Hipercze"/>
                <w:rFonts w:cstheme="minorHAnsi"/>
                <w:noProof/>
              </w:rPr>
              <w:t>4.</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Zestawienie zakresu dostaw i usług.</w:t>
            </w:r>
            <w:r w:rsidR="00F32CBF">
              <w:rPr>
                <w:noProof/>
                <w:webHidden/>
              </w:rPr>
              <w:tab/>
            </w:r>
            <w:r w:rsidR="00F32CBF">
              <w:rPr>
                <w:noProof/>
                <w:webHidden/>
              </w:rPr>
              <w:fldChar w:fldCharType="begin"/>
            </w:r>
            <w:r w:rsidR="00F32CBF">
              <w:rPr>
                <w:noProof/>
                <w:webHidden/>
              </w:rPr>
              <w:instrText xml:space="preserve"> PAGEREF _Toc169040027 \h </w:instrText>
            </w:r>
            <w:r w:rsidR="00F32CBF">
              <w:rPr>
                <w:noProof/>
                <w:webHidden/>
              </w:rPr>
            </w:r>
            <w:r w:rsidR="00F32CBF">
              <w:rPr>
                <w:noProof/>
                <w:webHidden/>
              </w:rPr>
              <w:fldChar w:fldCharType="separate"/>
            </w:r>
            <w:r w:rsidR="00F32CBF">
              <w:rPr>
                <w:noProof/>
                <w:webHidden/>
              </w:rPr>
              <w:t>4</w:t>
            </w:r>
            <w:r w:rsidR="00F32CBF">
              <w:rPr>
                <w:noProof/>
                <w:webHidden/>
              </w:rPr>
              <w:fldChar w:fldCharType="end"/>
            </w:r>
          </w:hyperlink>
        </w:p>
        <w:p w14:paraId="662F8DD3" w14:textId="7CFE3BD3" w:rsidR="00F32CBF"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28" w:history="1">
            <w:r w:rsidR="00F32CBF" w:rsidRPr="00560790">
              <w:rPr>
                <w:rStyle w:val="Hipercze"/>
                <w:rFonts w:cstheme="minorHAnsi"/>
                <w:noProof/>
              </w:rPr>
              <w:t>5.</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Szczegółów opis pozycji.</w:t>
            </w:r>
            <w:r w:rsidR="00F32CBF">
              <w:rPr>
                <w:noProof/>
                <w:webHidden/>
              </w:rPr>
              <w:tab/>
            </w:r>
            <w:r w:rsidR="00F32CBF">
              <w:rPr>
                <w:noProof/>
                <w:webHidden/>
              </w:rPr>
              <w:fldChar w:fldCharType="begin"/>
            </w:r>
            <w:r w:rsidR="00F32CBF">
              <w:rPr>
                <w:noProof/>
                <w:webHidden/>
              </w:rPr>
              <w:instrText xml:space="preserve"> PAGEREF _Toc169040028 \h </w:instrText>
            </w:r>
            <w:r w:rsidR="00F32CBF">
              <w:rPr>
                <w:noProof/>
                <w:webHidden/>
              </w:rPr>
            </w:r>
            <w:r w:rsidR="00F32CBF">
              <w:rPr>
                <w:noProof/>
                <w:webHidden/>
              </w:rPr>
              <w:fldChar w:fldCharType="separate"/>
            </w:r>
            <w:r w:rsidR="00F32CBF">
              <w:rPr>
                <w:noProof/>
                <w:webHidden/>
              </w:rPr>
              <w:t>7</w:t>
            </w:r>
            <w:r w:rsidR="00F32CBF">
              <w:rPr>
                <w:noProof/>
                <w:webHidden/>
              </w:rPr>
              <w:fldChar w:fldCharType="end"/>
            </w:r>
          </w:hyperlink>
        </w:p>
        <w:p w14:paraId="4960C785" w14:textId="0471F5C8"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29" w:history="1">
            <w:r w:rsidR="00F32CBF" w:rsidRPr="00560790">
              <w:rPr>
                <w:rStyle w:val="Hipercze"/>
                <w:rFonts w:cstheme="minorHAnsi"/>
                <w:noProof/>
              </w:rPr>
              <w:t>5.1.</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Serwer z oprogramowaniem – szt. 1 – wymagania minimalne</w:t>
            </w:r>
            <w:r w:rsidR="00F32CBF">
              <w:rPr>
                <w:noProof/>
                <w:webHidden/>
              </w:rPr>
              <w:tab/>
            </w:r>
            <w:r w:rsidR="00F32CBF">
              <w:rPr>
                <w:noProof/>
                <w:webHidden/>
              </w:rPr>
              <w:fldChar w:fldCharType="begin"/>
            </w:r>
            <w:r w:rsidR="00F32CBF">
              <w:rPr>
                <w:noProof/>
                <w:webHidden/>
              </w:rPr>
              <w:instrText xml:space="preserve"> PAGEREF _Toc169040029 \h </w:instrText>
            </w:r>
            <w:r w:rsidR="00F32CBF">
              <w:rPr>
                <w:noProof/>
                <w:webHidden/>
              </w:rPr>
            </w:r>
            <w:r w:rsidR="00F32CBF">
              <w:rPr>
                <w:noProof/>
                <w:webHidden/>
              </w:rPr>
              <w:fldChar w:fldCharType="separate"/>
            </w:r>
            <w:r w:rsidR="00F32CBF">
              <w:rPr>
                <w:noProof/>
                <w:webHidden/>
              </w:rPr>
              <w:t>7</w:t>
            </w:r>
            <w:r w:rsidR="00F32CBF">
              <w:rPr>
                <w:noProof/>
                <w:webHidden/>
              </w:rPr>
              <w:fldChar w:fldCharType="end"/>
            </w:r>
          </w:hyperlink>
        </w:p>
        <w:p w14:paraId="20D31A6D" w14:textId="1650EF02"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0" w:history="1">
            <w:r w:rsidR="00F32CBF" w:rsidRPr="00560790">
              <w:rPr>
                <w:rStyle w:val="Hipercze"/>
                <w:rFonts w:cstheme="minorHAnsi"/>
                <w:noProof/>
              </w:rPr>
              <w:t>5.2.</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Oprogramowanie bazy danych – szt. 1 - wymagania minimalne</w:t>
            </w:r>
            <w:r w:rsidR="00F32CBF">
              <w:rPr>
                <w:noProof/>
                <w:webHidden/>
              </w:rPr>
              <w:tab/>
            </w:r>
            <w:r w:rsidR="00F32CBF">
              <w:rPr>
                <w:noProof/>
                <w:webHidden/>
              </w:rPr>
              <w:fldChar w:fldCharType="begin"/>
            </w:r>
            <w:r w:rsidR="00F32CBF">
              <w:rPr>
                <w:noProof/>
                <w:webHidden/>
              </w:rPr>
              <w:instrText xml:space="preserve"> PAGEREF _Toc169040030 \h </w:instrText>
            </w:r>
            <w:r w:rsidR="00F32CBF">
              <w:rPr>
                <w:noProof/>
                <w:webHidden/>
              </w:rPr>
            </w:r>
            <w:r w:rsidR="00F32CBF">
              <w:rPr>
                <w:noProof/>
                <w:webHidden/>
              </w:rPr>
              <w:fldChar w:fldCharType="separate"/>
            </w:r>
            <w:r w:rsidR="00F32CBF">
              <w:rPr>
                <w:noProof/>
                <w:webHidden/>
              </w:rPr>
              <w:t>9</w:t>
            </w:r>
            <w:r w:rsidR="00F32CBF">
              <w:rPr>
                <w:noProof/>
                <w:webHidden/>
              </w:rPr>
              <w:fldChar w:fldCharType="end"/>
            </w:r>
          </w:hyperlink>
        </w:p>
        <w:p w14:paraId="5DA98AA8" w14:textId="28FA29DB"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1" w:history="1">
            <w:r w:rsidR="00F32CBF" w:rsidRPr="00560790">
              <w:rPr>
                <w:rStyle w:val="Hipercze"/>
                <w:rFonts w:cstheme="minorHAnsi"/>
                <w:noProof/>
              </w:rPr>
              <w:t>5.3.</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Oprogramowanie do backupu – szt. 1 – wymagania minimalne</w:t>
            </w:r>
            <w:r w:rsidR="00F32CBF">
              <w:rPr>
                <w:noProof/>
                <w:webHidden/>
              </w:rPr>
              <w:tab/>
            </w:r>
            <w:r w:rsidR="00F32CBF">
              <w:rPr>
                <w:noProof/>
                <w:webHidden/>
              </w:rPr>
              <w:fldChar w:fldCharType="begin"/>
            </w:r>
            <w:r w:rsidR="00F32CBF">
              <w:rPr>
                <w:noProof/>
                <w:webHidden/>
              </w:rPr>
              <w:instrText xml:space="preserve"> PAGEREF _Toc169040031 \h </w:instrText>
            </w:r>
            <w:r w:rsidR="00F32CBF">
              <w:rPr>
                <w:noProof/>
                <w:webHidden/>
              </w:rPr>
            </w:r>
            <w:r w:rsidR="00F32CBF">
              <w:rPr>
                <w:noProof/>
                <w:webHidden/>
              </w:rPr>
              <w:fldChar w:fldCharType="separate"/>
            </w:r>
            <w:r w:rsidR="00F32CBF">
              <w:rPr>
                <w:noProof/>
                <w:webHidden/>
              </w:rPr>
              <w:t>13</w:t>
            </w:r>
            <w:r w:rsidR="00F32CBF">
              <w:rPr>
                <w:noProof/>
                <w:webHidden/>
              </w:rPr>
              <w:fldChar w:fldCharType="end"/>
            </w:r>
          </w:hyperlink>
        </w:p>
        <w:p w14:paraId="4C393EAD" w14:textId="12259366"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2" w:history="1">
            <w:r w:rsidR="00F32CBF" w:rsidRPr="00560790">
              <w:rPr>
                <w:rStyle w:val="Hipercze"/>
                <w:rFonts w:cstheme="minorHAnsi"/>
                <w:noProof/>
              </w:rPr>
              <w:t>5.4.</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Firewall – szt. 2 – wymagania minimalne</w:t>
            </w:r>
            <w:r w:rsidR="00F32CBF">
              <w:rPr>
                <w:noProof/>
                <w:webHidden/>
              </w:rPr>
              <w:tab/>
            </w:r>
            <w:r w:rsidR="00F32CBF">
              <w:rPr>
                <w:noProof/>
                <w:webHidden/>
              </w:rPr>
              <w:fldChar w:fldCharType="begin"/>
            </w:r>
            <w:r w:rsidR="00F32CBF">
              <w:rPr>
                <w:noProof/>
                <w:webHidden/>
              </w:rPr>
              <w:instrText xml:space="preserve"> PAGEREF _Toc169040032 \h </w:instrText>
            </w:r>
            <w:r w:rsidR="00F32CBF">
              <w:rPr>
                <w:noProof/>
                <w:webHidden/>
              </w:rPr>
            </w:r>
            <w:r w:rsidR="00F32CBF">
              <w:rPr>
                <w:noProof/>
                <w:webHidden/>
              </w:rPr>
              <w:fldChar w:fldCharType="separate"/>
            </w:r>
            <w:r w:rsidR="00F32CBF">
              <w:rPr>
                <w:noProof/>
                <w:webHidden/>
              </w:rPr>
              <w:t>17</w:t>
            </w:r>
            <w:r w:rsidR="00F32CBF">
              <w:rPr>
                <w:noProof/>
                <w:webHidden/>
              </w:rPr>
              <w:fldChar w:fldCharType="end"/>
            </w:r>
          </w:hyperlink>
        </w:p>
        <w:p w14:paraId="4B263F0D" w14:textId="62FB7FCF"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3" w:history="1">
            <w:r w:rsidR="00F32CBF" w:rsidRPr="00560790">
              <w:rPr>
                <w:rStyle w:val="Hipercze"/>
                <w:rFonts w:cstheme="minorHAnsi"/>
                <w:noProof/>
              </w:rPr>
              <w:t>5.5.</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Centralny system logów – szt. 1 – wymagania minimalne</w:t>
            </w:r>
            <w:r w:rsidR="00F32CBF">
              <w:rPr>
                <w:noProof/>
                <w:webHidden/>
              </w:rPr>
              <w:tab/>
            </w:r>
            <w:r w:rsidR="00F32CBF">
              <w:rPr>
                <w:noProof/>
                <w:webHidden/>
              </w:rPr>
              <w:fldChar w:fldCharType="begin"/>
            </w:r>
            <w:r w:rsidR="00F32CBF">
              <w:rPr>
                <w:noProof/>
                <w:webHidden/>
              </w:rPr>
              <w:instrText xml:space="preserve"> PAGEREF _Toc169040033 \h </w:instrText>
            </w:r>
            <w:r w:rsidR="00F32CBF">
              <w:rPr>
                <w:noProof/>
                <w:webHidden/>
              </w:rPr>
            </w:r>
            <w:r w:rsidR="00F32CBF">
              <w:rPr>
                <w:noProof/>
                <w:webHidden/>
              </w:rPr>
              <w:fldChar w:fldCharType="separate"/>
            </w:r>
            <w:r w:rsidR="00F32CBF">
              <w:rPr>
                <w:noProof/>
                <w:webHidden/>
              </w:rPr>
              <w:t>22</w:t>
            </w:r>
            <w:r w:rsidR="00F32CBF">
              <w:rPr>
                <w:noProof/>
                <w:webHidden/>
              </w:rPr>
              <w:fldChar w:fldCharType="end"/>
            </w:r>
          </w:hyperlink>
        </w:p>
        <w:p w14:paraId="154DA526" w14:textId="2AE20D62"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4" w:history="1">
            <w:r w:rsidR="00F32CBF" w:rsidRPr="00560790">
              <w:rPr>
                <w:rStyle w:val="Hipercze"/>
                <w:rFonts w:cstheme="minorHAnsi"/>
                <w:noProof/>
              </w:rPr>
              <w:t>5.6.</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rFonts w:cstheme="minorHAnsi"/>
                <w:noProof/>
              </w:rPr>
              <w:t>Serwer backup – szt. 1 – wymagania minimalne</w:t>
            </w:r>
            <w:r w:rsidR="00F32CBF">
              <w:rPr>
                <w:noProof/>
                <w:webHidden/>
              </w:rPr>
              <w:tab/>
            </w:r>
            <w:r w:rsidR="00F32CBF">
              <w:rPr>
                <w:noProof/>
                <w:webHidden/>
              </w:rPr>
              <w:fldChar w:fldCharType="begin"/>
            </w:r>
            <w:r w:rsidR="00F32CBF">
              <w:rPr>
                <w:noProof/>
                <w:webHidden/>
              </w:rPr>
              <w:instrText xml:space="preserve"> PAGEREF _Toc169040034 \h </w:instrText>
            </w:r>
            <w:r w:rsidR="00F32CBF">
              <w:rPr>
                <w:noProof/>
                <w:webHidden/>
              </w:rPr>
            </w:r>
            <w:r w:rsidR="00F32CBF">
              <w:rPr>
                <w:noProof/>
                <w:webHidden/>
              </w:rPr>
              <w:fldChar w:fldCharType="separate"/>
            </w:r>
            <w:r w:rsidR="00F32CBF">
              <w:rPr>
                <w:noProof/>
                <w:webHidden/>
              </w:rPr>
              <w:t>24</w:t>
            </w:r>
            <w:r w:rsidR="00F32CBF">
              <w:rPr>
                <w:noProof/>
                <w:webHidden/>
              </w:rPr>
              <w:fldChar w:fldCharType="end"/>
            </w:r>
          </w:hyperlink>
        </w:p>
        <w:p w14:paraId="5EC56AF6" w14:textId="29EA9ED3"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5" w:history="1">
            <w:r w:rsidR="00F32CBF" w:rsidRPr="00560790">
              <w:rPr>
                <w:rStyle w:val="Hipercze"/>
                <w:noProof/>
              </w:rPr>
              <w:t>5.7.</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Przełącznik sieci LAN Core – szt. 3 - wymagania minimalne</w:t>
            </w:r>
            <w:r w:rsidR="00F32CBF">
              <w:rPr>
                <w:noProof/>
                <w:webHidden/>
              </w:rPr>
              <w:tab/>
            </w:r>
            <w:r w:rsidR="00F32CBF">
              <w:rPr>
                <w:noProof/>
                <w:webHidden/>
              </w:rPr>
              <w:fldChar w:fldCharType="begin"/>
            </w:r>
            <w:r w:rsidR="00F32CBF">
              <w:rPr>
                <w:noProof/>
                <w:webHidden/>
              </w:rPr>
              <w:instrText xml:space="preserve"> PAGEREF _Toc169040035 \h </w:instrText>
            </w:r>
            <w:r w:rsidR="00F32CBF">
              <w:rPr>
                <w:noProof/>
                <w:webHidden/>
              </w:rPr>
            </w:r>
            <w:r w:rsidR="00F32CBF">
              <w:rPr>
                <w:noProof/>
                <w:webHidden/>
              </w:rPr>
              <w:fldChar w:fldCharType="separate"/>
            </w:r>
            <w:r w:rsidR="00F32CBF">
              <w:rPr>
                <w:noProof/>
                <w:webHidden/>
              </w:rPr>
              <w:t>26</w:t>
            </w:r>
            <w:r w:rsidR="00F32CBF">
              <w:rPr>
                <w:noProof/>
                <w:webHidden/>
              </w:rPr>
              <w:fldChar w:fldCharType="end"/>
            </w:r>
          </w:hyperlink>
        </w:p>
        <w:p w14:paraId="56A53622" w14:textId="145419EE"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6" w:history="1">
            <w:r w:rsidR="00F32CBF" w:rsidRPr="00560790">
              <w:rPr>
                <w:rStyle w:val="Hipercze"/>
                <w:rFonts w:cstheme="minorHAnsi"/>
                <w:noProof/>
              </w:rPr>
              <w:t>5.8.</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Przełącznik sieci LAN IDF – szt. 2 - wymagania minimalne</w:t>
            </w:r>
            <w:r w:rsidR="00F32CBF">
              <w:rPr>
                <w:noProof/>
                <w:webHidden/>
              </w:rPr>
              <w:tab/>
            </w:r>
            <w:r w:rsidR="00F32CBF">
              <w:rPr>
                <w:noProof/>
                <w:webHidden/>
              </w:rPr>
              <w:fldChar w:fldCharType="begin"/>
            </w:r>
            <w:r w:rsidR="00F32CBF">
              <w:rPr>
                <w:noProof/>
                <w:webHidden/>
              </w:rPr>
              <w:instrText xml:space="preserve"> PAGEREF _Toc169040036 \h </w:instrText>
            </w:r>
            <w:r w:rsidR="00F32CBF">
              <w:rPr>
                <w:noProof/>
                <w:webHidden/>
              </w:rPr>
            </w:r>
            <w:r w:rsidR="00F32CBF">
              <w:rPr>
                <w:noProof/>
                <w:webHidden/>
              </w:rPr>
              <w:fldChar w:fldCharType="separate"/>
            </w:r>
            <w:r w:rsidR="00F32CBF">
              <w:rPr>
                <w:noProof/>
                <w:webHidden/>
              </w:rPr>
              <w:t>29</w:t>
            </w:r>
            <w:r w:rsidR="00F32CBF">
              <w:rPr>
                <w:noProof/>
                <w:webHidden/>
              </w:rPr>
              <w:fldChar w:fldCharType="end"/>
            </w:r>
          </w:hyperlink>
        </w:p>
        <w:p w14:paraId="1B1A9D3B" w14:textId="0992D4F9"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7" w:history="1">
            <w:r w:rsidR="00F32CBF" w:rsidRPr="00560790">
              <w:rPr>
                <w:rStyle w:val="Hipercze"/>
                <w:rFonts w:cstheme="minorHAnsi"/>
                <w:noProof/>
              </w:rPr>
              <w:t>5.9.</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Serwerowy system operacyjny – szt. 3 – wymagania minimalne</w:t>
            </w:r>
            <w:r w:rsidR="00F32CBF">
              <w:rPr>
                <w:noProof/>
                <w:webHidden/>
              </w:rPr>
              <w:tab/>
            </w:r>
            <w:r w:rsidR="00F32CBF">
              <w:rPr>
                <w:noProof/>
                <w:webHidden/>
              </w:rPr>
              <w:fldChar w:fldCharType="begin"/>
            </w:r>
            <w:r w:rsidR="00F32CBF">
              <w:rPr>
                <w:noProof/>
                <w:webHidden/>
              </w:rPr>
              <w:instrText xml:space="preserve"> PAGEREF _Toc169040037 \h </w:instrText>
            </w:r>
            <w:r w:rsidR="00F32CBF">
              <w:rPr>
                <w:noProof/>
                <w:webHidden/>
              </w:rPr>
            </w:r>
            <w:r w:rsidR="00F32CBF">
              <w:rPr>
                <w:noProof/>
                <w:webHidden/>
              </w:rPr>
              <w:fldChar w:fldCharType="separate"/>
            </w:r>
            <w:r w:rsidR="00F32CBF">
              <w:rPr>
                <w:noProof/>
                <w:webHidden/>
              </w:rPr>
              <w:t>31</w:t>
            </w:r>
            <w:r w:rsidR="00F32CBF">
              <w:rPr>
                <w:noProof/>
                <w:webHidden/>
              </w:rPr>
              <w:fldChar w:fldCharType="end"/>
            </w:r>
          </w:hyperlink>
        </w:p>
        <w:p w14:paraId="670EA2F8" w14:textId="6ED40D30"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8" w:history="1">
            <w:r w:rsidR="00F32CBF" w:rsidRPr="00560790">
              <w:rPr>
                <w:rStyle w:val="Hipercze"/>
                <w:rFonts w:cstheme="minorHAnsi"/>
                <w:noProof/>
              </w:rPr>
              <w:t>5.10.</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System Operacyjny CAL – szt. 70 - wymagania minimalne</w:t>
            </w:r>
            <w:r w:rsidR="00F32CBF">
              <w:rPr>
                <w:noProof/>
                <w:webHidden/>
              </w:rPr>
              <w:tab/>
            </w:r>
            <w:r w:rsidR="00F32CBF">
              <w:rPr>
                <w:noProof/>
                <w:webHidden/>
              </w:rPr>
              <w:fldChar w:fldCharType="begin"/>
            </w:r>
            <w:r w:rsidR="00F32CBF">
              <w:rPr>
                <w:noProof/>
                <w:webHidden/>
              </w:rPr>
              <w:instrText xml:space="preserve"> PAGEREF _Toc169040038 \h </w:instrText>
            </w:r>
            <w:r w:rsidR="00F32CBF">
              <w:rPr>
                <w:noProof/>
                <w:webHidden/>
              </w:rPr>
            </w:r>
            <w:r w:rsidR="00F32CBF">
              <w:rPr>
                <w:noProof/>
                <w:webHidden/>
              </w:rPr>
              <w:fldChar w:fldCharType="separate"/>
            </w:r>
            <w:r w:rsidR="00F32CBF">
              <w:rPr>
                <w:noProof/>
                <w:webHidden/>
              </w:rPr>
              <w:t>33</w:t>
            </w:r>
            <w:r w:rsidR="00F32CBF">
              <w:rPr>
                <w:noProof/>
                <w:webHidden/>
              </w:rPr>
              <w:fldChar w:fldCharType="end"/>
            </w:r>
          </w:hyperlink>
        </w:p>
        <w:p w14:paraId="378EE953" w14:textId="0D194BD3"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39" w:history="1">
            <w:r w:rsidR="00F32CBF" w:rsidRPr="00560790">
              <w:rPr>
                <w:rStyle w:val="Hipercze"/>
                <w:rFonts w:cstheme="minorHAnsi"/>
                <w:noProof/>
              </w:rPr>
              <w:t>5.11.</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System EDR-XDR – szt. 90 – wymagania minimalne</w:t>
            </w:r>
            <w:r w:rsidR="00F32CBF">
              <w:rPr>
                <w:noProof/>
                <w:webHidden/>
              </w:rPr>
              <w:tab/>
            </w:r>
            <w:r w:rsidR="00F32CBF">
              <w:rPr>
                <w:noProof/>
                <w:webHidden/>
              </w:rPr>
              <w:fldChar w:fldCharType="begin"/>
            </w:r>
            <w:r w:rsidR="00F32CBF">
              <w:rPr>
                <w:noProof/>
                <w:webHidden/>
              </w:rPr>
              <w:instrText xml:space="preserve"> PAGEREF _Toc169040039 \h </w:instrText>
            </w:r>
            <w:r w:rsidR="00F32CBF">
              <w:rPr>
                <w:noProof/>
                <w:webHidden/>
              </w:rPr>
            </w:r>
            <w:r w:rsidR="00F32CBF">
              <w:rPr>
                <w:noProof/>
                <w:webHidden/>
              </w:rPr>
              <w:fldChar w:fldCharType="separate"/>
            </w:r>
            <w:r w:rsidR="00F32CBF">
              <w:rPr>
                <w:noProof/>
                <w:webHidden/>
              </w:rPr>
              <w:t>33</w:t>
            </w:r>
            <w:r w:rsidR="00F32CBF">
              <w:rPr>
                <w:noProof/>
                <w:webHidden/>
              </w:rPr>
              <w:fldChar w:fldCharType="end"/>
            </w:r>
          </w:hyperlink>
        </w:p>
        <w:p w14:paraId="0099D7D8" w14:textId="0B849951"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40" w:history="1">
            <w:r w:rsidR="00F32CBF" w:rsidRPr="00560790">
              <w:rPr>
                <w:rStyle w:val="Hipercze"/>
                <w:rFonts w:cstheme="minorHAnsi"/>
                <w:noProof/>
              </w:rPr>
              <w:t>5.12.</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System NAC – szt. 1 – wymagania minimalne</w:t>
            </w:r>
            <w:r w:rsidR="00F32CBF">
              <w:rPr>
                <w:noProof/>
                <w:webHidden/>
              </w:rPr>
              <w:tab/>
            </w:r>
            <w:r w:rsidR="00F32CBF">
              <w:rPr>
                <w:noProof/>
                <w:webHidden/>
              </w:rPr>
              <w:fldChar w:fldCharType="begin"/>
            </w:r>
            <w:r w:rsidR="00F32CBF">
              <w:rPr>
                <w:noProof/>
                <w:webHidden/>
              </w:rPr>
              <w:instrText xml:space="preserve"> PAGEREF _Toc169040040 \h </w:instrText>
            </w:r>
            <w:r w:rsidR="00F32CBF">
              <w:rPr>
                <w:noProof/>
                <w:webHidden/>
              </w:rPr>
            </w:r>
            <w:r w:rsidR="00F32CBF">
              <w:rPr>
                <w:noProof/>
                <w:webHidden/>
              </w:rPr>
              <w:fldChar w:fldCharType="separate"/>
            </w:r>
            <w:r w:rsidR="00F32CBF">
              <w:rPr>
                <w:noProof/>
                <w:webHidden/>
              </w:rPr>
              <w:t>38</w:t>
            </w:r>
            <w:r w:rsidR="00F32CBF">
              <w:rPr>
                <w:noProof/>
                <w:webHidden/>
              </w:rPr>
              <w:fldChar w:fldCharType="end"/>
            </w:r>
          </w:hyperlink>
        </w:p>
        <w:p w14:paraId="28FA1FE9" w14:textId="6FA893E4"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41" w:history="1">
            <w:r w:rsidR="00F32CBF" w:rsidRPr="00560790">
              <w:rPr>
                <w:rStyle w:val="Hipercze"/>
                <w:rFonts w:cstheme="minorHAnsi"/>
                <w:noProof/>
              </w:rPr>
              <w:t>5.13.</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Punkt dostępowy sieci WIFI Access Point – szt. 1 – wymagania minimalne</w:t>
            </w:r>
            <w:r w:rsidR="00F32CBF">
              <w:rPr>
                <w:noProof/>
                <w:webHidden/>
              </w:rPr>
              <w:tab/>
            </w:r>
            <w:r w:rsidR="00F32CBF">
              <w:rPr>
                <w:noProof/>
                <w:webHidden/>
              </w:rPr>
              <w:fldChar w:fldCharType="begin"/>
            </w:r>
            <w:r w:rsidR="00F32CBF">
              <w:rPr>
                <w:noProof/>
                <w:webHidden/>
              </w:rPr>
              <w:instrText xml:space="preserve"> PAGEREF _Toc169040041 \h </w:instrText>
            </w:r>
            <w:r w:rsidR="00F32CBF">
              <w:rPr>
                <w:noProof/>
                <w:webHidden/>
              </w:rPr>
            </w:r>
            <w:r w:rsidR="00F32CBF">
              <w:rPr>
                <w:noProof/>
                <w:webHidden/>
              </w:rPr>
              <w:fldChar w:fldCharType="separate"/>
            </w:r>
            <w:r w:rsidR="00F32CBF">
              <w:rPr>
                <w:noProof/>
                <w:webHidden/>
              </w:rPr>
              <w:t>43</w:t>
            </w:r>
            <w:r w:rsidR="00F32CBF">
              <w:rPr>
                <w:noProof/>
                <w:webHidden/>
              </w:rPr>
              <w:fldChar w:fldCharType="end"/>
            </w:r>
          </w:hyperlink>
        </w:p>
        <w:p w14:paraId="1EA6E818" w14:textId="3C478100"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42" w:history="1">
            <w:r w:rsidR="00F32CBF" w:rsidRPr="00560790">
              <w:rPr>
                <w:rStyle w:val="Hipercze"/>
                <w:rFonts w:cstheme="minorHAnsi"/>
                <w:noProof/>
              </w:rPr>
              <w:t>5.14.</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UPS – szt. 1 – wymagania minimalne</w:t>
            </w:r>
            <w:r w:rsidR="00F32CBF">
              <w:rPr>
                <w:noProof/>
                <w:webHidden/>
              </w:rPr>
              <w:tab/>
            </w:r>
            <w:r w:rsidR="00F32CBF">
              <w:rPr>
                <w:noProof/>
                <w:webHidden/>
              </w:rPr>
              <w:fldChar w:fldCharType="begin"/>
            </w:r>
            <w:r w:rsidR="00F32CBF">
              <w:rPr>
                <w:noProof/>
                <w:webHidden/>
              </w:rPr>
              <w:instrText xml:space="preserve"> PAGEREF _Toc169040042 \h </w:instrText>
            </w:r>
            <w:r w:rsidR="00F32CBF">
              <w:rPr>
                <w:noProof/>
                <w:webHidden/>
              </w:rPr>
            </w:r>
            <w:r w:rsidR="00F32CBF">
              <w:rPr>
                <w:noProof/>
                <w:webHidden/>
              </w:rPr>
              <w:fldChar w:fldCharType="separate"/>
            </w:r>
            <w:r w:rsidR="00F32CBF">
              <w:rPr>
                <w:noProof/>
                <w:webHidden/>
              </w:rPr>
              <w:t>44</w:t>
            </w:r>
            <w:r w:rsidR="00F32CBF">
              <w:rPr>
                <w:noProof/>
                <w:webHidden/>
              </w:rPr>
              <w:fldChar w:fldCharType="end"/>
            </w:r>
          </w:hyperlink>
        </w:p>
        <w:p w14:paraId="04229369" w14:textId="42B0FE38"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43" w:history="1">
            <w:r w:rsidR="00F32CBF" w:rsidRPr="00560790">
              <w:rPr>
                <w:rStyle w:val="Hipercze"/>
                <w:rFonts w:cstheme="minorHAnsi"/>
                <w:noProof/>
              </w:rPr>
              <w:t>5.15.</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Agregat – szt. 1 – wymagania minimalne</w:t>
            </w:r>
            <w:r w:rsidR="00F32CBF">
              <w:rPr>
                <w:noProof/>
                <w:webHidden/>
              </w:rPr>
              <w:tab/>
            </w:r>
            <w:r w:rsidR="00F32CBF">
              <w:rPr>
                <w:noProof/>
                <w:webHidden/>
              </w:rPr>
              <w:fldChar w:fldCharType="begin"/>
            </w:r>
            <w:r w:rsidR="00F32CBF">
              <w:rPr>
                <w:noProof/>
                <w:webHidden/>
              </w:rPr>
              <w:instrText xml:space="preserve"> PAGEREF _Toc169040043 \h </w:instrText>
            </w:r>
            <w:r w:rsidR="00F32CBF">
              <w:rPr>
                <w:noProof/>
                <w:webHidden/>
              </w:rPr>
            </w:r>
            <w:r w:rsidR="00F32CBF">
              <w:rPr>
                <w:noProof/>
                <w:webHidden/>
              </w:rPr>
              <w:fldChar w:fldCharType="separate"/>
            </w:r>
            <w:r w:rsidR="00F32CBF">
              <w:rPr>
                <w:noProof/>
                <w:webHidden/>
              </w:rPr>
              <w:t>46</w:t>
            </w:r>
            <w:r w:rsidR="00F32CBF">
              <w:rPr>
                <w:noProof/>
                <w:webHidden/>
              </w:rPr>
              <w:fldChar w:fldCharType="end"/>
            </w:r>
          </w:hyperlink>
        </w:p>
        <w:p w14:paraId="3D7DE532" w14:textId="3DB2E962" w:rsidR="00F32CBF"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9040044" w:history="1">
            <w:r w:rsidR="00F32CBF" w:rsidRPr="00560790">
              <w:rPr>
                <w:rStyle w:val="Hipercze"/>
                <w:rFonts w:cstheme="minorHAnsi"/>
                <w:noProof/>
              </w:rPr>
              <w:t>5.16.</w:t>
            </w:r>
            <w:r w:rsidR="00F32CBF">
              <w:rPr>
                <w:rFonts w:asciiTheme="minorHAnsi" w:eastAsiaTheme="minorEastAsia" w:hAnsiTheme="minorHAnsi" w:cstheme="minorBidi"/>
                <w:noProof/>
                <w:kern w:val="2"/>
                <w:sz w:val="24"/>
                <w:szCs w:val="24"/>
                <w:lang w:eastAsia="pl-PL"/>
                <w14:ligatures w14:val="standardContextual"/>
              </w:rPr>
              <w:tab/>
            </w:r>
            <w:r w:rsidR="00F32CBF" w:rsidRPr="00560790">
              <w:rPr>
                <w:rStyle w:val="Hipercze"/>
                <w:noProof/>
              </w:rPr>
              <w:t>Instalacja, konfiguracja, wdrożenie, utrzymanie – szt. 1 – wymagania minimalne</w:t>
            </w:r>
            <w:r w:rsidR="00F32CBF">
              <w:rPr>
                <w:noProof/>
                <w:webHidden/>
              </w:rPr>
              <w:tab/>
            </w:r>
            <w:r w:rsidR="00F32CBF">
              <w:rPr>
                <w:noProof/>
                <w:webHidden/>
              </w:rPr>
              <w:fldChar w:fldCharType="begin"/>
            </w:r>
            <w:r w:rsidR="00F32CBF">
              <w:rPr>
                <w:noProof/>
                <w:webHidden/>
              </w:rPr>
              <w:instrText xml:space="preserve"> PAGEREF _Toc169040044 \h </w:instrText>
            </w:r>
            <w:r w:rsidR="00F32CBF">
              <w:rPr>
                <w:noProof/>
                <w:webHidden/>
              </w:rPr>
            </w:r>
            <w:r w:rsidR="00F32CBF">
              <w:rPr>
                <w:noProof/>
                <w:webHidden/>
              </w:rPr>
              <w:fldChar w:fldCharType="separate"/>
            </w:r>
            <w:r w:rsidR="00F32CBF">
              <w:rPr>
                <w:noProof/>
                <w:webHidden/>
              </w:rPr>
              <w:t>47</w:t>
            </w:r>
            <w:r w:rsidR="00F32CBF">
              <w:rPr>
                <w:noProof/>
                <w:webHidden/>
              </w:rPr>
              <w:fldChar w:fldCharType="end"/>
            </w:r>
          </w:hyperlink>
        </w:p>
        <w:p w14:paraId="616916BA" w14:textId="2AB68B1C" w:rsidR="005F01F7" w:rsidRPr="009204A5" w:rsidRDefault="00B369AD" w:rsidP="009204A5">
          <w:pPr>
            <w:rPr>
              <w:rFonts w:asciiTheme="minorHAnsi" w:hAnsiTheme="minorHAnsi" w:cstheme="minorHAnsi"/>
              <w:sz w:val="20"/>
              <w:szCs w:val="20"/>
            </w:rPr>
          </w:pPr>
          <w:r w:rsidRPr="009204A5">
            <w:rPr>
              <w:rFonts w:asciiTheme="minorHAnsi" w:hAnsiTheme="minorHAnsi" w:cstheme="minorHAnsi"/>
              <w:b/>
              <w:bCs/>
              <w:sz w:val="20"/>
              <w:szCs w:val="20"/>
            </w:rPr>
            <w:fldChar w:fldCharType="end"/>
          </w:r>
        </w:p>
      </w:sdtContent>
    </w:sdt>
    <w:p w14:paraId="616916BB" w14:textId="77777777" w:rsidR="00145D0A" w:rsidRPr="009204A5" w:rsidRDefault="00145D0A" w:rsidP="009204A5">
      <w:pPr>
        <w:rPr>
          <w:rFonts w:asciiTheme="minorHAnsi" w:hAnsiTheme="minorHAnsi" w:cstheme="minorHAnsi"/>
          <w:sz w:val="20"/>
          <w:szCs w:val="20"/>
        </w:rPr>
      </w:pPr>
    </w:p>
    <w:p w14:paraId="616916BC" w14:textId="77777777" w:rsidR="00145D0A" w:rsidRPr="009204A5" w:rsidRDefault="00145D0A" w:rsidP="009204A5">
      <w:pPr>
        <w:rPr>
          <w:rFonts w:asciiTheme="minorHAnsi" w:hAnsiTheme="minorHAnsi" w:cstheme="minorHAnsi"/>
          <w:sz w:val="20"/>
          <w:szCs w:val="20"/>
        </w:rPr>
      </w:pPr>
    </w:p>
    <w:p w14:paraId="616916BD"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BE"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sz w:val="20"/>
          <w:szCs w:val="20"/>
        </w:rPr>
      </w:pPr>
      <w:bookmarkStart w:id="1" w:name="_Toc169040024"/>
      <w:r w:rsidRPr="009204A5">
        <w:rPr>
          <w:rFonts w:asciiTheme="minorHAnsi" w:hAnsiTheme="minorHAnsi" w:cstheme="minorHAnsi"/>
          <w:sz w:val="20"/>
          <w:szCs w:val="20"/>
        </w:rPr>
        <w:lastRenderedPageBreak/>
        <w:t>Wymagania ogólne dla urządzeń i oprogramowania sieciowego.</w:t>
      </w:r>
      <w:bookmarkEnd w:id="1"/>
    </w:p>
    <w:p w14:paraId="616916BF" w14:textId="77777777" w:rsidR="005F01F7" w:rsidRPr="009204A5" w:rsidRDefault="005F01F7" w:rsidP="00F76517">
      <w:pPr>
        <w:numPr>
          <w:ilvl w:val="0"/>
          <w:numId w:val="2"/>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i oprogramowania musi pochodzić z autoryzowanego kanału sprzedaży producentów; </w:t>
      </w:r>
    </w:p>
    <w:p w14:paraId="616916C0" w14:textId="77777777" w:rsidR="005F01F7" w:rsidRPr="009204A5" w:rsidRDefault="005F01F7" w:rsidP="00F76517">
      <w:pPr>
        <w:numPr>
          <w:ilvl w:val="0"/>
          <w:numId w:val="2"/>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musi być nowa (wyprodukowana nie wcześniej niż 6 miesięcy przed dostawą), nie używana wcześniej; </w:t>
      </w:r>
    </w:p>
    <w:p w14:paraId="616916C1" w14:textId="77777777" w:rsidR="003461C1" w:rsidRPr="009204A5" w:rsidRDefault="003461C1" w:rsidP="009204A5">
      <w:pPr>
        <w:rPr>
          <w:rFonts w:asciiTheme="minorHAnsi" w:hAnsiTheme="minorHAnsi" w:cstheme="minorHAnsi"/>
          <w:sz w:val="20"/>
          <w:szCs w:val="20"/>
        </w:rPr>
      </w:pPr>
    </w:p>
    <w:p w14:paraId="616916C2"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b/>
          <w:sz w:val="20"/>
          <w:szCs w:val="20"/>
        </w:rPr>
      </w:pPr>
      <w:bookmarkStart w:id="2" w:name="_Toc169040025"/>
      <w:r w:rsidRPr="009204A5">
        <w:rPr>
          <w:rFonts w:asciiTheme="minorHAnsi" w:hAnsiTheme="minorHAnsi" w:cstheme="minorHAnsi"/>
          <w:sz w:val="20"/>
          <w:szCs w:val="20"/>
        </w:rPr>
        <w:t>Wymagania gwarancyjne.</w:t>
      </w:r>
      <w:bookmarkEnd w:id="2"/>
    </w:p>
    <w:p w14:paraId="616916C3"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Sprzęt</w:t>
      </w:r>
    </w:p>
    <w:p w14:paraId="616916C4"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o ile wymagania szczegółowe nie specyfikują inaczej, na dostarczany sprzęt musi być udzielona gwarancja opart</w:t>
      </w:r>
      <w:r w:rsidR="005832CC" w:rsidRPr="009204A5">
        <w:rPr>
          <w:rFonts w:asciiTheme="minorHAnsi" w:hAnsiTheme="minorHAnsi" w:cstheme="minorHAnsi"/>
          <w:sz w:val="20"/>
          <w:szCs w:val="20"/>
        </w:rPr>
        <w:t>a</w:t>
      </w:r>
      <w:r w:rsidRPr="009204A5">
        <w:rPr>
          <w:rFonts w:asciiTheme="minorHAnsi" w:hAnsiTheme="minorHAnsi" w:cstheme="minorHAnsi"/>
          <w:sz w:val="20"/>
          <w:szCs w:val="20"/>
        </w:rPr>
        <w:t xml:space="preserve"> na gwarancji producenta rozwiązanie; serwis gwarancyjny świadczony ma być w miejscu instalacji sprzętu; czas reakcji na zgłoszony problem (rozumiany jako podjęcie działań diagnostycznych i kontakt ze zgłaszającym) nie może przekroczyć jednego dnia roboczego; </w:t>
      </w:r>
    </w:p>
    <w:p w14:paraId="616916C5"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postaci potwierdzenia przyjęcia zgłoszenia;</w:t>
      </w:r>
    </w:p>
    <w:p w14:paraId="616916C6"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616916C7"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Zamawiający otrzyma dostęp do pomocy technicznej (telefon, e-mail lub WWW) w zakresie rozwiązywania problemów związanych z bieżącą eksploatacją dostarczonych rozwiązań w godzinach pracy Wnioskodawcy;</w:t>
      </w:r>
    </w:p>
    <w:p w14:paraId="616916C8" w14:textId="58536634"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wszystkie dostarczane moduły muszą pochodzić od producenta urządzeń i być objęte serwisem gwarancyjnym opartym na świadczeniach producenta sprzętu;</w:t>
      </w:r>
    </w:p>
    <w:p w14:paraId="616916C9"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Oprogramowanie</w:t>
      </w:r>
    </w:p>
    <w:p w14:paraId="616916CA"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 xml:space="preserve">oprogramowanie powinno posiadać </w:t>
      </w:r>
      <w:r w:rsidR="005832CC" w:rsidRPr="009204A5">
        <w:rPr>
          <w:rFonts w:asciiTheme="minorHAnsi" w:hAnsiTheme="minorHAnsi" w:cstheme="minorHAnsi"/>
          <w:sz w:val="20"/>
          <w:szCs w:val="20"/>
        </w:rPr>
        <w:t>g</w:t>
      </w:r>
      <w:r w:rsidRPr="009204A5">
        <w:rPr>
          <w:rFonts w:asciiTheme="minorHAnsi" w:hAnsiTheme="minorHAnsi" w:cstheme="minorHAnsi"/>
          <w:sz w:val="20"/>
          <w:szCs w:val="20"/>
        </w:rPr>
        <w:t>warancję obejmującą swoim zakresem poprawność działania w zakresie wdrożonych funkcjonalności wg stanu na dzień podpisania stosownego protokołu odbioru (chyba że zapisy szczegółowe stanowią inaczej);</w:t>
      </w:r>
    </w:p>
    <w:p w14:paraId="616916CB" w14:textId="77777777" w:rsidR="005F01F7" w:rsidRPr="009204A5" w:rsidRDefault="005F01F7" w:rsidP="009204A5">
      <w:pPr>
        <w:jc w:val="both"/>
        <w:rPr>
          <w:rFonts w:asciiTheme="minorHAnsi" w:hAnsiTheme="minorHAnsi" w:cstheme="minorHAnsi"/>
          <w:sz w:val="20"/>
          <w:szCs w:val="20"/>
        </w:rPr>
      </w:pPr>
    </w:p>
    <w:p w14:paraId="616916CC" w14:textId="77777777" w:rsidR="005F01F7" w:rsidRPr="009204A5" w:rsidRDefault="005F01F7" w:rsidP="009204A5">
      <w:pPr>
        <w:jc w:val="both"/>
        <w:rPr>
          <w:rFonts w:asciiTheme="minorHAnsi" w:hAnsiTheme="minorHAnsi" w:cstheme="minorHAnsi"/>
          <w:sz w:val="20"/>
          <w:szCs w:val="20"/>
        </w:rPr>
      </w:pPr>
      <w:r w:rsidRPr="009204A5">
        <w:rPr>
          <w:rFonts w:asciiTheme="minorHAnsi" w:hAnsiTheme="minorHAnsi" w:cstheme="minorHAnsi"/>
          <w:sz w:val="20"/>
          <w:szCs w:val="20"/>
        </w:rPr>
        <w:t>UWAGA. Powyższe zapisy gwarancyjne znajdują zastosowanie w każdym przypadku i podlegają modyfikacji o uregulowania szczególne znajdujące w dalszej części SOPZ.</w:t>
      </w:r>
    </w:p>
    <w:p w14:paraId="616916CD" w14:textId="77777777" w:rsidR="003461C1" w:rsidRPr="009204A5" w:rsidRDefault="003461C1" w:rsidP="009204A5">
      <w:pPr>
        <w:rPr>
          <w:rFonts w:asciiTheme="minorHAnsi" w:hAnsiTheme="minorHAnsi" w:cstheme="minorHAnsi"/>
          <w:sz w:val="20"/>
          <w:szCs w:val="20"/>
        </w:rPr>
      </w:pPr>
      <w:bookmarkStart w:id="3" w:name="_Toc90480486"/>
    </w:p>
    <w:p w14:paraId="616916EB"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sz w:val="20"/>
          <w:szCs w:val="20"/>
        </w:rPr>
      </w:pPr>
      <w:bookmarkStart w:id="4" w:name="_Toc169040026"/>
      <w:r w:rsidRPr="009204A5">
        <w:rPr>
          <w:rFonts w:asciiTheme="minorHAnsi" w:hAnsiTheme="minorHAnsi" w:cstheme="minorHAnsi"/>
          <w:sz w:val="20"/>
          <w:szCs w:val="20"/>
        </w:rPr>
        <w:t>Miejsce instalacji sprzętu i oprogramowania/systemu</w:t>
      </w:r>
      <w:bookmarkEnd w:id="3"/>
      <w:r w:rsidR="003461C1" w:rsidRPr="009204A5">
        <w:rPr>
          <w:rFonts w:asciiTheme="minorHAnsi" w:hAnsiTheme="minorHAnsi" w:cstheme="minorHAnsi"/>
          <w:sz w:val="20"/>
          <w:szCs w:val="20"/>
        </w:rPr>
        <w:t>.</w:t>
      </w:r>
      <w:bookmarkEnd w:id="4"/>
    </w:p>
    <w:p w14:paraId="616916EC" w14:textId="484B5F18" w:rsidR="005F01F7" w:rsidRPr="009204A5" w:rsidRDefault="005F01F7" w:rsidP="00F76517">
      <w:pPr>
        <w:pStyle w:val="Akapitzlist3"/>
        <w:numPr>
          <w:ilvl w:val="0"/>
          <w:numId w:val="4"/>
        </w:numPr>
        <w:jc w:val="both"/>
        <w:rPr>
          <w:rFonts w:asciiTheme="minorHAnsi" w:hAnsiTheme="minorHAnsi" w:cstheme="minorHAnsi"/>
          <w:sz w:val="20"/>
        </w:rPr>
      </w:pPr>
      <w:r w:rsidRPr="009204A5">
        <w:rPr>
          <w:rFonts w:asciiTheme="minorHAnsi" w:hAnsiTheme="minorHAnsi" w:cstheme="minorHAnsi"/>
          <w:sz w:val="20"/>
        </w:rPr>
        <w:t xml:space="preserve">Dostarczony sprzęt i oprogramowanie powinny zostać zamontowane, zainstalowane i skonfigurowane zgodnie z wymaganiami opisanymi w dalszej części </w:t>
      </w:r>
      <w:r w:rsidR="00963CAE" w:rsidRPr="009204A5">
        <w:rPr>
          <w:rFonts w:asciiTheme="minorHAnsi" w:hAnsiTheme="minorHAnsi" w:cstheme="minorHAnsi"/>
          <w:sz w:val="20"/>
        </w:rPr>
        <w:t>dokumentu</w:t>
      </w:r>
      <w:r w:rsidRPr="009204A5">
        <w:rPr>
          <w:rFonts w:asciiTheme="minorHAnsi" w:hAnsiTheme="minorHAnsi" w:cstheme="minorHAnsi"/>
          <w:sz w:val="20"/>
        </w:rPr>
        <w:t>, w budynkach urzędu</w:t>
      </w:r>
      <w:r w:rsidR="00963CAE" w:rsidRPr="009204A5">
        <w:rPr>
          <w:rFonts w:asciiTheme="minorHAnsi" w:hAnsiTheme="minorHAnsi" w:cstheme="minorHAnsi"/>
          <w:sz w:val="20"/>
        </w:rPr>
        <w:t xml:space="preserve"> lub budynkach jednostek podległych,</w:t>
      </w:r>
      <w:r w:rsidRPr="009204A5">
        <w:rPr>
          <w:rFonts w:asciiTheme="minorHAnsi" w:hAnsiTheme="minorHAnsi" w:cstheme="minorHAnsi"/>
          <w:sz w:val="20"/>
        </w:rPr>
        <w:t xml:space="preserve"> w miejscach wskazanych przez Zamawiającego. </w:t>
      </w:r>
    </w:p>
    <w:p w14:paraId="616916ED" w14:textId="77777777" w:rsidR="005F01F7" w:rsidRPr="009204A5" w:rsidRDefault="005F01F7" w:rsidP="009204A5">
      <w:pPr>
        <w:rPr>
          <w:rFonts w:asciiTheme="minorHAnsi" w:hAnsiTheme="minorHAnsi" w:cstheme="minorHAnsi"/>
          <w:sz w:val="20"/>
          <w:szCs w:val="20"/>
        </w:rPr>
      </w:pPr>
    </w:p>
    <w:p w14:paraId="616916EE" w14:textId="77777777" w:rsidR="00AA5E28" w:rsidRPr="009204A5" w:rsidRDefault="00AA5E28"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EF" w14:textId="77777777" w:rsidR="005F01F7" w:rsidRPr="009204A5" w:rsidRDefault="005F01F7" w:rsidP="00F76517">
      <w:pPr>
        <w:pStyle w:val="Nagwek2"/>
        <w:numPr>
          <w:ilvl w:val="0"/>
          <w:numId w:val="5"/>
        </w:numPr>
        <w:spacing w:before="0"/>
        <w:rPr>
          <w:rFonts w:asciiTheme="minorHAnsi" w:hAnsiTheme="minorHAnsi" w:cstheme="minorHAnsi"/>
          <w:sz w:val="20"/>
          <w:szCs w:val="20"/>
        </w:rPr>
      </w:pPr>
      <w:bookmarkStart w:id="5" w:name="_Toc169040027"/>
      <w:r w:rsidRPr="009204A5">
        <w:rPr>
          <w:rFonts w:asciiTheme="minorHAnsi" w:hAnsiTheme="minorHAnsi" w:cstheme="minorHAnsi"/>
          <w:sz w:val="20"/>
          <w:szCs w:val="20"/>
        </w:rPr>
        <w:lastRenderedPageBreak/>
        <w:t>Zestawienie zakresu dostaw i usług</w:t>
      </w:r>
      <w:r w:rsidR="003461C1" w:rsidRPr="009204A5">
        <w:rPr>
          <w:rFonts w:asciiTheme="minorHAnsi" w:hAnsiTheme="minorHAnsi" w:cstheme="minorHAnsi"/>
          <w:sz w:val="20"/>
          <w:szCs w:val="20"/>
        </w:rPr>
        <w:t>.</w:t>
      </w:r>
      <w:bookmarkEnd w:id="5"/>
    </w:p>
    <w:tbl>
      <w:tblPr>
        <w:tblStyle w:val="Tabela-Siatka"/>
        <w:tblW w:w="0" w:type="auto"/>
        <w:tblLook w:val="04A0" w:firstRow="1" w:lastRow="0" w:firstColumn="1" w:lastColumn="0" w:noHBand="0" w:noVBand="1"/>
      </w:tblPr>
      <w:tblGrid>
        <w:gridCol w:w="551"/>
        <w:gridCol w:w="1939"/>
        <w:gridCol w:w="1646"/>
        <w:gridCol w:w="656"/>
        <w:gridCol w:w="1049"/>
        <w:gridCol w:w="3221"/>
      </w:tblGrid>
      <w:tr w:rsidR="005832CC" w:rsidRPr="009204A5" w14:paraId="616916F6" w14:textId="77777777" w:rsidTr="007B2BF2">
        <w:tc>
          <w:tcPr>
            <w:tcW w:w="561" w:type="dxa"/>
            <w:shd w:val="clear" w:color="auto" w:fill="BFBFBF" w:themeFill="background1" w:themeFillShade="BF"/>
            <w:vAlign w:val="center"/>
          </w:tcPr>
          <w:p w14:paraId="616916F0"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Lp.</w:t>
            </w:r>
          </w:p>
        </w:tc>
        <w:tc>
          <w:tcPr>
            <w:tcW w:w="1957" w:type="dxa"/>
            <w:shd w:val="clear" w:color="auto" w:fill="BFBFBF" w:themeFill="background1" w:themeFillShade="BF"/>
            <w:vAlign w:val="center"/>
          </w:tcPr>
          <w:p w14:paraId="616916F1"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Nazwa</w:t>
            </w:r>
          </w:p>
        </w:tc>
        <w:tc>
          <w:tcPr>
            <w:tcW w:w="1701" w:type="dxa"/>
            <w:shd w:val="clear" w:color="auto" w:fill="BFBFBF" w:themeFill="background1" w:themeFillShade="BF"/>
            <w:vAlign w:val="center"/>
          </w:tcPr>
          <w:p w14:paraId="616916F2"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Wymagana minimalna długość gwarancji (m-ce)</w:t>
            </w:r>
          </w:p>
        </w:tc>
        <w:tc>
          <w:tcPr>
            <w:tcW w:w="663" w:type="dxa"/>
            <w:shd w:val="clear" w:color="auto" w:fill="BFBFBF" w:themeFill="background1" w:themeFillShade="BF"/>
            <w:vAlign w:val="center"/>
          </w:tcPr>
          <w:p w14:paraId="616916F3"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Ilość</w:t>
            </w:r>
          </w:p>
        </w:tc>
        <w:tc>
          <w:tcPr>
            <w:tcW w:w="1049" w:type="dxa"/>
            <w:shd w:val="clear" w:color="auto" w:fill="BFBFBF" w:themeFill="background1" w:themeFillShade="BF"/>
            <w:vAlign w:val="center"/>
          </w:tcPr>
          <w:p w14:paraId="616916F4"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Jednostka miary</w:t>
            </w:r>
          </w:p>
        </w:tc>
        <w:tc>
          <w:tcPr>
            <w:tcW w:w="3357" w:type="dxa"/>
            <w:shd w:val="clear" w:color="auto" w:fill="BFBFBF" w:themeFill="background1" w:themeFillShade="BF"/>
            <w:vAlign w:val="center"/>
          </w:tcPr>
          <w:p w14:paraId="616916F5"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Uwagi</w:t>
            </w:r>
          </w:p>
        </w:tc>
      </w:tr>
      <w:tr w:rsidR="005832CC" w:rsidRPr="009204A5" w14:paraId="616916FE" w14:textId="77777777" w:rsidTr="007B2BF2">
        <w:tc>
          <w:tcPr>
            <w:tcW w:w="561" w:type="dxa"/>
            <w:vAlign w:val="center"/>
          </w:tcPr>
          <w:p w14:paraId="616916F7" w14:textId="6D5FC8EB" w:rsidR="005832CC" w:rsidRPr="009204A5" w:rsidRDefault="005832CC" w:rsidP="00F76517">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16916F8" w14:textId="49225D98" w:rsidR="005832CC" w:rsidRPr="009204A5" w:rsidRDefault="005832CC" w:rsidP="009204A5">
            <w:pPr>
              <w:jc w:val="center"/>
              <w:rPr>
                <w:rFonts w:asciiTheme="minorHAnsi" w:hAnsiTheme="minorHAnsi" w:cstheme="minorHAnsi"/>
                <w:sz w:val="20"/>
                <w:szCs w:val="20"/>
              </w:rPr>
            </w:pPr>
            <w:r w:rsidRPr="009204A5">
              <w:rPr>
                <w:rFonts w:asciiTheme="minorHAnsi" w:hAnsiTheme="minorHAnsi" w:cstheme="minorHAnsi"/>
                <w:sz w:val="20"/>
                <w:szCs w:val="20"/>
              </w:rPr>
              <w:t>Serwer</w:t>
            </w:r>
            <w:r w:rsidR="00603621">
              <w:rPr>
                <w:rFonts w:asciiTheme="minorHAnsi" w:hAnsiTheme="minorHAnsi" w:cstheme="minorHAnsi"/>
                <w:sz w:val="20"/>
                <w:szCs w:val="20"/>
              </w:rPr>
              <w:t xml:space="preserve"> </w:t>
            </w:r>
            <w:r w:rsidR="00396BB2">
              <w:rPr>
                <w:rFonts w:asciiTheme="minorHAnsi" w:hAnsiTheme="minorHAnsi" w:cstheme="minorHAnsi"/>
                <w:sz w:val="20"/>
                <w:szCs w:val="20"/>
              </w:rPr>
              <w:t>z oprogramowaniem</w:t>
            </w:r>
          </w:p>
        </w:tc>
        <w:tc>
          <w:tcPr>
            <w:tcW w:w="1701" w:type="dxa"/>
            <w:vAlign w:val="center"/>
          </w:tcPr>
          <w:p w14:paraId="616916FA" w14:textId="23F6B2BA" w:rsidR="005832CC" w:rsidRPr="009204A5" w:rsidRDefault="00E11C88" w:rsidP="009204A5">
            <w:pPr>
              <w:jc w:val="center"/>
              <w:rPr>
                <w:rFonts w:asciiTheme="minorHAnsi" w:hAnsiTheme="minorHAnsi" w:cstheme="minorHAnsi"/>
                <w:sz w:val="20"/>
                <w:szCs w:val="20"/>
              </w:rPr>
            </w:pPr>
            <w:r w:rsidRPr="009204A5">
              <w:rPr>
                <w:rFonts w:asciiTheme="minorHAnsi" w:hAnsiTheme="minorHAnsi" w:cstheme="minorHAnsi"/>
                <w:sz w:val="20"/>
                <w:szCs w:val="20"/>
              </w:rPr>
              <w:t>36</w:t>
            </w:r>
          </w:p>
        </w:tc>
        <w:tc>
          <w:tcPr>
            <w:tcW w:w="663" w:type="dxa"/>
            <w:vAlign w:val="center"/>
          </w:tcPr>
          <w:p w14:paraId="616916FB" w14:textId="6F3CCB1A" w:rsidR="005832CC" w:rsidRPr="009204A5" w:rsidRDefault="00396BB2" w:rsidP="009204A5">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616916FC" w14:textId="77777777" w:rsidR="005832CC" w:rsidRPr="009204A5" w:rsidRDefault="005832CC" w:rsidP="009204A5">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6FD" w14:textId="60F6B160" w:rsidR="005832CC" w:rsidRPr="009204A5" w:rsidRDefault="007B2BF2" w:rsidP="009204A5">
            <w:pPr>
              <w:jc w:val="center"/>
              <w:rPr>
                <w:rFonts w:asciiTheme="minorHAnsi" w:hAnsiTheme="minorHAnsi" w:cstheme="minorHAnsi"/>
                <w:sz w:val="20"/>
                <w:szCs w:val="20"/>
              </w:rPr>
            </w:pPr>
            <w:r w:rsidRPr="009204A5">
              <w:rPr>
                <w:rStyle w:val="normaltextrun"/>
                <w:rFonts w:asciiTheme="minorHAnsi" w:hAnsiTheme="minorHAnsi" w:cstheme="minorHAnsi"/>
                <w:color w:val="000000"/>
                <w:sz w:val="20"/>
                <w:szCs w:val="20"/>
                <w:bdr w:val="none" w:sz="0" w:space="0" w:color="auto" w:frame="1"/>
              </w:rPr>
              <w:t>Pozycja dotyczy s</w:t>
            </w:r>
            <w:r w:rsidR="00AD3496" w:rsidRPr="009204A5">
              <w:rPr>
                <w:rStyle w:val="normaltextrun"/>
                <w:rFonts w:asciiTheme="minorHAnsi" w:hAnsiTheme="minorHAnsi" w:cstheme="minorHAnsi"/>
                <w:color w:val="000000"/>
                <w:sz w:val="20"/>
                <w:szCs w:val="20"/>
                <w:bdr w:val="none" w:sz="0" w:space="0" w:color="auto" w:frame="1"/>
              </w:rPr>
              <w:t>tworzenie klastra niezawodnościowego HA, chmury prywatnej z dwóch fizycznych serwerów</w:t>
            </w:r>
            <w:r w:rsidRPr="009204A5">
              <w:rPr>
                <w:rStyle w:val="normaltextrun"/>
                <w:rFonts w:asciiTheme="minorHAnsi" w:hAnsiTheme="minorHAnsi" w:cstheme="minorHAnsi"/>
                <w:color w:val="000000"/>
                <w:sz w:val="20"/>
                <w:szCs w:val="20"/>
                <w:bdr w:val="none" w:sz="0" w:space="0" w:color="auto" w:frame="1"/>
              </w:rPr>
              <w:t xml:space="preserve">. </w:t>
            </w:r>
          </w:p>
        </w:tc>
      </w:tr>
      <w:tr w:rsidR="00DC635B" w:rsidRPr="009204A5" w14:paraId="65642EF7" w14:textId="77777777" w:rsidTr="007B2BF2">
        <w:tc>
          <w:tcPr>
            <w:tcW w:w="561" w:type="dxa"/>
            <w:vAlign w:val="center"/>
          </w:tcPr>
          <w:p w14:paraId="1F772519" w14:textId="77777777" w:rsidR="00DC635B" w:rsidRPr="009204A5" w:rsidRDefault="00DC635B" w:rsidP="00DC635B">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8D70188" w14:textId="6DD767E9" w:rsidR="00DC635B" w:rsidRPr="009539D5" w:rsidRDefault="00DC635B" w:rsidP="00DC635B">
            <w:pPr>
              <w:jc w:val="center"/>
              <w:rPr>
                <w:rFonts w:asciiTheme="minorHAnsi" w:hAnsiTheme="minorHAnsi" w:cstheme="minorHAnsi"/>
                <w:sz w:val="20"/>
                <w:szCs w:val="20"/>
              </w:rPr>
            </w:pPr>
            <w:r>
              <w:rPr>
                <w:rFonts w:asciiTheme="minorHAnsi" w:hAnsiTheme="minorHAnsi" w:cstheme="minorHAnsi"/>
                <w:sz w:val="20"/>
                <w:szCs w:val="20"/>
              </w:rPr>
              <w:t>Oprogramowanie bazy danych</w:t>
            </w:r>
          </w:p>
        </w:tc>
        <w:tc>
          <w:tcPr>
            <w:tcW w:w="1701" w:type="dxa"/>
            <w:vAlign w:val="center"/>
          </w:tcPr>
          <w:p w14:paraId="2B6282E4" w14:textId="7BBA352D" w:rsidR="00DC635B" w:rsidRDefault="00DC635B" w:rsidP="00DC635B">
            <w:pPr>
              <w:jc w:val="center"/>
              <w:rPr>
                <w:rFonts w:asciiTheme="minorHAnsi" w:hAnsiTheme="minorHAnsi" w:cstheme="minorHAnsi"/>
                <w:sz w:val="20"/>
                <w:szCs w:val="20"/>
              </w:rPr>
            </w:pPr>
            <w:r>
              <w:rPr>
                <w:rFonts w:asciiTheme="minorHAnsi" w:hAnsiTheme="minorHAnsi" w:cstheme="minorHAnsi"/>
                <w:sz w:val="20"/>
                <w:szCs w:val="20"/>
              </w:rPr>
              <w:t>Nd.</w:t>
            </w:r>
          </w:p>
        </w:tc>
        <w:tc>
          <w:tcPr>
            <w:tcW w:w="663" w:type="dxa"/>
            <w:vAlign w:val="center"/>
          </w:tcPr>
          <w:p w14:paraId="7D443F6A" w14:textId="3196EFF7" w:rsidR="00DC635B" w:rsidRDefault="00DC635B" w:rsidP="00DC635B">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3E41B680" w14:textId="0680B0DF" w:rsidR="00DC635B" w:rsidRDefault="00DC635B" w:rsidP="00DC635B">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7A03230A" w14:textId="120E2232" w:rsidR="00DC635B" w:rsidRPr="009204A5" w:rsidRDefault="00DC635B" w:rsidP="00DC635B">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 xml:space="preserve">Silnik bazy do przechowywania i gromadzenia danych z systemu zarządzania infrastrukturą IT oraz zapisu konfiguracji i parametryzacji urządzeń sieciowych w tym logów systemowych element składowy, </w:t>
            </w:r>
            <w:r>
              <w:rPr>
                <w:rStyle w:val="normaltextrun"/>
                <w:rFonts w:asciiTheme="minorHAnsi" w:hAnsiTheme="minorHAnsi" w:cstheme="minorHAnsi"/>
                <w:color w:val="000000"/>
                <w:sz w:val="20"/>
                <w:szCs w:val="20"/>
                <w:shd w:val="clear" w:color="auto" w:fill="FFFFFF"/>
              </w:rPr>
              <w:t>s</w:t>
            </w:r>
            <w:r w:rsidRPr="00396BB2">
              <w:rPr>
                <w:rStyle w:val="normaltextrun"/>
                <w:rFonts w:asciiTheme="minorHAnsi" w:hAnsiTheme="minorHAnsi" w:cstheme="minorHAnsi"/>
                <w:color w:val="000000"/>
                <w:sz w:val="20"/>
                <w:szCs w:val="20"/>
                <w:shd w:val="clear" w:color="auto" w:fill="FFFFFF"/>
              </w:rPr>
              <w:t xml:space="preserve">ystemów </w:t>
            </w:r>
            <w:proofErr w:type="spellStart"/>
            <w:r w:rsidRPr="00396BB2">
              <w:rPr>
                <w:rStyle w:val="normaltextrun"/>
                <w:rFonts w:asciiTheme="minorHAnsi" w:hAnsiTheme="minorHAnsi" w:cstheme="minorHAnsi"/>
                <w:color w:val="000000"/>
                <w:sz w:val="20"/>
                <w:szCs w:val="20"/>
                <w:shd w:val="clear" w:color="auto" w:fill="FFFFFF"/>
              </w:rPr>
              <w:t>cyberbezpieczeństwa</w:t>
            </w:r>
            <w:proofErr w:type="spellEnd"/>
            <w:r w:rsidRPr="00396BB2">
              <w:rPr>
                <w:rStyle w:val="normaltextrun"/>
                <w:rFonts w:asciiTheme="minorHAnsi" w:hAnsiTheme="minorHAnsi" w:cstheme="minorHAnsi"/>
                <w:color w:val="000000"/>
                <w:sz w:val="20"/>
                <w:szCs w:val="20"/>
                <w:shd w:val="clear" w:color="auto" w:fill="FFFFFF"/>
              </w:rPr>
              <w:t>.</w:t>
            </w:r>
          </w:p>
        </w:tc>
      </w:tr>
      <w:tr w:rsidR="00396BB2" w:rsidRPr="009204A5" w14:paraId="64E0F3E1" w14:textId="77777777" w:rsidTr="007B2BF2">
        <w:tc>
          <w:tcPr>
            <w:tcW w:w="561" w:type="dxa"/>
            <w:vAlign w:val="center"/>
          </w:tcPr>
          <w:p w14:paraId="41353D8E" w14:textId="0EABC7D3"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2873BE4" w14:textId="52788347" w:rsidR="00396BB2" w:rsidRPr="009204A5" w:rsidRDefault="00396BB2" w:rsidP="00396BB2">
            <w:pPr>
              <w:jc w:val="center"/>
              <w:rPr>
                <w:rFonts w:asciiTheme="minorHAnsi" w:hAnsiTheme="minorHAnsi" w:cstheme="minorHAnsi"/>
                <w:sz w:val="20"/>
                <w:szCs w:val="20"/>
              </w:rPr>
            </w:pPr>
            <w:r w:rsidRPr="009539D5">
              <w:rPr>
                <w:rFonts w:asciiTheme="minorHAnsi" w:hAnsiTheme="minorHAnsi" w:cstheme="minorHAnsi"/>
                <w:sz w:val="20"/>
                <w:szCs w:val="20"/>
              </w:rPr>
              <w:t>Oprogramowanie do backupu</w:t>
            </w:r>
          </w:p>
        </w:tc>
        <w:tc>
          <w:tcPr>
            <w:tcW w:w="1701" w:type="dxa"/>
            <w:vAlign w:val="center"/>
          </w:tcPr>
          <w:p w14:paraId="0911625D" w14:textId="74510D10" w:rsidR="00396BB2" w:rsidRPr="009204A5" w:rsidRDefault="00396BB2" w:rsidP="00396BB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7AF736AA" w14:textId="646F0995" w:rsidR="00396BB2" w:rsidRPr="009204A5" w:rsidRDefault="00396BB2" w:rsidP="00396BB2">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78F91064" w14:textId="12CF9331" w:rsidR="00396BB2" w:rsidRPr="009204A5" w:rsidRDefault="00396BB2" w:rsidP="00396BB2">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05F6B741" w14:textId="404E6E28" w:rsidR="00396BB2" w:rsidRPr="009204A5" w:rsidRDefault="00396BB2" w:rsidP="00396BB2">
            <w:pPr>
              <w:jc w:val="center"/>
              <w:rPr>
                <w:rFonts w:asciiTheme="minorHAnsi" w:hAnsiTheme="minorHAnsi" w:cstheme="minorHAnsi"/>
                <w:sz w:val="20"/>
                <w:szCs w:val="20"/>
                <w:shd w:val="clear" w:color="auto" w:fill="FFFFFF"/>
              </w:rPr>
            </w:pPr>
            <w:r w:rsidRPr="009204A5">
              <w:rPr>
                <w:rStyle w:val="normaltextrun"/>
                <w:rFonts w:asciiTheme="minorHAnsi" w:hAnsiTheme="minorHAnsi" w:cstheme="minorHAnsi"/>
                <w:color w:val="000000"/>
                <w:sz w:val="20"/>
                <w:szCs w:val="20"/>
                <w:shd w:val="clear" w:color="auto" w:fill="FFFFFF"/>
              </w:rPr>
              <w:t xml:space="preserve">Na dedykowanym serwerze zostanie zainstalowane oprogramowanie do backupu i archiwizacji danych. System zostanie podłączony do klastra </w:t>
            </w:r>
            <w:proofErr w:type="spellStart"/>
            <w:r w:rsidRPr="009204A5">
              <w:rPr>
                <w:rStyle w:val="normaltextrun"/>
                <w:rFonts w:asciiTheme="minorHAnsi" w:hAnsiTheme="minorHAnsi" w:cstheme="minorHAnsi"/>
                <w:color w:val="000000"/>
                <w:sz w:val="20"/>
                <w:szCs w:val="20"/>
                <w:shd w:val="clear" w:color="auto" w:fill="FFFFFF"/>
              </w:rPr>
              <w:t>wirtualizacyjnego</w:t>
            </w:r>
            <w:proofErr w:type="spellEnd"/>
            <w:r w:rsidRPr="009204A5">
              <w:rPr>
                <w:rStyle w:val="normaltextrun"/>
                <w:rFonts w:asciiTheme="minorHAnsi" w:hAnsiTheme="minorHAnsi" w:cstheme="minorHAnsi"/>
                <w:color w:val="000000"/>
                <w:sz w:val="20"/>
                <w:szCs w:val="20"/>
                <w:shd w:val="clear" w:color="auto" w:fill="FFFFFF"/>
              </w:rPr>
              <w:t>, celem wykonywania backupu pełnych maszyn wirtualnych. Miejscem przechowywania danych backupu będą dyski serwer. Połowa zasobów zostanie wykorzystana do przechowywanych plików off-</w:t>
            </w:r>
            <w:proofErr w:type="spellStart"/>
            <w:r w:rsidRPr="009204A5">
              <w:rPr>
                <w:rStyle w:val="normaltextrun"/>
                <w:rFonts w:asciiTheme="minorHAnsi" w:hAnsiTheme="minorHAnsi" w:cstheme="minorHAnsi"/>
                <w:color w:val="000000"/>
                <w:sz w:val="20"/>
                <w:szCs w:val="20"/>
                <w:shd w:val="clear" w:color="auto" w:fill="FFFFFF"/>
              </w:rPr>
              <w:t>line</w:t>
            </w:r>
            <w:proofErr w:type="spellEnd"/>
            <w:r w:rsidRPr="009204A5">
              <w:rPr>
                <w:rStyle w:val="normaltextrun"/>
                <w:rFonts w:asciiTheme="minorHAnsi" w:hAnsiTheme="minorHAnsi" w:cstheme="minorHAnsi"/>
                <w:color w:val="000000"/>
                <w:sz w:val="20"/>
                <w:szCs w:val="20"/>
                <w:shd w:val="clear" w:color="auto" w:fill="FFFFFF"/>
              </w:rPr>
              <w:t xml:space="preserve">. Natomiast druga część zasobu zostanie wykorzystana do wykonywania replikacji asynchronicznej on-lina maszyn wirtualnych na lokalna platformę </w:t>
            </w:r>
            <w:proofErr w:type="spellStart"/>
            <w:r w:rsidRPr="009204A5">
              <w:rPr>
                <w:rStyle w:val="normaltextrun"/>
                <w:rFonts w:asciiTheme="minorHAnsi" w:hAnsiTheme="minorHAnsi" w:cstheme="minorHAnsi"/>
                <w:color w:val="000000"/>
                <w:sz w:val="20"/>
                <w:szCs w:val="20"/>
                <w:shd w:val="clear" w:color="auto" w:fill="FFFFFF"/>
              </w:rPr>
              <w:t>wirtualizacyjną</w:t>
            </w:r>
            <w:proofErr w:type="spellEnd"/>
            <w:r w:rsidRPr="009204A5">
              <w:rPr>
                <w:rStyle w:val="normaltextrun"/>
                <w:rFonts w:asciiTheme="minorHAnsi" w:hAnsiTheme="minorHAnsi" w:cstheme="minorHAnsi"/>
                <w:color w:val="000000"/>
                <w:sz w:val="20"/>
                <w:szCs w:val="20"/>
                <w:shd w:val="clear" w:color="auto" w:fill="FFFFFF"/>
              </w:rPr>
              <w:t xml:space="preserve"> na serwerze backupu.</w:t>
            </w:r>
          </w:p>
        </w:tc>
      </w:tr>
      <w:tr w:rsidR="00396BB2" w:rsidRPr="009204A5" w14:paraId="3CD82180" w14:textId="77777777" w:rsidTr="007B2BF2">
        <w:tc>
          <w:tcPr>
            <w:tcW w:w="561" w:type="dxa"/>
            <w:vAlign w:val="center"/>
          </w:tcPr>
          <w:p w14:paraId="05A87BEB"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62FA0FB" w14:textId="23C334C2"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 xml:space="preserve">Firewall </w:t>
            </w:r>
          </w:p>
          <w:p w14:paraId="2BA69EDE" w14:textId="2FCDA0E3" w:rsidR="00396BB2" w:rsidRDefault="00396BB2" w:rsidP="00396BB2">
            <w:pPr>
              <w:jc w:val="center"/>
              <w:rPr>
                <w:rFonts w:asciiTheme="minorHAnsi" w:hAnsiTheme="minorHAnsi" w:cstheme="minorHAnsi"/>
                <w:sz w:val="20"/>
                <w:szCs w:val="20"/>
              </w:rPr>
            </w:pPr>
          </w:p>
        </w:tc>
        <w:tc>
          <w:tcPr>
            <w:tcW w:w="1701" w:type="dxa"/>
            <w:vAlign w:val="center"/>
          </w:tcPr>
          <w:p w14:paraId="322982D7" w14:textId="42F86028"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7D8D43EC" w14:textId="2B29BCF8"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2</w:t>
            </w:r>
          </w:p>
        </w:tc>
        <w:tc>
          <w:tcPr>
            <w:tcW w:w="1049" w:type="dxa"/>
            <w:vAlign w:val="center"/>
          </w:tcPr>
          <w:p w14:paraId="2F73C26D" w14:textId="5034AE33" w:rsidR="00396BB2" w:rsidRDefault="00396BB2" w:rsidP="00396BB2">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06F695A9" w14:textId="14BE886C" w:rsidR="00396BB2" w:rsidRPr="007B2BF2" w:rsidRDefault="00396BB2" w:rsidP="00396BB2">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Pozycja dotyczy stworzenie klastra firewall, który  zabezpieczy punkt styku z Internetem, będzie terminował połączenia VPN z lokalizacji zdalnych, zapewni dostęp do zasobów sieciowych zgromadzonych w oprogramowani dziedzinowym oraz modułach świadczących e-usługi publiczne (wydzielenie sieci DMZ). Ruch z sieci VLAN zostanie zagregowany na tym urządzeniu. W ramach projektu zostaną opracowane polityki bezpieczeństwa dla ruchu sieciowego. </w:t>
            </w:r>
          </w:p>
        </w:tc>
      </w:tr>
      <w:tr w:rsidR="00396BB2" w:rsidRPr="009204A5" w14:paraId="74FEBB2B" w14:textId="77777777" w:rsidTr="007B2BF2">
        <w:tc>
          <w:tcPr>
            <w:tcW w:w="561" w:type="dxa"/>
            <w:vAlign w:val="center"/>
          </w:tcPr>
          <w:p w14:paraId="096E805F"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F3F6BF0" w14:textId="1014C56F"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Centralny system logów</w:t>
            </w:r>
          </w:p>
        </w:tc>
        <w:tc>
          <w:tcPr>
            <w:tcW w:w="1701" w:type="dxa"/>
            <w:vAlign w:val="center"/>
          </w:tcPr>
          <w:p w14:paraId="6F1CD590" w14:textId="395E36EF"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4039ED6C" w14:textId="41B526B0" w:rsidR="00396BB2"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095628AC" w14:textId="5D99F412" w:rsidR="00396BB2" w:rsidRPr="0089085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4962F931" w14:textId="763530F9" w:rsidR="00396BB2" w:rsidRPr="007B2BF2" w:rsidRDefault="00396BB2" w:rsidP="00396BB2">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bdr w:val="none" w:sz="0" w:space="0" w:color="auto" w:frame="1"/>
              </w:rPr>
              <w:t>Pozycja pozwoli na zapisywani</w:t>
            </w:r>
            <w:r>
              <w:rPr>
                <w:rStyle w:val="normaltextrun"/>
                <w:rFonts w:asciiTheme="minorHAnsi" w:hAnsiTheme="minorHAnsi" w:cstheme="minorHAnsi"/>
                <w:color w:val="000000"/>
                <w:sz w:val="20"/>
                <w:szCs w:val="20"/>
                <w:bdr w:val="none" w:sz="0" w:space="0" w:color="auto" w:frame="1"/>
              </w:rPr>
              <w:t>e</w:t>
            </w:r>
            <w:r w:rsidRPr="007B2BF2">
              <w:rPr>
                <w:rStyle w:val="normaltextrun"/>
                <w:rFonts w:asciiTheme="minorHAnsi" w:hAnsiTheme="minorHAnsi" w:cstheme="minorHAnsi"/>
                <w:color w:val="000000"/>
                <w:sz w:val="20"/>
                <w:szCs w:val="20"/>
                <w:bdr w:val="none" w:sz="0" w:space="0" w:color="auto" w:frame="1"/>
              </w:rPr>
              <w:t xml:space="preserve"> i raportowani</w:t>
            </w:r>
            <w:r>
              <w:rPr>
                <w:rStyle w:val="normaltextrun"/>
                <w:rFonts w:asciiTheme="minorHAnsi" w:hAnsiTheme="minorHAnsi" w:cstheme="minorHAnsi"/>
                <w:color w:val="000000"/>
                <w:sz w:val="20"/>
                <w:szCs w:val="20"/>
                <w:bdr w:val="none" w:sz="0" w:space="0" w:color="auto" w:frame="1"/>
              </w:rPr>
              <w:t>e</w:t>
            </w:r>
            <w:r w:rsidRPr="007B2BF2">
              <w:rPr>
                <w:rStyle w:val="normaltextrun"/>
                <w:rFonts w:asciiTheme="minorHAnsi" w:hAnsiTheme="minorHAnsi" w:cstheme="minorHAnsi"/>
                <w:color w:val="000000"/>
                <w:sz w:val="20"/>
                <w:szCs w:val="20"/>
                <w:bdr w:val="none" w:sz="0" w:space="0" w:color="auto" w:frame="1"/>
              </w:rPr>
              <w:t xml:space="preserve"> zdarzeń w ruchu sieciowym z klastra firewall.</w:t>
            </w:r>
          </w:p>
        </w:tc>
      </w:tr>
      <w:tr w:rsidR="007E4976" w:rsidRPr="009204A5" w14:paraId="58D80DDD" w14:textId="77777777" w:rsidTr="007B2BF2">
        <w:tc>
          <w:tcPr>
            <w:tcW w:w="561" w:type="dxa"/>
            <w:vAlign w:val="center"/>
          </w:tcPr>
          <w:p w14:paraId="39EBE2C8" w14:textId="77777777" w:rsidR="007E4976" w:rsidRPr="009204A5" w:rsidRDefault="007E4976" w:rsidP="007E4976">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2967E1DB" w14:textId="532F155D" w:rsidR="007E4976" w:rsidRPr="009204A5"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Serwer backup</w:t>
            </w:r>
          </w:p>
        </w:tc>
        <w:tc>
          <w:tcPr>
            <w:tcW w:w="1701" w:type="dxa"/>
            <w:vAlign w:val="center"/>
          </w:tcPr>
          <w:p w14:paraId="1150682D" w14:textId="5053618F" w:rsidR="007E4976" w:rsidRPr="009204A5"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36</w:t>
            </w:r>
          </w:p>
        </w:tc>
        <w:tc>
          <w:tcPr>
            <w:tcW w:w="663" w:type="dxa"/>
            <w:vAlign w:val="center"/>
          </w:tcPr>
          <w:p w14:paraId="54B9431D" w14:textId="29D27D72" w:rsidR="007E4976" w:rsidRPr="009204A5"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1</w:t>
            </w:r>
          </w:p>
        </w:tc>
        <w:tc>
          <w:tcPr>
            <w:tcW w:w="1049" w:type="dxa"/>
            <w:vAlign w:val="center"/>
          </w:tcPr>
          <w:p w14:paraId="62509549" w14:textId="0B2357BB" w:rsidR="007E4976" w:rsidRPr="009204A5"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Szt.</w:t>
            </w:r>
          </w:p>
        </w:tc>
        <w:tc>
          <w:tcPr>
            <w:tcW w:w="3357" w:type="dxa"/>
            <w:vAlign w:val="center"/>
          </w:tcPr>
          <w:p w14:paraId="487C04FC" w14:textId="6E6E437E" w:rsidR="007E4976" w:rsidRPr="009204A5" w:rsidRDefault="007E4976" w:rsidP="007E4976">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 xml:space="preserve">Pozycja dotyczy elementu systemu kopii zapasowych. Obecny system nie pozwala na łatwe odzyskanie środowiska produkcyjnego oraz na </w:t>
            </w:r>
            <w:r w:rsidRPr="007B2BF2">
              <w:rPr>
                <w:rStyle w:val="normaltextrun"/>
                <w:rFonts w:asciiTheme="minorHAnsi" w:hAnsiTheme="minorHAnsi" w:cstheme="minorHAnsi"/>
                <w:color w:val="000000"/>
                <w:sz w:val="20"/>
                <w:szCs w:val="20"/>
                <w:shd w:val="clear" w:color="auto" w:fill="FFFFFF"/>
              </w:rPr>
              <w:lastRenderedPageBreak/>
              <w:t xml:space="preserve">utrzymanie ciągłości pracy. Konieczne jest zatem stworzenie dedykowanego systemu </w:t>
            </w:r>
            <w:proofErr w:type="spellStart"/>
            <w:r w:rsidRPr="007B2BF2">
              <w:rPr>
                <w:rStyle w:val="normaltextrun"/>
                <w:rFonts w:asciiTheme="minorHAnsi" w:hAnsiTheme="minorHAnsi" w:cstheme="minorHAnsi"/>
                <w:color w:val="000000"/>
                <w:sz w:val="20"/>
                <w:szCs w:val="20"/>
                <w:shd w:val="clear" w:color="auto" w:fill="FFFFFF"/>
              </w:rPr>
              <w:t>odmiejscowionej</w:t>
            </w:r>
            <w:proofErr w:type="spellEnd"/>
            <w:r w:rsidRPr="007B2BF2">
              <w:rPr>
                <w:rStyle w:val="normaltextrun"/>
                <w:rFonts w:asciiTheme="minorHAnsi" w:hAnsiTheme="minorHAnsi" w:cstheme="minorHAnsi"/>
                <w:color w:val="000000"/>
                <w:sz w:val="20"/>
                <w:szCs w:val="20"/>
                <w:shd w:val="clear" w:color="auto" w:fill="FFFFFF"/>
              </w:rPr>
              <w:t xml:space="preserve"> kopii zapasowej pozwalającego na odtworzenie kompletnego systemu. </w:t>
            </w:r>
          </w:p>
        </w:tc>
      </w:tr>
      <w:tr w:rsidR="00396BB2" w:rsidRPr="009204A5" w14:paraId="544C8368" w14:textId="77777777" w:rsidTr="00396BB2">
        <w:trPr>
          <w:trHeight w:val="1938"/>
        </w:trPr>
        <w:tc>
          <w:tcPr>
            <w:tcW w:w="561" w:type="dxa"/>
            <w:vAlign w:val="center"/>
          </w:tcPr>
          <w:p w14:paraId="3F751DEB" w14:textId="77777777" w:rsidR="00396BB2" w:rsidRPr="009204A5" w:rsidRDefault="00396BB2" w:rsidP="001A71B9">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0B09A84D" w14:textId="2B26F183" w:rsidR="00396BB2" w:rsidRPr="007B2BF2" w:rsidRDefault="00396BB2" w:rsidP="001A71B9">
            <w:pPr>
              <w:jc w:val="center"/>
              <w:rPr>
                <w:rFonts w:asciiTheme="minorHAnsi" w:hAnsiTheme="minorHAnsi" w:cstheme="minorHAnsi"/>
                <w:sz w:val="20"/>
                <w:szCs w:val="20"/>
              </w:rPr>
            </w:pPr>
            <w:r w:rsidRPr="00890855">
              <w:rPr>
                <w:rFonts w:asciiTheme="minorHAnsi" w:hAnsiTheme="minorHAnsi" w:cstheme="minorHAnsi"/>
                <w:sz w:val="20"/>
                <w:szCs w:val="20"/>
              </w:rPr>
              <w:t>Przełącznik sieci LAN  CORE</w:t>
            </w:r>
          </w:p>
        </w:tc>
        <w:tc>
          <w:tcPr>
            <w:tcW w:w="1701" w:type="dxa"/>
            <w:vAlign w:val="center"/>
          </w:tcPr>
          <w:p w14:paraId="100BFB3F" w14:textId="77777777" w:rsidR="00396BB2" w:rsidRPr="00890855" w:rsidRDefault="00396BB2" w:rsidP="001A71B9">
            <w:pPr>
              <w:jc w:val="center"/>
              <w:rPr>
                <w:rFonts w:asciiTheme="minorHAnsi" w:hAnsiTheme="minorHAnsi" w:cstheme="minorHAnsi"/>
                <w:sz w:val="20"/>
                <w:szCs w:val="20"/>
              </w:rPr>
            </w:pPr>
            <w:r w:rsidRPr="00890855">
              <w:rPr>
                <w:rFonts w:asciiTheme="minorHAnsi" w:hAnsiTheme="minorHAnsi" w:cstheme="minorHAnsi"/>
                <w:sz w:val="20"/>
                <w:szCs w:val="20"/>
              </w:rPr>
              <w:t xml:space="preserve">Wieczysta </w:t>
            </w:r>
          </w:p>
          <w:p w14:paraId="0C8A42FB" w14:textId="36B24C65" w:rsidR="00396BB2" w:rsidRPr="007B2BF2" w:rsidRDefault="00396BB2" w:rsidP="001A71B9">
            <w:pPr>
              <w:jc w:val="center"/>
              <w:rPr>
                <w:rFonts w:asciiTheme="minorHAnsi" w:hAnsiTheme="minorHAnsi" w:cstheme="minorHAnsi"/>
                <w:sz w:val="20"/>
                <w:szCs w:val="20"/>
              </w:rPr>
            </w:pPr>
            <w:r w:rsidRPr="00890855">
              <w:rPr>
                <w:rFonts w:asciiTheme="minorHAnsi" w:hAnsiTheme="minorHAnsi" w:cstheme="minorHAnsi"/>
                <w:sz w:val="20"/>
                <w:szCs w:val="20"/>
              </w:rPr>
              <w:t xml:space="preserve">(Live </w:t>
            </w:r>
            <w:proofErr w:type="spellStart"/>
            <w:r w:rsidRPr="00890855">
              <w:rPr>
                <w:rFonts w:asciiTheme="minorHAnsi" w:hAnsiTheme="minorHAnsi" w:cstheme="minorHAnsi"/>
                <w:sz w:val="20"/>
                <w:szCs w:val="20"/>
              </w:rPr>
              <w:t>time</w:t>
            </w:r>
            <w:proofErr w:type="spellEnd"/>
            <w:r w:rsidRPr="00890855">
              <w:rPr>
                <w:rFonts w:asciiTheme="minorHAnsi" w:hAnsiTheme="minorHAnsi" w:cstheme="minorHAnsi"/>
                <w:sz w:val="20"/>
                <w:szCs w:val="20"/>
              </w:rPr>
              <w:t>)</w:t>
            </w:r>
          </w:p>
        </w:tc>
        <w:tc>
          <w:tcPr>
            <w:tcW w:w="663" w:type="dxa"/>
            <w:vAlign w:val="center"/>
          </w:tcPr>
          <w:p w14:paraId="2F3842B8" w14:textId="10D71756" w:rsidR="00396BB2" w:rsidRPr="007B2BF2" w:rsidRDefault="00396BB2" w:rsidP="001A71B9">
            <w:pPr>
              <w:jc w:val="center"/>
              <w:rPr>
                <w:rFonts w:asciiTheme="minorHAnsi" w:hAnsiTheme="minorHAnsi" w:cstheme="minorHAnsi"/>
                <w:sz w:val="20"/>
                <w:szCs w:val="20"/>
              </w:rPr>
            </w:pPr>
            <w:r>
              <w:rPr>
                <w:rFonts w:asciiTheme="minorHAnsi" w:hAnsiTheme="minorHAnsi" w:cstheme="minorHAnsi"/>
                <w:sz w:val="20"/>
                <w:szCs w:val="20"/>
              </w:rPr>
              <w:t>3</w:t>
            </w:r>
          </w:p>
        </w:tc>
        <w:tc>
          <w:tcPr>
            <w:tcW w:w="1049" w:type="dxa"/>
            <w:vAlign w:val="center"/>
          </w:tcPr>
          <w:p w14:paraId="1C6454C7" w14:textId="6332320F" w:rsidR="00396BB2" w:rsidRPr="007B2BF2" w:rsidRDefault="00396BB2" w:rsidP="001A71B9">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Merge w:val="restart"/>
            <w:vAlign w:val="center"/>
          </w:tcPr>
          <w:p w14:paraId="50151827" w14:textId="17B76190" w:rsidR="00396BB2" w:rsidRPr="007B2BF2" w:rsidRDefault="00396BB2" w:rsidP="001A71B9">
            <w:pPr>
              <w:jc w:val="center"/>
              <w:rPr>
                <w:rStyle w:val="normaltextrun"/>
                <w:rFonts w:asciiTheme="minorHAnsi" w:hAnsiTheme="minorHAnsi" w:cstheme="minorHAnsi"/>
                <w:color w:val="000000"/>
                <w:sz w:val="20"/>
                <w:szCs w:val="20"/>
                <w:shd w:val="clear" w:color="auto" w:fill="FFFFFF"/>
              </w:rPr>
            </w:pPr>
            <w:r w:rsidRPr="00890855">
              <w:rPr>
                <w:rFonts w:asciiTheme="minorHAnsi" w:hAnsiTheme="minorHAnsi" w:cstheme="minorHAnsi"/>
                <w:sz w:val="20"/>
                <w:szCs w:val="20"/>
                <w:shd w:val="clear" w:color="auto" w:fill="FFFFFF"/>
              </w:rPr>
              <w:t xml:space="preserve">Urządzenia pozwolą na stworzenie rozległej sieci szkieletowej 10G. Będą stanowiły centralny punkt wymiany danych sieciowych z punktu widzenia warstwy drugiej modelu ISO/OSI–L2 (warstwa łącza danych) oraz zapewnią wsparcie dla protokoły STP (protokół drzewa rozpinającego). Na przełącznikach zostanie zrealizowany mechanizm sieci wirtualnych VLAN (separacji ruchu sieciowego na warstwie L2 modelu ISO/OSI).   Przełączniki zostaną połączone pomiędzy sobą z wykorzystaniem portów 10G SFP (w tym druga lokalizacja dla </w:t>
            </w:r>
            <w:proofErr w:type="spellStart"/>
            <w:r w:rsidRPr="00890855">
              <w:rPr>
                <w:rFonts w:asciiTheme="minorHAnsi" w:hAnsiTheme="minorHAnsi" w:cstheme="minorHAnsi"/>
                <w:sz w:val="20"/>
                <w:szCs w:val="20"/>
                <w:shd w:val="clear" w:color="auto" w:fill="FFFFFF"/>
              </w:rPr>
              <w:t>odmiejscowionego</w:t>
            </w:r>
            <w:proofErr w:type="spellEnd"/>
            <w:r w:rsidRPr="00890855">
              <w:rPr>
                <w:rFonts w:asciiTheme="minorHAnsi" w:hAnsiTheme="minorHAnsi" w:cstheme="minorHAnsi"/>
                <w:sz w:val="20"/>
                <w:szCs w:val="20"/>
                <w:shd w:val="clear" w:color="auto" w:fill="FFFFFF"/>
              </w:rPr>
              <w:t xml:space="preserve"> backupu) do lokalizacji głównej.</w:t>
            </w:r>
          </w:p>
        </w:tc>
      </w:tr>
      <w:tr w:rsidR="00396BB2" w:rsidRPr="009204A5" w14:paraId="73BE3B82" w14:textId="77777777" w:rsidTr="007B2BF2">
        <w:tc>
          <w:tcPr>
            <w:tcW w:w="561" w:type="dxa"/>
            <w:vAlign w:val="center"/>
          </w:tcPr>
          <w:p w14:paraId="0D954091"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1DAB772" w14:textId="251F3E78" w:rsidR="00396BB2" w:rsidRPr="0089085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Przełącznik sieci LAN IDF</w:t>
            </w:r>
          </w:p>
        </w:tc>
        <w:tc>
          <w:tcPr>
            <w:tcW w:w="1701" w:type="dxa"/>
            <w:vAlign w:val="center"/>
          </w:tcPr>
          <w:p w14:paraId="124A3ABB" w14:textId="77777777"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 xml:space="preserve">Wieczysta </w:t>
            </w:r>
          </w:p>
          <w:p w14:paraId="2EBC4FCE" w14:textId="44BBE230" w:rsidR="00396BB2" w:rsidRPr="0089085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 xml:space="preserve">(Live </w:t>
            </w:r>
            <w:proofErr w:type="spellStart"/>
            <w:r w:rsidRPr="009204A5">
              <w:rPr>
                <w:rFonts w:asciiTheme="minorHAnsi" w:hAnsiTheme="minorHAnsi" w:cstheme="minorHAnsi"/>
                <w:sz w:val="20"/>
                <w:szCs w:val="20"/>
              </w:rPr>
              <w:t>time</w:t>
            </w:r>
            <w:proofErr w:type="spellEnd"/>
            <w:r w:rsidRPr="009204A5">
              <w:rPr>
                <w:rFonts w:asciiTheme="minorHAnsi" w:hAnsiTheme="minorHAnsi" w:cstheme="minorHAnsi"/>
                <w:sz w:val="20"/>
                <w:szCs w:val="20"/>
              </w:rPr>
              <w:t>)</w:t>
            </w:r>
          </w:p>
        </w:tc>
        <w:tc>
          <w:tcPr>
            <w:tcW w:w="663" w:type="dxa"/>
            <w:vAlign w:val="center"/>
          </w:tcPr>
          <w:p w14:paraId="094E5EF1" w14:textId="18FEB1E5" w:rsidR="00396BB2" w:rsidRDefault="00396BB2" w:rsidP="00396BB2">
            <w:pPr>
              <w:jc w:val="center"/>
              <w:rPr>
                <w:rFonts w:asciiTheme="minorHAnsi" w:hAnsiTheme="minorHAnsi" w:cstheme="minorHAnsi"/>
                <w:sz w:val="20"/>
                <w:szCs w:val="20"/>
              </w:rPr>
            </w:pPr>
            <w:r>
              <w:rPr>
                <w:rFonts w:asciiTheme="minorHAnsi" w:hAnsiTheme="minorHAnsi" w:cstheme="minorHAnsi"/>
                <w:sz w:val="20"/>
                <w:szCs w:val="20"/>
              </w:rPr>
              <w:t>2</w:t>
            </w:r>
          </w:p>
        </w:tc>
        <w:tc>
          <w:tcPr>
            <w:tcW w:w="1049" w:type="dxa"/>
            <w:vAlign w:val="center"/>
          </w:tcPr>
          <w:p w14:paraId="1E9CF382" w14:textId="36688614" w:rsidR="00396BB2" w:rsidRPr="0089085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Merge/>
            <w:vAlign w:val="center"/>
          </w:tcPr>
          <w:p w14:paraId="06367F4C" w14:textId="77777777" w:rsidR="00396BB2" w:rsidRPr="00890855" w:rsidRDefault="00396BB2" w:rsidP="00396BB2">
            <w:pPr>
              <w:jc w:val="center"/>
              <w:rPr>
                <w:rFonts w:asciiTheme="minorHAnsi" w:hAnsiTheme="minorHAnsi" w:cstheme="minorHAnsi"/>
                <w:sz w:val="20"/>
                <w:szCs w:val="20"/>
                <w:shd w:val="clear" w:color="auto" w:fill="FFFFFF"/>
              </w:rPr>
            </w:pPr>
          </w:p>
        </w:tc>
      </w:tr>
      <w:tr w:rsidR="007E4976" w:rsidRPr="009204A5" w14:paraId="4B0FBB9B" w14:textId="77777777" w:rsidTr="007E4976">
        <w:trPr>
          <w:trHeight w:val="1372"/>
        </w:trPr>
        <w:tc>
          <w:tcPr>
            <w:tcW w:w="561" w:type="dxa"/>
            <w:vAlign w:val="center"/>
          </w:tcPr>
          <w:p w14:paraId="49540DBD" w14:textId="77777777" w:rsidR="007E4976" w:rsidRPr="009204A5" w:rsidRDefault="007E4976" w:rsidP="000A4FB9">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89FF2EA" w14:textId="5D982F6E" w:rsidR="007E4976" w:rsidRPr="009204A5" w:rsidRDefault="007E4976" w:rsidP="000A4FB9">
            <w:pPr>
              <w:jc w:val="center"/>
              <w:rPr>
                <w:rFonts w:asciiTheme="minorHAnsi" w:hAnsiTheme="minorHAnsi" w:cstheme="minorHAnsi"/>
                <w:sz w:val="20"/>
                <w:szCs w:val="20"/>
              </w:rPr>
            </w:pPr>
            <w:r w:rsidRPr="000C01B0">
              <w:rPr>
                <w:rFonts w:asciiTheme="minorHAnsi" w:hAnsiTheme="minorHAnsi" w:cstheme="minorHAnsi"/>
                <w:sz w:val="20"/>
                <w:szCs w:val="20"/>
              </w:rPr>
              <w:t>Serwerowy system operacyjny</w:t>
            </w:r>
          </w:p>
        </w:tc>
        <w:tc>
          <w:tcPr>
            <w:tcW w:w="1701" w:type="dxa"/>
            <w:vAlign w:val="center"/>
          </w:tcPr>
          <w:p w14:paraId="6B36C868" w14:textId="326074F1" w:rsidR="007E4976" w:rsidRPr="009204A5" w:rsidRDefault="007E4976" w:rsidP="000A4FB9">
            <w:pPr>
              <w:jc w:val="center"/>
              <w:rPr>
                <w:rFonts w:asciiTheme="minorHAnsi" w:hAnsiTheme="minorHAnsi" w:cstheme="minorHAnsi"/>
                <w:sz w:val="20"/>
                <w:szCs w:val="20"/>
              </w:rPr>
            </w:pPr>
            <w:r w:rsidRPr="000C01B0">
              <w:rPr>
                <w:rFonts w:asciiTheme="minorHAnsi" w:hAnsiTheme="minorHAnsi" w:cstheme="minorHAnsi"/>
                <w:sz w:val="20"/>
                <w:szCs w:val="20"/>
              </w:rPr>
              <w:t>Nd.</w:t>
            </w:r>
          </w:p>
        </w:tc>
        <w:tc>
          <w:tcPr>
            <w:tcW w:w="663" w:type="dxa"/>
            <w:vAlign w:val="center"/>
          </w:tcPr>
          <w:p w14:paraId="2FB32FF9" w14:textId="3972FD32" w:rsidR="007E4976" w:rsidRPr="009204A5" w:rsidRDefault="007E4976" w:rsidP="000A4FB9">
            <w:pPr>
              <w:jc w:val="center"/>
              <w:rPr>
                <w:rFonts w:asciiTheme="minorHAnsi" w:hAnsiTheme="minorHAnsi" w:cstheme="minorHAnsi"/>
                <w:sz w:val="20"/>
                <w:szCs w:val="20"/>
              </w:rPr>
            </w:pPr>
            <w:r>
              <w:rPr>
                <w:rFonts w:asciiTheme="minorHAnsi" w:hAnsiTheme="minorHAnsi" w:cstheme="minorHAnsi"/>
                <w:sz w:val="20"/>
                <w:szCs w:val="20"/>
              </w:rPr>
              <w:t>3</w:t>
            </w:r>
          </w:p>
        </w:tc>
        <w:tc>
          <w:tcPr>
            <w:tcW w:w="1049" w:type="dxa"/>
            <w:vAlign w:val="center"/>
          </w:tcPr>
          <w:p w14:paraId="08443668" w14:textId="0B68311F" w:rsidR="007E4976" w:rsidRPr="009204A5" w:rsidRDefault="007E4976" w:rsidP="000A4FB9">
            <w:pPr>
              <w:jc w:val="center"/>
              <w:rPr>
                <w:rFonts w:asciiTheme="minorHAnsi" w:hAnsiTheme="minorHAnsi" w:cstheme="minorHAnsi"/>
                <w:sz w:val="20"/>
                <w:szCs w:val="20"/>
              </w:rPr>
            </w:pPr>
            <w:r w:rsidRPr="000C01B0">
              <w:rPr>
                <w:rFonts w:asciiTheme="minorHAnsi" w:hAnsiTheme="minorHAnsi" w:cstheme="minorHAnsi"/>
                <w:sz w:val="20"/>
                <w:szCs w:val="20"/>
              </w:rPr>
              <w:t>Szt.</w:t>
            </w:r>
          </w:p>
        </w:tc>
        <w:tc>
          <w:tcPr>
            <w:tcW w:w="3357" w:type="dxa"/>
            <w:vMerge w:val="restart"/>
            <w:vAlign w:val="center"/>
          </w:tcPr>
          <w:p w14:paraId="3BE7EA2E" w14:textId="54D8FF18" w:rsidR="007E4976" w:rsidRPr="009204A5" w:rsidRDefault="007E4976" w:rsidP="000A4FB9">
            <w:pPr>
              <w:jc w:val="center"/>
              <w:rPr>
                <w:rFonts w:asciiTheme="minorHAnsi" w:hAnsiTheme="minorHAnsi" w:cstheme="minorHAnsi"/>
                <w:sz w:val="20"/>
                <w:szCs w:val="20"/>
                <w:shd w:val="clear" w:color="auto" w:fill="FFFFFF"/>
              </w:rPr>
            </w:pPr>
            <w:r w:rsidRPr="000C01B0">
              <w:rPr>
                <w:rStyle w:val="normaltextrun"/>
                <w:rFonts w:asciiTheme="minorHAnsi" w:hAnsiTheme="minorHAnsi" w:cstheme="minorHAnsi"/>
                <w:color w:val="000000"/>
                <w:sz w:val="20"/>
                <w:szCs w:val="20"/>
                <w:shd w:val="clear" w:color="auto" w:fill="FFFFFF"/>
              </w:rPr>
              <w:t>Pozwoli na instalacje systemów</w:t>
            </w:r>
            <w:r>
              <w:rPr>
                <w:rStyle w:val="normaltextrun"/>
                <w:rFonts w:asciiTheme="minorHAnsi" w:hAnsiTheme="minorHAnsi" w:cstheme="minorHAnsi"/>
                <w:color w:val="000000"/>
                <w:sz w:val="20"/>
                <w:szCs w:val="20"/>
                <w:shd w:val="clear" w:color="auto" w:fill="FFFFFF"/>
              </w:rPr>
              <w:t xml:space="preserve"> </w:t>
            </w:r>
            <w:r w:rsidRPr="000C01B0">
              <w:rPr>
                <w:rStyle w:val="normaltextrun"/>
                <w:rFonts w:asciiTheme="minorHAnsi" w:hAnsiTheme="minorHAnsi" w:cstheme="minorHAnsi"/>
                <w:color w:val="000000"/>
                <w:sz w:val="20"/>
                <w:szCs w:val="20"/>
                <w:shd w:val="clear" w:color="auto" w:fill="FFFFFF"/>
              </w:rPr>
              <w:t>NAC i EDR, dołączenie ich do centralnej bazy użytkowników - usługa katalogowa.  Zapewni wykorzystanie mechanizmów kontroli dostępu do danych takich jak: uprawnienia użytkowników, grupy użytkowników i zarządzanie uprawnieniami, regularne aktualizacje oprogramowania dla systemów klienckich.</w:t>
            </w:r>
          </w:p>
        </w:tc>
      </w:tr>
      <w:tr w:rsidR="007E4976" w:rsidRPr="009204A5" w14:paraId="091A883F" w14:textId="77777777" w:rsidTr="007E4976">
        <w:trPr>
          <w:trHeight w:val="1124"/>
        </w:trPr>
        <w:tc>
          <w:tcPr>
            <w:tcW w:w="561" w:type="dxa"/>
            <w:vAlign w:val="center"/>
          </w:tcPr>
          <w:p w14:paraId="22E816E2" w14:textId="77777777" w:rsidR="007E4976" w:rsidRPr="009204A5" w:rsidRDefault="007E4976" w:rsidP="007E4976">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CC29100" w14:textId="4A2CEF95" w:rsidR="007E4976" w:rsidRPr="000C01B0"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System operacyjny - CAL</w:t>
            </w:r>
          </w:p>
        </w:tc>
        <w:tc>
          <w:tcPr>
            <w:tcW w:w="1701" w:type="dxa"/>
            <w:vAlign w:val="center"/>
          </w:tcPr>
          <w:p w14:paraId="0F418FFC" w14:textId="38F01619" w:rsidR="007E4976" w:rsidRPr="000C01B0"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Nd.</w:t>
            </w:r>
          </w:p>
        </w:tc>
        <w:tc>
          <w:tcPr>
            <w:tcW w:w="663" w:type="dxa"/>
            <w:vAlign w:val="center"/>
          </w:tcPr>
          <w:p w14:paraId="613D67FF" w14:textId="30DFEE9D" w:rsidR="007E4976" w:rsidRDefault="00396BB2" w:rsidP="007E4976">
            <w:pPr>
              <w:jc w:val="center"/>
              <w:rPr>
                <w:rFonts w:asciiTheme="minorHAnsi" w:hAnsiTheme="minorHAnsi" w:cstheme="minorHAnsi"/>
                <w:sz w:val="20"/>
                <w:szCs w:val="20"/>
              </w:rPr>
            </w:pPr>
            <w:r>
              <w:rPr>
                <w:rFonts w:asciiTheme="minorHAnsi" w:hAnsiTheme="minorHAnsi" w:cstheme="minorHAnsi"/>
                <w:sz w:val="20"/>
                <w:szCs w:val="20"/>
              </w:rPr>
              <w:t>7</w:t>
            </w:r>
            <w:r w:rsidR="007E4976">
              <w:rPr>
                <w:rFonts w:asciiTheme="minorHAnsi" w:hAnsiTheme="minorHAnsi" w:cstheme="minorHAnsi"/>
                <w:sz w:val="20"/>
                <w:szCs w:val="20"/>
              </w:rPr>
              <w:t>0</w:t>
            </w:r>
          </w:p>
        </w:tc>
        <w:tc>
          <w:tcPr>
            <w:tcW w:w="1049" w:type="dxa"/>
            <w:vAlign w:val="center"/>
          </w:tcPr>
          <w:p w14:paraId="0BCB9D59" w14:textId="45950CC2" w:rsidR="007E4976" w:rsidRPr="000C01B0" w:rsidRDefault="007E4976" w:rsidP="007E4976">
            <w:pPr>
              <w:jc w:val="center"/>
              <w:rPr>
                <w:rFonts w:asciiTheme="minorHAnsi" w:hAnsiTheme="minorHAnsi" w:cstheme="minorHAnsi"/>
                <w:sz w:val="20"/>
                <w:szCs w:val="20"/>
              </w:rPr>
            </w:pPr>
            <w:r w:rsidRPr="007B2BF2">
              <w:rPr>
                <w:rFonts w:asciiTheme="minorHAnsi" w:hAnsiTheme="minorHAnsi" w:cstheme="minorHAnsi"/>
                <w:sz w:val="20"/>
                <w:szCs w:val="20"/>
              </w:rPr>
              <w:t>Szt.</w:t>
            </w:r>
          </w:p>
        </w:tc>
        <w:tc>
          <w:tcPr>
            <w:tcW w:w="3357" w:type="dxa"/>
            <w:vMerge/>
            <w:vAlign w:val="center"/>
          </w:tcPr>
          <w:p w14:paraId="1D600E8A" w14:textId="77777777" w:rsidR="007E4976" w:rsidRPr="000C01B0" w:rsidRDefault="007E4976" w:rsidP="007E4976">
            <w:pPr>
              <w:jc w:val="center"/>
              <w:rPr>
                <w:rStyle w:val="normaltextrun"/>
                <w:rFonts w:asciiTheme="minorHAnsi" w:hAnsiTheme="minorHAnsi" w:cstheme="minorHAnsi"/>
                <w:color w:val="000000"/>
                <w:sz w:val="20"/>
                <w:szCs w:val="20"/>
                <w:shd w:val="clear" w:color="auto" w:fill="FFFFFF"/>
              </w:rPr>
            </w:pPr>
          </w:p>
        </w:tc>
      </w:tr>
      <w:tr w:rsidR="000A4FB9" w:rsidRPr="009204A5" w14:paraId="188B450A" w14:textId="77777777" w:rsidTr="007E4976">
        <w:trPr>
          <w:trHeight w:val="269"/>
        </w:trPr>
        <w:tc>
          <w:tcPr>
            <w:tcW w:w="561" w:type="dxa"/>
            <w:vAlign w:val="center"/>
          </w:tcPr>
          <w:p w14:paraId="4661CCD9" w14:textId="77777777" w:rsidR="000A4FB9" w:rsidRPr="009204A5" w:rsidRDefault="000A4FB9" w:rsidP="000A4FB9">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0FC73A1" w14:textId="37947F3B" w:rsidR="000A4FB9" w:rsidRPr="000C01B0" w:rsidRDefault="000A4FB9" w:rsidP="000A4FB9">
            <w:pPr>
              <w:jc w:val="center"/>
              <w:rPr>
                <w:rFonts w:asciiTheme="minorHAnsi" w:hAnsiTheme="minorHAnsi" w:cstheme="minorHAnsi"/>
                <w:sz w:val="20"/>
                <w:szCs w:val="20"/>
              </w:rPr>
            </w:pPr>
            <w:r w:rsidRPr="009204A5">
              <w:rPr>
                <w:rFonts w:asciiTheme="minorHAnsi" w:hAnsiTheme="minorHAnsi" w:cstheme="minorHAnsi"/>
                <w:sz w:val="20"/>
                <w:szCs w:val="20"/>
              </w:rPr>
              <w:t>System EDR-XDR</w:t>
            </w:r>
          </w:p>
        </w:tc>
        <w:tc>
          <w:tcPr>
            <w:tcW w:w="1701" w:type="dxa"/>
            <w:vAlign w:val="center"/>
          </w:tcPr>
          <w:p w14:paraId="5FECB650" w14:textId="56E1C13D" w:rsidR="000A4FB9" w:rsidRPr="000C01B0" w:rsidRDefault="000A4FB9" w:rsidP="000A4FB9">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171AF834" w14:textId="1D9855D0" w:rsidR="000A4FB9" w:rsidRDefault="00396BB2" w:rsidP="000A4FB9">
            <w:pPr>
              <w:jc w:val="center"/>
              <w:rPr>
                <w:rFonts w:asciiTheme="minorHAnsi" w:hAnsiTheme="minorHAnsi" w:cstheme="minorHAnsi"/>
                <w:sz w:val="20"/>
                <w:szCs w:val="20"/>
              </w:rPr>
            </w:pPr>
            <w:r>
              <w:rPr>
                <w:rFonts w:asciiTheme="minorHAnsi" w:hAnsiTheme="minorHAnsi" w:cstheme="minorHAnsi"/>
                <w:sz w:val="20"/>
                <w:szCs w:val="20"/>
              </w:rPr>
              <w:t>9</w:t>
            </w:r>
            <w:r w:rsidR="007E4976">
              <w:rPr>
                <w:rFonts w:asciiTheme="minorHAnsi" w:hAnsiTheme="minorHAnsi" w:cstheme="minorHAnsi"/>
                <w:sz w:val="20"/>
                <w:szCs w:val="20"/>
              </w:rPr>
              <w:t>0</w:t>
            </w:r>
          </w:p>
        </w:tc>
        <w:tc>
          <w:tcPr>
            <w:tcW w:w="1049" w:type="dxa"/>
            <w:vAlign w:val="center"/>
          </w:tcPr>
          <w:p w14:paraId="00B08DE7" w14:textId="1B38D59C" w:rsidR="000A4FB9" w:rsidRPr="000C01B0" w:rsidRDefault="000A4FB9" w:rsidP="000A4FB9">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10409470" w14:textId="6E677D76" w:rsidR="000A4FB9" w:rsidRPr="000C01B0" w:rsidRDefault="000A4FB9" w:rsidP="000A4FB9">
            <w:pPr>
              <w:jc w:val="center"/>
              <w:rPr>
                <w:rStyle w:val="normaltextrun"/>
                <w:rFonts w:asciiTheme="minorHAnsi" w:hAnsiTheme="minorHAnsi" w:cstheme="minorHAnsi"/>
                <w:color w:val="000000"/>
                <w:sz w:val="20"/>
                <w:szCs w:val="20"/>
                <w:shd w:val="clear" w:color="auto" w:fill="FFFFFF"/>
              </w:rPr>
            </w:pPr>
            <w:r w:rsidRPr="009204A5">
              <w:rPr>
                <w:rFonts w:asciiTheme="minorHAnsi" w:hAnsiTheme="minorHAnsi" w:cstheme="minorHAnsi"/>
                <w:sz w:val="20"/>
                <w:szCs w:val="20"/>
                <w:shd w:val="clear" w:color="auto" w:fill="FFFFFF"/>
              </w:rPr>
              <w:t>Zakup pozwoli na zabezpieczenie punktów końcowych sieci. Będzie monitorował i gromadził dane z punktów końcowych sieci, a następnie używał tych informacji do wykrywania, badania i reagowania na różne zagrożenia bezpieczeństwa. </w:t>
            </w:r>
          </w:p>
        </w:tc>
      </w:tr>
      <w:tr w:rsidR="000A4FB9" w:rsidRPr="009204A5" w14:paraId="324F14BC" w14:textId="77777777" w:rsidTr="000A4FB9">
        <w:trPr>
          <w:trHeight w:val="504"/>
        </w:trPr>
        <w:tc>
          <w:tcPr>
            <w:tcW w:w="561" w:type="dxa"/>
            <w:vAlign w:val="center"/>
          </w:tcPr>
          <w:p w14:paraId="1D2FA6CB" w14:textId="77777777" w:rsidR="000A4FB9" w:rsidRPr="009204A5" w:rsidRDefault="000A4FB9" w:rsidP="000A4FB9">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481E6940" w14:textId="493728D8" w:rsidR="000A4FB9" w:rsidRPr="009204A5" w:rsidRDefault="000A4FB9" w:rsidP="000A4FB9">
            <w:pPr>
              <w:jc w:val="center"/>
              <w:rPr>
                <w:rFonts w:asciiTheme="minorHAnsi" w:hAnsiTheme="minorHAnsi" w:cstheme="minorHAnsi"/>
                <w:sz w:val="20"/>
                <w:szCs w:val="20"/>
              </w:rPr>
            </w:pPr>
            <w:r w:rsidRPr="00890855">
              <w:rPr>
                <w:rFonts w:asciiTheme="minorHAnsi" w:hAnsiTheme="minorHAnsi" w:cstheme="minorHAnsi"/>
                <w:sz w:val="20"/>
                <w:szCs w:val="20"/>
              </w:rPr>
              <w:t>System NAC</w:t>
            </w:r>
          </w:p>
        </w:tc>
        <w:tc>
          <w:tcPr>
            <w:tcW w:w="1701" w:type="dxa"/>
            <w:vAlign w:val="center"/>
          </w:tcPr>
          <w:p w14:paraId="51B89C3B" w14:textId="6426CDDE" w:rsidR="000A4FB9" w:rsidRPr="009204A5" w:rsidRDefault="000A4FB9" w:rsidP="000A4FB9">
            <w:pPr>
              <w:jc w:val="center"/>
              <w:rPr>
                <w:rFonts w:asciiTheme="minorHAnsi" w:hAnsiTheme="minorHAnsi" w:cstheme="minorHAnsi"/>
                <w:sz w:val="20"/>
                <w:szCs w:val="20"/>
              </w:rPr>
            </w:pPr>
            <w:r w:rsidRPr="00890855">
              <w:rPr>
                <w:rFonts w:asciiTheme="minorHAnsi" w:hAnsiTheme="minorHAnsi" w:cstheme="minorHAnsi"/>
                <w:sz w:val="20"/>
                <w:szCs w:val="20"/>
              </w:rPr>
              <w:t>24</w:t>
            </w:r>
          </w:p>
        </w:tc>
        <w:tc>
          <w:tcPr>
            <w:tcW w:w="663" w:type="dxa"/>
            <w:vAlign w:val="center"/>
          </w:tcPr>
          <w:p w14:paraId="324E776C" w14:textId="3FB4B0F7" w:rsidR="000A4FB9" w:rsidRPr="009204A5" w:rsidRDefault="000A4FB9" w:rsidP="000A4FB9">
            <w:pPr>
              <w:jc w:val="center"/>
              <w:rPr>
                <w:rFonts w:asciiTheme="minorHAnsi" w:hAnsiTheme="minorHAnsi" w:cstheme="minorHAnsi"/>
                <w:sz w:val="20"/>
                <w:szCs w:val="20"/>
              </w:rPr>
            </w:pPr>
            <w:r w:rsidRPr="00890855">
              <w:rPr>
                <w:rFonts w:asciiTheme="minorHAnsi" w:hAnsiTheme="minorHAnsi" w:cstheme="minorHAnsi"/>
                <w:sz w:val="20"/>
                <w:szCs w:val="20"/>
              </w:rPr>
              <w:t>1</w:t>
            </w:r>
          </w:p>
        </w:tc>
        <w:tc>
          <w:tcPr>
            <w:tcW w:w="1049" w:type="dxa"/>
            <w:vAlign w:val="center"/>
          </w:tcPr>
          <w:p w14:paraId="07484AF8" w14:textId="11F5BC1D" w:rsidR="000A4FB9" w:rsidRPr="009204A5" w:rsidRDefault="000A4FB9" w:rsidP="000A4FB9">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7B70D2AC" w14:textId="1B3E69D9" w:rsidR="000A4FB9" w:rsidRPr="009204A5" w:rsidRDefault="000A4FB9" w:rsidP="000A4FB9">
            <w:pPr>
              <w:jc w:val="center"/>
              <w:rPr>
                <w:rFonts w:asciiTheme="minorHAnsi" w:hAnsiTheme="minorHAnsi" w:cstheme="minorHAnsi"/>
                <w:sz w:val="20"/>
                <w:szCs w:val="20"/>
                <w:shd w:val="clear" w:color="auto" w:fill="FFFFFF"/>
              </w:rPr>
            </w:pPr>
            <w:r w:rsidRPr="00890855">
              <w:rPr>
                <w:rFonts w:asciiTheme="minorHAnsi" w:hAnsiTheme="minorHAnsi" w:cstheme="minorHAnsi"/>
                <w:sz w:val="20"/>
                <w:szCs w:val="20"/>
              </w:rPr>
              <w:t>Zakup pozwali na implementację protokołu 802.1x na przełącznikach sieci LAN i stacjach roboczych wraz integracją z usługa katalogową (domeną AD).</w:t>
            </w:r>
            <w:r w:rsidRPr="00890855">
              <w:rPr>
                <w:rStyle w:val="eop"/>
                <w:rFonts w:asciiTheme="minorHAnsi" w:hAnsiTheme="minorHAnsi" w:cstheme="minorHAnsi"/>
                <w:color w:val="000000"/>
                <w:sz w:val="20"/>
                <w:szCs w:val="20"/>
                <w:shd w:val="clear" w:color="auto" w:fill="FFFFFF"/>
              </w:rPr>
              <w:t> </w:t>
            </w:r>
          </w:p>
        </w:tc>
      </w:tr>
      <w:tr w:rsidR="00922BE2" w:rsidRPr="009204A5" w14:paraId="1286829A" w14:textId="77777777" w:rsidTr="000A4FB9">
        <w:trPr>
          <w:trHeight w:val="504"/>
        </w:trPr>
        <w:tc>
          <w:tcPr>
            <w:tcW w:w="561" w:type="dxa"/>
            <w:vAlign w:val="center"/>
          </w:tcPr>
          <w:p w14:paraId="3821A9C9" w14:textId="77777777" w:rsidR="00922BE2" w:rsidRPr="009204A5" w:rsidRDefault="00922BE2" w:rsidP="00922BE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7111268B" w14:textId="77777777" w:rsidR="00922BE2" w:rsidRPr="009F0DAD" w:rsidRDefault="00922BE2" w:rsidP="00922BE2">
            <w:pPr>
              <w:jc w:val="center"/>
              <w:rPr>
                <w:rFonts w:asciiTheme="minorHAnsi" w:hAnsiTheme="minorHAnsi" w:cstheme="minorHAnsi"/>
                <w:sz w:val="20"/>
                <w:szCs w:val="20"/>
              </w:rPr>
            </w:pPr>
            <w:r w:rsidRPr="009F0DAD">
              <w:rPr>
                <w:rFonts w:asciiTheme="minorHAnsi" w:hAnsiTheme="minorHAnsi" w:cstheme="minorHAnsi"/>
                <w:sz w:val="20"/>
                <w:szCs w:val="20"/>
              </w:rPr>
              <w:t>Punkt</w:t>
            </w:r>
          </w:p>
          <w:p w14:paraId="3A008FE4" w14:textId="77777777" w:rsidR="00922BE2" w:rsidRPr="009F0DAD" w:rsidRDefault="00922BE2" w:rsidP="00922BE2">
            <w:pPr>
              <w:jc w:val="center"/>
              <w:rPr>
                <w:rFonts w:asciiTheme="minorHAnsi" w:hAnsiTheme="minorHAnsi" w:cstheme="minorHAnsi"/>
                <w:sz w:val="20"/>
                <w:szCs w:val="20"/>
              </w:rPr>
            </w:pPr>
            <w:r w:rsidRPr="009F0DAD">
              <w:rPr>
                <w:rFonts w:asciiTheme="minorHAnsi" w:hAnsiTheme="minorHAnsi" w:cstheme="minorHAnsi"/>
                <w:sz w:val="20"/>
                <w:szCs w:val="20"/>
              </w:rPr>
              <w:t>dostępowy</w:t>
            </w:r>
          </w:p>
          <w:p w14:paraId="429CFF29" w14:textId="6B158A4E" w:rsidR="00922BE2" w:rsidRPr="009F0DAD" w:rsidRDefault="00922BE2" w:rsidP="00922BE2">
            <w:pPr>
              <w:jc w:val="center"/>
              <w:rPr>
                <w:rFonts w:asciiTheme="minorHAnsi" w:hAnsiTheme="minorHAnsi" w:cstheme="minorHAnsi"/>
                <w:sz w:val="20"/>
                <w:szCs w:val="20"/>
              </w:rPr>
            </w:pPr>
            <w:r w:rsidRPr="009F0DAD">
              <w:rPr>
                <w:rFonts w:asciiTheme="minorHAnsi" w:hAnsiTheme="minorHAnsi" w:cstheme="minorHAnsi"/>
                <w:sz w:val="20"/>
                <w:szCs w:val="20"/>
              </w:rPr>
              <w:t xml:space="preserve">sieci </w:t>
            </w:r>
            <w:r>
              <w:rPr>
                <w:rFonts w:asciiTheme="minorHAnsi" w:hAnsiTheme="minorHAnsi" w:cstheme="minorHAnsi"/>
                <w:sz w:val="20"/>
                <w:szCs w:val="20"/>
              </w:rPr>
              <w:t>WIFI</w:t>
            </w:r>
          </w:p>
          <w:p w14:paraId="7E7B5E14" w14:textId="1BF59FDD" w:rsidR="00922BE2" w:rsidRPr="00890855" w:rsidRDefault="00922BE2" w:rsidP="00922BE2">
            <w:pPr>
              <w:jc w:val="center"/>
              <w:rPr>
                <w:rFonts w:asciiTheme="minorHAnsi" w:hAnsiTheme="minorHAnsi" w:cstheme="minorHAnsi"/>
                <w:sz w:val="20"/>
                <w:szCs w:val="20"/>
              </w:rPr>
            </w:pPr>
            <w:r w:rsidRPr="009F0DAD">
              <w:rPr>
                <w:rFonts w:asciiTheme="minorHAnsi" w:hAnsiTheme="minorHAnsi" w:cstheme="minorHAnsi"/>
                <w:sz w:val="20"/>
                <w:szCs w:val="20"/>
              </w:rPr>
              <w:t>Access Point</w:t>
            </w:r>
          </w:p>
        </w:tc>
        <w:tc>
          <w:tcPr>
            <w:tcW w:w="1701" w:type="dxa"/>
            <w:vAlign w:val="center"/>
          </w:tcPr>
          <w:p w14:paraId="5DD53234" w14:textId="39029E34" w:rsidR="00922BE2" w:rsidRPr="00890855" w:rsidRDefault="00922BE2" w:rsidP="00922BE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56F3E85B" w14:textId="274126E6" w:rsidR="00922BE2" w:rsidRPr="00890855" w:rsidRDefault="00C041C4" w:rsidP="00922BE2">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6625C160" w14:textId="13D46F35" w:rsidR="00922BE2" w:rsidRPr="00890855" w:rsidRDefault="00922BE2" w:rsidP="00922BE2">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5178634E" w14:textId="57BAF4F5" w:rsidR="00922BE2" w:rsidRPr="00890855" w:rsidRDefault="00922BE2" w:rsidP="00922BE2">
            <w:pPr>
              <w:jc w:val="center"/>
              <w:rPr>
                <w:rFonts w:asciiTheme="minorHAnsi" w:hAnsiTheme="minorHAnsi" w:cstheme="minorHAnsi"/>
                <w:sz w:val="20"/>
                <w:szCs w:val="20"/>
              </w:rPr>
            </w:pPr>
            <w:r w:rsidRPr="005C7208">
              <w:rPr>
                <w:rFonts w:asciiTheme="minorHAnsi" w:hAnsiTheme="minorHAnsi" w:cstheme="minorHAnsi"/>
              </w:rPr>
              <w:t xml:space="preserve">Punkty dostępowe sieci bezprzewodowej będą to urządzenia </w:t>
            </w:r>
            <w:proofErr w:type="spellStart"/>
            <w:r w:rsidRPr="005C7208">
              <w:rPr>
                <w:rFonts w:asciiTheme="minorHAnsi" w:hAnsiTheme="minorHAnsi" w:cstheme="minorHAnsi"/>
              </w:rPr>
              <w:t>zarządzalne</w:t>
            </w:r>
            <w:proofErr w:type="spellEnd"/>
            <w:r w:rsidRPr="005C7208">
              <w:rPr>
                <w:rFonts w:asciiTheme="minorHAnsi" w:hAnsiTheme="minorHAnsi" w:cstheme="minorHAnsi"/>
              </w:rPr>
              <w:t xml:space="preserve">, pozwolą na rozszerzenie dostępu do sieci LAN i zapewnią bezpieczny do niej dostęp (Wireless Security) poprzez szyfrowanie transmisji </w:t>
            </w:r>
            <w:r w:rsidRPr="005C7208">
              <w:rPr>
                <w:rFonts w:asciiTheme="minorHAnsi" w:hAnsiTheme="minorHAnsi" w:cstheme="minorHAnsi"/>
              </w:rPr>
              <w:lastRenderedPageBreak/>
              <w:t xml:space="preserve">danych oraz uwierzytelnienie użytkowników w centralnej bazie danych usługi katalogowej Active </w:t>
            </w:r>
            <w:proofErr w:type="spellStart"/>
            <w:r w:rsidRPr="005C7208">
              <w:rPr>
                <w:rFonts w:asciiTheme="minorHAnsi" w:hAnsiTheme="minorHAnsi" w:cstheme="minorHAnsi"/>
              </w:rPr>
              <w:t>Director</w:t>
            </w:r>
            <w:proofErr w:type="spellEnd"/>
            <w:r w:rsidRPr="005C7208">
              <w:rPr>
                <w:rFonts w:asciiTheme="minorHAnsi" w:hAnsiTheme="minorHAnsi" w:cstheme="minorHAnsi"/>
              </w:rPr>
              <w:t xml:space="preserve"> tak aby żadna nieupoważniona osoba nie mogła się połączyć. Punkty dostępowe będą ogłaszały kilka identyfikatorów sieci bezprzewodowych SSID z różnym poziomem dostępu do danych i przypisaną siecią VLAN.</w:t>
            </w:r>
          </w:p>
        </w:tc>
      </w:tr>
      <w:tr w:rsidR="00396BB2" w:rsidRPr="009204A5" w14:paraId="5BD44A6B" w14:textId="77777777" w:rsidTr="00396BB2">
        <w:trPr>
          <w:trHeight w:val="1288"/>
        </w:trPr>
        <w:tc>
          <w:tcPr>
            <w:tcW w:w="561" w:type="dxa"/>
            <w:vAlign w:val="center"/>
          </w:tcPr>
          <w:p w14:paraId="3E7F7EA3"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C2A07E2" w14:textId="29D94EF6"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rPr>
              <w:t>UPS</w:t>
            </w:r>
          </w:p>
        </w:tc>
        <w:tc>
          <w:tcPr>
            <w:tcW w:w="1701" w:type="dxa"/>
            <w:vAlign w:val="center"/>
          </w:tcPr>
          <w:p w14:paraId="337D4CAF" w14:textId="2350BE3C"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68F39868" w14:textId="6B9ECD60"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642ACEE1" w14:textId="4639C3F3"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Merge w:val="restart"/>
            <w:vAlign w:val="center"/>
          </w:tcPr>
          <w:p w14:paraId="594F8CAA" w14:textId="47A8E05C" w:rsidR="00396BB2" w:rsidRPr="00890855" w:rsidRDefault="00396BB2" w:rsidP="00396BB2">
            <w:pPr>
              <w:jc w:val="center"/>
              <w:rPr>
                <w:rFonts w:asciiTheme="minorHAnsi" w:hAnsiTheme="minorHAnsi" w:cstheme="minorHAnsi"/>
                <w:sz w:val="20"/>
                <w:szCs w:val="20"/>
              </w:rPr>
            </w:pPr>
            <w:r>
              <w:rPr>
                <w:rFonts w:asciiTheme="minorHAnsi" w:hAnsiTheme="minorHAnsi" w:cstheme="minorHAnsi"/>
                <w:sz w:val="20"/>
                <w:szCs w:val="20"/>
                <w:shd w:val="clear" w:color="auto" w:fill="FFFFFF"/>
              </w:rPr>
              <w:t>Urządzenia p</w:t>
            </w:r>
            <w:r w:rsidRPr="00AE47D3">
              <w:rPr>
                <w:rFonts w:asciiTheme="minorHAnsi" w:hAnsiTheme="minorHAnsi" w:cstheme="minorHAnsi"/>
                <w:sz w:val="20"/>
                <w:szCs w:val="20"/>
                <w:shd w:val="clear" w:color="auto" w:fill="FFFFFF"/>
              </w:rPr>
              <w:t>ozwol</w:t>
            </w:r>
            <w:r>
              <w:rPr>
                <w:rFonts w:asciiTheme="minorHAnsi" w:hAnsiTheme="minorHAnsi" w:cstheme="minorHAnsi"/>
                <w:sz w:val="20"/>
                <w:szCs w:val="20"/>
                <w:shd w:val="clear" w:color="auto" w:fill="FFFFFF"/>
              </w:rPr>
              <w:t>ą</w:t>
            </w:r>
            <w:r w:rsidRPr="00AE47D3">
              <w:rPr>
                <w:rFonts w:asciiTheme="minorHAnsi" w:hAnsiTheme="minorHAnsi" w:cstheme="minorHAnsi"/>
                <w:sz w:val="20"/>
                <w:szCs w:val="20"/>
                <w:shd w:val="clear" w:color="auto" w:fill="FFFFFF"/>
              </w:rPr>
              <w:t xml:space="preserve"> na podłączenie zakupionych urządzeń w bezpieczny sposób do sieci elektrycznej zapewniając właściwe warunki pracy w momencie braku zasilania. Zwiększ</w:t>
            </w:r>
            <w:r>
              <w:rPr>
                <w:rFonts w:asciiTheme="minorHAnsi" w:hAnsiTheme="minorHAnsi" w:cstheme="minorHAnsi"/>
                <w:sz w:val="20"/>
                <w:szCs w:val="20"/>
                <w:shd w:val="clear" w:color="auto" w:fill="FFFFFF"/>
              </w:rPr>
              <w:t>ą</w:t>
            </w:r>
            <w:r w:rsidRPr="00AE47D3">
              <w:rPr>
                <w:rFonts w:asciiTheme="minorHAnsi" w:hAnsiTheme="minorHAnsi" w:cstheme="minorHAnsi"/>
                <w:sz w:val="20"/>
                <w:szCs w:val="20"/>
                <w:shd w:val="clear" w:color="auto" w:fill="FFFFFF"/>
              </w:rPr>
              <w:t xml:space="preserve"> poziom bezpieczeństwa przechowywanych danych, eliminując zagrożenie utarty danych w wyniku niewłaściwego, nagłego wyłączenia urządzeń.</w:t>
            </w:r>
          </w:p>
        </w:tc>
      </w:tr>
      <w:tr w:rsidR="00396BB2" w:rsidRPr="009204A5" w14:paraId="56539A6E" w14:textId="77777777" w:rsidTr="000A4FB9">
        <w:trPr>
          <w:trHeight w:val="504"/>
        </w:trPr>
        <w:tc>
          <w:tcPr>
            <w:tcW w:w="561" w:type="dxa"/>
            <w:vAlign w:val="center"/>
          </w:tcPr>
          <w:p w14:paraId="2914F5CC" w14:textId="77777777"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24266A2E" w14:textId="311F26A8" w:rsidR="00396BB2" w:rsidRPr="00890855" w:rsidRDefault="00396BB2" w:rsidP="00396BB2">
            <w:pPr>
              <w:jc w:val="center"/>
              <w:rPr>
                <w:rFonts w:asciiTheme="minorHAnsi" w:hAnsiTheme="minorHAnsi" w:cstheme="minorHAnsi"/>
                <w:sz w:val="20"/>
                <w:szCs w:val="20"/>
              </w:rPr>
            </w:pPr>
            <w:r w:rsidRPr="000C01B0">
              <w:rPr>
                <w:rFonts w:asciiTheme="minorHAnsi" w:hAnsiTheme="minorHAnsi" w:cstheme="minorHAnsi"/>
                <w:sz w:val="20"/>
                <w:szCs w:val="20"/>
              </w:rPr>
              <w:t>Agregat</w:t>
            </w:r>
          </w:p>
        </w:tc>
        <w:tc>
          <w:tcPr>
            <w:tcW w:w="1701" w:type="dxa"/>
            <w:vAlign w:val="center"/>
          </w:tcPr>
          <w:p w14:paraId="70C41CBB" w14:textId="131ACBA8" w:rsidR="00396BB2" w:rsidRPr="00890855" w:rsidRDefault="00396BB2" w:rsidP="00396BB2">
            <w:pPr>
              <w:jc w:val="center"/>
              <w:rPr>
                <w:rFonts w:asciiTheme="minorHAnsi" w:hAnsiTheme="minorHAnsi" w:cstheme="minorHAnsi"/>
                <w:sz w:val="20"/>
                <w:szCs w:val="20"/>
              </w:rPr>
            </w:pPr>
            <w:r w:rsidRPr="000C01B0">
              <w:rPr>
                <w:rFonts w:asciiTheme="minorHAnsi" w:hAnsiTheme="minorHAnsi" w:cstheme="minorHAnsi"/>
                <w:sz w:val="20"/>
                <w:szCs w:val="20"/>
              </w:rPr>
              <w:t>24</w:t>
            </w:r>
          </w:p>
        </w:tc>
        <w:tc>
          <w:tcPr>
            <w:tcW w:w="663" w:type="dxa"/>
            <w:vAlign w:val="center"/>
          </w:tcPr>
          <w:p w14:paraId="2E8F30B7" w14:textId="0603B098" w:rsidR="00396BB2" w:rsidRPr="00890855" w:rsidRDefault="00396BB2" w:rsidP="00396BB2">
            <w:pPr>
              <w:jc w:val="center"/>
              <w:rPr>
                <w:rFonts w:asciiTheme="minorHAnsi" w:hAnsiTheme="minorHAnsi" w:cstheme="minorHAnsi"/>
                <w:sz w:val="20"/>
                <w:szCs w:val="20"/>
              </w:rPr>
            </w:pPr>
            <w:r w:rsidRPr="000C01B0">
              <w:rPr>
                <w:rFonts w:asciiTheme="minorHAnsi" w:hAnsiTheme="minorHAnsi" w:cstheme="minorHAnsi"/>
                <w:sz w:val="20"/>
                <w:szCs w:val="20"/>
              </w:rPr>
              <w:t>1</w:t>
            </w:r>
          </w:p>
        </w:tc>
        <w:tc>
          <w:tcPr>
            <w:tcW w:w="1049" w:type="dxa"/>
            <w:vAlign w:val="center"/>
          </w:tcPr>
          <w:p w14:paraId="464C9CD8" w14:textId="569A7269" w:rsidR="00396BB2" w:rsidRPr="00890855" w:rsidRDefault="00396BB2" w:rsidP="00396BB2">
            <w:pPr>
              <w:jc w:val="center"/>
              <w:rPr>
                <w:rFonts w:asciiTheme="minorHAnsi" w:hAnsiTheme="minorHAnsi" w:cstheme="minorHAnsi"/>
                <w:sz w:val="20"/>
                <w:szCs w:val="20"/>
              </w:rPr>
            </w:pPr>
            <w:r w:rsidRPr="000C01B0">
              <w:rPr>
                <w:rFonts w:asciiTheme="minorHAnsi" w:hAnsiTheme="minorHAnsi" w:cstheme="minorHAnsi"/>
                <w:sz w:val="20"/>
                <w:szCs w:val="20"/>
              </w:rPr>
              <w:t>Szt.</w:t>
            </w:r>
          </w:p>
        </w:tc>
        <w:tc>
          <w:tcPr>
            <w:tcW w:w="3357" w:type="dxa"/>
            <w:vMerge/>
            <w:vAlign w:val="center"/>
          </w:tcPr>
          <w:p w14:paraId="0429E570" w14:textId="77777777" w:rsidR="00396BB2" w:rsidRPr="00890855" w:rsidRDefault="00396BB2" w:rsidP="00396BB2">
            <w:pPr>
              <w:jc w:val="center"/>
              <w:rPr>
                <w:rFonts w:asciiTheme="minorHAnsi" w:hAnsiTheme="minorHAnsi" w:cstheme="minorHAnsi"/>
                <w:sz w:val="20"/>
                <w:szCs w:val="20"/>
              </w:rPr>
            </w:pPr>
          </w:p>
        </w:tc>
      </w:tr>
      <w:tr w:rsidR="00396BB2" w:rsidRPr="009204A5" w14:paraId="61691745" w14:textId="77777777" w:rsidTr="007B2BF2">
        <w:tc>
          <w:tcPr>
            <w:tcW w:w="561" w:type="dxa"/>
            <w:vAlign w:val="center"/>
          </w:tcPr>
          <w:p w14:paraId="6169173F" w14:textId="2FC4B99F" w:rsidR="00396BB2" w:rsidRPr="009204A5" w:rsidRDefault="00396BB2" w:rsidP="00396BB2">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1691740" w14:textId="3FA84E19"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Instalacja, konfiguracja, wdrożenie</w:t>
            </w:r>
            <w:r w:rsidR="00922BE2">
              <w:rPr>
                <w:rFonts w:asciiTheme="minorHAnsi" w:hAnsiTheme="minorHAnsi" w:cstheme="minorHAnsi"/>
                <w:sz w:val="20"/>
                <w:szCs w:val="20"/>
              </w:rPr>
              <w:t>, utrzymanie</w:t>
            </w:r>
          </w:p>
        </w:tc>
        <w:tc>
          <w:tcPr>
            <w:tcW w:w="1701" w:type="dxa"/>
            <w:vAlign w:val="center"/>
          </w:tcPr>
          <w:p w14:paraId="61691741" w14:textId="5431F346"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61691742" w14:textId="77777777"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61691743" w14:textId="77777777" w:rsidR="00396BB2" w:rsidRPr="009204A5" w:rsidRDefault="00396BB2" w:rsidP="00396BB2">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744" w14:textId="3CC6EFF3" w:rsidR="00396BB2" w:rsidRPr="009204A5" w:rsidRDefault="00396BB2" w:rsidP="00396BB2">
            <w:pPr>
              <w:jc w:val="center"/>
              <w:rPr>
                <w:rFonts w:asciiTheme="minorHAnsi" w:hAnsiTheme="minorHAnsi" w:cstheme="minorHAnsi"/>
                <w:sz w:val="20"/>
                <w:szCs w:val="20"/>
                <w:shd w:val="clear" w:color="auto" w:fill="FFFFFF"/>
              </w:rPr>
            </w:pPr>
            <w:r w:rsidRPr="009204A5">
              <w:rPr>
                <w:rFonts w:asciiTheme="minorHAnsi" w:hAnsiTheme="minorHAnsi" w:cstheme="minorHAnsi"/>
                <w:sz w:val="20"/>
                <w:szCs w:val="20"/>
                <w:shd w:val="clear" w:color="auto" w:fill="FFFFFF"/>
              </w:rPr>
              <w:t>P</w:t>
            </w:r>
            <w:r w:rsidRPr="009204A5">
              <w:rPr>
                <w:rFonts w:asciiTheme="minorHAnsi" w:hAnsiTheme="minorHAnsi" w:cstheme="minorHAnsi"/>
                <w:sz w:val="20"/>
                <w:szCs w:val="20"/>
              </w:rPr>
              <w:t>ozycja dotyczy pełnej instalacji i konfiguracji dostarczonych elementów projektu (sprzętowo-programowych) wraz z migracja danych, przeszkoleniem administratorów urzędu oraz zapewnieniem wsparcia powdrożeniowego na okres trwania projektu.</w:t>
            </w:r>
          </w:p>
        </w:tc>
      </w:tr>
    </w:tbl>
    <w:p w14:paraId="6169174D" w14:textId="77777777" w:rsidR="00683DD5" w:rsidRPr="009204A5" w:rsidRDefault="00683DD5" w:rsidP="009204A5">
      <w:pPr>
        <w:spacing w:line="259" w:lineRule="auto"/>
        <w:rPr>
          <w:rFonts w:asciiTheme="minorHAnsi" w:hAnsiTheme="minorHAnsi" w:cstheme="minorHAnsi"/>
          <w:sz w:val="20"/>
          <w:szCs w:val="20"/>
        </w:rPr>
      </w:pPr>
      <w:r w:rsidRPr="009204A5">
        <w:rPr>
          <w:rFonts w:asciiTheme="minorHAnsi" w:hAnsiTheme="minorHAnsi" w:cstheme="minorHAnsi"/>
          <w:sz w:val="20"/>
          <w:szCs w:val="20"/>
        </w:rPr>
        <w:br w:type="page"/>
      </w:r>
    </w:p>
    <w:p w14:paraId="6169174E" w14:textId="77777777" w:rsidR="00683DD5" w:rsidRPr="009204A5" w:rsidRDefault="00683DD5" w:rsidP="00F76517">
      <w:pPr>
        <w:pStyle w:val="Nagwek2"/>
        <w:numPr>
          <w:ilvl w:val="0"/>
          <w:numId w:val="5"/>
        </w:numPr>
        <w:spacing w:before="0"/>
        <w:rPr>
          <w:rFonts w:asciiTheme="minorHAnsi" w:hAnsiTheme="minorHAnsi" w:cstheme="minorHAnsi"/>
          <w:sz w:val="20"/>
          <w:szCs w:val="20"/>
        </w:rPr>
      </w:pPr>
      <w:bookmarkStart w:id="6" w:name="_Toc169040028"/>
      <w:r w:rsidRPr="009204A5">
        <w:rPr>
          <w:rFonts w:asciiTheme="minorHAnsi" w:hAnsiTheme="minorHAnsi" w:cstheme="minorHAnsi"/>
          <w:sz w:val="20"/>
          <w:szCs w:val="20"/>
        </w:rPr>
        <w:lastRenderedPageBreak/>
        <w:t>Szczegółów opis pozycji.</w:t>
      </w:r>
      <w:bookmarkEnd w:id="6"/>
    </w:p>
    <w:p w14:paraId="6169174F" w14:textId="460A119D" w:rsidR="00683DD5" w:rsidRPr="009204A5" w:rsidRDefault="00683DD5" w:rsidP="00F76517">
      <w:pPr>
        <w:pStyle w:val="Nagwek2"/>
        <w:numPr>
          <w:ilvl w:val="1"/>
          <w:numId w:val="5"/>
        </w:numPr>
        <w:spacing w:before="0" w:line="240" w:lineRule="auto"/>
        <w:ind w:left="788" w:hanging="431"/>
        <w:rPr>
          <w:rFonts w:asciiTheme="minorHAnsi" w:hAnsiTheme="minorHAnsi" w:cstheme="minorHAnsi"/>
          <w:sz w:val="20"/>
          <w:szCs w:val="20"/>
        </w:rPr>
      </w:pPr>
      <w:bookmarkStart w:id="7" w:name="_Toc169040029"/>
      <w:r w:rsidRPr="009204A5">
        <w:rPr>
          <w:rFonts w:asciiTheme="minorHAnsi" w:hAnsiTheme="minorHAnsi" w:cstheme="minorHAnsi"/>
          <w:sz w:val="20"/>
          <w:szCs w:val="20"/>
        </w:rPr>
        <w:t>Serwer</w:t>
      </w:r>
      <w:r w:rsidR="007E4976">
        <w:rPr>
          <w:rFonts w:asciiTheme="minorHAnsi" w:hAnsiTheme="minorHAnsi" w:cstheme="minorHAnsi"/>
          <w:sz w:val="20"/>
          <w:szCs w:val="20"/>
        </w:rPr>
        <w:t xml:space="preserve"> </w:t>
      </w:r>
      <w:r w:rsidR="00E70BED">
        <w:rPr>
          <w:rFonts w:asciiTheme="minorHAnsi" w:hAnsiTheme="minorHAnsi" w:cstheme="minorHAnsi"/>
          <w:sz w:val="20"/>
          <w:szCs w:val="20"/>
        </w:rPr>
        <w:t xml:space="preserve">z oprogramowaniem </w:t>
      </w:r>
      <w:r w:rsidRPr="009204A5">
        <w:rPr>
          <w:rFonts w:asciiTheme="minorHAnsi" w:hAnsiTheme="minorHAnsi" w:cstheme="minorHAnsi"/>
          <w:sz w:val="20"/>
          <w:szCs w:val="20"/>
        </w:rPr>
        <w:t>– szt.</w:t>
      </w:r>
      <w:r w:rsidR="007B359C">
        <w:rPr>
          <w:rFonts w:asciiTheme="minorHAnsi" w:hAnsiTheme="minorHAnsi" w:cstheme="minorHAnsi"/>
          <w:sz w:val="20"/>
          <w:szCs w:val="20"/>
        </w:rPr>
        <w:t xml:space="preserve"> </w:t>
      </w:r>
      <w:r w:rsidR="00B950C5">
        <w:rPr>
          <w:rFonts w:asciiTheme="minorHAnsi" w:hAnsiTheme="minorHAnsi" w:cstheme="minorHAnsi"/>
          <w:sz w:val="20"/>
          <w:szCs w:val="20"/>
        </w:rPr>
        <w:t>1</w:t>
      </w:r>
      <w:r w:rsidRPr="009204A5">
        <w:rPr>
          <w:rFonts w:asciiTheme="minorHAnsi" w:hAnsiTheme="minorHAnsi" w:cstheme="minorHAnsi"/>
          <w:sz w:val="20"/>
          <w:szCs w:val="20"/>
        </w:rPr>
        <w:t xml:space="preserve"> – wymagania minimalne</w:t>
      </w:r>
      <w:bookmarkEnd w:id="7"/>
    </w:p>
    <w:tbl>
      <w:tblPr>
        <w:tblStyle w:val="Tabela-Siatka"/>
        <w:tblW w:w="0" w:type="auto"/>
        <w:tblLook w:val="04A0" w:firstRow="1" w:lastRow="0" w:firstColumn="1" w:lastColumn="0" w:noHBand="0" w:noVBand="1"/>
      </w:tblPr>
      <w:tblGrid>
        <w:gridCol w:w="9062"/>
      </w:tblGrid>
      <w:tr w:rsidR="00E00F51" w:rsidRPr="009204A5" w14:paraId="003D7DBA" w14:textId="77777777" w:rsidTr="00E00F51">
        <w:tc>
          <w:tcPr>
            <w:tcW w:w="9212" w:type="dxa"/>
          </w:tcPr>
          <w:p w14:paraId="0BAC3185"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Obudowa</w:t>
            </w:r>
          </w:p>
          <w:p w14:paraId="67F47828"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Typu RACK, wysokość 2U;</w:t>
            </w:r>
          </w:p>
          <w:p w14:paraId="28B28341"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Szyny umożliwiające wysunięcie serwera z szafy stelażowej;</w:t>
            </w:r>
          </w:p>
          <w:p w14:paraId="63621D97"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16 dysków twardych hot plug 2,5”;</w:t>
            </w:r>
          </w:p>
          <w:p w14:paraId="461626E9"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fizyczne zabezpieczenie (np. na klucz lub elektrozamek) uniemożliwiające fizyczny dostęp do dysków twardych;</w:t>
            </w:r>
          </w:p>
          <w:p w14:paraId="5ADF988D"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Zainstalowane 2 szt. dysków SSD 240GB skonfigurowane w RAID podpięte do sprzętowego kontrolera;</w:t>
            </w:r>
          </w:p>
          <w:p w14:paraId="4EEC463E"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zainstalowania dysku M.2 </w:t>
            </w:r>
            <w:proofErr w:type="spellStart"/>
            <w:r w:rsidRPr="009204A5">
              <w:rPr>
                <w:rFonts w:asciiTheme="minorHAnsi" w:eastAsia="Times New Roman" w:hAnsiTheme="minorHAnsi" w:cstheme="minorHAnsi"/>
                <w:sz w:val="20"/>
                <w:szCs w:val="20"/>
                <w:lang w:eastAsia="pl-PL"/>
              </w:rPr>
              <w:t>NVMe</w:t>
            </w:r>
            <w:proofErr w:type="spellEnd"/>
            <w:r w:rsidRPr="009204A5">
              <w:rPr>
                <w:rFonts w:asciiTheme="minorHAnsi" w:eastAsia="Times New Roman" w:hAnsiTheme="minorHAnsi" w:cstheme="minorHAnsi"/>
                <w:sz w:val="20"/>
                <w:szCs w:val="20"/>
                <w:lang w:eastAsia="pl-PL"/>
              </w:rPr>
              <w:t xml:space="preserve"> PCIe4.0 x4;</w:t>
            </w:r>
          </w:p>
          <w:p w14:paraId="594F9D60"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zainstalowania dedykowanego wewnętrznego napędu </w:t>
            </w:r>
            <w:proofErr w:type="spellStart"/>
            <w:r w:rsidRPr="009204A5">
              <w:rPr>
                <w:rFonts w:asciiTheme="minorHAnsi" w:eastAsia="Times New Roman" w:hAnsiTheme="minorHAnsi" w:cstheme="minorHAnsi"/>
                <w:sz w:val="20"/>
                <w:szCs w:val="20"/>
                <w:lang w:eastAsia="pl-PL"/>
              </w:rPr>
              <w:t>blu-ray</w:t>
            </w:r>
            <w:proofErr w:type="spellEnd"/>
            <w:r w:rsidRPr="009204A5">
              <w:rPr>
                <w:rFonts w:asciiTheme="minorHAnsi" w:eastAsia="Times New Roman" w:hAnsiTheme="minorHAnsi" w:cstheme="minorHAnsi"/>
                <w:sz w:val="20"/>
                <w:szCs w:val="20"/>
                <w:lang w:eastAsia="pl-PL"/>
              </w:rPr>
              <w:t>.</w:t>
            </w:r>
          </w:p>
          <w:p w14:paraId="5E555872" w14:textId="77777777" w:rsidR="00E00F51" w:rsidRPr="009204A5" w:rsidRDefault="00E00F51" w:rsidP="00F76517">
            <w:pPr>
              <w:numPr>
                <w:ilvl w:val="0"/>
                <w:numId w:val="99"/>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zainstalowania dedykowanego wewnętrznego napędu LTO-8.</w:t>
            </w:r>
          </w:p>
          <w:p w14:paraId="0B2EEED3"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Płyta główna</w:t>
            </w:r>
          </w:p>
          <w:p w14:paraId="228CCD3A"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Dwuprocesorowa;</w:t>
            </w:r>
          </w:p>
          <w:p w14:paraId="0EA9E2DF"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Wyprodukowana i zaprojektowana przez producenta serwera;</w:t>
            </w:r>
          </w:p>
          <w:p w14:paraId="26712C5A"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instalacji procesorów 60-rdzeniowych;</w:t>
            </w:r>
          </w:p>
          <w:p w14:paraId="5EBF3A08"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Zainstalowany moduł TPM 2.0;</w:t>
            </w:r>
          </w:p>
          <w:p w14:paraId="69222DBB"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6 złącz PCI Express generacji 5 w tym:</w:t>
            </w:r>
          </w:p>
          <w:p w14:paraId="5F413D31"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4 fizyczne złącza o prędkości x16;</w:t>
            </w:r>
          </w:p>
          <w:p w14:paraId="64D56DF8"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fizyczne złącza o prędkości x8;</w:t>
            </w:r>
          </w:p>
          <w:p w14:paraId="6AE8B5E2"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Opcjonalnie możliwość uzyskania 2 złącz typu pełnej wysokości;</w:t>
            </w:r>
          </w:p>
          <w:p w14:paraId="7C96836D"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Opcjonalnie możliwość uzyskania 9 aktywnych interfejsów PCI-e;</w:t>
            </w:r>
          </w:p>
          <w:p w14:paraId="353CF531"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32 gniazda pamięci RAM;</w:t>
            </w:r>
          </w:p>
          <w:p w14:paraId="7E9737BB"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minimum 8 TB pamięci RAM DDR5;</w:t>
            </w:r>
          </w:p>
          <w:p w14:paraId="0A420676"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Wsparcie dla technologii:</w:t>
            </w:r>
          </w:p>
          <w:p w14:paraId="21FE845B"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Memory </w:t>
            </w:r>
            <w:proofErr w:type="spellStart"/>
            <w:r w:rsidRPr="009204A5">
              <w:rPr>
                <w:rFonts w:asciiTheme="minorHAnsi" w:eastAsia="Times New Roman" w:hAnsiTheme="minorHAnsi" w:cstheme="minorHAnsi"/>
                <w:sz w:val="20"/>
                <w:szCs w:val="20"/>
                <w:lang w:eastAsia="pl-PL"/>
              </w:rPr>
              <w:t>Scrubbing</w:t>
            </w:r>
            <w:proofErr w:type="spellEnd"/>
            <w:r w:rsidRPr="009204A5">
              <w:rPr>
                <w:rFonts w:asciiTheme="minorHAnsi" w:eastAsia="Times New Roman" w:hAnsiTheme="minorHAnsi" w:cstheme="minorHAnsi"/>
                <w:sz w:val="20"/>
                <w:szCs w:val="20"/>
                <w:lang w:eastAsia="pl-PL"/>
              </w:rPr>
              <w:t>;</w:t>
            </w:r>
          </w:p>
          <w:p w14:paraId="3C286655"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SDDC;</w:t>
            </w:r>
          </w:p>
          <w:p w14:paraId="74EAAB75"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ECC;</w:t>
            </w:r>
          </w:p>
          <w:p w14:paraId="69C0ACE0"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Memory Mirroring;</w:t>
            </w:r>
          </w:p>
          <w:p w14:paraId="1FB4F381" w14:textId="77777777" w:rsidR="00E00F51" w:rsidRPr="009204A5" w:rsidRDefault="00E00F51" w:rsidP="00F76517">
            <w:pPr>
              <w:numPr>
                <w:ilvl w:val="1"/>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ADDDC;</w:t>
            </w:r>
          </w:p>
          <w:p w14:paraId="7BEE6571" w14:textId="77777777" w:rsidR="00E00F51" w:rsidRPr="009204A5" w:rsidRDefault="00E00F51" w:rsidP="00F76517">
            <w:pPr>
              <w:numPr>
                <w:ilvl w:val="0"/>
                <w:numId w:val="100"/>
              </w:numPr>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instalacji 2 dysków M.2 na płycie głównej (lub dedykowanej karcie PCI Express)  dyski nie mogą zajmować klatek dla dysków hot-plug.</w:t>
            </w:r>
          </w:p>
          <w:p w14:paraId="03B68821" w14:textId="77777777" w:rsidR="00E00F51" w:rsidRPr="009204A5" w:rsidRDefault="00E00F51" w:rsidP="009204A5">
            <w:pPr>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Procesory</w:t>
            </w:r>
          </w:p>
          <w:p w14:paraId="302C0653" w14:textId="77777777" w:rsidR="00AC70EC" w:rsidRPr="009204A5" w:rsidRDefault="00AC70EC" w:rsidP="00AC70EC">
            <w:pPr>
              <w:numPr>
                <w:ilvl w:val="0"/>
                <w:numId w:val="10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Dwa procesory 8-rdzeniowe, taktowanie bazowe 2,</w:t>
            </w:r>
            <w:r>
              <w:rPr>
                <w:rFonts w:asciiTheme="minorHAnsi" w:eastAsia="Times New Roman" w:hAnsiTheme="minorHAnsi" w:cstheme="minorHAnsi"/>
                <w:sz w:val="20"/>
                <w:szCs w:val="20"/>
                <w:lang w:eastAsia="pl-PL"/>
              </w:rPr>
              <w:t>6</w:t>
            </w:r>
            <w:r w:rsidRPr="009204A5">
              <w:rPr>
                <w:rFonts w:asciiTheme="minorHAnsi" w:eastAsia="Times New Roman" w:hAnsiTheme="minorHAnsi" w:cstheme="minorHAnsi"/>
                <w:sz w:val="20"/>
                <w:szCs w:val="20"/>
                <w:lang w:eastAsia="pl-PL"/>
              </w:rPr>
              <w:t xml:space="preserve"> GHz, architektura x86_64;</w:t>
            </w:r>
          </w:p>
          <w:p w14:paraId="23FB7333" w14:textId="77777777" w:rsidR="00AC70EC" w:rsidRDefault="00AC70EC" w:rsidP="00AC70EC">
            <w:pPr>
              <w:numPr>
                <w:ilvl w:val="0"/>
                <w:numId w:val="101"/>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w:t>
            </w:r>
            <w:r w:rsidRPr="00DF1A51">
              <w:rPr>
                <w:rFonts w:asciiTheme="minorHAnsi" w:eastAsia="Times New Roman" w:hAnsiTheme="minorHAnsi" w:cstheme="minorHAnsi"/>
                <w:sz w:val="20"/>
                <w:szCs w:val="20"/>
                <w:lang w:eastAsia="pl-PL"/>
              </w:rPr>
              <w:t xml:space="preserve">siągające w teście SPEC CPU2017 </w:t>
            </w:r>
            <w:proofErr w:type="spellStart"/>
            <w:r w:rsidRPr="00DF1A51">
              <w:rPr>
                <w:rFonts w:asciiTheme="minorHAnsi" w:eastAsia="Times New Roman" w:hAnsiTheme="minorHAnsi" w:cstheme="minorHAnsi"/>
                <w:sz w:val="20"/>
                <w:szCs w:val="20"/>
                <w:lang w:eastAsia="pl-PL"/>
              </w:rPr>
              <w:t>Floating</w:t>
            </w:r>
            <w:proofErr w:type="spellEnd"/>
            <w:r w:rsidRPr="00DF1A51">
              <w:rPr>
                <w:rFonts w:asciiTheme="minorHAnsi" w:eastAsia="Times New Roman" w:hAnsiTheme="minorHAnsi" w:cstheme="minorHAnsi"/>
                <w:sz w:val="20"/>
                <w:szCs w:val="20"/>
                <w:lang w:eastAsia="pl-PL"/>
              </w:rPr>
              <w:t xml:space="preserve"> Point wynik SPECrate2017_fp_base 246 pkt  (wynik osiągnięty dla zainstalowanych dla dwóch procesorów). Wynik musi być opublikowany w konfiguracji dwuprocesorowej dla dowolnego producenta serwera na stronie </w:t>
            </w:r>
            <w:hyperlink r:id="rId11" w:history="1">
              <w:r w:rsidRPr="00AC0AC6">
                <w:rPr>
                  <w:rStyle w:val="Hipercze"/>
                  <w:rFonts w:asciiTheme="minorHAnsi" w:eastAsia="Times New Roman" w:hAnsiTheme="minorHAnsi" w:cstheme="minorHAnsi"/>
                  <w:sz w:val="20"/>
                  <w:szCs w:val="20"/>
                  <w:lang w:eastAsia="pl-PL"/>
                </w:rPr>
                <w:t>http://spec.org/cpu2017/results/cpu2017.html</w:t>
              </w:r>
            </w:hyperlink>
            <w:r w:rsidRPr="00DF1A51">
              <w:rPr>
                <w:rFonts w:asciiTheme="minorHAnsi" w:eastAsia="Times New Roman" w:hAnsiTheme="minorHAnsi" w:cstheme="minorHAnsi"/>
                <w:sz w:val="20"/>
                <w:szCs w:val="20"/>
                <w:lang w:eastAsia="pl-PL"/>
              </w:rPr>
              <w:t>.</w:t>
            </w:r>
          </w:p>
          <w:p w14:paraId="7FCDAD77"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Pamięć RAM</w:t>
            </w:r>
          </w:p>
          <w:p w14:paraId="1084B627" w14:textId="77777777" w:rsidR="00E00F51" w:rsidRPr="009204A5" w:rsidRDefault="00E00F51" w:rsidP="00F76517">
            <w:pPr>
              <w:numPr>
                <w:ilvl w:val="0"/>
                <w:numId w:val="10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256 GB pamięci RAM;</w:t>
            </w:r>
          </w:p>
          <w:p w14:paraId="4E4CBCD3" w14:textId="77777777" w:rsidR="00E00F51" w:rsidRPr="009204A5" w:rsidRDefault="00E00F51" w:rsidP="00F76517">
            <w:pPr>
              <w:numPr>
                <w:ilvl w:val="0"/>
                <w:numId w:val="10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DDR5 </w:t>
            </w:r>
            <w:proofErr w:type="spellStart"/>
            <w:r w:rsidRPr="009204A5">
              <w:rPr>
                <w:rFonts w:asciiTheme="minorHAnsi" w:eastAsia="Times New Roman" w:hAnsiTheme="minorHAnsi" w:cstheme="minorHAnsi"/>
                <w:sz w:val="20"/>
                <w:szCs w:val="20"/>
                <w:lang w:eastAsia="pl-PL"/>
              </w:rPr>
              <w:t>Registered</w:t>
            </w:r>
            <w:proofErr w:type="spellEnd"/>
            <w:r w:rsidRPr="009204A5">
              <w:rPr>
                <w:rFonts w:asciiTheme="minorHAnsi" w:eastAsia="Times New Roman" w:hAnsiTheme="minorHAnsi" w:cstheme="minorHAnsi"/>
                <w:sz w:val="20"/>
                <w:szCs w:val="20"/>
                <w:lang w:eastAsia="pl-PL"/>
              </w:rPr>
              <w:t xml:space="preserve"> 4800MT/s;</w:t>
            </w:r>
          </w:p>
          <w:p w14:paraId="70F4CF81" w14:textId="77777777" w:rsidR="00E00F51" w:rsidRPr="009204A5" w:rsidRDefault="00E00F51" w:rsidP="00F76517">
            <w:pPr>
              <w:numPr>
                <w:ilvl w:val="0"/>
                <w:numId w:val="10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Pamięci obsadzone w sposób gwarantujący najwyższa możliwość wydajność;</w:t>
            </w:r>
          </w:p>
          <w:p w14:paraId="7AC9746E"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Kontrolery LAN</w:t>
            </w:r>
          </w:p>
          <w:p w14:paraId="1D84A7CF" w14:textId="77777777" w:rsidR="00E00F51" w:rsidRPr="009204A5" w:rsidRDefault="00E00F51" w:rsidP="009204A5">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Interfejsy LAN, nie zajmujące żadnego z dostępnych slotów PCI Express:</w:t>
            </w:r>
          </w:p>
          <w:p w14:paraId="05266FD1" w14:textId="77777777" w:rsidR="00E00F51" w:rsidRPr="009204A5" w:rsidRDefault="00E00F51" w:rsidP="00F76517">
            <w:pPr>
              <w:numPr>
                <w:ilvl w:val="0"/>
                <w:numId w:val="10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1x 1Gbit Base-T;</w:t>
            </w:r>
          </w:p>
          <w:p w14:paraId="2E9C6092" w14:textId="77777777" w:rsidR="00E00F51" w:rsidRPr="009204A5" w:rsidRDefault="00E00F51" w:rsidP="00F76517">
            <w:pPr>
              <w:numPr>
                <w:ilvl w:val="0"/>
                <w:numId w:val="10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2x 10Gbit SFP+ obsadzone wkładkami MMF LC.</w:t>
            </w:r>
          </w:p>
          <w:p w14:paraId="40318AFE" w14:textId="77777777" w:rsidR="00E00F51" w:rsidRPr="009204A5" w:rsidRDefault="00E00F51" w:rsidP="00F76517">
            <w:pPr>
              <w:numPr>
                <w:ilvl w:val="0"/>
                <w:numId w:val="103"/>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uzyskania dwóch interfejsów 100Gbit QSFP28 bez konieczności instalacji kart w slotach </w:t>
            </w:r>
            <w:proofErr w:type="spellStart"/>
            <w:r w:rsidRPr="009204A5">
              <w:rPr>
                <w:rFonts w:asciiTheme="minorHAnsi" w:eastAsia="Times New Roman" w:hAnsiTheme="minorHAnsi" w:cstheme="minorHAnsi"/>
                <w:sz w:val="20"/>
                <w:szCs w:val="20"/>
                <w:lang w:eastAsia="pl-PL"/>
              </w:rPr>
              <w:t>PCIe</w:t>
            </w:r>
            <w:proofErr w:type="spellEnd"/>
            <w:r w:rsidRPr="009204A5">
              <w:rPr>
                <w:rFonts w:asciiTheme="minorHAnsi" w:eastAsia="Times New Roman" w:hAnsiTheme="minorHAnsi" w:cstheme="minorHAnsi"/>
                <w:sz w:val="20"/>
                <w:szCs w:val="20"/>
                <w:lang w:eastAsia="pl-PL"/>
              </w:rPr>
              <w:t>;</w:t>
            </w:r>
          </w:p>
          <w:p w14:paraId="47AE16D4"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Kontrolery I/O</w:t>
            </w:r>
          </w:p>
          <w:p w14:paraId="7CAE93B6" w14:textId="77777777" w:rsidR="00E00F51" w:rsidRPr="009204A5" w:rsidRDefault="00E00F51" w:rsidP="00F76517">
            <w:pPr>
              <w:numPr>
                <w:ilvl w:val="0"/>
                <w:numId w:val="104"/>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Kontroler FC 2 x 16Gb</w:t>
            </w:r>
          </w:p>
          <w:p w14:paraId="50659F02"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Porty</w:t>
            </w:r>
          </w:p>
          <w:p w14:paraId="6591ED29"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Zintegrowana karta graficzna ze złączem VGA z tyłu serwera;</w:t>
            </w:r>
          </w:p>
          <w:p w14:paraId="2A442B24" w14:textId="6BDBD389" w:rsidR="00E00F51" w:rsidRPr="009204A5" w:rsidRDefault="00285DF2" w:rsidP="00F76517">
            <w:pPr>
              <w:numPr>
                <w:ilvl w:val="0"/>
                <w:numId w:val="105"/>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E00F51" w:rsidRPr="009204A5">
              <w:rPr>
                <w:rFonts w:asciiTheme="minorHAnsi" w:eastAsia="Times New Roman" w:hAnsiTheme="minorHAnsi" w:cstheme="minorHAnsi"/>
                <w:sz w:val="20"/>
                <w:szCs w:val="20"/>
                <w:lang w:eastAsia="pl-PL"/>
              </w:rPr>
              <w:t xml:space="preserve"> porty USB 3.0 wewnętrzne;</w:t>
            </w:r>
          </w:p>
          <w:p w14:paraId="1437D77A"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dostępne z tyłu serwera;</w:t>
            </w:r>
          </w:p>
          <w:p w14:paraId="3D521D2A"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2 porty USB 3.0 na panelu przednim;</w:t>
            </w:r>
          </w:p>
          <w:p w14:paraId="1235B6CB"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lastRenderedPageBreak/>
              <w:t>Opcjonalny port serial, możliwość wykorzystania portu serial do zarządzania serwerem;</w:t>
            </w:r>
          </w:p>
          <w:p w14:paraId="31B237C1" w14:textId="77777777" w:rsidR="00E00F51" w:rsidRPr="009204A5" w:rsidRDefault="00E00F51" w:rsidP="00F76517">
            <w:pPr>
              <w:numPr>
                <w:ilvl w:val="0"/>
                <w:numId w:val="105"/>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Ilość dostępnych złącz USB nie może być osiągnięta poprzez stosowanie zewnętrznych przejściówek, rozgałęziaczy czy dodatkowych kart rozszerzeń zajmujących jakikolwiek slot PCI Express i/lub USB serwera.</w:t>
            </w:r>
          </w:p>
          <w:p w14:paraId="1D11AED2"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Zasilanie, chłodzenie</w:t>
            </w:r>
          </w:p>
          <w:p w14:paraId="4A6C819C" w14:textId="77777777" w:rsidR="00E00F51" w:rsidRPr="009204A5" w:rsidRDefault="00E00F51" w:rsidP="00F76517">
            <w:pPr>
              <w:numPr>
                <w:ilvl w:val="0"/>
                <w:numId w:val="10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Redundantne zasilacze </w:t>
            </w:r>
            <w:proofErr w:type="spellStart"/>
            <w:r w:rsidRPr="009204A5">
              <w:rPr>
                <w:rFonts w:asciiTheme="minorHAnsi" w:eastAsia="Times New Roman" w:hAnsiTheme="minorHAnsi" w:cstheme="minorHAnsi"/>
                <w:sz w:val="20"/>
                <w:szCs w:val="20"/>
                <w:lang w:eastAsia="pl-PL"/>
              </w:rPr>
              <w:t>hotplug</w:t>
            </w:r>
            <w:proofErr w:type="spellEnd"/>
            <w:r w:rsidRPr="009204A5">
              <w:rPr>
                <w:rFonts w:asciiTheme="minorHAnsi" w:eastAsia="Times New Roman" w:hAnsiTheme="minorHAnsi" w:cstheme="minorHAnsi"/>
                <w:sz w:val="20"/>
                <w:szCs w:val="20"/>
                <w:lang w:eastAsia="pl-PL"/>
              </w:rPr>
              <w:t xml:space="preserve"> o sprawności 96% (tzw. klasa </w:t>
            </w:r>
            <w:proofErr w:type="spellStart"/>
            <w:r w:rsidRPr="009204A5">
              <w:rPr>
                <w:rFonts w:asciiTheme="minorHAnsi" w:eastAsia="Times New Roman" w:hAnsiTheme="minorHAnsi" w:cstheme="minorHAnsi"/>
                <w:sz w:val="20"/>
                <w:szCs w:val="20"/>
                <w:lang w:eastAsia="pl-PL"/>
              </w:rPr>
              <w:t>Titanium</w:t>
            </w:r>
            <w:proofErr w:type="spellEnd"/>
            <w:r w:rsidRPr="009204A5">
              <w:rPr>
                <w:rFonts w:asciiTheme="minorHAnsi" w:eastAsia="Times New Roman" w:hAnsiTheme="minorHAnsi" w:cstheme="minorHAnsi"/>
                <w:sz w:val="20"/>
                <w:szCs w:val="20"/>
                <w:lang w:eastAsia="pl-PL"/>
              </w:rPr>
              <w:t>) o mocy 900W;</w:t>
            </w:r>
          </w:p>
          <w:p w14:paraId="3FB516E9" w14:textId="77777777" w:rsidR="00E00F51" w:rsidRPr="009204A5" w:rsidRDefault="00E00F51" w:rsidP="00F76517">
            <w:pPr>
              <w:numPr>
                <w:ilvl w:val="0"/>
                <w:numId w:val="106"/>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Redundantne wentylatory </w:t>
            </w:r>
            <w:proofErr w:type="spellStart"/>
            <w:r w:rsidRPr="009204A5">
              <w:rPr>
                <w:rFonts w:asciiTheme="minorHAnsi" w:eastAsia="Times New Roman" w:hAnsiTheme="minorHAnsi" w:cstheme="minorHAnsi"/>
                <w:sz w:val="20"/>
                <w:szCs w:val="20"/>
                <w:lang w:eastAsia="pl-PL"/>
              </w:rPr>
              <w:t>hotplug</w:t>
            </w:r>
            <w:proofErr w:type="spellEnd"/>
            <w:r w:rsidRPr="009204A5">
              <w:rPr>
                <w:rFonts w:asciiTheme="minorHAnsi" w:eastAsia="Times New Roman" w:hAnsiTheme="minorHAnsi" w:cstheme="minorHAnsi"/>
                <w:sz w:val="20"/>
                <w:szCs w:val="20"/>
                <w:lang w:eastAsia="pl-PL"/>
              </w:rPr>
              <w:t>.</w:t>
            </w:r>
          </w:p>
          <w:p w14:paraId="213CCF4C"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Zarządzanie</w:t>
            </w:r>
          </w:p>
          <w:p w14:paraId="34E96A9B"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Wbudowane diody informacyjne lub wyświetlacz informujące o stanie serwera - system przewidywania, rozpoznawania awarii;</w:t>
            </w:r>
          </w:p>
          <w:p w14:paraId="79AB8789"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informacja o statusie pracy (poprawny, przewidywana usterka lub usterka) następujących komponentów:</w:t>
            </w:r>
          </w:p>
          <w:p w14:paraId="447B7AB2"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karty rozszerzeń zainstalowane w dowolnym  slocie PCI Express;</w:t>
            </w:r>
          </w:p>
          <w:p w14:paraId="501ED61B"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procesory CPU;</w:t>
            </w:r>
          </w:p>
          <w:p w14:paraId="4A08A2AC"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pamięć RAM z dokładnością umożliwiającą jednoznaczną identyfikację uszkodzonego modułu pamięci RAM;</w:t>
            </w:r>
          </w:p>
          <w:p w14:paraId="14B537A2"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status karty zarządzającej serwera;</w:t>
            </w:r>
          </w:p>
          <w:p w14:paraId="07240B36"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wentylatory;</w:t>
            </w:r>
          </w:p>
          <w:p w14:paraId="0CCEC36E"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bateria podtrzymująca ustawienia BIOS płyty głównej;</w:t>
            </w:r>
          </w:p>
          <w:p w14:paraId="732BF7E6"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zasilacze;</w:t>
            </w:r>
          </w:p>
          <w:p w14:paraId="78D22172" w14:textId="77777777" w:rsidR="00E00F51" w:rsidRPr="009204A5" w:rsidRDefault="00E00F51" w:rsidP="00F76517">
            <w:pPr>
              <w:numPr>
                <w:ilvl w:val="2"/>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system przewidywania/rozpoznawania awarii musi być niezależny i działać w przypadku odłączenia kabli zasilających serwera (podtrzymywany kondensatorowo lub bateryjnie w celu uruchomienia przy odłączonym zasilaniu sieciowym);</w:t>
            </w:r>
          </w:p>
          <w:p w14:paraId="305A0C06"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Zintegrowany z płytą główną serwera kontroler sprzętowy zdalnego zarządzania zgodny z IPMI 2.0 o funkcjonalnościach:</w:t>
            </w:r>
          </w:p>
          <w:p w14:paraId="098C1488"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Niezależny od systemu operacyjnego, sprzętowy kontroler umożliwiający pełne zarządzanie, zdalny restart serwera;</w:t>
            </w:r>
          </w:p>
          <w:p w14:paraId="5DFC4A6B"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Dedykowana karta LAN 1 </w:t>
            </w:r>
            <w:proofErr w:type="spellStart"/>
            <w:r w:rsidRPr="009204A5">
              <w:rPr>
                <w:rFonts w:asciiTheme="minorHAnsi" w:eastAsia="Times New Roman" w:hAnsiTheme="minorHAnsi" w:cstheme="minorHAnsi"/>
                <w:sz w:val="20"/>
                <w:szCs w:val="20"/>
                <w:lang w:eastAsia="pl-PL"/>
              </w:rPr>
              <w:t>Gb</w:t>
            </w:r>
            <w:proofErr w:type="spellEnd"/>
            <w:r w:rsidRPr="009204A5">
              <w:rPr>
                <w:rFonts w:asciiTheme="minorHAnsi" w:eastAsia="Times New Roman" w:hAnsiTheme="minorHAnsi" w:cstheme="minorHAnsi"/>
                <w:sz w:val="20"/>
                <w:szCs w:val="20"/>
                <w:lang w:eastAsia="pl-PL"/>
              </w:rPr>
              <w:t>/s, dedykowane złącze RJ-45 do komunikacji wyłącznie z kontrolerem zdalnego zarządzania z możliwością przeniesienia tej komunikacji na inną kartę sieciową współdzieloną z systemem operacyjnym;</w:t>
            </w:r>
          </w:p>
          <w:p w14:paraId="32BFE0BC"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Dostęp poprzez przeglądarkę Web, SSH;</w:t>
            </w:r>
          </w:p>
          <w:p w14:paraId="061D5B6D"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Zarządzanie mocą i jej zużyciem oraz monitoring zużycia energii;</w:t>
            </w:r>
          </w:p>
          <w:p w14:paraId="2F4910E2"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Zarządzanie alarmami (zdarzenia poprzez SNMP);</w:t>
            </w:r>
          </w:p>
          <w:p w14:paraId="21196EFE"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przejęcia konsoli tekstowej;</w:t>
            </w:r>
          </w:p>
          <w:p w14:paraId="67C3C549"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Przekierowanie konsoli graficznej na poziomie sprzętowym oraz możliwość montowania zdalnych napędów i ich obrazów na poziomie sprzętowym (cyfrowy KVM);</w:t>
            </w:r>
          </w:p>
          <w:p w14:paraId="5C747881"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Obsługa serwerów </w:t>
            </w:r>
            <w:proofErr w:type="spellStart"/>
            <w:r w:rsidRPr="009204A5">
              <w:rPr>
                <w:rFonts w:asciiTheme="minorHAnsi" w:eastAsia="Times New Roman" w:hAnsiTheme="minorHAnsi" w:cstheme="minorHAnsi"/>
                <w:sz w:val="20"/>
                <w:szCs w:val="20"/>
                <w:lang w:eastAsia="pl-PL"/>
              </w:rPr>
              <w:t>proxy</w:t>
            </w:r>
            <w:proofErr w:type="spellEnd"/>
            <w:r w:rsidRPr="009204A5">
              <w:rPr>
                <w:rFonts w:asciiTheme="minorHAnsi" w:eastAsia="Times New Roman" w:hAnsiTheme="minorHAnsi" w:cstheme="minorHAnsi"/>
                <w:sz w:val="20"/>
                <w:szCs w:val="20"/>
                <w:lang w:eastAsia="pl-PL"/>
              </w:rPr>
              <w:t xml:space="preserve"> (autentykacja);</w:t>
            </w:r>
          </w:p>
          <w:p w14:paraId="7B3FD7C8"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VLAN;</w:t>
            </w:r>
          </w:p>
          <w:p w14:paraId="5B461B93"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konfiguracji parametru Max. </w:t>
            </w:r>
            <w:proofErr w:type="spellStart"/>
            <w:r w:rsidRPr="009204A5">
              <w:rPr>
                <w:rFonts w:asciiTheme="minorHAnsi" w:eastAsia="Times New Roman" w:hAnsiTheme="minorHAnsi" w:cstheme="minorHAnsi"/>
                <w:sz w:val="20"/>
                <w:szCs w:val="20"/>
                <w:lang w:eastAsia="pl-PL"/>
              </w:rPr>
              <w:t>Transmission</w:t>
            </w:r>
            <w:proofErr w:type="spellEnd"/>
            <w:r w:rsidRPr="009204A5">
              <w:rPr>
                <w:rFonts w:asciiTheme="minorHAnsi" w:eastAsia="Times New Roman" w:hAnsiTheme="minorHAnsi" w:cstheme="minorHAnsi"/>
                <w:sz w:val="20"/>
                <w:szCs w:val="20"/>
                <w:lang w:eastAsia="pl-PL"/>
              </w:rPr>
              <w:t xml:space="preserve"> Unit (MTU);</w:t>
            </w:r>
          </w:p>
          <w:p w14:paraId="2B9CC36D"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Wsparcie dla protokołu SSDP;</w:t>
            </w:r>
          </w:p>
          <w:p w14:paraId="3801EB17"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protokołów TLS 1.2, SSL v3;</w:t>
            </w:r>
          </w:p>
          <w:p w14:paraId="3CA49790"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Obsługa protokołu LDAP;</w:t>
            </w:r>
          </w:p>
          <w:p w14:paraId="115750B9"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Integracja z HP SIM;</w:t>
            </w:r>
          </w:p>
          <w:p w14:paraId="5DC081C7"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Synchronizacja czasu poprzez protokół NTP;</w:t>
            </w:r>
          </w:p>
          <w:p w14:paraId="3D3F8E74" w14:textId="77777777" w:rsidR="00E00F51" w:rsidRPr="009204A5" w:rsidRDefault="00E00F51" w:rsidP="00F76517">
            <w:pPr>
              <w:numPr>
                <w:ilvl w:val="1"/>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backupu i odtwarzania ustawień bios serwera oraz ustawień karty zarządzającej;</w:t>
            </w:r>
          </w:p>
          <w:p w14:paraId="4A48C5D7"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64DAB0CE"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Dedykowana, do wbudowania w kartę zarządzającą (lub zainstalowana) pamięć </w:t>
            </w:r>
            <w:proofErr w:type="spellStart"/>
            <w:r w:rsidRPr="009204A5">
              <w:rPr>
                <w:rFonts w:asciiTheme="minorHAnsi" w:eastAsia="Times New Roman" w:hAnsiTheme="minorHAnsi" w:cstheme="minorHAnsi"/>
                <w:sz w:val="20"/>
                <w:szCs w:val="20"/>
                <w:lang w:eastAsia="pl-PL"/>
              </w:rPr>
              <w:t>flash</w:t>
            </w:r>
            <w:proofErr w:type="spellEnd"/>
            <w:r w:rsidRPr="009204A5">
              <w:rPr>
                <w:rFonts w:asciiTheme="minorHAnsi" w:eastAsia="Times New Roman" w:hAnsiTheme="minorHAnsi" w:cstheme="minorHAnsi"/>
                <w:sz w:val="20"/>
                <w:szCs w:val="20"/>
                <w:lang w:eastAsia="pl-PL"/>
              </w:rPr>
              <w:t xml:space="preserve"> o pojemności minimum 16 GB;</w:t>
            </w:r>
          </w:p>
          <w:p w14:paraId="34BDB7A9"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zdalnej </w:t>
            </w:r>
            <w:proofErr w:type="spellStart"/>
            <w:r w:rsidRPr="009204A5">
              <w:rPr>
                <w:rFonts w:asciiTheme="minorHAnsi" w:eastAsia="Times New Roman" w:hAnsiTheme="minorHAnsi" w:cstheme="minorHAnsi"/>
                <w:sz w:val="20"/>
                <w:szCs w:val="20"/>
                <w:lang w:eastAsia="pl-PL"/>
              </w:rPr>
              <w:t>reinstalacji</w:t>
            </w:r>
            <w:proofErr w:type="spellEnd"/>
            <w:r w:rsidRPr="009204A5">
              <w:rPr>
                <w:rFonts w:asciiTheme="minorHAnsi" w:eastAsia="Times New Roman" w:hAnsiTheme="minorHAnsi" w:cstheme="minorHAnsi"/>
                <w:sz w:val="20"/>
                <w:szCs w:val="20"/>
                <w:lang w:eastAsia="pl-PL"/>
              </w:rPr>
              <w:t xml:space="preserve"> systemu lub aplikacji z obrazów zainstalowanych w obrębie dedykowanej pamięci </w:t>
            </w:r>
            <w:proofErr w:type="spellStart"/>
            <w:r w:rsidRPr="009204A5">
              <w:rPr>
                <w:rFonts w:asciiTheme="minorHAnsi" w:eastAsia="Times New Roman" w:hAnsiTheme="minorHAnsi" w:cstheme="minorHAnsi"/>
                <w:sz w:val="20"/>
                <w:szCs w:val="20"/>
                <w:lang w:eastAsia="pl-PL"/>
              </w:rPr>
              <w:t>flash</w:t>
            </w:r>
            <w:proofErr w:type="spellEnd"/>
            <w:r w:rsidRPr="009204A5">
              <w:rPr>
                <w:rFonts w:asciiTheme="minorHAnsi" w:eastAsia="Times New Roman" w:hAnsiTheme="minorHAnsi" w:cstheme="minorHAnsi"/>
                <w:sz w:val="20"/>
                <w:szCs w:val="20"/>
                <w:lang w:eastAsia="pl-PL"/>
              </w:rPr>
              <w:t xml:space="preserve"> bez użytkowania zewnętrznych nośników lub kopiowania danych poprzez sieć LAN;</w:t>
            </w:r>
          </w:p>
          <w:p w14:paraId="6D3BACA7" w14:textId="77777777" w:rsidR="00E00F51" w:rsidRPr="009204A5" w:rsidRDefault="00E00F51" w:rsidP="00F76517">
            <w:pPr>
              <w:numPr>
                <w:ilvl w:val="0"/>
                <w:numId w:val="107"/>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lastRenderedPageBreak/>
              <w:t xml:space="preserve">Serwer posiada możliwość konfiguracji i wykonania aktualizacji BIOS, </w:t>
            </w:r>
            <w:proofErr w:type="spellStart"/>
            <w:r w:rsidRPr="009204A5">
              <w:rPr>
                <w:rFonts w:asciiTheme="minorHAnsi" w:eastAsia="Times New Roman" w:hAnsiTheme="minorHAnsi" w:cstheme="minorHAnsi"/>
                <w:sz w:val="20"/>
                <w:szCs w:val="20"/>
                <w:lang w:eastAsia="pl-PL"/>
              </w:rPr>
              <w:t>Firmware</w:t>
            </w:r>
            <w:proofErr w:type="spellEnd"/>
            <w:r w:rsidRPr="009204A5">
              <w:rPr>
                <w:rFonts w:asciiTheme="minorHAnsi" w:eastAsia="Times New Roman" w:hAnsiTheme="minorHAnsi" w:cstheme="minorHAnsi"/>
                <w:sz w:val="20"/>
                <w:szCs w:val="20"/>
                <w:lang w:eastAsia="pl-PL"/>
              </w:rPr>
              <w:t>, sterowników serwera bezpośrednio z GUI (graficzny interfejs) karty zarządzającej serwera bez pośrednictwa innych nośników zewnętrznych i wewnętrznych poza obrębem karty zarządzającej.</w:t>
            </w:r>
          </w:p>
          <w:p w14:paraId="255B6FD7"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Wspierane OS</w:t>
            </w:r>
          </w:p>
          <w:p w14:paraId="3FDE579C" w14:textId="77777777" w:rsidR="00E00F51" w:rsidRPr="009204A5" w:rsidRDefault="00E00F51" w:rsidP="00F76517">
            <w:pPr>
              <w:numPr>
                <w:ilvl w:val="0"/>
                <w:numId w:val="10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Microsoft Windows Server 2022, 2019;</w:t>
            </w:r>
          </w:p>
          <w:p w14:paraId="4FD3C09B" w14:textId="77777777" w:rsidR="00E00F51" w:rsidRPr="009204A5" w:rsidRDefault="00E00F51" w:rsidP="00F76517">
            <w:pPr>
              <w:numPr>
                <w:ilvl w:val="0"/>
                <w:numId w:val="108"/>
              </w:numPr>
              <w:jc w:val="both"/>
              <w:rPr>
                <w:rFonts w:asciiTheme="minorHAnsi" w:eastAsia="Times New Roman" w:hAnsiTheme="minorHAnsi" w:cstheme="minorHAnsi"/>
                <w:sz w:val="20"/>
                <w:szCs w:val="20"/>
                <w:lang w:eastAsia="pl-PL"/>
              </w:rPr>
            </w:pPr>
            <w:proofErr w:type="spellStart"/>
            <w:r w:rsidRPr="009204A5">
              <w:rPr>
                <w:rFonts w:asciiTheme="minorHAnsi" w:eastAsia="Times New Roman" w:hAnsiTheme="minorHAnsi" w:cstheme="minorHAnsi"/>
                <w:sz w:val="20"/>
                <w:szCs w:val="20"/>
                <w:lang w:eastAsia="pl-PL"/>
              </w:rPr>
              <w:t>VMWare</w:t>
            </w:r>
            <w:proofErr w:type="spellEnd"/>
            <w:r w:rsidRPr="009204A5">
              <w:rPr>
                <w:rFonts w:asciiTheme="minorHAnsi" w:eastAsia="Times New Roman" w:hAnsiTheme="minorHAnsi" w:cstheme="minorHAnsi"/>
                <w:sz w:val="20"/>
                <w:szCs w:val="20"/>
                <w:lang w:eastAsia="pl-PL"/>
              </w:rPr>
              <w:t xml:space="preserve"> </w:t>
            </w:r>
            <w:proofErr w:type="spellStart"/>
            <w:r w:rsidRPr="009204A5">
              <w:rPr>
                <w:rFonts w:asciiTheme="minorHAnsi" w:eastAsia="Times New Roman" w:hAnsiTheme="minorHAnsi" w:cstheme="minorHAnsi"/>
                <w:sz w:val="20"/>
                <w:szCs w:val="20"/>
                <w:lang w:eastAsia="pl-PL"/>
              </w:rPr>
              <w:t>vSphere</w:t>
            </w:r>
            <w:proofErr w:type="spellEnd"/>
            <w:r w:rsidRPr="009204A5">
              <w:rPr>
                <w:rFonts w:asciiTheme="minorHAnsi" w:eastAsia="Times New Roman" w:hAnsiTheme="minorHAnsi" w:cstheme="minorHAnsi"/>
                <w:sz w:val="20"/>
                <w:szCs w:val="20"/>
                <w:lang w:eastAsia="pl-PL"/>
              </w:rPr>
              <w:t xml:space="preserve"> 8.0;</w:t>
            </w:r>
          </w:p>
          <w:p w14:paraId="0990D859" w14:textId="77777777" w:rsidR="00E00F51" w:rsidRPr="009204A5" w:rsidRDefault="00E00F51" w:rsidP="00F76517">
            <w:pPr>
              <w:numPr>
                <w:ilvl w:val="0"/>
                <w:numId w:val="108"/>
              </w:numPr>
              <w:jc w:val="both"/>
              <w:rPr>
                <w:rFonts w:asciiTheme="minorHAnsi" w:eastAsia="Times New Roman" w:hAnsiTheme="minorHAnsi" w:cstheme="minorHAnsi"/>
                <w:sz w:val="20"/>
                <w:szCs w:val="20"/>
                <w:lang w:eastAsia="pl-PL"/>
              </w:rPr>
            </w:pPr>
            <w:proofErr w:type="spellStart"/>
            <w:r w:rsidRPr="009204A5">
              <w:rPr>
                <w:rFonts w:asciiTheme="minorHAnsi" w:eastAsia="Times New Roman" w:hAnsiTheme="minorHAnsi" w:cstheme="minorHAnsi"/>
                <w:sz w:val="20"/>
                <w:szCs w:val="20"/>
                <w:lang w:eastAsia="pl-PL"/>
              </w:rPr>
              <w:t>Suse</w:t>
            </w:r>
            <w:proofErr w:type="spellEnd"/>
            <w:r w:rsidRPr="009204A5">
              <w:rPr>
                <w:rFonts w:asciiTheme="minorHAnsi" w:eastAsia="Times New Roman" w:hAnsiTheme="minorHAnsi" w:cstheme="minorHAnsi"/>
                <w:sz w:val="20"/>
                <w:szCs w:val="20"/>
                <w:lang w:eastAsia="pl-PL"/>
              </w:rPr>
              <w:t xml:space="preserve"> Linux Enterprise Server 15;</w:t>
            </w:r>
          </w:p>
          <w:p w14:paraId="14C8803D" w14:textId="77777777" w:rsidR="00E00F51" w:rsidRPr="009204A5" w:rsidRDefault="00E00F51" w:rsidP="00F76517">
            <w:pPr>
              <w:numPr>
                <w:ilvl w:val="0"/>
                <w:numId w:val="108"/>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Red </w:t>
            </w:r>
            <w:proofErr w:type="spellStart"/>
            <w:r w:rsidRPr="009204A5">
              <w:rPr>
                <w:rFonts w:asciiTheme="minorHAnsi" w:eastAsia="Times New Roman" w:hAnsiTheme="minorHAnsi" w:cstheme="minorHAnsi"/>
                <w:sz w:val="20"/>
                <w:szCs w:val="20"/>
                <w:lang w:eastAsia="pl-PL"/>
              </w:rPr>
              <w:t>Hat</w:t>
            </w:r>
            <w:proofErr w:type="spellEnd"/>
            <w:r w:rsidRPr="009204A5">
              <w:rPr>
                <w:rFonts w:asciiTheme="minorHAnsi" w:eastAsia="Times New Roman" w:hAnsiTheme="minorHAnsi" w:cstheme="minorHAnsi"/>
                <w:sz w:val="20"/>
                <w:szCs w:val="20"/>
                <w:lang w:eastAsia="pl-PL"/>
              </w:rPr>
              <w:t xml:space="preserve"> Enterprise Linux 9, 8;</w:t>
            </w:r>
          </w:p>
          <w:p w14:paraId="6AEC5696" w14:textId="77777777" w:rsidR="00E00F51" w:rsidRPr="009204A5" w:rsidRDefault="00E00F51" w:rsidP="00F76517">
            <w:pPr>
              <w:numPr>
                <w:ilvl w:val="0"/>
                <w:numId w:val="108"/>
              </w:numPr>
              <w:jc w:val="both"/>
              <w:rPr>
                <w:rFonts w:asciiTheme="minorHAnsi" w:eastAsia="Times New Roman" w:hAnsiTheme="minorHAnsi" w:cstheme="minorHAnsi"/>
                <w:b/>
                <w:bCs/>
                <w:sz w:val="20"/>
                <w:szCs w:val="20"/>
                <w:lang w:eastAsia="pl-PL"/>
              </w:rPr>
            </w:pPr>
            <w:r w:rsidRPr="009204A5">
              <w:rPr>
                <w:rFonts w:asciiTheme="minorHAnsi" w:eastAsia="Times New Roman" w:hAnsiTheme="minorHAnsi" w:cstheme="minorHAnsi"/>
                <w:sz w:val="20"/>
                <w:szCs w:val="20"/>
                <w:lang w:eastAsia="pl-PL"/>
              </w:rPr>
              <w:t>Microsoft Hyper-V Server 2019.</w:t>
            </w:r>
          </w:p>
          <w:p w14:paraId="07C29BB3"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Gwarancja</w:t>
            </w:r>
          </w:p>
          <w:p w14:paraId="4FDBE862" w14:textId="692DE4F9" w:rsidR="00E00F51" w:rsidRPr="009204A5" w:rsidRDefault="00F06DDC"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3</w:t>
            </w:r>
            <w:r w:rsidR="00E00F51" w:rsidRPr="009204A5">
              <w:rPr>
                <w:rFonts w:asciiTheme="minorHAnsi" w:eastAsia="Times New Roman" w:hAnsiTheme="minorHAnsi" w:cstheme="minorHAnsi"/>
                <w:sz w:val="20"/>
                <w:szCs w:val="20"/>
                <w:lang w:eastAsia="pl-PL"/>
              </w:rPr>
              <w:t xml:space="preserve"> lat</w:t>
            </w:r>
            <w:r w:rsidRPr="009204A5">
              <w:rPr>
                <w:rFonts w:asciiTheme="minorHAnsi" w:eastAsia="Times New Roman" w:hAnsiTheme="minorHAnsi" w:cstheme="minorHAnsi"/>
                <w:sz w:val="20"/>
                <w:szCs w:val="20"/>
                <w:lang w:eastAsia="pl-PL"/>
              </w:rPr>
              <w:t>a</w:t>
            </w:r>
            <w:r w:rsidR="00E00F51" w:rsidRPr="009204A5">
              <w:rPr>
                <w:rFonts w:asciiTheme="minorHAnsi" w:eastAsia="Times New Roman" w:hAnsiTheme="minorHAnsi" w:cstheme="minorHAnsi"/>
                <w:sz w:val="20"/>
                <w:szCs w:val="20"/>
                <w:lang w:eastAsia="pl-PL"/>
              </w:rPr>
              <w:t xml:space="preserve"> gwarancji producenta serwera w trybie on-</w:t>
            </w:r>
            <w:proofErr w:type="spellStart"/>
            <w:r w:rsidR="00E00F51" w:rsidRPr="009204A5">
              <w:rPr>
                <w:rFonts w:asciiTheme="minorHAnsi" w:eastAsia="Times New Roman" w:hAnsiTheme="minorHAnsi" w:cstheme="minorHAnsi"/>
                <w:sz w:val="20"/>
                <w:szCs w:val="20"/>
                <w:lang w:eastAsia="pl-PL"/>
              </w:rPr>
              <w:t>site</w:t>
            </w:r>
            <w:proofErr w:type="spellEnd"/>
            <w:r w:rsidR="00E00F51" w:rsidRPr="009204A5">
              <w:rPr>
                <w:rFonts w:asciiTheme="minorHAnsi" w:eastAsia="Times New Roman" w:hAnsiTheme="minorHAnsi" w:cstheme="minorHAnsi"/>
                <w:sz w:val="20"/>
                <w:szCs w:val="20"/>
                <w:lang w:eastAsia="pl-PL"/>
              </w:rPr>
              <w:t xml:space="preserve"> z gwarantowaną skuteczną naprawą do końca następnego dnia od zgłoszenia. Naprawa realizowana przez producenta serwera lub autoryzowany przez producenta serwis. </w:t>
            </w:r>
          </w:p>
          <w:p w14:paraId="426EE6F2" w14:textId="77777777" w:rsidR="00E00F51" w:rsidRPr="009204A5" w:rsidRDefault="00E00F51"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Funkcja zgłaszania usterek i awarii sprzętowych poprzez automatyczne założenie zgłoszenia w systemie helpdesk/</w:t>
            </w:r>
            <w:proofErr w:type="spellStart"/>
            <w:r w:rsidRPr="009204A5">
              <w:rPr>
                <w:rFonts w:asciiTheme="minorHAnsi" w:eastAsia="Times New Roman" w:hAnsiTheme="minorHAnsi" w:cstheme="minorHAnsi"/>
                <w:sz w:val="20"/>
                <w:szCs w:val="20"/>
                <w:lang w:eastAsia="pl-PL"/>
              </w:rPr>
              <w:t>servicedesk</w:t>
            </w:r>
            <w:proofErr w:type="spellEnd"/>
            <w:r w:rsidRPr="009204A5">
              <w:rPr>
                <w:rFonts w:asciiTheme="minorHAnsi" w:eastAsia="Times New Roman" w:hAnsiTheme="minorHAnsi" w:cstheme="minorHAnsi"/>
                <w:sz w:val="20"/>
                <w:szCs w:val="20"/>
                <w:lang w:eastAsia="pl-PL"/>
              </w:rPr>
              <w:t xml:space="preserve"> producenta sprzętu;</w:t>
            </w:r>
          </w:p>
          <w:p w14:paraId="339EA89B" w14:textId="77777777" w:rsidR="00E00F51" w:rsidRPr="009204A5" w:rsidRDefault="00E00F51"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Firma serwisująca musi posiadać ISO 9001:2000 na świadczenie usług serwisowych;</w:t>
            </w:r>
          </w:p>
          <w:p w14:paraId="68B72237" w14:textId="77777777" w:rsidR="00E00F51" w:rsidRPr="009204A5" w:rsidRDefault="00E00F51"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Bezpłatna dostępność poprawek i aktualizacji BIOS/</w:t>
            </w:r>
            <w:proofErr w:type="spellStart"/>
            <w:r w:rsidRPr="009204A5">
              <w:rPr>
                <w:rFonts w:asciiTheme="minorHAnsi" w:eastAsia="Times New Roman" w:hAnsiTheme="minorHAnsi" w:cstheme="minorHAnsi"/>
                <w:sz w:val="20"/>
                <w:szCs w:val="20"/>
                <w:lang w:eastAsia="pl-PL"/>
              </w:rPr>
              <w:t>Firmware</w:t>
            </w:r>
            <w:proofErr w:type="spellEnd"/>
            <w:r w:rsidRPr="009204A5">
              <w:rPr>
                <w:rFonts w:asciiTheme="minorHAnsi" w:eastAsia="Times New Roman" w:hAnsiTheme="minorHAnsi" w:cstheme="minorHAnsi"/>
                <w:sz w:val="20"/>
                <w:szCs w:val="20"/>
                <w:lang w:eastAsia="pl-PL"/>
              </w:rPr>
              <w:t>/sterowników dożywotnio dla oferowanego serwera – jeżeli funkcjonalność ta wymaga dodatkowego serwisu lub licencji producenta serwera, takowy element musi być uwzględniona w ofercie;</w:t>
            </w:r>
          </w:p>
          <w:p w14:paraId="54A88500" w14:textId="77777777" w:rsidR="00E00F51" w:rsidRPr="009204A5" w:rsidRDefault="00E00F51" w:rsidP="00F76517">
            <w:pPr>
              <w:numPr>
                <w:ilvl w:val="0"/>
                <w:numId w:val="109"/>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Możliwość odpłatnego wydłużenia gwarancji producenta do 7 lat w trybie </w:t>
            </w:r>
            <w:proofErr w:type="spellStart"/>
            <w:r w:rsidRPr="009204A5">
              <w:rPr>
                <w:rFonts w:asciiTheme="minorHAnsi" w:eastAsia="Times New Roman" w:hAnsiTheme="minorHAnsi" w:cstheme="minorHAnsi"/>
                <w:sz w:val="20"/>
                <w:szCs w:val="20"/>
                <w:lang w:eastAsia="pl-PL"/>
              </w:rPr>
              <w:t>onsite</w:t>
            </w:r>
            <w:proofErr w:type="spellEnd"/>
            <w:r w:rsidRPr="009204A5">
              <w:rPr>
                <w:rFonts w:asciiTheme="minorHAnsi" w:eastAsia="Times New Roman" w:hAnsiTheme="minorHAnsi" w:cstheme="minorHAnsi"/>
                <w:sz w:val="20"/>
                <w:szCs w:val="20"/>
                <w:lang w:eastAsia="pl-PL"/>
              </w:rPr>
              <w:t xml:space="preserve"> z gwarantowanym skutecznym zakończeniem naprawy serwera najpóźniej w następnym dniu roboczym od zgłoszenia usterki (podać koszt na dzień składania oferty).</w:t>
            </w:r>
          </w:p>
          <w:p w14:paraId="600335DA" w14:textId="77777777" w:rsidR="00E00F51" w:rsidRPr="009204A5" w:rsidRDefault="00E00F51" w:rsidP="009204A5">
            <w:pPr>
              <w:jc w:val="both"/>
              <w:rPr>
                <w:rFonts w:asciiTheme="minorHAnsi" w:hAnsiTheme="minorHAnsi" w:cstheme="minorHAnsi"/>
                <w:b/>
                <w:bCs/>
                <w:sz w:val="20"/>
                <w:szCs w:val="20"/>
                <w:lang w:eastAsia="pl-PL"/>
              </w:rPr>
            </w:pPr>
            <w:r w:rsidRPr="009204A5">
              <w:rPr>
                <w:rFonts w:asciiTheme="minorHAnsi" w:hAnsiTheme="minorHAnsi" w:cstheme="minorHAnsi"/>
                <w:b/>
                <w:bCs/>
                <w:sz w:val="20"/>
                <w:szCs w:val="20"/>
                <w:lang w:eastAsia="pl-PL"/>
              </w:rPr>
              <w:t>Dokumentacja, inne</w:t>
            </w:r>
          </w:p>
          <w:p w14:paraId="7635D8C3"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0AC9B89D"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Serwer musi być fabrycznie nowy i pochodzić z oficjalnego kanału dystrybucyjnego w UE – wymagane oświadczenie wykonawcy lub producenta;</w:t>
            </w:r>
          </w:p>
          <w:p w14:paraId="77BC179A"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Ogólnopolska, telefoniczna infolinia/linia techniczna producenta serwera, w ofercie należy podać link do strony producenta na której znajduje się nr telefonu oraz maila na który można zgłaszać usterki;</w:t>
            </w:r>
          </w:p>
          <w:p w14:paraId="05E27479"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5B9AED71"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aktualizacji i pobrania sterowników do oferowanego modelu serwera w najnowszych certyfikowanych wersjach bezpośrednio z sieci Internet za pośrednictwem strony www producenta serwera;</w:t>
            </w:r>
          </w:p>
          <w:p w14:paraId="6193FDB0" w14:textId="77777777"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Możliwość pracy w pomieszczeniach o wilgotności w zawierającej się w przedziale 8 - 85 %;</w:t>
            </w:r>
          </w:p>
          <w:p w14:paraId="2FAFA443" w14:textId="393E9C03" w:rsidR="00E00F51" w:rsidRPr="009204A5" w:rsidRDefault="00E00F51" w:rsidP="00F76517">
            <w:pPr>
              <w:numPr>
                <w:ilvl w:val="0"/>
                <w:numId w:val="110"/>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 xml:space="preserve">Zgodność z normami: CB, </w:t>
            </w:r>
            <w:proofErr w:type="spellStart"/>
            <w:r w:rsidRPr="009204A5">
              <w:rPr>
                <w:rFonts w:asciiTheme="minorHAnsi" w:eastAsia="Times New Roman" w:hAnsiTheme="minorHAnsi" w:cstheme="minorHAnsi"/>
                <w:sz w:val="20"/>
                <w:szCs w:val="20"/>
                <w:lang w:eastAsia="pl-PL"/>
              </w:rPr>
              <w:t>RoHS</w:t>
            </w:r>
            <w:proofErr w:type="spellEnd"/>
            <w:r w:rsidRPr="009204A5">
              <w:rPr>
                <w:rFonts w:asciiTheme="minorHAnsi" w:eastAsia="Times New Roman" w:hAnsiTheme="minorHAnsi" w:cstheme="minorHAnsi"/>
                <w:sz w:val="20"/>
                <w:szCs w:val="20"/>
                <w:lang w:eastAsia="pl-PL"/>
              </w:rPr>
              <w:t>, WEEE  oraz CE.</w:t>
            </w:r>
          </w:p>
        </w:tc>
      </w:tr>
    </w:tbl>
    <w:p w14:paraId="0FE66CA0" w14:textId="77777777" w:rsidR="00B950C5" w:rsidRDefault="00B950C5" w:rsidP="00B950C5">
      <w:pPr>
        <w:rPr>
          <w:rFonts w:asciiTheme="minorHAnsi" w:hAnsiTheme="minorHAnsi" w:cstheme="minorHAnsi"/>
          <w:sz w:val="20"/>
          <w:szCs w:val="20"/>
        </w:rPr>
      </w:pPr>
    </w:p>
    <w:p w14:paraId="15E1ECAD" w14:textId="0B5284A9" w:rsidR="00B950C5" w:rsidRPr="002442D9" w:rsidRDefault="00B950C5" w:rsidP="00B950C5">
      <w:pPr>
        <w:pStyle w:val="Nagwek2"/>
        <w:numPr>
          <w:ilvl w:val="1"/>
          <w:numId w:val="5"/>
        </w:numPr>
        <w:spacing w:line="240" w:lineRule="auto"/>
        <w:ind w:left="788" w:hanging="431"/>
        <w:rPr>
          <w:rFonts w:asciiTheme="minorHAnsi" w:hAnsiTheme="minorHAnsi" w:cstheme="minorHAnsi"/>
          <w:sz w:val="20"/>
          <w:szCs w:val="20"/>
        </w:rPr>
      </w:pPr>
      <w:bookmarkStart w:id="8" w:name="_Toc155602045"/>
      <w:bookmarkStart w:id="9" w:name="_Toc163215738"/>
      <w:bookmarkStart w:id="10" w:name="_Toc169040030"/>
      <w:r w:rsidRPr="002442D9">
        <w:rPr>
          <w:rFonts w:asciiTheme="minorHAnsi" w:hAnsiTheme="minorHAnsi" w:cstheme="minorHAnsi"/>
          <w:sz w:val="20"/>
          <w:szCs w:val="20"/>
        </w:rPr>
        <w:t>Oprogramowanie bazy danych – szt.</w:t>
      </w:r>
      <w:r w:rsidR="00E70BED">
        <w:rPr>
          <w:rFonts w:asciiTheme="minorHAnsi" w:hAnsiTheme="minorHAnsi" w:cstheme="minorHAnsi"/>
          <w:sz w:val="20"/>
          <w:szCs w:val="20"/>
        </w:rPr>
        <w:t xml:space="preserve"> </w:t>
      </w:r>
      <w:r w:rsidRPr="002442D9">
        <w:rPr>
          <w:rFonts w:asciiTheme="minorHAnsi" w:hAnsiTheme="minorHAnsi" w:cstheme="minorHAnsi"/>
          <w:sz w:val="20"/>
          <w:szCs w:val="20"/>
        </w:rPr>
        <w:t>1 - wymagania minimalne</w:t>
      </w:r>
      <w:bookmarkEnd w:id="8"/>
      <w:bookmarkEnd w:id="9"/>
      <w:bookmarkEnd w:id="10"/>
      <w:r w:rsidRPr="002442D9">
        <w:rPr>
          <w:rFonts w:asciiTheme="minorHAnsi" w:hAnsiTheme="minorHAnsi" w:cstheme="minorHAnsi"/>
          <w:sz w:val="20"/>
          <w:szCs w:val="20"/>
        </w:rPr>
        <w:t xml:space="preserve"> </w:t>
      </w:r>
    </w:p>
    <w:tbl>
      <w:tblPr>
        <w:tblStyle w:val="Tabela-Siatka"/>
        <w:tblW w:w="5000" w:type="pct"/>
        <w:tblLook w:val="04A0" w:firstRow="1" w:lastRow="0" w:firstColumn="1" w:lastColumn="0" w:noHBand="0" w:noVBand="1"/>
      </w:tblPr>
      <w:tblGrid>
        <w:gridCol w:w="9062"/>
      </w:tblGrid>
      <w:tr w:rsidR="00B950C5" w:rsidRPr="002442D9" w14:paraId="489CB8FD" w14:textId="77777777" w:rsidTr="000007CE">
        <w:tc>
          <w:tcPr>
            <w:tcW w:w="5000" w:type="pct"/>
          </w:tcPr>
          <w:p w14:paraId="17416551" w14:textId="77777777" w:rsidR="00B950C5" w:rsidRPr="002442D9" w:rsidRDefault="00B950C5" w:rsidP="000007CE">
            <w:pPr>
              <w:jc w:val="both"/>
              <w:rPr>
                <w:rFonts w:asciiTheme="minorHAnsi" w:hAnsiTheme="minorHAnsi" w:cstheme="minorHAnsi"/>
                <w:sz w:val="20"/>
                <w:szCs w:val="20"/>
              </w:rPr>
            </w:pPr>
            <w:r w:rsidRPr="002442D9">
              <w:rPr>
                <w:rFonts w:asciiTheme="minorHAnsi" w:hAnsiTheme="minorHAnsi" w:cstheme="minorHAnsi"/>
                <w:sz w:val="20"/>
                <w:szCs w:val="20"/>
              </w:rPr>
              <w:t>System bazodanowy (SBD) typ I licencjonowany na rdzenie procesora musi spełniać następujące wymagania poprzez wbudowane mechanizmy:</w:t>
            </w:r>
          </w:p>
          <w:p w14:paraId="42D89E4E"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0B3DF3ED"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 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14:paraId="62C3798D"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Zarządzanie serwerem za pomocą skryptów - SBD musi udostępniać mechanizm zarządzania systemem za pomocą uruchamianych z linii poleceń skryptów administracyjnych, które pozwolą zautomatyzować rutynowe czynności związane z zarządzaniem serwerem.</w:t>
            </w:r>
          </w:p>
          <w:p w14:paraId="001B07BE"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Dedykowana sesja administracyjna - SBD musi pozwalać na zdalne połączenie sesji administratora systemu bazy danych w sposób niezależny od normalnych sesji klientów.</w:t>
            </w:r>
          </w:p>
          <w:p w14:paraId="2804BE9F"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lastRenderedPageBreak/>
              <w:t>Możliwość automatycznej aktualizacji systemu - SBD musi umożliwiać automatyczne ściąganie i instalację wszelkich poprawek producenta oprogramowania (redukowania zagrożeń powodowanych przez znane luki w zabezpieczeniach oprogramowania).</w:t>
            </w:r>
          </w:p>
          <w:p w14:paraId="59118EE3"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SBD musi umożliwiać tworzenie klastrów niezawodnościowych.</w:t>
            </w:r>
          </w:p>
          <w:p w14:paraId="11A37A60"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Wysoka dostępność - SBD musi posiadać mechanizm pozwalający na duplikację bazy danych między dwiema lokalizacjami (podstawowa i zapasowa) przy zachowaniu następujących cech:  </w:t>
            </w:r>
          </w:p>
          <w:p w14:paraId="479A7B88"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bez specjalnego sprzętu (rozwiązanie tylko programowe oparte o sam SBD),</w:t>
            </w:r>
          </w:p>
          <w:p w14:paraId="0C81F543"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niezawodne powielanie danych w czasie rzeczywistym (potwierdzone transakcje bazodanowe),</w:t>
            </w:r>
          </w:p>
          <w:p w14:paraId="70AAD18C"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klienci bazy danych automatycznie korzystają z bazy zapasowej w przypadku awarii bazy podstawowej bez zmian w aplikacjach,</w:t>
            </w:r>
            <w:r w:rsidRPr="002442D9">
              <w:rPr>
                <w:rFonts w:asciiTheme="minorHAnsi" w:hAnsiTheme="minorHAnsi" w:cstheme="minorHAnsi"/>
                <w:color w:val="FF0000"/>
                <w:sz w:val="20"/>
                <w:szCs w:val="20"/>
              </w:rPr>
              <w:t xml:space="preserve"> </w:t>
            </w:r>
          </w:p>
          <w:p w14:paraId="6435C944"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Kompresja kopii zapasowych - SBD musi pozwalać na kompresję kopii zapasowej danych (</w:t>
            </w:r>
            <w:r w:rsidRPr="002442D9">
              <w:rPr>
                <w:rFonts w:asciiTheme="minorHAnsi" w:hAnsiTheme="minorHAnsi" w:cstheme="minorHAnsi"/>
                <w:i/>
                <w:sz w:val="20"/>
                <w:szCs w:val="20"/>
              </w:rPr>
              <w:t>backup</w:t>
            </w:r>
            <w:r w:rsidRPr="002442D9">
              <w:rPr>
                <w:rFonts w:asciiTheme="minorHAnsi" w:hAnsiTheme="minorHAnsi" w:cstheme="minorHAnsi"/>
                <w:sz w:val="20"/>
                <w:szCs w:val="20"/>
              </w:rPr>
              <w:t>) w trakcie jej tworzenia. Powinna to być cecha SBD niezależna od funkcji systemu operacyjnego ani od sprzętowego rozwiązania archiwizacji danych.</w:t>
            </w:r>
          </w:p>
          <w:p w14:paraId="7E7714A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automatycznego szyfrowania kopii bezpieczeństwa bazy danych przy użyciu między innymi certyfikatów lub kluczy asymetrycznych. System szyfrowania musi wspierać następujące algorytmy szyfrujące: AES 128. AES 192, AES 256, </w:t>
            </w:r>
            <w:proofErr w:type="spellStart"/>
            <w:r w:rsidRPr="002442D9">
              <w:rPr>
                <w:rFonts w:asciiTheme="minorHAnsi" w:hAnsiTheme="minorHAnsi" w:cstheme="minorHAnsi"/>
                <w:sz w:val="20"/>
                <w:szCs w:val="20"/>
              </w:rPr>
              <w:t>Triple</w:t>
            </w:r>
            <w:proofErr w:type="spellEnd"/>
            <w:r w:rsidRPr="002442D9">
              <w:rPr>
                <w:rFonts w:asciiTheme="minorHAnsi" w:hAnsiTheme="minorHAnsi" w:cstheme="minorHAnsi"/>
                <w:sz w:val="20"/>
                <w:szCs w:val="20"/>
              </w:rPr>
              <w:t xml:space="preserve"> DES. Mechanizm ten nie może wymagać konieczności uprzedniego szyfrowania bazy danych.</w:t>
            </w:r>
          </w:p>
          <w:p w14:paraId="395F9060"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223280BA"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06812ED9"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24EEF50E" w14:textId="77777777" w:rsidR="00B950C5" w:rsidRPr="002442D9" w:rsidRDefault="00B950C5" w:rsidP="00B950C5">
            <w:pPr>
              <w:pStyle w:val="Akapitzlist"/>
              <w:numPr>
                <w:ilvl w:val="0"/>
                <w:numId w:val="220"/>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odczyt/zapis danych na dysku dla zapytań wykonywanych do baz danych (w celu wychwytywania zapytań znacząco obciążających system),</w:t>
            </w:r>
          </w:p>
          <w:p w14:paraId="7E3BD2BA" w14:textId="77777777" w:rsidR="00B950C5" w:rsidRPr="002442D9" w:rsidRDefault="00B950C5" w:rsidP="00B950C5">
            <w:pPr>
              <w:pStyle w:val="Akapitzlist"/>
              <w:numPr>
                <w:ilvl w:val="0"/>
                <w:numId w:val="220"/>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wykonanie zapytania lub procedury trwające dłużej niż zdefiniowany czas (wychwytywanie długo trwających zapytań lub procedur),</w:t>
            </w:r>
          </w:p>
          <w:p w14:paraId="5810360F" w14:textId="77777777" w:rsidR="00B950C5" w:rsidRPr="002442D9" w:rsidRDefault="00B950C5" w:rsidP="00B950C5">
            <w:pPr>
              <w:pStyle w:val="Akapitzlist"/>
              <w:numPr>
                <w:ilvl w:val="0"/>
                <w:numId w:val="220"/>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para zdarzeń zablokowanie/zwolnienie blokady na obiekcie bazy (w celu wychwytywania długotrwałych blokad obiektów bazy).</w:t>
            </w:r>
          </w:p>
          <w:p w14:paraId="00F6CD79"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Zarządzanie pustymi wartościami w bazie danych - SBD musi efektywnie zarządzać pustymi wartościami przechowywanymi w bazie danych (NULL). W szczególności puste wartości wprowadzone do bazy danych powinny zajmować minimalny obszar pamięci.</w:t>
            </w:r>
          </w:p>
          <w:p w14:paraId="17353D47"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707C879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Wsparcie dla technologii XML - SBD musi udostępniać mechanizmy składowania i obróbki danych w postaci struktur XML. W szczególności musi:</w:t>
            </w:r>
          </w:p>
          <w:p w14:paraId="746B6790"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typ danych do przechowywania kompletnych dokumentów XML w jednym polu tabeli,</w:t>
            </w:r>
          </w:p>
          <w:p w14:paraId="5770F985"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mechanizm walidacji struktur XML-owych względem jednego lub wielu szablonów XSD,</w:t>
            </w:r>
          </w:p>
          <w:p w14:paraId="2421470C"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język zapytań do struktur XML,</w:t>
            </w:r>
          </w:p>
          <w:p w14:paraId="2BAF6822"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udostępniać język modyfikacji danych (DML) w strukturach XML (dodawanie, usuwanie i modyfikację zawartości struktur XML),</w:t>
            </w:r>
          </w:p>
          <w:p w14:paraId="033AB2DA"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lastRenderedPageBreak/>
              <w:t>udostępniać możliwość indeksowania struktur XML-owych w celu optymalizacji wykonywania zapytań.</w:t>
            </w:r>
          </w:p>
          <w:p w14:paraId="7DEC0825"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14:paraId="63016110"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zapewniać możliwość wykorzystywania szerokości i długości geograficznej do opisu lokalizacji obiektów,</w:t>
            </w:r>
          </w:p>
          <w:p w14:paraId="46F589B0"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oferować wiele metod, które pozwalają na łatwe operowanie kształtami czy bryłami, testowanie ich wzajemnego ułożenia w układach współrzędnych oraz dokonywanie obliczeń takich wielkości, jak pola figur, odległości do punktu na linii, itp.,</w:t>
            </w:r>
          </w:p>
          <w:p w14:paraId="54B00DD6"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obsługa geometrycznych i geograficznych typów danych powinna być dostępna z poziomu języka zapytań do systemu SBD,</w:t>
            </w:r>
          </w:p>
          <w:p w14:paraId="010FAFF9"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typy danych geograficznych powinny być konstruowane na podstawie obiektów wektorowych, określonych w formacie </w:t>
            </w:r>
            <w:proofErr w:type="spellStart"/>
            <w:r w:rsidRPr="002442D9">
              <w:rPr>
                <w:rFonts w:asciiTheme="minorHAnsi" w:hAnsiTheme="minorHAnsi" w:cstheme="minorHAnsi"/>
                <w:sz w:val="20"/>
                <w:szCs w:val="20"/>
              </w:rPr>
              <w:t>Well-Known</w:t>
            </w:r>
            <w:proofErr w:type="spellEnd"/>
            <w:r w:rsidRPr="002442D9">
              <w:rPr>
                <w:rFonts w:asciiTheme="minorHAnsi" w:hAnsiTheme="minorHAnsi" w:cstheme="minorHAnsi"/>
                <w:sz w:val="20"/>
                <w:szCs w:val="20"/>
              </w:rPr>
              <w:t xml:space="preserve"> </w:t>
            </w:r>
            <w:proofErr w:type="spellStart"/>
            <w:r w:rsidRPr="002442D9">
              <w:rPr>
                <w:rFonts w:asciiTheme="minorHAnsi" w:hAnsiTheme="minorHAnsi" w:cstheme="minorHAnsi"/>
                <w:sz w:val="20"/>
                <w:szCs w:val="20"/>
              </w:rPr>
              <w:t>Text</w:t>
            </w:r>
            <w:proofErr w:type="spellEnd"/>
            <w:r w:rsidRPr="002442D9">
              <w:rPr>
                <w:rFonts w:asciiTheme="minorHAnsi" w:hAnsiTheme="minorHAnsi" w:cstheme="minorHAnsi"/>
                <w:sz w:val="20"/>
                <w:szCs w:val="20"/>
              </w:rPr>
              <w:t xml:space="preserve"> (WKT) lub </w:t>
            </w:r>
            <w:proofErr w:type="spellStart"/>
            <w:r w:rsidRPr="002442D9">
              <w:rPr>
                <w:rFonts w:asciiTheme="minorHAnsi" w:hAnsiTheme="minorHAnsi" w:cstheme="minorHAnsi"/>
                <w:sz w:val="20"/>
                <w:szCs w:val="20"/>
              </w:rPr>
              <w:t>Well-Known</w:t>
            </w:r>
            <w:proofErr w:type="spellEnd"/>
            <w:r w:rsidRPr="002442D9">
              <w:rPr>
                <w:rFonts w:asciiTheme="minorHAnsi" w:hAnsiTheme="minorHAnsi" w:cstheme="minorHAnsi"/>
                <w:sz w:val="20"/>
                <w:szCs w:val="20"/>
              </w:rPr>
              <w:t xml:space="preserve"> </w:t>
            </w:r>
            <w:proofErr w:type="spellStart"/>
            <w:r w:rsidRPr="002442D9">
              <w:rPr>
                <w:rFonts w:asciiTheme="minorHAnsi" w:hAnsiTheme="minorHAnsi" w:cstheme="minorHAnsi"/>
                <w:sz w:val="20"/>
                <w:szCs w:val="20"/>
              </w:rPr>
              <w:t>Binary</w:t>
            </w:r>
            <w:proofErr w:type="spellEnd"/>
            <w:r w:rsidRPr="002442D9">
              <w:rPr>
                <w:rFonts w:asciiTheme="minorHAnsi" w:hAnsiTheme="minorHAnsi" w:cstheme="minorHAnsi"/>
                <w:sz w:val="20"/>
                <w:szCs w:val="20"/>
              </w:rPr>
              <w:t xml:space="preserve"> (WKB), (powinny być to m.in. takie typy obiektów jak: lokalizacja (punkt), seria punktów, seria punktów połączonych linią, zestaw wielokątów, itp.).</w:t>
            </w:r>
          </w:p>
          <w:p w14:paraId="51DEA624"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w:t>
            </w:r>
            <w:proofErr w:type="spellStart"/>
            <w:r w:rsidRPr="002442D9">
              <w:rPr>
                <w:rFonts w:asciiTheme="minorHAnsi" w:hAnsiTheme="minorHAnsi" w:cstheme="minorHAnsi"/>
                <w:sz w:val="20"/>
                <w:szCs w:val="20"/>
              </w:rPr>
              <w:t>debuggowania</w:t>
            </w:r>
            <w:proofErr w:type="spellEnd"/>
            <w:r w:rsidRPr="002442D9">
              <w:rPr>
                <w:rFonts w:asciiTheme="minorHAnsi" w:hAnsiTheme="minorHAnsi" w:cstheme="minorHAnsi"/>
                <w:sz w:val="20"/>
                <w:szCs w:val="20"/>
              </w:rPr>
              <w:t>.</w:t>
            </w:r>
          </w:p>
          <w:p w14:paraId="6598A63E"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tworzenia rekursywnych zapytań do bazy danych - SBD musi udostępniać wbudowany mechanizm umożlwiający tworzenie rekursywnych zapytań do bazy danych bez potrzeby pisania specjalnych procedur i wywoływania ich w sposób rekurencyjny.  </w:t>
            </w:r>
          </w:p>
          <w:p w14:paraId="2C2E84C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Obsługa błędów w kodzie zapytań - język zapytań i procedur w SBD musi umożliwiać zastosowanie mechanizmu przechwytywania błędów wykonania procedury (na zasadzie bloku instrukcji TRY/CATCH) – tak jak w klasycznych językach programowania.</w:t>
            </w:r>
          </w:p>
          <w:p w14:paraId="0FA94BA5"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Raportowanie zależności między obiektami - SBD musi udostępniać informacje o wzajemnych zależnościach między obiektami bazy danych.</w:t>
            </w:r>
          </w:p>
          <w:p w14:paraId="6CC7C1FE"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 </w:t>
            </w:r>
          </w:p>
          <w:p w14:paraId="466A314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72F20C8B"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mechanizm </w:t>
            </w:r>
            <w:proofErr w:type="spellStart"/>
            <w:r w:rsidRPr="002442D9">
              <w:rPr>
                <w:rFonts w:asciiTheme="minorHAnsi" w:hAnsiTheme="minorHAnsi" w:cstheme="minorHAnsi"/>
                <w:sz w:val="20"/>
                <w:szCs w:val="20"/>
              </w:rPr>
              <w:t>debuggowania</w:t>
            </w:r>
            <w:proofErr w:type="spellEnd"/>
            <w:r w:rsidRPr="002442D9">
              <w:rPr>
                <w:rFonts w:asciiTheme="minorHAnsi" w:hAnsiTheme="minorHAnsi" w:cstheme="minorHAnsi"/>
                <w:sz w:val="20"/>
                <w:szCs w:val="20"/>
              </w:rPr>
              <w:t xml:space="preserve"> tworzonego rozwiązania,</w:t>
            </w:r>
          </w:p>
          <w:p w14:paraId="4AD82BD4"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stawiania „pułapek” (</w:t>
            </w:r>
            <w:proofErr w:type="spellStart"/>
            <w:r w:rsidRPr="002442D9">
              <w:rPr>
                <w:rFonts w:asciiTheme="minorHAnsi" w:hAnsiTheme="minorHAnsi" w:cstheme="minorHAnsi"/>
                <w:sz w:val="20"/>
                <w:szCs w:val="20"/>
              </w:rPr>
              <w:t>breakpoints</w:t>
            </w:r>
            <w:proofErr w:type="spellEnd"/>
            <w:r w:rsidRPr="002442D9">
              <w:rPr>
                <w:rFonts w:asciiTheme="minorHAnsi" w:hAnsiTheme="minorHAnsi" w:cstheme="minorHAnsi"/>
                <w:sz w:val="20"/>
                <w:szCs w:val="20"/>
              </w:rPr>
              <w:t xml:space="preserve">), </w:t>
            </w:r>
          </w:p>
          <w:p w14:paraId="62163D41"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logowania do pliku wykonywanych przez transformację operacji,</w:t>
            </w:r>
          </w:p>
          <w:p w14:paraId="0A38CD45"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wznowienia wykonania transformacji od punktu, w którym przerwano jej wykonanie (np. w wyniku pojawienia się błędu),</w:t>
            </w:r>
          </w:p>
          <w:p w14:paraId="40277DB3"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cofania i ponawiania wprowadzonych przez użytkownika zmian podczas edycji transformacji (funkcja </w:t>
            </w:r>
            <w:proofErr w:type="spellStart"/>
            <w:r w:rsidRPr="002442D9">
              <w:rPr>
                <w:rFonts w:asciiTheme="minorHAnsi" w:hAnsiTheme="minorHAnsi" w:cstheme="minorHAnsi"/>
                <w:sz w:val="20"/>
                <w:szCs w:val="20"/>
              </w:rPr>
              <w:t>undo</w:t>
            </w:r>
            <w:proofErr w:type="spellEnd"/>
            <w:r w:rsidRPr="002442D9">
              <w:rPr>
                <w:rFonts w:asciiTheme="minorHAnsi" w:hAnsiTheme="minorHAnsi" w:cstheme="minorHAnsi"/>
                <w:sz w:val="20"/>
                <w:szCs w:val="20"/>
              </w:rPr>
              <w:t>/redo)</w:t>
            </w:r>
          </w:p>
          <w:p w14:paraId="460E0741"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analizy przetwarzanych danych (możliwość podglądu rekordów przetwarzanych w strumieniu danych oraz tworzenia statystyk, np. histogram wartości w przetwarzanych kolumnach tabeli),</w:t>
            </w:r>
          </w:p>
          <w:p w14:paraId="2339308A"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mechanizm automatyzacji publikowania utworzonych transformacji na serwerze bazy danych (w szczególności tworzenia wersji instalacyjnej pozwalającej automatyzować proces publikacji na wielu serwerach),</w:t>
            </w:r>
          </w:p>
          <w:p w14:paraId="6407F57F"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lastRenderedPageBreak/>
              <w:t>mechanizm tworzenia parametrów zarówno na poziomie poszczególnych pakietów, jak też na poziomie całego projektu, parametry powinny umożliwiać uruchamianie pakietów podrzędnych i przesyłanie do nich wartości parametrów z pakietu nadrzędnego,</w:t>
            </w:r>
          </w:p>
          <w:p w14:paraId="20620166"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mechanizm mapowania kolumn wykorzystujący ich nazwę i typ danych do automatycznego </w:t>
            </w:r>
            <w:proofErr w:type="spellStart"/>
            <w:r w:rsidRPr="002442D9">
              <w:rPr>
                <w:rFonts w:asciiTheme="minorHAnsi" w:hAnsiTheme="minorHAnsi" w:cstheme="minorHAnsi"/>
                <w:sz w:val="20"/>
                <w:szCs w:val="20"/>
              </w:rPr>
              <w:t>przemapowania</w:t>
            </w:r>
            <w:proofErr w:type="spellEnd"/>
            <w:r w:rsidRPr="002442D9">
              <w:rPr>
                <w:rFonts w:asciiTheme="minorHAnsi" w:hAnsiTheme="minorHAnsi" w:cstheme="minorHAnsi"/>
                <w:sz w:val="20"/>
                <w:szCs w:val="20"/>
              </w:rPr>
              <w:t xml:space="preserve"> kolumn w sytuacji podmiany źródła danych.</w:t>
            </w:r>
          </w:p>
          <w:p w14:paraId="6ADC6DF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257444C6"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w:t>
            </w:r>
            <w:proofErr w:type="spellStart"/>
            <w:r w:rsidRPr="002442D9">
              <w:rPr>
                <w:rFonts w:asciiTheme="minorHAnsi" w:hAnsiTheme="minorHAnsi" w:cstheme="minorHAnsi"/>
                <w:sz w:val="20"/>
                <w:szCs w:val="20"/>
              </w:rPr>
              <w:t>drill</w:t>
            </w:r>
            <w:proofErr w:type="spellEnd"/>
            <w:r w:rsidRPr="002442D9">
              <w:rPr>
                <w:rFonts w:asciiTheme="minorHAnsi" w:hAnsiTheme="minorHAnsi" w:cstheme="minorHAnsi"/>
                <w:sz w:val="20"/>
                <w:szCs w:val="20"/>
              </w:rPr>
              <w:t xml:space="preserve"> to </w:t>
            </w:r>
            <w:proofErr w:type="spellStart"/>
            <w:r w:rsidRPr="002442D9">
              <w:rPr>
                <w:rFonts w:asciiTheme="minorHAnsi" w:hAnsiTheme="minorHAnsi" w:cstheme="minorHAnsi"/>
                <w:sz w:val="20"/>
                <w:szCs w:val="20"/>
              </w:rPr>
              <w:t>detail</w:t>
            </w:r>
            <w:proofErr w:type="spellEnd"/>
            <w:r w:rsidRPr="002442D9">
              <w:rPr>
                <w:rFonts w:asciiTheme="minorHAnsi" w:hAnsiTheme="minorHAnsi" w:cstheme="minorHAnsi"/>
                <w:sz w:val="20"/>
                <w:szCs w:val="20"/>
              </w:rPr>
              <w:t>).</w:t>
            </w:r>
          </w:p>
          <w:p w14:paraId="787F2CE1"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Wbudowany system analityczny musi pozwalać na dodanie akcji przypisanych do elementów kostek wielowymiarowych (np. pozwalających na przejście użytkownika do raportów kontekstowych lub stron www powiązanych z przeglądanym obszarem kostki).</w:t>
            </w:r>
          </w:p>
          <w:p w14:paraId="41E9A27C"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sz w:val="20"/>
                <w:szCs w:val="20"/>
              </w:rPr>
              <w:t xml:space="preserve">Wbudowany system analityczny musi posiadać narzędzie do rejestracji i śledzenia zapytań </w:t>
            </w:r>
            <w:r w:rsidRPr="002442D9">
              <w:rPr>
                <w:rFonts w:asciiTheme="minorHAnsi" w:hAnsiTheme="minorHAnsi" w:cstheme="minorHAnsi"/>
                <w:color w:val="000000" w:themeColor="text1"/>
                <w:sz w:val="20"/>
                <w:szCs w:val="20"/>
              </w:rPr>
              <w:t>wykonywanych do baz analitycznych.</w:t>
            </w:r>
          </w:p>
          <w:p w14:paraId="3B0B348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color w:val="000000" w:themeColor="text1"/>
                <w:sz w:val="20"/>
                <w:szCs w:val="20"/>
              </w:rPr>
              <w:t xml:space="preserve">Wbudowany system analityczny musi obsługiwać wielojęzyczność (tworzenie obiektów wielowymiarowych w wielu językach – w zależności od ustawień na komputerze klienta). </w:t>
            </w:r>
          </w:p>
          <w:p w14:paraId="37EA2150"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color w:val="000000" w:themeColor="text1"/>
                <w:sz w:val="20"/>
                <w:szCs w:val="20"/>
              </w:rPr>
              <w:t xml:space="preserve">Wbudowany system analityczny musi udostępniać rozwiązania Data </w:t>
            </w:r>
            <w:proofErr w:type="spellStart"/>
            <w:r w:rsidRPr="002442D9">
              <w:rPr>
                <w:rFonts w:asciiTheme="minorHAnsi" w:hAnsiTheme="minorHAnsi" w:cstheme="minorHAnsi"/>
                <w:color w:val="000000" w:themeColor="text1"/>
                <w:sz w:val="20"/>
                <w:szCs w:val="20"/>
              </w:rPr>
              <w:t>Mining</w:t>
            </w:r>
            <w:proofErr w:type="spellEnd"/>
            <w:r w:rsidRPr="002442D9">
              <w:rPr>
                <w:rFonts w:asciiTheme="minorHAnsi" w:hAnsiTheme="minorHAnsi" w:cstheme="minorHAnsi"/>
                <w:color w:val="000000" w:themeColor="text1"/>
                <w:sz w:val="20"/>
                <w:szCs w:val="20"/>
              </w:rPr>
              <w:t>, m.in.: algorytmy reguł związków (</w:t>
            </w:r>
            <w:proofErr w:type="spellStart"/>
            <w:r w:rsidRPr="002442D9">
              <w:rPr>
                <w:rFonts w:asciiTheme="minorHAnsi" w:hAnsiTheme="minorHAnsi" w:cstheme="minorHAnsi"/>
                <w:color w:val="000000" w:themeColor="text1"/>
                <w:sz w:val="20"/>
                <w:szCs w:val="20"/>
              </w:rPr>
              <w:t>Association</w:t>
            </w:r>
            <w:proofErr w:type="spellEnd"/>
            <w:r w:rsidRPr="002442D9">
              <w:rPr>
                <w:rFonts w:asciiTheme="minorHAnsi" w:hAnsiTheme="minorHAnsi" w:cstheme="minorHAnsi"/>
                <w:color w:val="000000" w:themeColor="text1"/>
                <w:sz w:val="20"/>
                <w:szCs w:val="20"/>
              </w:rPr>
              <w:t xml:space="preserve"> </w:t>
            </w:r>
            <w:proofErr w:type="spellStart"/>
            <w:r w:rsidRPr="002442D9">
              <w:rPr>
                <w:rFonts w:asciiTheme="minorHAnsi" w:hAnsiTheme="minorHAnsi" w:cstheme="minorHAnsi"/>
                <w:color w:val="000000" w:themeColor="text1"/>
                <w:sz w:val="20"/>
                <w:szCs w:val="20"/>
              </w:rPr>
              <w:t>Rules</w:t>
            </w:r>
            <w:proofErr w:type="spellEnd"/>
            <w:r w:rsidRPr="002442D9">
              <w:rPr>
                <w:rFonts w:asciiTheme="minorHAnsi" w:hAnsiTheme="minorHAnsi" w:cstheme="minorHAnsi"/>
                <w:color w:val="000000" w:themeColor="text1"/>
                <w:sz w:val="20"/>
                <w:szCs w:val="20"/>
              </w:rPr>
              <w:t>), szeregów czasowych (Time Series), drzew regresji (</w:t>
            </w:r>
            <w:proofErr w:type="spellStart"/>
            <w:r w:rsidRPr="002442D9">
              <w:rPr>
                <w:rFonts w:asciiTheme="minorHAnsi" w:hAnsiTheme="minorHAnsi" w:cstheme="minorHAnsi"/>
                <w:color w:val="000000" w:themeColor="text1"/>
                <w:sz w:val="20"/>
                <w:szCs w:val="20"/>
              </w:rPr>
              <w:t>Regression</w:t>
            </w:r>
            <w:proofErr w:type="spellEnd"/>
            <w:r w:rsidRPr="002442D9">
              <w:rPr>
                <w:rFonts w:asciiTheme="minorHAnsi" w:hAnsiTheme="minorHAnsi" w:cstheme="minorHAnsi"/>
                <w:color w:val="000000" w:themeColor="text1"/>
                <w:sz w:val="20"/>
                <w:szCs w:val="20"/>
              </w:rPr>
              <w:t xml:space="preserve"> </w:t>
            </w:r>
            <w:proofErr w:type="spellStart"/>
            <w:r w:rsidRPr="002442D9">
              <w:rPr>
                <w:rFonts w:asciiTheme="minorHAnsi" w:hAnsiTheme="minorHAnsi" w:cstheme="minorHAnsi"/>
                <w:color w:val="000000" w:themeColor="text1"/>
                <w:sz w:val="20"/>
                <w:szCs w:val="20"/>
              </w:rPr>
              <w:t>Trees</w:t>
            </w:r>
            <w:proofErr w:type="spellEnd"/>
            <w:r w:rsidRPr="002442D9">
              <w:rPr>
                <w:rFonts w:asciiTheme="minorHAnsi" w:hAnsiTheme="minorHAnsi" w:cstheme="minorHAnsi"/>
                <w:color w:val="000000" w:themeColor="text1"/>
                <w:sz w:val="20"/>
                <w:szCs w:val="20"/>
              </w:rPr>
              <w:t>), sieci neuronowych (</w:t>
            </w:r>
            <w:proofErr w:type="spellStart"/>
            <w:r w:rsidRPr="002442D9">
              <w:rPr>
                <w:rFonts w:asciiTheme="minorHAnsi" w:hAnsiTheme="minorHAnsi" w:cstheme="minorHAnsi"/>
                <w:color w:val="000000" w:themeColor="text1"/>
                <w:sz w:val="20"/>
                <w:szCs w:val="20"/>
              </w:rPr>
              <w:t>Neural</w:t>
            </w:r>
            <w:proofErr w:type="spellEnd"/>
            <w:r w:rsidRPr="002442D9">
              <w:rPr>
                <w:rFonts w:asciiTheme="minorHAnsi" w:hAnsiTheme="minorHAnsi" w:cstheme="minorHAnsi"/>
                <w:color w:val="000000" w:themeColor="text1"/>
                <w:sz w:val="20"/>
                <w:szCs w:val="20"/>
              </w:rPr>
              <w:t xml:space="preserve"> </w:t>
            </w:r>
            <w:proofErr w:type="spellStart"/>
            <w:r w:rsidRPr="002442D9">
              <w:rPr>
                <w:rFonts w:asciiTheme="minorHAnsi" w:hAnsiTheme="minorHAnsi" w:cstheme="minorHAnsi"/>
                <w:color w:val="000000" w:themeColor="text1"/>
                <w:sz w:val="20"/>
                <w:szCs w:val="20"/>
              </w:rPr>
              <w:t>Nets</w:t>
            </w:r>
            <w:proofErr w:type="spellEnd"/>
            <w:r w:rsidRPr="002442D9">
              <w:rPr>
                <w:rFonts w:asciiTheme="minorHAnsi" w:hAnsiTheme="minorHAnsi" w:cstheme="minorHAnsi"/>
                <w:color w:val="000000" w:themeColor="text1"/>
                <w:sz w:val="20"/>
                <w:szCs w:val="20"/>
              </w:rPr>
              <w:t xml:space="preserve"> oraz </w:t>
            </w:r>
            <w:proofErr w:type="spellStart"/>
            <w:r w:rsidRPr="002442D9">
              <w:rPr>
                <w:rFonts w:asciiTheme="minorHAnsi" w:hAnsiTheme="minorHAnsi" w:cstheme="minorHAnsi"/>
                <w:color w:val="000000" w:themeColor="text1"/>
                <w:sz w:val="20"/>
                <w:szCs w:val="20"/>
              </w:rPr>
              <w:t>Naive</w:t>
            </w:r>
            <w:proofErr w:type="spellEnd"/>
            <w:r w:rsidRPr="002442D9">
              <w:rPr>
                <w:rFonts w:asciiTheme="minorHAnsi" w:hAnsiTheme="minorHAnsi" w:cstheme="minorHAnsi"/>
                <w:color w:val="000000" w:themeColor="text1"/>
                <w:sz w:val="20"/>
                <w:szCs w:val="20"/>
              </w:rPr>
              <w:t xml:space="preserve"> Bayes). Dodatkowo system musi udostępniać narzędzia do wizualizacji danych z modelu Data </w:t>
            </w:r>
            <w:proofErr w:type="spellStart"/>
            <w:r w:rsidRPr="002442D9">
              <w:rPr>
                <w:rFonts w:asciiTheme="minorHAnsi" w:hAnsiTheme="minorHAnsi" w:cstheme="minorHAnsi"/>
                <w:color w:val="000000" w:themeColor="text1"/>
                <w:sz w:val="20"/>
                <w:szCs w:val="20"/>
              </w:rPr>
              <w:t>Mining</w:t>
            </w:r>
            <w:proofErr w:type="spellEnd"/>
            <w:r w:rsidRPr="002442D9">
              <w:rPr>
                <w:rFonts w:asciiTheme="minorHAnsi" w:hAnsiTheme="minorHAnsi" w:cstheme="minorHAnsi"/>
                <w:color w:val="000000" w:themeColor="text1"/>
                <w:sz w:val="20"/>
                <w:szCs w:val="20"/>
              </w:rPr>
              <w:t xml:space="preserve"> oraz język zapytań do odpytywania tych modeli.</w:t>
            </w:r>
          </w:p>
          <w:p w14:paraId="2C0CDBD8"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Tworzenie głównych wskaźników wydajności KPI (</w:t>
            </w:r>
            <w:proofErr w:type="spellStart"/>
            <w:r w:rsidRPr="002442D9">
              <w:rPr>
                <w:rFonts w:asciiTheme="minorHAnsi" w:hAnsiTheme="minorHAnsi" w:cstheme="minorHAnsi"/>
                <w:sz w:val="20"/>
                <w:szCs w:val="20"/>
              </w:rPr>
              <w:t>Key</w:t>
            </w:r>
            <w:proofErr w:type="spellEnd"/>
            <w:r w:rsidRPr="002442D9">
              <w:rPr>
                <w:rFonts w:asciiTheme="minorHAnsi" w:hAnsiTheme="minorHAnsi" w:cstheme="minorHAnsi"/>
                <w:sz w:val="20"/>
                <w:szCs w:val="20"/>
              </w:rPr>
              <w:t xml:space="preserve"> Performance </w:t>
            </w:r>
            <w:proofErr w:type="spellStart"/>
            <w:r w:rsidRPr="002442D9">
              <w:rPr>
                <w:rFonts w:asciiTheme="minorHAnsi" w:hAnsiTheme="minorHAnsi" w:cstheme="minorHAnsi"/>
                <w:sz w:val="20"/>
                <w:szCs w:val="20"/>
              </w:rPr>
              <w:t>Indicators</w:t>
            </w:r>
            <w:proofErr w:type="spellEnd"/>
            <w:r w:rsidRPr="002442D9">
              <w:rPr>
                <w:rFonts w:asciiTheme="minorHAnsi" w:hAnsiTheme="minorHAnsi" w:cstheme="minorHAnsi"/>
                <w:sz w:val="20"/>
                <w:szCs w:val="20"/>
              </w:rPr>
              <w:t xml:space="preserve"> - kluczowe czynniki sukcesu) - SBD musi udostępniać użytkownikom możliwość tworzenia wskaźników KPI (</w:t>
            </w:r>
            <w:proofErr w:type="spellStart"/>
            <w:r w:rsidRPr="002442D9">
              <w:rPr>
                <w:rFonts w:asciiTheme="minorHAnsi" w:hAnsiTheme="minorHAnsi" w:cstheme="minorHAnsi"/>
                <w:sz w:val="20"/>
                <w:szCs w:val="20"/>
              </w:rPr>
              <w:t>Key</w:t>
            </w:r>
            <w:proofErr w:type="spellEnd"/>
            <w:r w:rsidRPr="002442D9">
              <w:rPr>
                <w:rFonts w:asciiTheme="minorHAnsi" w:hAnsiTheme="minorHAnsi" w:cstheme="minorHAnsi"/>
                <w:sz w:val="20"/>
                <w:szCs w:val="20"/>
              </w:rPr>
              <w:t xml:space="preserve"> Performance </w:t>
            </w:r>
            <w:proofErr w:type="spellStart"/>
            <w:r w:rsidRPr="002442D9">
              <w:rPr>
                <w:rFonts w:asciiTheme="minorHAnsi" w:hAnsiTheme="minorHAnsi" w:cstheme="minorHAnsi"/>
                <w:sz w:val="20"/>
                <w:szCs w:val="20"/>
              </w:rPr>
              <w:t>Indicators</w:t>
            </w:r>
            <w:proofErr w:type="spellEnd"/>
            <w:r w:rsidRPr="002442D9">
              <w:rPr>
                <w:rFonts w:asciiTheme="minorHAnsi" w:hAnsiTheme="minorHAnsi" w:cstheme="minorHAnsi"/>
                <w:sz w:val="20"/>
                <w:szCs w:val="20"/>
              </w:rPr>
              <w:t>) na podstawie danych zgromadzonych w strukturach wielowymiarowych. W szczególności powinien pozwalać na zdefiniowanie takich elementów, jak: wartość aktualna, cel, trend, symbol graficzny wskaźnika w zależności od stosunku wartości aktualnej do celu.</w:t>
            </w:r>
          </w:p>
          <w:p w14:paraId="045AC8E3"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29D950A8"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raporty parametryzowane,</w:t>
            </w:r>
          </w:p>
          <w:p w14:paraId="10F80C9C"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cache raportów (generacja raportów bez dostępu do źródła danych),</w:t>
            </w:r>
          </w:p>
          <w:p w14:paraId="17086C67"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cache raportów parametryzowanych (generacja raportów bez dostępu do źródła danych, z różnymi wartościami parametrów),</w:t>
            </w:r>
          </w:p>
          <w:p w14:paraId="393379F2"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współdzielenie predefiniowanych zapytań do źródeł danych,</w:t>
            </w:r>
          </w:p>
          <w:p w14:paraId="06D9FA2E"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wizualizację danych analitycznych na mapach geograficznych (w tym import map w formacie ESRI </w:t>
            </w:r>
            <w:proofErr w:type="spellStart"/>
            <w:r w:rsidRPr="002442D9">
              <w:rPr>
                <w:rFonts w:asciiTheme="minorHAnsi" w:hAnsiTheme="minorHAnsi" w:cstheme="minorHAnsi"/>
                <w:sz w:val="20"/>
                <w:szCs w:val="20"/>
              </w:rPr>
              <w:t>Shape</w:t>
            </w:r>
            <w:proofErr w:type="spellEnd"/>
            <w:r w:rsidRPr="002442D9">
              <w:rPr>
                <w:rFonts w:asciiTheme="minorHAnsi" w:hAnsiTheme="minorHAnsi" w:cstheme="minorHAnsi"/>
                <w:sz w:val="20"/>
                <w:szCs w:val="20"/>
              </w:rPr>
              <w:t xml:space="preserve"> File), </w:t>
            </w:r>
          </w:p>
          <w:p w14:paraId="735F7234"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opublikowania elementu raportu (wykresu, tabeli) we współdzielonej bibliotece, z której mogą korzystać inni użytkownicy tworzący nowy raport,</w:t>
            </w:r>
          </w:p>
          <w:p w14:paraId="2FAD1746"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możliwość wizualizacji wskaźników KPI,</w:t>
            </w:r>
          </w:p>
          <w:p w14:paraId="1E629EF1" w14:textId="77777777" w:rsidR="00B950C5" w:rsidRPr="002442D9" w:rsidRDefault="00B950C5" w:rsidP="00B950C5">
            <w:pPr>
              <w:pStyle w:val="Akapitzlist"/>
              <w:numPr>
                <w:ilvl w:val="0"/>
                <w:numId w:val="221"/>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możliwość wizualizacji danych w postaci obiektów </w:t>
            </w:r>
            <w:proofErr w:type="spellStart"/>
            <w:r w:rsidRPr="002442D9">
              <w:rPr>
                <w:rFonts w:asciiTheme="minorHAnsi" w:hAnsiTheme="minorHAnsi" w:cstheme="minorHAnsi"/>
                <w:sz w:val="20"/>
                <w:szCs w:val="20"/>
              </w:rPr>
              <w:t>sparkline</w:t>
            </w:r>
            <w:proofErr w:type="spellEnd"/>
            <w:r w:rsidRPr="002442D9">
              <w:rPr>
                <w:rFonts w:asciiTheme="minorHAnsi" w:hAnsiTheme="minorHAnsi" w:cstheme="minorHAnsi"/>
                <w:sz w:val="20"/>
                <w:szCs w:val="20"/>
              </w:rPr>
              <w:t>.</w:t>
            </w:r>
          </w:p>
          <w:p w14:paraId="4878341B"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Środowisko raportowania powinno być osadzone i administrowane z wykorzystaniem mechanizmu Web Serwisów (Web Services).</w:t>
            </w:r>
          </w:p>
          <w:p w14:paraId="4673BE4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sz w:val="20"/>
                <w:szCs w:val="20"/>
              </w:rPr>
              <w:t xml:space="preserve">Wymagane jest generowanie raportów w formatach: XML, PDF, Microsoft Excel, Microsoft Word, HTML, TIFF. Dodatkowo raporty powinny być eksportowane w formacie Atom data </w:t>
            </w:r>
            <w:proofErr w:type="spellStart"/>
            <w:r w:rsidRPr="002442D9">
              <w:rPr>
                <w:rFonts w:asciiTheme="minorHAnsi" w:hAnsiTheme="minorHAnsi" w:cstheme="minorHAnsi"/>
                <w:sz w:val="20"/>
                <w:szCs w:val="20"/>
              </w:rPr>
              <w:t>feeds</w:t>
            </w:r>
            <w:proofErr w:type="spellEnd"/>
            <w:r w:rsidRPr="002442D9">
              <w:rPr>
                <w:rFonts w:asciiTheme="minorHAnsi" w:hAnsiTheme="minorHAnsi" w:cstheme="minorHAnsi"/>
                <w:sz w:val="20"/>
                <w:szCs w:val="20"/>
              </w:rPr>
              <w:t xml:space="preserve">, które można będzie wykorzystać jako źródło danych w </w:t>
            </w:r>
            <w:r w:rsidRPr="002442D9">
              <w:rPr>
                <w:rFonts w:asciiTheme="minorHAnsi" w:hAnsiTheme="minorHAnsi" w:cstheme="minorHAnsi"/>
                <w:color w:val="000000" w:themeColor="text1"/>
                <w:sz w:val="20"/>
                <w:szCs w:val="20"/>
              </w:rPr>
              <w:t>innych aplikacjach.</w:t>
            </w:r>
          </w:p>
          <w:p w14:paraId="6156CAA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color w:val="000000" w:themeColor="text1"/>
                <w:sz w:val="20"/>
                <w:szCs w:val="20"/>
              </w:rPr>
            </w:pPr>
            <w:r w:rsidRPr="002442D9">
              <w:rPr>
                <w:rFonts w:asciiTheme="minorHAnsi" w:hAnsiTheme="minorHAnsi" w:cstheme="minorHAnsi"/>
                <w:color w:val="000000" w:themeColor="text1"/>
                <w:sz w:val="20"/>
                <w:szCs w:val="20"/>
              </w:rPr>
              <w:lastRenderedPageBreak/>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59A88ED4"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color w:val="000000" w:themeColor="text1"/>
                <w:sz w:val="20"/>
                <w:szCs w:val="20"/>
              </w:rPr>
              <w:t>SBD</w:t>
            </w:r>
            <w:r w:rsidRPr="002442D9">
              <w:rPr>
                <w:rFonts w:asciiTheme="minorHAnsi" w:hAnsiTheme="minorHAnsi" w:cstheme="minorHAnsi"/>
                <w:sz w:val="20"/>
                <w:szCs w:val="20"/>
              </w:rPr>
              <w:t xml:space="preserve"> musi umożliwiać wysyłkę raportów drogą mailową w wybranym formacie (subskrypcja).</w:t>
            </w:r>
          </w:p>
          <w:p w14:paraId="327C3D06"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Wbudowany system raportowania musi posiadać rozszerzalną architekturę oraz otwarte interfejsy do osadzania raportów oraz do integrowania rozwiązania z różnorodnymi środowiskami IT.</w:t>
            </w:r>
          </w:p>
          <w:p w14:paraId="633DD922"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 xml:space="preserve">W celu zwiększenia wydajności przetwarzania system bazy danych musi posiadać wbudowaną funkcjonalność pozwalającą na rozszerzenie </w:t>
            </w:r>
            <w:proofErr w:type="spellStart"/>
            <w:r w:rsidRPr="002442D9">
              <w:rPr>
                <w:rFonts w:asciiTheme="minorHAnsi" w:hAnsiTheme="minorHAnsi" w:cstheme="minorHAnsi"/>
                <w:sz w:val="20"/>
                <w:szCs w:val="20"/>
              </w:rPr>
              <w:t>cache’u</w:t>
            </w:r>
            <w:proofErr w:type="spellEnd"/>
            <w:r w:rsidRPr="002442D9">
              <w:rPr>
                <w:rFonts w:asciiTheme="minorHAnsi" w:hAnsiTheme="minorHAnsi" w:cstheme="minorHAnsi"/>
                <w:sz w:val="20"/>
                <w:szCs w:val="20"/>
              </w:rPr>
              <w:t xml:space="preserve"> przetwarzania w pamięci RAM o dodatkową przestrzeń na dysku SSD.</w:t>
            </w:r>
          </w:p>
          <w:p w14:paraId="56BFD1E7"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System bazy danych, w celu zwiększenia wydajności, musi zapewniać możliwość asynchronicznego zatwierdzania transakcji bazodanowych (</w:t>
            </w:r>
            <w:proofErr w:type="spellStart"/>
            <w:r w:rsidRPr="002442D9">
              <w:rPr>
                <w:rFonts w:asciiTheme="minorHAnsi" w:hAnsiTheme="minorHAnsi" w:cstheme="minorHAnsi"/>
                <w:sz w:val="20"/>
                <w:szCs w:val="20"/>
              </w:rPr>
              <w:t>lazy</w:t>
            </w:r>
            <w:proofErr w:type="spellEnd"/>
            <w:r w:rsidRPr="002442D9">
              <w:rPr>
                <w:rFonts w:asciiTheme="minorHAnsi" w:hAnsiTheme="minorHAnsi" w:cstheme="minorHAnsi"/>
                <w:sz w:val="20"/>
                <w:szCs w:val="20"/>
              </w:rPr>
              <w:t xml:space="preserve"> </w:t>
            </w:r>
            <w:proofErr w:type="spellStart"/>
            <w:r w:rsidRPr="002442D9">
              <w:rPr>
                <w:rFonts w:asciiTheme="minorHAnsi" w:hAnsiTheme="minorHAnsi" w:cstheme="minorHAnsi"/>
                <w:sz w:val="20"/>
                <w:szCs w:val="20"/>
              </w:rPr>
              <w:t>commit</w:t>
            </w:r>
            <w:proofErr w:type="spellEnd"/>
            <w:r w:rsidRPr="002442D9">
              <w:rPr>
                <w:rFonts w:asciiTheme="minorHAnsi" w:hAnsiTheme="minorHAnsi" w:cstheme="minorHAnsi"/>
                <w:sz w:val="20"/>
                <w:szCs w:val="20"/>
              </w:rPr>
              <w:t>). Włączenie asynchronicznego zatwierdzania transakcji powinno być dostępne zarówno na poziomie wybranej bazy danych, jak również z poziomu kodu pojedynczych procedur/zapytań.</w:t>
            </w:r>
          </w:p>
          <w:p w14:paraId="17E481FB" w14:textId="77777777" w:rsidR="00B950C5" w:rsidRPr="002442D9" w:rsidRDefault="00B950C5" w:rsidP="00B950C5">
            <w:pPr>
              <w:pStyle w:val="Akapitzlist"/>
              <w:numPr>
                <w:ilvl w:val="0"/>
                <w:numId w:val="219"/>
              </w:numPr>
              <w:spacing w:after="0" w:line="240" w:lineRule="auto"/>
              <w:jc w:val="both"/>
              <w:rPr>
                <w:rFonts w:asciiTheme="minorHAnsi" w:hAnsiTheme="minorHAnsi" w:cstheme="minorHAnsi"/>
                <w:sz w:val="20"/>
                <w:szCs w:val="20"/>
              </w:rPr>
            </w:pPr>
            <w:r w:rsidRPr="002442D9">
              <w:rPr>
                <w:rFonts w:asciiTheme="minorHAnsi" w:hAnsiTheme="minorHAnsi" w:cstheme="minorHAnsi"/>
                <w:sz w:val="20"/>
                <w:szCs w:val="20"/>
              </w:rPr>
              <w:t>W celu zwiększenia bezpieczeństwa i niezawodności system bazy danych musi udostępniać komendę pozwalającą użytkownikowi na utrwalenie na dysku wszystkich zatwierdzonych asynchronicznych transakcji (</w:t>
            </w:r>
            <w:proofErr w:type="spellStart"/>
            <w:r w:rsidRPr="002442D9">
              <w:rPr>
                <w:rFonts w:asciiTheme="minorHAnsi" w:hAnsiTheme="minorHAnsi" w:cstheme="minorHAnsi"/>
                <w:sz w:val="20"/>
                <w:szCs w:val="20"/>
              </w:rPr>
              <w:t>lazy</w:t>
            </w:r>
            <w:proofErr w:type="spellEnd"/>
            <w:r w:rsidRPr="002442D9">
              <w:rPr>
                <w:rFonts w:asciiTheme="minorHAnsi" w:hAnsiTheme="minorHAnsi" w:cstheme="minorHAnsi"/>
                <w:sz w:val="20"/>
                <w:szCs w:val="20"/>
              </w:rPr>
              <w:t xml:space="preserve"> </w:t>
            </w:r>
            <w:proofErr w:type="spellStart"/>
            <w:r w:rsidRPr="002442D9">
              <w:rPr>
                <w:rFonts w:asciiTheme="minorHAnsi" w:hAnsiTheme="minorHAnsi" w:cstheme="minorHAnsi"/>
                <w:sz w:val="20"/>
                <w:szCs w:val="20"/>
              </w:rPr>
              <w:t>commit</w:t>
            </w:r>
            <w:proofErr w:type="spellEnd"/>
            <w:r w:rsidRPr="002442D9">
              <w:rPr>
                <w:rFonts w:asciiTheme="minorHAnsi" w:hAnsiTheme="minorHAnsi" w:cstheme="minorHAnsi"/>
                <w:sz w:val="20"/>
                <w:szCs w:val="20"/>
              </w:rPr>
              <w:t>).</w:t>
            </w:r>
          </w:p>
          <w:p w14:paraId="345B45B6" w14:textId="77777777" w:rsidR="00B950C5" w:rsidRPr="002442D9" w:rsidRDefault="00B950C5" w:rsidP="000007CE">
            <w:pPr>
              <w:jc w:val="both"/>
              <w:rPr>
                <w:rFonts w:asciiTheme="minorHAnsi" w:hAnsiTheme="minorHAnsi" w:cstheme="minorHAnsi"/>
                <w:sz w:val="20"/>
                <w:szCs w:val="20"/>
              </w:rPr>
            </w:pPr>
          </w:p>
          <w:p w14:paraId="2C8E348E" w14:textId="77777777" w:rsidR="00B950C5" w:rsidRPr="002442D9" w:rsidRDefault="00B950C5" w:rsidP="000007CE">
            <w:pPr>
              <w:spacing w:line="252" w:lineRule="auto"/>
              <w:contextualSpacing/>
              <w:rPr>
                <w:rFonts w:asciiTheme="minorHAnsi" w:hAnsiTheme="minorHAnsi" w:cstheme="minorHAnsi"/>
                <w:sz w:val="20"/>
                <w:szCs w:val="20"/>
              </w:rPr>
            </w:pPr>
            <w:r w:rsidRPr="002442D9">
              <w:rPr>
                <w:rFonts w:asciiTheme="minorHAnsi" w:hAnsiTheme="minorHAnsi" w:cstheme="minorHAnsi"/>
                <w:sz w:val="20"/>
                <w:szCs w:val="20"/>
              </w:rPr>
              <w:t>Licencje dostępowe:</w:t>
            </w:r>
          </w:p>
          <w:p w14:paraId="6682F277" w14:textId="77777777" w:rsidR="00B950C5" w:rsidRPr="002442D9" w:rsidRDefault="00B950C5" w:rsidP="000007CE">
            <w:pPr>
              <w:jc w:val="both"/>
              <w:rPr>
                <w:rFonts w:asciiTheme="minorHAnsi" w:hAnsiTheme="minorHAnsi" w:cstheme="minorHAnsi"/>
                <w:sz w:val="20"/>
                <w:szCs w:val="20"/>
              </w:rPr>
            </w:pPr>
            <w:r w:rsidRPr="002442D9">
              <w:rPr>
                <w:rFonts w:asciiTheme="minorHAnsi" w:hAnsiTheme="minorHAnsi" w:cstheme="minorHAnsi"/>
                <w:sz w:val="20"/>
                <w:szCs w:val="20"/>
              </w:rPr>
              <w:t>Wymaga się aby oferowane licencje dla systemu bazodanowego umożliwiały korzystanie z zasobów dla 10 użytkowników (10 licencji dostępowych).</w:t>
            </w:r>
          </w:p>
        </w:tc>
      </w:tr>
    </w:tbl>
    <w:p w14:paraId="5A8F8E7A" w14:textId="5059CD10" w:rsidR="00944838" w:rsidRDefault="00944838" w:rsidP="009204A5">
      <w:pPr>
        <w:rPr>
          <w:rFonts w:asciiTheme="minorHAnsi" w:hAnsiTheme="minorHAnsi" w:cstheme="minorHAnsi"/>
          <w:sz w:val="20"/>
          <w:szCs w:val="20"/>
        </w:rPr>
      </w:pPr>
    </w:p>
    <w:p w14:paraId="1BA3B0A7" w14:textId="6AAF7132" w:rsidR="00B950C5" w:rsidRDefault="00B950C5" w:rsidP="00B950C5">
      <w:pPr>
        <w:pStyle w:val="Nagwek2"/>
        <w:numPr>
          <w:ilvl w:val="1"/>
          <w:numId w:val="5"/>
        </w:numPr>
        <w:spacing w:before="0" w:line="240" w:lineRule="auto"/>
        <w:ind w:left="788" w:hanging="431"/>
        <w:rPr>
          <w:rFonts w:asciiTheme="minorHAnsi" w:hAnsiTheme="minorHAnsi" w:cstheme="minorHAnsi"/>
          <w:sz w:val="20"/>
          <w:szCs w:val="20"/>
        </w:rPr>
      </w:pPr>
      <w:bookmarkStart w:id="11" w:name="_Toc161997383"/>
      <w:bookmarkStart w:id="12" w:name="_Toc163215730"/>
      <w:bookmarkStart w:id="13" w:name="_Toc169040031"/>
      <w:r>
        <w:rPr>
          <w:rFonts w:asciiTheme="minorHAnsi" w:hAnsiTheme="minorHAnsi" w:cstheme="minorHAnsi"/>
          <w:sz w:val="20"/>
          <w:szCs w:val="20"/>
        </w:rPr>
        <w:t>Oprogramowanie do backupu – szt. 1 – wymagania minimalne</w:t>
      </w:r>
      <w:bookmarkEnd w:id="11"/>
      <w:bookmarkEnd w:id="12"/>
      <w:bookmarkEnd w:id="13"/>
    </w:p>
    <w:tbl>
      <w:tblPr>
        <w:tblStyle w:val="Tabela-Siatka"/>
        <w:tblW w:w="0" w:type="auto"/>
        <w:tblLook w:val="04A0" w:firstRow="1" w:lastRow="0" w:firstColumn="1" w:lastColumn="0" w:noHBand="0" w:noVBand="1"/>
      </w:tblPr>
      <w:tblGrid>
        <w:gridCol w:w="9062"/>
      </w:tblGrid>
      <w:tr w:rsidR="00B950C5" w14:paraId="28DF21D4" w14:textId="77777777" w:rsidTr="000007CE">
        <w:tc>
          <w:tcPr>
            <w:tcW w:w="9212" w:type="dxa"/>
          </w:tcPr>
          <w:p w14:paraId="71BCBA7A"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Wymagania ogólne</w:t>
            </w:r>
          </w:p>
          <w:p w14:paraId="704AC2E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Minimalna ilość licencji musi umożliwiać backup środowiska wirtualnego z co najmniej dwóch serwerów 2-procesorowych obejmującego co najmniej 20 VM oraz 3 serwerach fizycznych.</w:t>
            </w:r>
          </w:p>
          <w:p w14:paraId="7F24A11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infrastrukturą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 wersji 5.5, 6.0, 6.5, 6.7 and 7.0 oraz Microsoft Hyper-V 2008R2SP1, 2012, 2012 R2, 2019 i 2022. Wszystkie funkcjonalności w specyfikacji muszą być dostępne na wszystkich wspieranych platformach </w:t>
            </w:r>
            <w:proofErr w:type="spellStart"/>
            <w:r w:rsidRPr="009539D5">
              <w:rPr>
                <w:rFonts w:asciiTheme="minorHAnsi" w:hAnsiTheme="minorHAnsi" w:cstheme="minorHAnsi"/>
                <w:sz w:val="20"/>
                <w:szCs w:val="20"/>
              </w:rPr>
              <w:t>wirtualizacyjnych</w:t>
            </w:r>
            <w:proofErr w:type="spellEnd"/>
            <w:r w:rsidRPr="009539D5">
              <w:rPr>
                <w:rFonts w:asciiTheme="minorHAnsi" w:hAnsiTheme="minorHAnsi" w:cstheme="minorHAnsi"/>
                <w:sz w:val="20"/>
                <w:szCs w:val="20"/>
              </w:rPr>
              <w:t>, chyba, że wyszczególniono inaczej</w:t>
            </w:r>
          </w:p>
          <w:p w14:paraId="3B44C29A"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hostami zarządzanymi przez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oraz pojedynczymi hostami.</w:t>
            </w:r>
          </w:p>
          <w:p w14:paraId="57EA604A"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hostami zarządzanymi przez System Center Virtual Machine </w:t>
            </w:r>
            <w:proofErr w:type="spellStart"/>
            <w:r w:rsidRPr="009539D5">
              <w:rPr>
                <w:rFonts w:asciiTheme="minorHAnsi" w:hAnsiTheme="minorHAnsi" w:cstheme="minorHAnsi"/>
                <w:sz w:val="20"/>
                <w:szCs w:val="20"/>
              </w:rPr>
              <w:t>Manger</w:t>
            </w:r>
            <w:proofErr w:type="spellEnd"/>
            <w:r w:rsidRPr="009539D5">
              <w:rPr>
                <w:rFonts w:asciiTheme="minorHAnsi" w:hAnsiTheme="minorHAnsi" w:cstheme="minorHAnsi"/>
                <w:sz w:val="20"/>
                <w:szCs w:val="20"/>
              </w:rPr>
              <w:t>, klastrami hostów oraz pojedynczymi hostami.</w:t>
            </w:r>
          </w:p>
          <w:p w14:paraId="557CE89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zapewniać tworzenie kopii zapasowych z sieciowych urządzeń plikowych NAS opartych o SMB, CIFS i/lub NFS oraz bezpośrednio z serwerów plikowych opartych o Windows i Linux.</w:t>
            </w:r>
          </w:p>
          <w:p w14:paraId="33F511A0"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Całkowite koszty posiadania</w:t>
            </w:r>
          </w:p>
          <w:p w14:paraId="5BB1F63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być niezależne sprzętowo i umożliwiać wykorzystanie dowolnej platformy serwerowej i dyskowej</w:t>
            </w:r>
          </w:p>
          <w:p w14:paraId="5540C7E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tworzyć “samowystarczalne” archiwa do odzyskania których nie wymagana jest osobna baza danych z metadanymi </w:t>
            </w:r>
            <w:proofErr w:type="spellStart"/>
            <w:r w:rsidRPr="009539D5">
              <w:rPr>
                <w:rFonts w:asciiTheme="minorHAnsi" w:hAnsiTheme="minorHAnsi" w:cstheme="minorHAnsi"/>
                <w:sz w:val="20"/>
                <w:szCs w:val="20"/>
              </w:rPr>
              <w:t>deduplikowanych</w:t>
            </w:r>
            <w:proofErr w:type="spellEnd"/>
            <w:r w:rsidRPr="009539D5">
              <w:rPr>
                <w:rFonts w:asciiTheme="minorHAnsi" w:hAnsiTheme="minorHAnsi" w:cstheme="minorHAnsi"/>
                <w:sz w:val="20"/>
                <w:szCs w:val="20"/>
              </w:rPr>
              <w:t xml:space="preserve"> bloków</w:t>
            </w:r>
          </w:p>
          <w:p w14:paraId="3141837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 Oprogramowanie musi pozwalać na tworzenie kopii zapasowych w trybach: Pełny, pełny syntetyczny, przyrostowy i odwrotnie przyrostowy (tzw. </w:t>
            </w:r>
            <w:proofErr w:type="spellStart"/>
            <w:r w:rsidRPr="009539D5">
              <w:rPr>
                <w:rFonts w:asciiTheme="minorHAnsi" w:hAnsiTheme="minorHAnsi" w:cstheme="minorHAnsi"/>
                <w:sz w:val="20"/>
                <w:szCs w:val="20"/>
              </w:rPr>
              <w:t>reverse-inremental</w:t>
            </w:r>
            <w:proofErr w:type="spellEnd"/>
            <w:r w:rsidRPr="009539D5">
              <w:rPr>
                <w:rFonts w:asciiTheme="minorHAnsi" w:hAnsiTheme="minorHAnsi" w:cstheme="minorHAnsi"/>
                <w:sz w:val="20"/>
                <w:szCs w:val="20"/>
              </w:rPr>
              <w:t>)</w:t>
            </w:r>
          </w:p>
          <w:p w14:paraId="395C6B6E"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mechanizmy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i kompresji w celu zmniejszenia wielkości archiwów. Włączenie tych mechanizmów nie może skutkować utratą jakichkolwiek funkcjonalności wymienionych w tej specyfikacji</w:t>
            </w:r>
          </w:p>
          <w:p w14:paraId="29922B9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nie może przechowywać danych o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w centralnej bazie. Utrata bazy danych używanej przez oprogramowanie nie może prowadzić do utraty możliwości odtworzenia backupu. Metadane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muszą być przechowywane w plikach backupu.</w:t>
            </w:r>
          </w:p>
          <w:p w14:paraId="679EDE0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rozszerzenie lokalnej przestrzeni backupowej poprzez integrację z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Blob</w:t>
            </w:r>
            <w:proofErr w:type="spellEnd"/>
            <w:r w:rsidRPr="009539D5">
              <w:rPr>
                <w:rFonts w:asciiTheme="minorHAnsi" w:hAnsiTheme="minorHAnsi" w:cstheme="minorHAnsi"/>
                <w:sz w:val="20"/>
                <w:szCs w:val="20"/>
              </w:rPr>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14:paraId="54B97A4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 xml:space="preserve">Oprogramowanie nie może instalować żadnych stałych agentów wymagających wdrożenia czy </w:t>
            </w:r>
            <w:proofErr w:type="spellStart"/>
            <w:r w:rsidRPr="009539D5">
              <w:rPr>
                <w:rFonts w:asciiTheme="minorHAnsi" w:hAnsiTheme="minorHAnsi" w:cstheme="minorHAnsi"/>
                <w:sz w:val="20"/>
                <w:szCs w:val="20"/>
              </w:rPr>
              <w:t>upgradowania</w:t>
            </w:r>
            <w:proofErr w:type="spellEnd"/>
            <w:r w:rsidRPr="009539D5">
              <w:rPr>
                <w:rFonts w:asciiTheme="minorHAnsi" w:hAnsiTheme="minorHAnsi" w:cstheme="minorHAnsi"/>
                <w:sz w:val="20"/>
                <w:szCs w:val="20"/>
              </w:rPr>
              <w:t xml:space="preserve"> wewnątrz maszyny wirtualnej dla jakichkolwiek funkcjonalności backupu lub odtwarzania</w:t>
            </w:r>
          </w:p>
          <w:p w14:paraId="6A94E2A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uruchamiania dowolnych skryptów przed i po zadaniu backupowym lub przed i po wykonaniu zadania </w:t>
            </w:r>
            <w:proofErr w:type="spellStart"/>
            <w:r w:rsidRPr="009539D5">
              <w:rPr>
                <w:rFonts w:asciiTheme="minorHAnsi" w:hAnsiTheme="minorHAnsi" w:cstheme="minorHAnsi"/>
                <w:sz w:val="20"/>
                <w:szCs w:val="20"/>
              </w:rPr>
              <w:t>snapshota</w:t>
            </w:r>
            <w:proofErr w:type="spellEnd"/>
            <w:r w:rsidRPr="009539D5">
              <w:rPr>
                <w:rFonts w:asciiTheme="minorHAnsi" w:hAnsiTheme="minorHAnsi" w:cstheme="minorHAnsi"/>
                <w:sz w:val="20"/>
                <w:szCs w:val="20"/>
              </w:rPr>
              <w:t>.</w:t>
            </w:r>
          </w:p>
          <w:p w14:paraId="6CC86AA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oferować portal samoobsługowy, umożliwiający odtwarzanie użytkownikom wirtualnych maszyn, obiektów MS Exchange i baz danych MS SQL oraz Oracle (w tym odtwarzanie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w:t>
            </w:r>
          </w:p>
          <w:p w14:paraId="5FB13D4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wbudowane mechanizmy backupu konfiguracji w celu prostego odtworzenia systemu po całkowitej </w:t>
            </w:r>
            <w:proofErr w:type="spellStart"/>
            <w:r w:rsidRPr="009539D5">
              <w:rPr>
                <w:rFonts w:asciiTheme="minorHAnsi" w:hAnsiTheme="minorHAnsi" w:cstheme="minorHAnsi"/>
                <w:sz w:val="20"/>
                <w:szCs w:val="20"/>
              </w:rPr>
              <w:t>reinstalacji</w:t>
            </w:r>
            <w:proofErr w:type="spellEnd"/>
          </w:p>
          <w:p w14:paraId="2D896D58"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mieć wbudowane mechanizmy szyfrowania zarówno plików z backupami jak i transmisji sieciowej. Włączenie szyfrowania nie może skutkować utratą jakiejkolwiek funkcjonalności wymienionej w tej specyfikacji</w:t>
            </w:r>
          </w:p>
          <w:p w14:paraId="0C348F8E"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posiadać mechanizmy chroniące przed utratą hasła szyfrowania</w:t>
            </w:r>
          </w:p>
          <w:p w14:paraId="5773F21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backup maszyn wirtualnych używających współdzielonych dysków VHDX na Hyper-V (</w:t>
            </w:r>
            <w:proofErr w:type="spellStart"/>
            <w:r w:rsidRPr="009539D5">
              <w:rPr>
                <w:rFonts w:asciiTheme="minorHAnsi" w:hAnsiTheme="minorHAnsi" w:cstheme="minorHAnsi"/>
                <w:sz w:val="20"/>
                <w:szCs w:val="20"/>
              </w:rPr>
              <w:t>shared</w:t>
            </w:r>
            <w:proofErr w:type="spellEnd"/>
            <w:r w:rsidRPr="009539D5">
              <w:rPr>
                <w:rFonts w:asciiTheme="minorHAnsi" w:hAnsiTheme="minorHAnsi" w:cstheme="minorHAnsi"/>
                <w:sz w:val="20"/>
                <w:szCs w:val="20"/>
              </w:rPr>
              <w:t xml:space="preserve"> VHDX)</w:t>
            </w:r>
          </w:p>
          <w:p w14:paraId="161BE68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posiadać architekturę klient/serwer z możliwością instalacji wielu instancji konsoli administracyjnych.</w:t>
            </w:r>
          </w:p>
          <w:p w14:paraId="47669D88"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Wymagania RPO</w:t>
            </w:r>
          </w:p>
          <w:p w14:paraId="46B64CD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wykorzystywać mechanizmy </w:t>
            </w:r>
            <w:proofErr w:type="spellStart"/>
            <w:r w:rsidRPr="009539D5">
              <w:rPr>
                <w:rFonts w:asciiTheme="minorHAnsi" w:hAnsiTheme="minorHAnsi" w:cstheme="minorHAnsi"/>
                <w:sz w:val="20"/>
                <w:szCs w:val="20"/>
              </w:rPr>
              <w:t>Change</w:t>
            </w:r>
            <w:proofErr w:type="spellEnd"/>
            <w:r w:rsidRPr="009539D5">
              <w:rPr>
                <w:rFonts w:asciiTheme="minorHAnsi" w:hAnsiTheme="minorHAnsi" w:cstheme="minorHAnsi"/>
                <w:sz w:val="20"/>
                <w:szCs w:val="20"/>
              </w:rPr>
              <w:t xml:space="preserve"> Block </w:t>
            </w:r>
            <w:proofErr w:type="spellStart"/>
            <w:r w:rsidRPr="009539D5">
              <w:rPr>
                <w:rFonts w:asciiTheme="minorHAnsi" w:hAnsiTheme="minorHAnsi" w:cstheme="minorHAnsi"/>
                <w:sz w:val="20"/>
                <w:szCs w:val="20"/>
              </w:rPr>
              <w:t>Tracking</w:t>
            </w:r>
            <w:proofErr w:type="spellEnd"/>
            <w:r w:rsidRPr="009539D5">
              <w:rPr>
                <w:rFonts w:asciiTheme="minorHAnsi" w:hAnsiTheme="minorHAnsi" w:cstheme="minorHAnsi"/>
                <w:sz w:val="20"/>
                <w:szCs w:val="20"/>
              </w:rPr>
              <w:t xml:space="preserve"> na wszystkich wspieranych platformach </w:t>
            </w:r>
            <w:proofErr w:type="spellStart"/>
            <w:r w:rsidRPr="009539D5">
              <w:rPr>
                <w:rFonts w:asciiTheme="minorHAnsi" w:hAnsiTheme="minorHAnsi" w:cstheme="minorHAnsi"/>
                <w:sz w:val="20"/>
                <w:szCs w:val="20"/>
              </w:rPr>
              <w:t>wirtualizacyjnych</w:t>
            </w:r>
            <w:proofErr w:type="spellEnd"/>
            <w:r w:rsidRPr="009539D5">
              <w:rPr>
                <w:rFonts w:asciiTheme="minorHAnsi" w:hAnsiTheme="minorHAnsi" w:cstheme="minorHAnsi"/>
                <w:sz w:val="20"/>
                <w:szCs w:val="20"/>
              </w:rPr>
              <w:t xml:space="preserve">. Mechanizmy muszą być certyfikowane przez dostawcę platformy </w:t>
            </w:r>
            <w:proofErr w:type="spellStart"/>
            <w:r w:rsidRPr="009539D5">
              <w:rPr>
                <w:rFonts w:asciiTheme="minorHAnsi" w:hAnsiTheme="minorHAnsi" w:cstheme="minorHAnsi"/>
                <w:sz w:val="20"/>
                <w:szCs w:val="20"/>
              </w:rPr>
              <w:t>wirtualizacyjnej</w:t>
            </w:r>
            <w:proofErr w:type="spellEnd"/>
          </w:p>
          <w:p w14:paraId="5AAF87A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t>
            </w:r>
            <w:proofErr w:type="spellStart"/>
            <w:r w:rsidRPr="009539D5">
              <w:rPr>
                <w:rFonts w:asciiTheme="minorHAnsi" w:hAnsiTheme="minorHAnsi" w:cstheme="minorHAnsi"/>
                <w:sz w:val="20"/>
                <w:szCs w:val="20"/>
              </w:rPr>
              <w:t>wykorzystywanać</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mechnizmy</w:t>
            </w:r>
            <w:proofErr w:type="spellEnd"/>
            <w:r w:rsidRPr="009539D5">
              <w:rPr>
                <w:rFonts w:asciiTheme="minorHAnsi" w:hAnsiTheme="minorHAnsi" w:cstheme="minorHAnsi"/>
                <w:sz w:val="20"/>
                <w:szCs w:val="20"/>
              </w:rPr>
              <w:t xml:space="preserve"> śledzenia zmienionych plików przy zabezpieczaniu udziałów plikowych.</w:t>
            </w:r>
          </w:p>
          <w:p w14:paraId="1AF536C4"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oferować możliwość sterowania obciążeniem </w:t>
            </w:r>
            <w:proofErr w:type="spellStart"/>
            <w:r w:rsidRPr="009539D5">
              <w:rPr>
                <w:rFonts w:asciiTheme="minorHAnsi" w:hAnsiTheme="minorHAnsi" w:cstheme="minorHAnsi"/>
                <w:sz w:val="20"/>
                <w:szCs w:val="20"/>
              </w:rPr>
              <w:t>storage'u</w:t>
            </w:r>
            <w:proofErr w:type="spellEnd"/>
            <w:r w:rsidRPr="009539D5">
              <w:rPr>
                <w:rFonts w:asciiTheme="minorHAnsi" w:hAnsiTheme="minorHAnsi" w:cstheme="minorHAnsi"/>
                <w:sz w:val="20"/>
                <w:szCs w:val="20"/>
              </w:rPr>
              <w:t xml:space="preserve"> produkcyjnego tak aby nie przekraczane były skonfigurowane przez administratora backupu poziomy latencji. Funkcjonalność ta musi być dostępna na wszystkich wspieranych platformach </w:t>
            </w:r>
            <w:proofErr w:type="spellStart"/>
            <w:r w:rsidRPr="009539D5">
              <w:rPr>
                <w:rFonts w:asciiTheme="minorHAnsi" w:hAnsiTheme="minorHAnsi" w:cstheme="minorHAnsi"/>
                <w:sz w:val="20"/>
                <w:szCs w:val="20"/>
              </w:rPr>
              <w:t>wirtualizacyjnych</w:t>
            </w:r>
            <w:proofErr w:type="spellEnd"/>
          </w:p>
          <w:p w14:paraId="4C42D02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automatycznie wykrywać i usuwać </w:t>
            </w:r>
            <w:proofErr w:type="spellStart"/>
            <w:r w:rsidRPr="009539D5">
              <w:rPr>
                <w:rFonts w:asciiTheme="minorHAnsi" w:hAnsiTheme="minorHAnsi" w:cstheme="minorHAnsi"/>
                <w:sz w:val="20"/>
                <w:szCs w:val="20"/>
              </w:rPr>
              <w:t>snapshoty</w:t>
            </w:r>
            <w:proofErr w:type="spellEnd"/>
            <w:r w:rsidRPr="009539D5">
              <w:rPr>
                <w:rFonts w:asciiTheme="minorHAnsi" w:hAnsiTheme="minorHAnsi" w:cstheme="minorHAnsi"/>
                <w:sz w:val="20"/>
                <w:szCs w:val="20"/>
              </w:rPr>
              <w:t>-sieroty (</w:t>
            </w:r>
            <w:proofErr w:type="spellStart"/>
            <w:r w:rsidRPr="009539D5">
              <w:rPr>
                <w:rFonts w:asciiTheme="minorHAnsi" w:hAnsiTheme="minorHAnsi" w:cstheme="minorHAnsi"/>
                <w:sz w:val="20"/>
                <w:szCs w:val="20"/>
              </w:rPr>
              <w:t>orphaned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snapshots</w:t>
            </w:r>
            <w:proofErr w:type="spellEnd"/>
            <w:r w:rsidRPr="009539D5">
              <w:rPr>
                <w:rFonts w:asciiTheme="minorHAnsi" w:hAnsiTheme="minorHAnsi" w:cstheme="minorHAnsi"/>
                <w:sz w:val="20"/>
                <w:szCs w:val="20"/>
              </w:rPr>
              <w:t>), które mogą zakłócić poprawne wykonanie backupu. Proces ten nie może wymagać interakcji administratora</w:t>
            </w:r>
          </w:p>
          <w:p w14:paraId="3A381E9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posiadać wsparcie dla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vSAN</w:t>
            </w:r>
            <w:proofErr w:type="spellEnd"/>
            <w:r w:rsidRPr="009539D5">
              <w:rPr>
                <w:rFonts w:asciiTheme="minorHAnsi" w:hAnsiTheme="minorHAnsi" w:cstheme="minorHAnsi"/>
                <w:sz w:val="20"/>
                <w:szCs w:val="20"/>
              </w:rPr>
              <w:t xml:space="preserve"> potwierdzone odpowiednią certyfikacją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w:t>
            </w:r>
          </w:p>
          <w:p w14:paraId="15F97593"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kopiowanie backupów na taśmy wraz z pełnym śledzeniem wirtualnych maszyn</w:t>
            </w:r>
          </w:p>
          <w:p w14:paraId="1E20342A"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mieć możliwość tworzenia retencji GFS (</w:t>
            </w:r>
            <w:proofErr w:type="spellStart"/>
            <w:r w:rsidRPr="009539D5">
              <w:rPr>
                <w:rFonts w:asciiTheme="minorHAnsi" w:hAnsiTheme="minorHAnsi" w:cstheme="minorHAnsi"/>
                <w:sz w:val="20"/>
                <w:szCs w:val="20"/>
              </w:rPr>
              <w:t>Grandfather-Father-Son</w:t>
            </w:r>
            <w:proofErr w:type="spellEnd"/>
            <w:r w:rsidRPr="009539D5">
              <w:rPr>
                <w:rFonts w:asciiTheme="minorHAnsi" w:hAnsiTheme="minorHAnsi" w:cstheme="minorHAnsi"/>
                <w:sz w:val="20"/>
                <w:szCs w:val="20"/>
              </w:rPr>
              <w:t>)</w:t>
            </w:r>
          </w:p>
          <w:p w14:paraId="547DE5B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umieć korzystać z protokołu DDBOOST w przypadku, gdy repozytorium backupów jest umiejscowione na Dell EMC </w:t>
            </w:r>
            <w:proofErr w:type="spellStart"/>
            <w:r w:rsidRPr="009539D5">
              <w:rPr>
                <w:rFonts w:asciiTheme="minorHAnsi" w:hAnsiTheme="minorHAnsi" w:cstheme="minorHAnsi"/>
                <w:sz w:val="20"/>
                <w:szCs w:val="20"/>
              </w:rPr>
              <w:t>DataDomain</w:t>
            </w:r>
            <w:proofErr w:type="spellEnd"/>
            <w:r w:rsidRPr="009539D5">
              <w:rPr>
                <w:rFonts w:asciiTheme="minorHAnsi" w:hAnsiTheme="minorHAnsi" w:cstheme="minorHAnsi"/>
                <w:sz w:val="20"/>
                <w:szCs w:val="20"/>
              </w:rPr>
              <w:t>. Funkcjonalność powinna wspierać łącze sieciowe lub FC.</w:t>
            </w:r>
          </w:p>
          <w:p w14:paraId="7CE312C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umieć korzystać z protokołu </w:t>
            </w:r>
            <w:proofErr w:type="spellStart"/>
            <w:r w:rsidRPr="009539D5">
              <w:rPr>
                <w:rFonts w:asciiTheme="minorHAnsi" w:hAnsiTheme="minorHAnsi" w:cstheme="minorHAnsi"/>
                <w:sz w:val="20"/>
                <w:szCs w:val="20"/>
              </w:rPr>
              <w:t>Catalyst</w:t>
            </w:r>
            <w:proofErr w:type="spellEnd"/>
            <w:r w:rsidRPr="009539D5">
              <w:rPr>
                <w:rFonts w:asciiTheme="minorHAnsi" w:hAnsiTheme="minorHAnsi" w:cstheme="minorHAnsi"/>
                <w:sz w:val="20"/>
                <w:szCs w:val="20"/>
              </w:rPr>
              <w:t xml:space="preserve"> (w tym </w:t>
            </w:r>
            <w:proofErr w:type="spellStart"/>
            <w:r w:rsidRPr="009539D5">
              <w:rPr>
                <w:rFonts w:asciiTheme="minorHAnsi" w:hAnsiTheme="minorHAnsi" w:cstheme="minorHAnsi"/>
                <w:sz w:val="20"/>
                <w:szCs w:val="20"/>
              </w:rPr>
              <w:t>Catalyst</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Copy</w:t>
            </w:r>
            <w:proofErr w:type="spellEnd"/>
            <w:r w:rsidRPr="009539D5">
              <w:rPr>
                <w:rFonts w:asciiTheme="minorHAnsi" w:hAnsiTheme="minorHAnsi" w:cstheme="minorHAnsi"/>
                <w:sz w:val="20"/>
                <w:szCs w:val="20"/>
              </w:rPr>
              <w:t xml:space="preserve">) w przypadku, gdy repozytorium backupów jest umiejscowione na HPE </w:t>
            </w:r>
            <w:proofErr w:type="spellStart"/>
            <w:r w:rsidRPr="009539D5">
              <w:rPr>
                <w:rFonts w:asciiTheme="minorHAnsi" w:hAnsiTheme="minorHAnsi" w:cstheme="minorHAnsi"/>
                <w:sz w:val="20"/>
                <w:szCs w:val="20"/>
              </w:rPr>
              <w:t>StoreOnce</w:t>
            </w:r>
            <w:proofErr w:type="spellEnd"/>
            <w:r w:rsidRPr="009539D5">
              <w:rPr>
                <w:rFonts w:asciiTheme="minorHAnsi" w:hAnsiTheme="minorHAnsi" w:cstheme="minorHAnsi"/>
                <w:sz w:val="20"/>
                <w:szCs w:val="20"/>
              </w:rPr>
              <w:t>. Funkcjonalność powinna wspierać łącze sieciowe lub FC.</w:t>
            </w:r>
          </w:p>
          <w:p w14:paraId="2E54EA1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BlockClone</w:t>
            </w:r>
            <w:proofErr w:type="spellEnd"/>
            <w:r w:rsidRPr="009539D5">
              <w:rPr>
                <w:rFonts w:asciiTheme="minorHAnsi" w:hAnsiTheme="minorHAnsi" w:cstheme="minorHAnsi"/>
                <w:sz w:val="20"/>
                <w:szCs w:val="20"/>
              </w:rPr>
              <w:t xml:space="preserve"> API w przypadku użycia Windows Server 2016, 2019 lub 2022 z systemem pliku </w:t>
            </w:r>
            <w:proofErr w:type="spellStart"/>
            <w:r w:rsidRPr="009539D5">
              <w:rPr>
                <w:rFonts w:asciiTheme="minorHAnsi" w:hAnsiTheme="minorHAnsi" w:cstheme="minorHAnsi"/>
                <w:sz w:val="20"/>
                <w:szCs w:val="20"/>
              </w:rPr>
              <w:t>ReFS</w:t>
            </w:r>
            <w:proofErr w:type="spellEnd"/>
            <w:r w:rsidRPr="009539D5">
              <w:rPr>
                <w:rFonts w:asciiTheme="minorHAnsi" w:hAnsiTheme="minorHAnsi" w:cstheme="minorHAnsi"/>
                <w:sz w:val="20"/>
                <w:szCs w:val="20"/>
              </w:rPr>
              <w:t xml:space="preserve"> jako repozytorium backupu. Podobna funkcjonalność musi być zapewniona dla repozytoriów opartych o </w:t>
            </w:r>
            <w:proofErr w:type="spellStart"/>
            <w:r w:rsidRPr="009539D5">
              <w:rPr>
                <w:rFonts w:asciiTheme="minorHAnsi" w:hAnsiTheme="minorHAnsi" w:cstheme="minorHAnsi"/>
                <w:sz w:val="20"/>
                <w:szCs w:val="20"/>
              </w:rPr>
              <w:t>linuxowy</w:t>
            </w:r>
            <w:proofErr w:type="spellEnd"/>
            <w:r w:rsidRPr="009539D5">
              <w:rPr>
                <w:rFonts w:asciiTheme="minorHAnsi" w:hAnsiTheme="minorHAnsi" w:cstheme="minorHAnsi"/>
                <w:sz w:val="20"/>
                <w:szCs w:val="20"/>
              </w:rPr>
              <w:t xml:space="preserve"> system plików XFS.</w:t>
            </w:r>
          </w:p>
          <w:p w14:paraId="0AA6117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Repozytoria oparte o XFS muszą pozwalać na </w:t>
            </w:r>
            <w:proofErr w:type="spellStart"/>
            <w:r w:rsidRPr="009539D5">
              <w:rPr>
                <w:rFonts w:asciiTheme="minorHAnsi" w:hAnsiTheme="minorHAnsi" w:cstheme="minorHAnsi"/>
                <w:sz w:val="20"/>
                <w:szCs w:val="20"/>
              </w:rPr>
              <w:t>zmiezmienność</w:t>
            </w:r>
            <w:proofErr w:type="spellEnd"/>
            <w:r w:rsidRPr="009539D5">
              <w:rPr>
                <w:rFonts w:asciiTheme="minorHAnsi" w:hAnsiTheme="minorHAnsi" w:cstheme="minorHAnsi"/>
                <w:sz w:val="20"/>
                <w:szCs w:val="20"/>
              </w:rPr>
              <w:t xml:space="preserve"> danych przez określoną ilość czasu (</w:t>
            </w:r>
            <w:proofErr w:type="spellStart"/>
            <w:r w:rsidRPr="009539D5">
              <w:rPr>
                <w:rFonts w:asciiTheme="minorHAnsi" w:hAnsiTheme="minorHAnsi" w:cstheme="minorHAnsi"/>
                <w:sz w:val="20"/>
                <w:szCs w:val="20"/>
              </w:rPr>
              <w:t>tzw</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Immutability</w:t>
            </w:r>
            <w:proofErr w:type="spellEnd"/>
            <w:r w:rsidRPr="009539D5">
              <w:rPr>
                <w:rFonts w:asciiTheme="minorHAnsi" w:hAnsiTheme="minorHAnsi" w:cstheme="minorHAnsi"/>
                <w:sz w:val="20"/>
                <w:szCs w:val="20"/>
              </w:rPr>
              <w:t>)</w:t>
            </w:r>
          </w:p>
          <w:p w14:paraId="1FF894D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replikacji asynchronicznej włączonych wirtualnych maszyn bezpośrednio z infrastruktury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pomiędzy hostami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oraz pomiędzy hostami Hyper-V. Dodatkowo oprogramowanie musi mieć możliwość użycia plików kopii zapasowych jako źródła replikacji.</w:t>
            </w:r>
          </w:p>
          <w:p w14:paraId="1E71CB34"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przechowywanie punktów przywracania dla replik</w:t>
            </w:r>
          </w:p>
          <w:p w14:paraId="0E8D42F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wykorzystanie istniejących w infrastrukturze wirtualnych maszyn jako źródła do dalszej replikacji (</w:t>
            </w:r>
            <w:proofErr w:type="spellStart"/>
            <w:r w:rsidRPr="009539D5">
              <w:rPr>
                <w:rFonts w:asciiTheme="minorHAnsi" w:hAnsiTheme="minorHAnsi" w:cstheme="minorHAnsi"/>
                <w:sz w:val="20"/>
                <w:szCs w:val="20"/>
              </w:rPr>
              <w:t>replica</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seeding</w:t>
            </w:r>
            <w:proofErr w:type="spellEnd"/>
            <w:r w:rsidRPr="009539D5">
              <w:rPr>
                <w:rFonts w:asciiTheme="minorHAnsi" w:hAnsiTheme="minorHAnsi" w:cstheme="minorHAnsi"/>
                <w:sz w:val="20"/>
                <w:szCs w:val="20"/>
              </w:rPr>
              <w:t>)</w:t>
            </w:r>
          </w:p>
          <w:p w14:paraId="5C4FA71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wykorzystywać wszystkie oferowane przez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tryby transportu (sieć, hot-</w:t>
            </w:r>
            <w:proofErr w:type="spellStart"/>
            <w:r w:rsidRPr="009539D5">
              <w:rPr>
                <w:rFonts w:asciiTheme="minorHAnsi" w:hAnsiTheme="minorHAnsi" w:cstheme="minorHAnsi"/>
                <w:sz w:val="20"/>
                <w:szCs w:val="20"/>
              </w:rPr>
              <w:t>add</w:t>
            </w:r>
            <w:proofErr w:type="spellEnd"/>
            <w:r w:rsidRPr="009539D5">
              <w:rPr>
                <w:rFonts w:asciiTheme="minorHAnsi" w:hAnsiTheme="minorHAnsi" w:cstheme="minorHAnsi"/>
                <w:sz w:val="20"/>
                <w:szCs w:val="20"/>
              </w:rPr>
              <w:t xml:space="preserve">, LAN </w:t>
            </w:r>
            <w:proofErr w:type="spellStart"/>
            <w:r w:rsidRPr="009539D5">
              <w:rPr>
                <w:rFonts w:asciiTheme="minorHAnsi" w:hAnsiTheme="minorHAnsi" w:cstheme="minorHAnsi"/>
                <w:sz w:val="20"/>
                <w:szCs w:val="20"/>
              </w:rPr>
              <w:t>Free</w:t>
            </w:r>
            <w:proofErr w:type="spellEnd"/>
            <w:r w:rsidRPr="009539D5">
              <w:rPr>
                <w:rFonts w:asciiTheme="minorHAnsi" w:hAnsiTheme="minorHAnsi" w:cstheme="minorHAnsi"/>
                <w:sz w:val="20"/>
                <w:szCs w:val="20"/>
              </w:rPr>
              <w:t>-SAN)</w:t>
            </w:r>
          </w:p>
          <w:p w14:paraId="76CB277A"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lastRenderedPageBreak/>
              <w:t>Wymagania RTO</w:t>
            </w:r>
          </w:p>
          <w:p w14:paraId="6AB65DA4"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jednoczesne uruchomienie wielu maszyn wirtualnych bezpośrednio ze </w:t>
            </w:r>
            <w:proofErr w:type="spellStart"/>
            <w:r w:rsidRPr="009539D5">
              <w:rPr>
                <w:rFonts w:asciiTheme="minorHAnsi" w:hAnsiTheme="minorHAnsi" w:cstheme="minorHAnsi"/>
                <w:sz w:val="20"/>
                <w:szCs w:val="20"/>
              </w:rPr>
              <w:t>zdeduplikowanego</w:t>
            </w:r>
            <w:proofErr w:type="spellEnd"/>
            <w:r w:rsidRPr="009539D5">
              <w:rPr>
                <w:rFonts w:asciiTheme="minorHAnsi" w:hAnsiTheme="minorHAnsi" w:cstheme="minorHAnsi"/>
                <w:sz w:val="20"/>
                <w:szCs w:val="20"/>
              </w:rPr>
              <w:t xml:space="preserve"> i skompresowanego pliku backupu, z dowolnego punktu przywracania, bez potrzeby kopiowania jej na </w:t>
            </w:r>
            <w:proofErr w:type="spellStart"/>
            <w:r w:rsidRPr="009539D5">
              <w:rPr>
                <w:rFonts w:asciiTheme="minorHAnsi" w:hAnsiTheme="minorHAnsi" w:cstheme="minorHAnsi"/>
                <w:sz w:val="20"/>
                <w:szCs w:val="20"/>
              </w:rPr>
              <w:t>storage</w:t>
            </w:r>
            <w:proofErr w:type="spellEnd"/>
            <w:r w:rsidRPr="009539D5">
              <w:rPr>
                <w:rFonts w:asciiTheme="minorHAnsi" w:hAnsiTheme="minorHAnsi" w:cstheme="minorHAnsi"/>
                <w:sz w:val="20"/>
                <w:szCs w:val="20"/>
              </w:rPr>
              <w:t xml:space="preserve"> produkcyjny. Funkcjonalność musi być oferowana dla środowisk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oraz Hyper-V niezależnie od rodzaju </w:t>
            </w:r>
            <w:proofErr w:type="spellStart"/>
            <w:r w:rsidRPr="009539D5">
              <w:rPr>
                <w:rFonts w:asciiTheme="minorHAnsi" w:hAnsiTheme="minorHAnsi" w:cstheme="minorHAnsi"/>
                <w:sz w:val="20"/>
                <w:szCs w:val="20"/>
              </w:rPr>
              <w:t>storage’u</w:t>
            </w:r>
            <w:proofErr w:type="spellEnd"/>
            <w:r w:rsidRPr="009539D5">
              <w:rPr>
                <w:rFonts w:asciiTheme="minorHAnsi" w:hAnsiTheme="minorHAnsi" w:cstheme="minorHAnsi"/>
                <w:sz w:val="20"/>
                <w:szCs w:val="20"/>
              </w:rPr>
              <w:t xml:space="preserve"> użytego do przechowywania kopii zapasowych.</w:t>
            </w:r>
          </w:p>
          <w:p w14:paraId="7133533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Dodatkowo dla środowiska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Hyper-V powyższa funkcjonalność powinna umożliwiać uruchomianie backupu z innych platform (inne </w:t>
            </w:r>
            <w:proofErr w:type="spellStart"/>
            <w:r w:rsidRPr="009539D5">
              <w:rPr>
                <w:rFonts w:asciiTheme="minorHAnsi" w:hAnsiTheme="minorHAnsi" w:cstheme="minorHAnsi"/>
                <w:sz w:val="20"/>
                <w:szCs w:val="20"/>
              </w:rPr>
              <w:t>wirtualizatory</w:t>
            </w:r>
            <w:proofErr w:type="spellEnd"/>
            <w:r w:rsidRPr="009539D5">
              <w:rPr>
                <w:rFonts w:asciiTheme="minorHAnsi" w:hAnsiTheme="minorHAnsi" w:cstheme="minorHAnsi"/>
                <w:sz w:val="20"/>
                <w:szCs w:val="20"/>
              </w:rPr>
              <w:t>, maszyny fizyczne oraz chmura publiczna)</w:t>
            </w:r>
          </w:p>
          <w:p w14:paraId="590B46E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migrację on-line tak uruchomionych maszyn na </w:t>
            </w:r>
            <w:proofErr w:type="spellStart"/>
            <w:r w:rsidRPr="009539D5">
              <w:rPr>
                <w:rFonts w:asciiTheme="minorHAnsi" w:hAnsiTheme="minorHAnsi" w:cstheme="minorHAnsi"/>
                <w:sz w:val="20"/>
                <w:szCs w:val="20"/>
              </w:rPr>
              <w:t>storage</w:t>
            </w:r>
            <w:proofErr w:type="spellEnd"/>
            <w:r w:rsidRPr="009539D5">
              <w:rPr>
                <w:rFonts w:asciiTheme="minorHAnsi" w:hAnsiTheme="minorHAnsi" w:cstheme="minorHAnsi"/>
                <w:sz w:val="20"/>
                <w:szCs w:val="20"/>
              </w:rPr>
              <w:t xml:space="preserve"> produkcyjny. Migracja powinna odbywać się mechanizmami wbudowanymi w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Jeżeli licencja na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nie posiada takich funkcjonalności - oprogramowanie musi realizować taką migrację swoimi mechanizmami</w:t>
            </w:r>
          </w:p>
          <w:p w14:paraId="20AB1C0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zaprezentowanie pojedynczego dysku bezpośrednio z kopii zapasowej do wybranej działającej maszyny wirtualnej </w:t>
            </w:r>
            <w:proofErr w:type="spellStart"/>
            <w:r w:rsidRPr="009539D5">
              <w:rPr>
                <w:rFonts w:asciiTheme="minorHAnsi" w:hAnsiTheme="minorHAnsi" w:cstheme="minorHAnsi"/>
                <w:sz w:val="20"/>
                <w:szCs w:val="20"/>
              </w:rPr>
              <w:t>vSpehre</w:t>
            </w:r>
            <w:proofErr w:type="spellEnd"/>
          </w:p>
          <w:p w14:paraId="5F5FF14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pełne odtworzenie wirtualnej maszyny, plików konfiguracji i dysków</w:t>
            </w:r>
          </w:p>
          <w:p w14:paraId="7EB8AA8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pełne odtworzenie wirtualnej maszyny bezpośrednio do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Stack</w:t>
            </w:r>
            <w:proofErr w:type="spellEnd"/>
            <w:r w:rsidRPr="009539D5">
              <w:rPr>
                <w:rFonts w:asciiTheme="minorHAnsi" w:hAnsiTheme="minorHAnsi" w:cstheme="minorHAnsi"/>
                <w:sz w:val="20"/>
                <w:szCs w:val="20"/>
              </w:rPr>
              <w:t xml:space="preserve"> oraz Amazon EC2.</w:t>
            </w:r>
          </w:p>
          <w:p w14:paraId="0D72E68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0C0332B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odtworzenia plików bezpośrednio do maszyny wirtualnej poprzez sieć, przy pomocy VIX API dla platformy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i PowerShell Direct dla platformy Hyper-V.</w:t>
            </w:r>
          </w:p>
          <w:p w14:paraId="71BE917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odtwarzanie pojedynczych plików z następujących systemów plików: </w:t>
            </w:r>
          </w:p>
          <w:p w14:paraId="36DF7865" w14:textId="77777777" w:rsidR="00B950C5" w:rsidRPr="00756508" w:rsidRDefault="00B950C5" w:rsidP="000007CE">
            <w:pPr>
              <w:pStyle w:val="Akapitzlist"/>
              <w:numPr>
                <w:ilvl w:val="0"/>
                <w:numId w:val="166"/>
              </w:numPr>
              <w:spacing w:after="0" w:line="240" w:lineRule="auto"/>
              <w:rPr>
                <w:rFonts w:asciiTheme="minorHAnsi" w:hAnsiTheme="minorHAnsi" w:cstheme="minorHAnsi"/>
                <w:sz w:val="20"/>
                <w:szCs w:val="20"/>
                <w:lang w:val="en-US"/>
              </w:rPr>
            </w:pPr>
            <w:r w:rsidRPr="00756508">
              <w:rPr>
                <w:rFonts w:asciiTheme="minorHAnsi" w:hAnsiTheme="minorHAnsi" w:cstheme="minorHAnsi"/>
                <w:sz w:val="20"/>
                <w:szCs w:val="20"/>
                <w:lang w:val="en-US"/>
              </w:rPr>
              <w:t xml:space="preserve">Linux: ext2, ext3, ext4, </w:t>
            </w:r>
            <w:proofErr w:type="spellStart"/>
            <w:r w:rsidRPr="00756508">
              <w:rPr>
                <w:rFonts w:asciiTheme="minorHAnsi" w:hAnsiTheme="minorHAnsi" w:cstheme="minorHAnsi"/>
                <w:sz w:val="20"/>
                <w:szCs w:val="20"/>
                <w:lang w:val="en-US"/>
              </w:rPr>
              <w:t>ReiserFS</w:t>
            </w:r>
            <w:proofErr w:type="spellEnd"/>
            <w:r w:rsidRPr="00756508">
              <w:rPr>
                <w:rFonts w:asciiTheme="minorHAnsi" w:hAnsiTheme="minorHAnsi" w:cstheme="minorHAnsi"/>
                <w:sz w:val="20"/>
                <w:szCs w:val="20"/>
                <w:lang w:val="en-US"/>
              </w:rPr>
              <w:t xml:space="preserve">, JFS, XFS, </w:t>
            </w:r>
            <w:proofErr w:type="spellStart"/>
            <w:r w:rsidRPr="00756508">
              <w:rPr>
                <w:rFonts w:asciiTheme="minorHAnsi" w:hAnsiTheme="minorHAnsi" w:cstheme="minorHAnsi"/>
                <w:sz w:val="20"/>
                <w:szCs w:val="20"/>
                <w:lang w:val="en-US"/>
              </w:rPr>
              <w:t>Btrfs</w:t>
            </w:r>
            <w:proofErr w:type="spellEnd"/>
            <w:r w:rsidRPr="00756508">
              <w:rPr>
                <w:rFonts w:asciiTheme="minorHAnsi" w:hAnsiTheme="minorHAnsi" w:cstheme="minorHAnsi"/>
                <w:sz w:val="20"/>
                <w:szCs w:val="20"/>
                <w:lang w:val="en-US"/>
              </w:rPr>
              <w:t xml:space="preserve"> </w:t>
            </w:r>
          </w:p>
          <w:p w14:paraId="361A7F67"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BSD: UFS, UFS2 </w:t>
            </w:r>
          </w:p>
          <w:p w14:paraId="31965B8D"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 Solaris: ZFS, UFS </w:t>
            </w:r>
          </w:p>
          <w:p w14:paraId="7042EE7C"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Mac: HFS, HFS+ </w:t>
            </w:r>
          </w:p>
          <w:p w14:paraId="52C40913"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Windows: NTFS, FAT, FAT32, </w:t>
            </w:r>
            <w:proofErr w:type="spellStart"/>
            <w:r w:rsidRPr="009539D5">
              <w:rPr>
                <w:rFonts w:asciiTheme="minorHAnsi" w:hAnsiTheme="minorHAnsi" w:cstheme="minorHAnsi"/>
                <w:sz w:val="20"/>
                <w:szCs w:val="20"/>
              </w:rPr>
              <w:t>ReFS</w:t>
            </w:r>
            <w:proofErr w:type="spellEnd"/>
            <w:r w:rsidRPr="009539D5">
              <w:rPr>
                <w:rFonts w:asciiTheme="minorHAnsi" w:hAnsiTheme="minorHAnsi" w:cstheme="minorHAnsi"/>
                <w:sz w:val="20"/>
                <w:szCs w:val="20"/>
              </w:rPr>
              <w:t xml:space="preserve"> </w:t>
            </w:r>
          </w:p>
          <w:p w14:paraId="459D0BD2" w14:textId="77777777" w:rsidR="00B950C5" w:rsidRPr="009539D5" w:rsidRDefault="00B950C5" w:rsidP="000007CE">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Novell OES: NSS</w:t>
            </w:r>
          </w:p>
          <w:p w14:paraId="34DB630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przywracanie plików z partycji Linux LVM oraz Windows Storage </w:t>
            </w:r>
            <w:proofErr w:type="spellStart"/>
            <w:r w:rsidRPr="009539D5">
              <w:rPr>
                <w:rFonts w:asciiTheme="minorHAnsi" w:hAnsiTheme="minorHAnsi" w:cstheme="minorHAnsi"/>
                <w:sz w:val="20"/>
                <w:szCs w:val="20"/>
              </w:rPr>
              <w:t>Spaces</w:t>
            </w:r>
            <w:proofErr w:type="spellEnd"/>
            <w:r w:rsidRPr="009539D5">
              <w:rPr>
                <w:rFonts w:asciiTheme="minorHAnsi" w:hAnsiTheme="minorHAnsi" w:cstheme="minorHAnsi"/>
                <w:sz w:val="20"/>
                <w:szCs w:val="20"/>
              </w:rPr>
              <w:t>.</w:t>
            </w:r>
          </w:p>
          <w:p w14:paraId="5F7331C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szybkie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obiektów aplikacji bez użycia jakiegokolwiek agenta zainstalowanego wewnątrz maszyny wirtualnej.</w:t>
            </w:r>
          </w:p>
          <w:p w14:paraId="614878A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obiektów Active Directory takich jak konta komputerów, konta użytkowników oraz pozwalać na odtworzenie haseł.</w:t>
            </w:r>
          </w:p>
          <w:p w14:paraId="344979B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dowolnych atrybutów, rekordów DNS zintegrowanych z AD, Microsoft System Objects, certyfikatów CA oraz elementów AD </w:t>
            </w:r>
            <w:proofErr w:type="spellStart"/>
            <w:r w:rsidRPr="009539D5">
              <w:rPr>
                <w:rFonts w:asciiTheme="minorHAnsi" w:hAnsiTheme="minorHAnsi" w:cstheme="minorHAnsi"/>
                <w:sz w:val="20"/>
                <w:szCs w:val="20"/>
              </w:rPr>
              <w:t>Sites</w:t>
            </w:r>
            <w:proofErr w:type="spellEnd"/>
            <w:r w:rsidRPr="009539D5">
              <w:rPr>
                <w:rFonts w:asciiTheme="minorHAnsi" w:hAnsiTheme="minorHAnsi" w:cstheme="minorHAnsi"/>
                <w:sz w:val="20"/>
                <w:szCs w:val="20"/>
              </w:rPr>
              <w:t>.</w:t>
            </w:r>
          </w:p>
          <w:p w14:paraId="01CEE2D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Exchange 2010 i nowszych (dowolny obiekt w tym obiekty w folderze "</w:t>
            </w:r>
            <w:proofErr w:type="spellStart"/>
            <w:r w:rsidRPr="009539D5">
              <w:rPr>
                <w:rFonts w:asciiTheme="minorHAnsi" w:hAnsiTheme="minorHAnsi" w:cstheme="minorHAnsi"/>
                <w:sz w:val="20"/>
                <w:szCs w:val="20"/>
              </w:rPr>
              <w:t>Permanently</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Deleted</w:t>
            </w:r>
            <w:proofErr w:type="spellEnd"/>
            <w:r w:rsidRPr="009539D5">
              <w:rPr>
                <w:rFonts w:asciiTheme="minorHAnsi" w:hAnsiTheme="minorHAnsi" w:cstheme="minorHAnsi"/>
                <w:sz w:val="20"/>
                <w:szCs w:val="20"/>
              </w:rPr>
              <w:t xml:space="preserve"> Objects"),</w:t>
            </w:r>
          </w:p>
          <w:p w14:paraId="78E0C33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przywracanie danych Exchange do oryginalnego środowiska</w:t>
            </w:r>
          </w:p>
          <w:p w14:paraId="61AD296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SQL 2005 i nowszych</w:t>
            </w:r>
          </w:p>
          <w:p w14:paraId="4B198BD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odtworzenie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 xml:space="preserve"> wraz z możliwością przywrócenia bazy do oryginalnego środowiska</w:t>
            </w:r>
          </w:p>
          <w:p w14:paraId="2E15840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w:t>
            </w:r>
            <w:proofErr w:type="spellStart"/>
            <w:r w:rsidRPr="009539D5">
              <w:rPr>
                <w:rFonts w:asciiTheme="minorHAnsi" w:hAnsiTheme="minorHAnsi" w:cstheme="minorHAnsi"/>
                <w:sz w:val="20"/>
                <w:szCs w:val="20"/>
              </w:rPr>
              <w:t>Sharepoint</w:t>
            </w:r>
            <w:proofErr w:type="spellEnd"/>
            <w:r w:rsidRPr="009539D5">
              <w:rPr>
                <w:rFonts w:asciiTheme="minorHAnsi" w:hAnsiTheme="minorHAnsi" w:cstheme="minorHAnsi"/>
                <w:sz w:val="20"/>
                <w:szCs w:val="20"/>
              </w:rPr>
              <w:t xml:space="preserve"> 2010 i nowszych</w:t>
            </w:r>
          </w:p>
          <w:p w14:paraId="0A76D5B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odtworzenia elementów, witryn, uprawnień dla witryn </w:t>
            </w:r>
            <w:proofErr w:type="spellStart"/>
            <w:r w:rsidRPr="009539D5">
              <w:rPr>
                <w:rFonts w:asciiTheme="minorHAnsi" w:hAnsiTheme="minorHAnsi" w:cstheme="minorHAnsi"/>
                <w:sz w:val="20"/>
                <w:szCs w:val="20"/>
              </w:rPr>
              <w:t>Sharepoint</w:t>
            </w:r>
            <w:proofErr w:type="spellEnd"/>
            <w:r w:rsidRPr="009539D5">
              <w:rPr>
                <w:rFonts w:asciiTheme="minorHAnsi" w:hAnsiTheme="minorHAnsi" w:cstheme="minorHAnsi"/>
                <w:sz w:val="20"/>
                <w:szCs w:val="20"/>
              </w:rPr>
              <w:t>.</w:t>
            </w:r>
          </w:p>
          <w:p w14:paraId="0BF27B4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baz danych Oracle z opcją odtwarzanie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 xml:space="preserve"> wraz z włączonym Oracle </w:t>
            </w:r>
            <w:proofErr w:type="spellStart"/>
            <w:r w:rsidRPr="009539D5">
              <w:rPr>
                <w:rFonts w:asciiTheme="minorHAnsi" w:hAnsiTheme="minorHAnsi" w:cstheme="minorHAnsi"/>
                <w:sz w:val="20"/>
                <w:szCs w:val="20"/>
              </w:rPr>
              <w:t>DataGuard</w:t>
            </w:r>
            <w:proofErr w:type="spellEnd"/>
            <w:r w:rsidRPr="009539D5">
              <w:rPr>
                <w:rFonts w:asciiTheme="minorHAnsi" w:hAnsiTheme="minorHAnsi" w:cstheme="minorHAnsi"/>
                <w:sz w:val="20"/>
                <w:szCs w:val="20"/>
              </w:rPr>
              <w:t>. Funkcjonalność ta musi być dostępna dla baz uruchomionych w środowiskach Windows oraz Linux.</w:t>
            </w:r>
          </w:p>
          <w:p w14:paraId="7070B898"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pozwalać na zaprezentowanie oraz migrację online baz MS SQL oraz Oracle bezpośrednio z pliku kopii zapasowej do działającego serwera bazodanowego</w:t>
            </w:r>
          </w:p>
          <w:p w14:paraId="2F66A2F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także specyficzne metody odtwarzania w tym "</w:t>
            </w:r>
            <w:proofErr w:type="spellStart"/>
            <w:r w:rsidRPr="009539D5">
              <w:rPr>
                <w:rFonts w:asciiTheme="minorHAnsi" w:hAnsiTheme="minorHAnsi" w:cstheme="minorHAnsi"/>
                <w:sz w:val="20"/>
                <w:szCs w:val="20"/>
              </w:rPr>
              <w:t>reverse</w:t>
            </w:r>
            <w:proofErr w:type="spellEnd"/>
            <w:r w:rsidRPr="009539D5">
              <w:rPr>
                <w:rFonts w:asciiTheme="minorHAnsi" w:hAnsiTheme="minorHAnsi" w:cstheme="minorHAnsi"/>
                <w:sz w:val="20"/>
                <w:szCs w:val="20"/>
              </w:rPr>
              <w:t xml:space="preserve"> CBT" oraz odtwarzanie z wykorzystaniem sieci SAN</w:t>
            </w:r>
          </w:p>
          <w:p w14:paraId="0F85DDFB"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Ograniczenie ryzyka</w:t>
            </w:r>
          </w:p>
          <w:p w14:paraId="1DA1A54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dawać możliwość stworzenia laboratorium (izolowane środowisko) dla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Hyper-V używając wirtualnych maszyn uruchamianych bezpośrednio z plików backupu.</w:t>
            </w:r>
          </w:p>
          <w:p w14:paraId="5D4E460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1EE1149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podobne mechanizmy dla replik w środowisku </w:t>
            </w:r>
            <w:proofErr w:type="spellStart"/>
            <w:r w:rsidRPr="009539D5">
              <w:rPr>
                <w:rFonts w:asciiTheme="minorHAnsi" w:hAnsiTheme="minorHAnsi" w:cstheme="minorHAnsi"/>
                <w:sz w:val="20"/>
                <w:szCs w:val="20"/>
              </w:rPr>
              <w:t>vSphere</w:t>
            </w:r>
            <w:proofErr w:type="spellEnd"/>
          </w:p>
          <w:p w14:paraId="3BE0D35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9539D5">
              <w:rPr>
                <w:rFonts w:asciiTheme="minorHAnsi" w:hAnsiTheme="minorHAnsi" w:cstheme="minorHAnsi"/>
                <w:sz w:val="20"/>
                <w:szCs w:val="20"/>
              </w:rPr>
              <w:t>Defender</w:t>
            </w:r>
            <w:proofErr w:type="spellEnd"/>
            <w:r w:rsidRPr="009539D5">
              <w:rPr>
                <w:rFonts w:asciiTheme="minorHAnsi" w:hAnsiTheme="minorHAnsi" w:cstheme="minorHAnsi"/>
                <w:sz w:val="20"/>
                <w:szCs w:val="20"/>
              </w:rPr>
              <w:t xml:space="preserve">, Symantec </w:t>
            </w:r>
            <w:proofErr w:type="spellStart"/>
            <w:r w:rsidRPr="009539D5">
              <w:rPr>
                <w:rFonts w:asciiTheme="minorHAnsi" w:hAnsiTheme="minorHAnsi" w:cstheme="minorHAnsi"/>
                <w:sz w:val="20"/>
                <w:szCs w:val="20"/>
              </w:rPr>
              <w:t>Protection</w:t>
            </w:r>
            <w:proofErr w:type="spellEnd"/>
            <w:r w:rsidRPr="009539D5">
              <w:rPr>
                <w:rFonts w:asciiTheme="minorHAnsi" w:hAnsiTheme="minorHAnsi" w:cstheme="minorHAnsi"/>
                <w:sz w:val="20"/>
                <w:szCs w:val="20"/>
              </w:rPr>
              <w:t xml:space="preserve"> Engine oraz ESET NOD32.</w:t>
            </w:r>
          </w:p>
          <w:p w14:paraId="3B1826DE"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dwuetapowe, automatyczne, odtwarzanie maszyn wirtualnych z możliwością wstrzyknięcia dowolnego skryptu przed odtworzeniem danych do środowiska produkcyjnego.</w:t>
            </w:r>
          </w:p>
          <w:p w14:paraId="2897D4F6" w14:textId="77777777" w:rsidR="00B950C5" w:rsidRPr="009539D5" w:rsidRDefault="00B950C5" w:rsidP="000007CE">
            <w:pPr>
              <w:rPr>
                <w:rFonts w:asciiTheme="minorHAnsi" w:hAnsiTheme="minorHAnsi" w:cstheme="minorHAnsi"/>
                <w:sz w:val="20"/>
                <w:szCs w:val="20"/>
              </w:rPr>
            </w:pPr>
            <w:r w:rsidRPr="009539D5">
              <w:rPr>
                <w:rFonts w:asciiTheme="minorHAnsi" w:hAnsiTheme="minorHAnsi" w:cstheme="minorHAnsi"/>
                <w:b/>
                <w:bCs/>
                <w:sz w:val="20"/>
                <w:szCs w:val="20"/>
              </w:rPr>
              <w:t>Monitoring</w:t>
            </w:r>
          </w:p>
          <w:p w14:paraId="63D1B1B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zapewnić możliwość monitorowania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opartego na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Microsoft Hyper-V bez potrzeby korzystania z narzędzi firm trzecich</w:t>
            </w:r>
          </w:p>
          <w:p w14:paraId="7E9AA25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monitorowanie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 wersji 5.5, 6.0, 6.5, 6.7 and 7.0 – zarówno w bezpłatnej wersji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jak i w pełnej wersji ESX/</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zarządzane przez konsole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lub pracujące samodzielnie</w:t>
            </w:r>
          </w:p>
          <w:p w14:paraId="0D53226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monitorowanie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Microsoft Hyper-V 2008 R2 SP1, 2012, 2012 R2, 2016, 2019 oraz 2022 zarówno w wersji darmowej jak i zawartej w płatnej licencji Microsoft Windows Server zarządzane poprzez System Center Virtual Machine Manager lub pracujące samodzielnie.</w:t>
            </w:r>
          </w:p>
          <w:p w14:paraId="495A820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status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Ready</w:t>
            </w:r>
            <w:proofErr w:type="spellEnd"/>
            <w:r w:rsidRPr="009539D5">
              <w:rPr>
                <w:rFonts w:asciiTheme="minorHAnsi" w:hAnsiTheme="minorHAnsi" w:cstheme="minorHAnsi"/>
                <w:sz w:val="20"/>
                <w:szCs w:val="20"/>
              </w:rPr>
              <w:t xml:space="preserve">” i być przetestowany i certyfikowany przez </w:t>
            </w:r>
            <w:proofErr w:type="spellStart"/>
            <w:r w:rsidRPr="009539D5">
              <w:rPr>
                <w:rFonts w:asciiTheme="minorHAnsi" w:hAnsiTheme="minorHAnsi" w:cstheme="minorHAnsi"/>
                <w:sz w:val="20"/>
                <w:szCs w:val="20"/>
              </w:rPr>
              <w:t>VMware</w:t>
            </w:r>
            <w:proofErr w:type="spellEnd"/>
          </w:p>
          <w:p w14:paraId="303B5FD9"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kategoryzacje obiektów infrastruktury wirtualnej niezależnie od hierarchii stworzonej w </w:t>
            </w:r>
            <w:proofErr w:type="spellStart"/>
            <w:r w:rsidRPr="009539D5">
              <w:rPr>
                <w:rFonts w:asciiTheme="minorHAnsi" w:hAnsiTheme="minorHAnsi" w:cstheme="minorHAnsi"/>
                <w:sz w:val="20"/>
                <w:szCs w:val="20"/>
              </w:rPr>
              <w:t>vCenter</w:t>
            </w:r>
            <w:proofErr w:type="spellEnd"/>
          </w:p>
          <w:p w14:paraId="70D8D3BB"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umożliwiać tworzenie alarmów dla całych grup wirtualnych maszyn jak i pojedynczych wirtualnych maszyn</w:t>
            </w:r>
          </w:p>
          <w:p w14:paraId="493FAD36"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dawać możliwość układania terminarza raportów i wysyłania tych raportów przy pomocy poczty elektronicznej w formacie HTML oraz Excel</w:t>
            </w:r>
          </w:p>
          <w:p w14:paraId="2AE4C94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dawać możliwość podłączenia się do kilku instancji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i serwerów Hyper-V jednocześnie, w celu centralnego monitorowania wielu środowisk</w:t>
            </w:r>
          </w:p>
          <w:p w14:paraId="2609BE3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wbudowane predefiniowane zestawy alarmów wraz z możliwością tworzenia własnych alarmów i zdarzeń przez administratora</w:t>
            </w:r>
          </w:p>
          <w:p w14:paraId="5ED4457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wbudowane połączenie z bazą wiedzy opisującą problemy z predefiniowanych alarmów</w:t>
            </w:r>
          </w:p>
          <w:p w14:paraId="107A94A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centralną konsolę z sumarycznym podglądem wszystkich obiektów infrastruktury wirtualnej (ang. Dashboard)</w:t>
            </w:r>
          </w:p>
          <w:p w14:paraId="49A53550"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monitorowania platformy sprzętowej, na której jest zainstalowana infrastruktura wirtualna</w:t>
            </w:r>
          </w:p>
          <w:p w14:paraId="61FB20D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zapewnić możliwość podłączenia się do wirtualnej maszyny (tryb konsoli) bezpośrednio z narzędzia monitorującego</w:t>
            </w:r>
          </w:p>
          <w:p w14:paraId="7A26DB3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integracji z oprogramowaniem do tworzenia kopii zapasowych tego samego producenta</w:t>
            </w:r>
          </w:p>
          <w:p w14:paraId="3FB4153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monitorowania obciążenia serwerów backupowych, ilości zabezpieczanych danych oraz statusu zadań kopii zapasowych, replikacji oraz weryfikacji </w:t>
            </w:r>
            <w:proofErr w:type="spellStart"/>
            <w:r w:rsidRPr="009539D5">
              <w:rPr>
                <w:rFonts w:asciiTheme="minorHAnsi" w:hAnsiTheme="minorHAnsi" w:cstheme="minorHAnsi"/>
                <w:sz w:val="20"/>
                <w:szCs w:val="20"/>
              </w:rPr>
              <w:t>odzyskiwalności</w:t>
            </w:r>
            <w:proofErr w:type="spellEnd"/>
            <w:r w:rsidRPr="009539D5">
              <w:rPr>
                <w:rFonts w:asciiTheme="minorHAnsi" w:hAnsiTheme="minorHAnsi" w:cstheme="minorHAnsi"/>
                <w:sz w:val="20"/>
                <w:szCs w:val="20"/>
              </w:rPr>
              <w:t xml:space="preserve"> maszyn wirtualnych.</w:t>
            </w:r>
          </w:p>
          <w:p w14:paraId="7A9F733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14:paraId="5214E033"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w:t>
            </w:r>
            <w:proofErr w:type="spellStart"/>
            <w:r w:rsidRPr="009539D5">
              <w:rPr>
                <w:rFonts w:asciiTheme="minorHAnsi" w:hAnsiTheme="minorHAnsi" w:cstheme="minorHAnsi"/>
                <w:sz w:val="20"/>
                <w:szCs w:val="20"/>
              </w:rPr>
              <w:t>granularnego</w:t>
            </w:r>
            <w:proofErr w:type="spellEnd"/>
            <w:r w:rsidRPr="009539D5">
              <w:rPr>
                <w:rFonts w:asciiTheme="minorHAnsi" w:hAnsiTheme="minorHAnsi" w:cstheme="minorHAnsi"/>
                <w:sz w:val="20"/>
                <w:szCs w:val="20"/>
              </w:rPr>
              <w:t xml:space="preserve"> monitorowania infrastruktury, zależnego od uprawnień nadanym użytkownikom dla platformy </w:t>
            </w:r>
            <w:proofErr w:type="spellStart"/>
            <w:r w:rsidRPr="009539D5">
              <w:rPr>
                <w:rFonts w:asciiTheme="minorHAnsi" w:hAnsiTheme="minorHAnsi" w:cstheme="minorHAnsi"/>
                <w:sz w:val="20"/>
                <w:szCs w:val="20"/>
              </w:rPr>
              <w:t>VMware</w:t>
            </w:r>
            <w:proofErr w:type="spellEnd"/>
          </w:p>
          <w:p w14:paraId="05E9D3E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monitorowania instancji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vCloud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Director</w:t>
            </w:r>
            <w:proofErr w:type="spellEnd"/>
            <w:r w:rsidRPr="009539D5">
              <w:rPr>
                <w:rFonts w:asciiTheme="minorHAnsi" w:hAnsiTheme="minorHAnsi" w:cstheme="minorHAnsi"/>
                <w:sz w:val="20"/>
                <w:szCs w:val="20"/>
              </w:rPr>
              <w:t xml:space="preserve"> w wersji 9.x i 10.x</w:t>
            </w:r>
          </w:p>
          <w:p w14:paraId="76721FEC" w14:textId="77777777" w:rsidR="00B950C5" w:rsidRPr="009539D5" w:rsidRDefault="00B950C5" w:rsidP="000007CE">
            <w:pPr>
              <w:rPr>
                <w:rFonts w:asciiTheme="minorHAnsi" w:hAnsiTheme="minorHAnsi" w:cstheme="minorHAnsi"/>
                <w:b/>
                <w:bCs/>
                <w:sz w:val="20"/>
                <w:szCs w:val="20"/>
              </w:rPr>
            </w:pPr>
            <w:r w:rsidRPr="009539D5">
              <w:rPr>
                <w:rFonts w:asciiTheme="minorHAnsi" w:hAnsiTheme="minorHAnsi" w:cstheme="minorHAnsi"/>
                <w:b/>
                <w:bCs/>
                <w:sz w:val="20"/>
                <w:szCs w:val="20"/>
              </w:rPr>
              <w:t>Raportowanie</w:t>
            </w:r>
          </w:p>
          <w:p w14:paraId="133FA1F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 xml:space="preserve">System raportowania musi umożliwić tworzenie raportów z infrastruktury wirtualnej bazującej na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ESX/</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5.5, 6.0, 6.5, 6.7 and 7.0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5.x oraz 6.x jak również Microsoft Hyper-V 2008 R2 SP1, 2012, 2012 R2, 2016, 2019 oraz 2022</w:t>
            </w:r>
          </w:p>
          <w:p w14:paraId="0B36272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wspierać wiele instancji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i Microsoft Hyper-V jednocześnie bez konieczności instalowania dodatkowych modułów.</w:t>
            </w:r>
          </w:p>
          <w:p w14:paraId="3787C3A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być certyfikowany przez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i posiadać status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Ready</w:t>
            </w:r>
            <w:proofErr w:type="spellEnd"/>
            <w:r w:rsidRPr="009539D5">
              <w:rPr>
                <w:rFonts w:asciiTheme="minorHAnsi" w:hAnsiTheme="minorHAnsi" w:cstheme="minorHAnsi"/>
                <w:sz w:val="20"/>
                <w:szCs w:val="20"/>
              </w:rPr>
              <w:t>”</w:t>
            </w:r>
          </w:p>
          <w:p w14:paraId="6E69AD04"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być systemem </w:t>
            </w:r>
            <w:proofErr w:type="spellStart"/>
            <w:r w:rsidRPr="009539D5">
              <w:rPr>
                <w:rFonts w:asciiTheme="minorHAnsi" w:hAnsiTheme="minorHAnsi" w:cstheme="minorHAnsi"/>
                <w:sz w:val="20"/>
                <w:szCs w:val="20"/>
              </w:rPr>
              <w:t>bezagentowym</w:t>
            </w:r>
            <w:proofErr w:type="spellEnd"/>
            <w:r w:rsidRPr="009539D5">
              <w:rPr>
                <w:rFonts w:asciiTheme="minorHAnsi" w:hAnsiTheme="minorHAnsi" w:cstheme="minorHAnsi"/>
                <w:sz w:val="20"/>
                <w:szCs w:val="20"/>
              </w:rPr>
              <w:t xml:space="preserve">. Nie dopuszcza się możliwości instalowania przez system agentów na monitorowanych hostach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i Hyper-V</w:t>
            </w:r>
          </w:p>
          <w:p w14:paraId="671F5A0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eksportowania raportów do formatów Microsoft Word, Microsoft Excel, Microsoft Visio, Adobe PDF</w:t>
            </w:r>
          </w:p>
          <w:p w14:paraId="38CCB36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kolekcji danych z monitorowanych systemów jak również możliwość tworzenia zadań kolekcjonowania danych ad-hoc</w:t>
            </w:r>
          </w:p>
          <w:p w14:paraId="200B447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generowania raportów i dostarczania ich do odbiorców w określonych przez administratora interwałach</w:t>
            </w:r>
          </w:p>
          <w:p w14:paraId="6B4F79F3"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w raportach musi mieć możliwość uwzględniania informacji o zmianach konfiguracji monitorowanych systemów</w:t>
            </w:r>
          </w:p>
          <w:p w14:paraId="630659D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z dowolnego punktu w czasie zakładając, że informacje z tego czasu nie zostały usunięte z bazy danych</w:t>
            </w:r>
          </w:p>
          <w:p w14:paraId="05B22D0F"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posiadać predefiniowane szablony z możliwością tworzenia nowych jak i modyfikacji wbudowanych</w:t>
            </w:r>
          </w:p>
          <w:p w14:paraId="1F774DA7"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analizowania „przeszacowanych” wirtualnych maszyn wraz z sugestią zmian w celu optymalnego wykorzystania fizycznej infrastruktury</w:t>
            </w:r>
          </w:p>
          <w:p w14:paraId="3EEAB1CC"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na podstawie danych uzyskanych z oprogramowania do tworzenia kopii zapasowych tego samego producenta</w:t>
            </w:r>
          </w:p>
          <w:p w14:paraId="4CB3A671"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dotyczącego zabezpieczanych maszyn, zdefiniowanych zadań tworzenia kopii zapasowych oraz replikacji jak również wykorzystania zasobów serwerów backupowych.</w:t>
            </w:r>
          </w:p>
          <w:p w14:paraId="230513E5"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planowania pojemności (</w:t>
            </w:r>
            <w:proofErr w:type="spellStart"/>
            <w:r w:rsidRPr="009539D5">
              <w:rPr>
                <w:rFonts w:asciiTheme="minorHAnsi" w:hAnsiTheme="minorHAnsi" w:cstheme="minorHAnsi"/>
                <w:sz w:val="20"/>
                <w:szCs w:val="20"/>
              </w:rPr>
              <w:t>capacity</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planning</w:t>
            </w:r>
            <w:proofErr w:type="spellEnd"/>
            <w:r w:rsidRPr="009539D5">
              <w:rPr>
                <w:rFonts w:asciiTheme="minorHAnsi" w:hAnsiTheme="minorHAnsi" w:cstheme="minorHAnsi"/>
                <w:sz w:val="20"/>
                <w:szCs w:val="20"/>
              </w:rPr>
              <w:t>) bazującego na scenariuszach ‘</w:t>
            </w:r>
            <w:proofErr w:type="spellStart"/>
            <w:r w:rsidRPr="009539D5">
              <w:rPr>
                <w:rFonts w:asciiTheme="minorHAnsi" w:hAnsiTheme="minorHAnsi" w:cstheme="minorHAnsi"/>
                <w:sz w:val="20"/>
                <w:szCs w:val="20"/>
              </w:rPr>
              <w:t>what-if</w:t>
            </w:r>
            <w:proofErr w:type="spellEnd"/>
            <w:r w:rsidRPr="009539D5">
              <w:rPr>
                <w:rFonts w:asciiTheme="minorHAnsi" w:hAnsiTheme="minorHAnsi" w:cstheme="minorHAnsi"/>
                <w:sz w:val="20"/>
                <w:szCs w:val="20"/>
              </w:rPr>
              <w:t>’.</w:t>
            </w:r>
          </w:p>
          <w:p w14:paraId="14D8FFAD"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w:t>
            </w:r>
            <w:proofErr w:type="spellStart"/>
            <w:r w:rsidRPr="009539D5">
              <w:rPr>
                <w:rFonts w:asciiTheme="minorHAnsi" w:hAnsiTheme="minorHAnsi" w:cstheme="minorHAnsi"/>
                <w:sz w:val="20"/>
                <w:szCs w:val="20"/>
              </w:rPr>
              <w:t>granularnego</w:t>
            </w:r>
            <w:proofErr w:type="spellEnd"/>
            <w:r w:rsidRPr="009539D5">
              <w:rPr>
                <w:rFonts w:asciiTheme="minorHAnsi" w:hAnsiTheme="minorHAnsi" w:cstheme="minorHAnsi"/>
                <w:sz w:val="20"/>
                <w:szCs w:val="20"/>
              </w:rPr>
              <w:t xml:space="preserve"> raportowania infrastruktury, zależnego od uprawnień nadanym użytkownikom dla platformy </w:t>
            </w:r>
            <w:proofErr w:type="spellStart"/>
            <w:r w:rsidRPr="009539D5">
              <w:rPr>
                <w:rFonts w:asciiTheme="minorHAnsi" w:hAnsiTheme="minorHAnsi" w:cstheme="minorHAnsi"/>
                <w:sz w:val="20"/>
                <w:szCs w:val="20"/>
              </w:rPr>
              <w:t>VMware</w:t>
            </w:r>
            <w:proofErr w:type="spellEnd"/>
          </w:p>
          <w:p w14:paraId="63D54E43"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dotyczących tzw. migawek-sierot (</w:t>
            </w:r>
            <w:proofErr w:type="spellStart"/>
            <w:r w:rsidRPr="009539D5">
              <w:rPr>
                <w:rFonts w:asciiTheme="minorHAnsi" w:hAnsiTheme="minorHAnsi" w:cstheme="minorHAnsi"/>
                <w:sz w:val="20"/>
                <w:szCs w:val="20"/>
              </w:rPr>
              <w:t>orphaned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snapshots</w:t>
            </w:r>
            <w:proofErr w:type="spellEnd"/>
            <w:r w:rsidRPr="009539D5">
              <w:rPr>
                <w:rFonts w:asciiTheme="minorHAnsi" w:hAnsiTheme="minorHAnsi" w:cstheme="minorHAnsi"/>
                <w:sz w:val="20"/>
                <w:szCs w:val="20"/>
              </w:rPr>
              <w:t>)</w:t>
            </w:r>
          </w:p>
          <w:p w14:paraId="092845F2" w14:textId="77777777" w:rsidR="00B950C5" w:rsidRPr="009539D5" w:rsidRDefault="00B950C5" w:rsidP="000007CE">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personalizowanych raportów zawierających informacje z dowolnych predefiniowanych raportów w pojedynczym dokumencie</w:t>
            </w:r>
          </w:p>
          <w:p w14:paraId="69101414" w14:textId="77777777" w:rsidR="00B950C5" w:rsidRDefault="00B950C5" w:rsidP="000007CE"/>
        </w:tc>
      </w:tr>
    </w:tbl>
    <w:p w14:paraId="62AC89B7" w14:textId="77777777" w:rsidR="00B950C5" w:rsidRDefault="00B950C5" w:rsidP="00B950C5">
      <w:bookmarkStart w:id="14" w:name="_Toc160444799"/>
    </w:p>
    <w:p w14:paraId="59E328E3" w14:textId="6796782F" w:rsidR="00B950C5" w:rsidRDefault="00B950C5" w:rsidP="00B950C5">
      <w:pPr>
        <w:pStyle w:val="Nagwek2"/>
        <w:numPr>
          <w:ilvl w:val="1"/>
          <w:numId w:val="5"/>
        </w:numPr>
        <w:spacing w:before="0" w:line="240" w:lineRule="auto"/>
        <w:ind w:left="788" w:hanging="431"/>
        <w:rPr>
          <w:rFonts w:asciiTheme="minorHAnsi" w:hAnsiTheme="minorHAnsi" w:cstheme="minorHAnsi"/>
          <w:sz w:val="20"/>
          <w:szCs w:val="20"/>
        </w:rPr>
      </w:pPr>
      <w:bookmarkStart w:id="15" w:name="_Toc169040032"/>
      <w:r w:rsidRPr="009204A5">
        <w:rPr>
          <w:rFonts w:asciiTheme="minorHAnsi" w:hAnsiTheme="minorHAnsi" w:cstheme="minorHAnsi"/>
          <w:sz w:val="20"/>
          <w:szCs w:val="20"/>
        </w:rPr>
        <w:t>Firewall – szt.</w:t>
      </w:r>
      <w:r w:rsidR="00E70BED">
        <w:rPr>
          <w:rFonts w:asciiTheme="minorHAnsi" w:hAnsiTheme="minorHAnsi" w:cstheme="minorHAnsi"/>
          <w:sz w:val="20"/>
          <w:szCs w:val="20"/>
        </w:rPr>
        <w:t xml:space="preserve"> </w:t>
      </w:r>
      <w:r w:rsidRPr="009204A5">
        <w:rPr>
          <w:rFonts w:asciiTheme="minorHAnsi" w:hAnsiTheme="minorHAnsi" w:cstheme="minorHAnsi"/>
          <w:sz w:val="20"/>
          <w:szCs w:val="20"/>
        </w:rPr>
        <w:t>2 – wymagania minimalne</w:t>
      </w:r>
      <w:bookmarkEnd w:id="14"/>
      <w:bookmarkEnd w:id="15"/>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950C5" w:rsidRPr="001C3AA2" w14:paraId="72365A5C" w14:textId="77777777" w:rsidTr="000007CE">
        <w:tc>
          <w:tcPr>
            <w:tcW w:w="5000" w:type="pct"/>
          </w:tcPr>
          <w:p w14:paraId="7AA46554" w14:textId="77777777" w:rsidR="00B950C5" w:rsidRPr="001C3AA2" w:rsidRDefault="00B950C5" w:rsidP="000007CE">
            <w:pPr>
              <w:rPr>
                <w:sz w:val="20"/>
                <w:szCs w:val="20"/>
              </w:rPr>
            </w:pPr>
            <w:r w:rsidRPr="001C3AA2">
              <w:rPr>
                <w:sz w:val="20"/>
                <w:szCs w:val="20"/>
              </w:rPr>
              <w:t>Wymagania Ogólne</w:t>
            </w:r>
          </w:p>
          <w:p w14:paraId="0FD031B1"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410F159D"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System realizujący funkcję Firewall zapewnia pracę w jednym z trzech trybów: Routera z funkcją NAT, transparentnym oraz monitorowania na porcie SPAN.</w:t>
            </w:r>
          </w:p>
          <w:p w14:paraId="7ABCF85B"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 xml:space="preserve">System umożliwia budowę minimum 2 oddzielnych (fizycznych lub logicznych) instancji systemów w zakresie: Routingu, </w:t>
            </w:r>
            <w:proofErr w:type="spellStart"/>
            <w:r w:rsidRPr="001C3AA2">
              <w:rPr>
                <w:rFonts w:asciiTheme="minorHAnsi" w:hAnsiTheme="minorHAnsi" w:cstheme="minorHAnsi"/>
                <w:sz w:val="20"/>
                <w:szCs w:val="20"/>
              </w:rPr>
              <w:t>Firewall’a</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Antywirus, IPS, Kontroli Aplikacji. Powinna istnieć możliwość dedykowania co najmniej 4 administratorów do poszczególnych instancji systemu.</w:t>
            </w:r>
          </w:p>
          <w:p w14:paraId="3E90B079"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System wspiera protokoły IPv4 oraz IPv6 w zakresie:</w:t>
            </w:r>
          </w:p>
          <w:p w14:paraId="4FCEDDB5" w14:textId="77777777" w:rsidR="00B950C5" w:rsidRPr="001C3AA2" w:rsidRDefault="00B950C5" w:rsidP="00B950C5">
            <w:pPr>
              <w:pStyle w:val="Akapitzlist"/>
              <w:numPr>
                <w:ilvl w:val="0"/>
                <w:numId w:val="222"/>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Firewall.</w:t>
            </w:r>
          </w:p>
          <w:p w14:paraId="4E1C5B18" w14:textId="77777777" w:rsidR="00B950C5" w:rsidRPr="001C3AA2" w:rsidRDefault="00B950C5" w:rsidP="00B950C5">
            <w:pPr>
              <w:pStyle w:val="Akapitzlist"/>
              <w:numPr>
                <w:ilvl w:val="0"/>
                <w:numId w:val="223"/>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Ochrony w warstwie aplikacji.</w:t>
            </w:r>
          </w:p>
          <w:p w14:paraId="30DF889A" w14:textId="77777777" w:rsidR="00B950C5" w:rsidRPr="001C3AA2" w:rsidRDefault="00B950C5" w:rsidP="00B950C5">
            <w:pPr>
              <w:pStyle w:val="Akapitzlist"/>
              <w:numPr>
                <w:ilvl w:val="0"/>
                <w:numId w:val="224"/>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Protokołów routingu dynamicznego.</w:t>
            </w:r>
          </w:p>
          <w:p w14:paraId="0A885078" w14:textId="77777777" w:rsidR="00B950C5" w:rsidRPr="001C3AA2" w:rsidRDefault="00B950C5" w:rsidP="000007CE">
            <w:pPr>
              <w:rPr>
                <w:sz w:val="20"/>
                <w:szCs w:val="20"/>
              </w:rPr>
            </w:pPr>
            <w:r w:rsidRPr="001C3AA2">
              <w:rPr>
                <w:sz w:val="20"/>
                <w:szCs w:val="20"/>
              </w:rPr>
              <w:t>Redundancja, monitoring i wykrywanie awarii</w:t>
            </w:r>
          </w:p>
          <w:p w14:paraId="2A83BAE0" w14:textId="77777777" w:rsidR="00B950C5" w:rsidRPr="001C3AA2" w:rsidRDefault="00B950C5" w:rsidP="00B950C5">
            <w:pPr>
              <w:pStyle w:val="Akapitzlist"/>
              <w:numPr>
                <w:ilvl w:val="0"/>
                <w:numId w:val="22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 xml:space="preserve">W przypadku systemu pełniącego funkcje: Firewall,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Kontrola Aplikacji oraz IPS – istnieje możliwość łączenia w klaster Active-Active lub Active-</w:t>
            </w:r>
            <w:proofErr w:type="spellStart"/>
            <w:r w:rsidRPr="001C3AA2">
              <w:rPr>
                <w:rFonts w:asciiTheme="minorHAnsi" w:hAnsiTheme="minorHAnsi" w:cstheme="minorHAnsi"/>
                <w:sz w:val="20"/>
                <w:szCs w:val="20"/>
              </w:rPr>
              <w:t>Passive</w:t>
            </w:r>
            <w:proofErr w:type="spellEnd"/>
            <w:r w:rsidRPr="001C3AA2">
              <w:rPr>
                <w:rFonts w:asciiTheme="minorHAnsi" w:hAnsiTheme="minorHAnsi" w:cstheme="minorHAnsi"/>
                <w:sz w:val="20"/>
                <w:szCs w:val="20"/>
              </w:rPr>
              <w:t>. W obu trybach system firewall zapewnia funkcję synchronizacji sesji.</w:t>
            </w:r>
          </w:p>
          <w:p w14:paraId="1AA4EE75" w14:textId="77777777" w:rsidR="00B950C5" w:rsidRPr="001C3AA2" w:rsidRDefault="00B950C5" w:rsidP="00B950C5">
            <w:pPr>
              <w:pStyle w:val="Akapitzlist"/>
              <w:numPr>
                <w:ilvl w:val="0"/>
                <w:numId w:val="22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Monitoring i wykrywanie uszkodzenia elementów sprzętowych i programowych systemów zabezpieczeń oraz łączy sieciowych.</w:t>
            </w:r>
          </w:p>
          <w:p w14:paraId="445CB221" w14:textId="77777777" w:rsidR="00B950C5" w:rsidRPr="001C3AA2" w:rsidRDefault="00B950C5" w:rsidP="00B950C5">
            <w:pPr>
              <w:pStyle w:val="Akapitzlist"/>
              <w:numPr>
                <w:ilvl w:val="0"/>
                <w:numId w:val="22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Monitoring stanu realizowanych połączeń VPN.</w:t>
            </w:r>
          </w:p>
          <w:p w14:paraId="332A7B99" w14:textId="77777777" w:rsidR="00B950C5" w:rsidRPr="001C3AA2" w:rsidRDefault="00B950C5" w:rsidP="00B950C5">
            <w:pPr>
              <w:pStyle w:val="Akapitzlist"/>
              <w:numPr>
                <w:ilvl w:val="0"/>
                <w:numId w:val="22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agregację linków statyczną oraz w oparciu o protokół LACP. Ponadto daje możliwość tworzenia interfejsów redundantnych.</w:t>
            </w:r>
          </w:p>
          <w:p w14:paraId="7FD46DBA" w14:textId="77777777" w:rsidR="00B950C5" w:rsidRPr="001C3AA2" w:rsidRDefault="00B950C5" w:rsidP="000007CE">
            <w:pPr>
              <w:rPr>
                <w:sz w:val="20"/>
                <w:szCs w:val="20"/>
              </w:rPr>
            </w:pPr>
            <w:r w:rsidRPr="001C3AA2">
              <w:rPr>
                <w:sz w:val="20"/>
                <w:szCs w:val="20"/>
              </w:rPr>
              <w:t>Interfejsy, Dysk, Zasilanie:</w:t>
            </w:r>
          </w:p>
          <w:p w14:paraId="13826DE9"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realizujący funkcję Firewall dysponuje co najmniej poniższą liczbą i rodzajem interfejsów: </w:t>
            </w:r>
          </w:p>
          <w:p w14:paraId="0DBF4882" w14:textId="77777777" w:rsidR="00B950C5" w:rsidRPr="001C3AA2" w:rsidRDefault="00B950C5" w:rsidP="00B950C5">
            <w:pPr>
              <w:pStyle w:val="Akapitzlist"/>
              <w:numPr>
                <w:ilvl w:val="0"/>
                <w:numId w:val="22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16 portami Gigabit Ethernet RJ-45.</w:t>
            </w:r>
          </w:p>
          <w:p w14:paraId="7E4D53ED" w14:textId="77777777" w:rsidR="00B950C5" w:rsidRPr="001C3AA2" w:rsidRDefault="00B950C5" w:rsidP="00B950C5">
            <w:pPr>
              <w:pStyle w:val="Akapitzlist"/>
              <w:numPr>
                <w:ilvl w:val="0"/>
                <w:numId w:val="228"/>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8 gniazdami SFP 1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799ADD8" w14:textId="77777777" w:rsidR="00B950C5" w:rsidRPr="001C3AA2" w:rsidRDefault="00B950C5" w:rsidP="00B950C5">
            <w:pPr>
              <w:pStyle w:val="Akapitzlist"/>
              <w:numPr>
                <w:ilvl w:val="0"/>
                <w:numId w:val="229"/>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4 gniazdami SFP+ 10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5DAF3652"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Firewall posiada wbudowany port konsoli szeregowej oraz gniazdo USB umożliwiające podłączenie modemu 3G/4G oraz instalacji oprogramowania z klucza USB.</w:t>
            </w:r>
          </w:p>
          <w:p w14:paraId="25C3D590"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Firewall pozwala skonfigurować co najmniej 200 interfejsów wirtualnych, definiowanych jako </w:t>
            </w:r>
            <w:proofErr w:type="spellStart"/>
            <w:r w:rsidRPr="001C3AA2">
              <w:rPr>
                <w:rFonts w:asciiTheme="minorHAnsi" w:hAnsiTheme="minorHAnsi" w:cstheme="minorHAnsi"/>
                <w:sz w:val="20"/>
                <w:szCs w:val="20"/>
              </w:rPr>
              <w:t>VLAN’y</w:t>
            </w:r>
            <w:proofErr w:type="spellEnd"/>
            <w:r w:rsidRPr="001C3AA2">
              <w:rPr>
                <w:rFonts w:asciiTheme="minorHAnsi" w:hAnsiTheme="minorHAnsi" w:cstheme="minorHAnsi"/>
                <w:sz w:val="20"/>
                <w:szCs w:val="20"/>
              </w:rPr>
              <w:t xml:space="preserve"> w oparciu o standard 802.1Q.</w:t>
            </w:r>
          </w:p>
          <w:p w14:paraId="64E4ACC2"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realizujący funkcję Firewall jest wyposażony w lokalną przestrzeń dyskową o pojemności minimum 480 GB.</w:t>
            </w:r>
          </w:p>
          <w:p w14:paraId="33C47834"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jest wyposażony w zasilanie AC.</w:t>
            </w:r>
          </w:p>
          <w:p w14:paraId="134421AF" w14:textId="77777777" w:rsidR="00B950C5" w:rsidRPr="001C3AA2" w:rsidRDefault="00B950C5" w:rsidP="00B950C5">
            <w:pPr>
              <w:pStyle w:val="Akapitzlist"/>
              <w:numPr>
                <w:ilvl w:val="0"/>
                <w:numId w:val="226"/>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Parametry wydajnościowe:</w:t>
            </w:r>
          </w:p>
          <w:p w14:paraId="37CCF24B"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 zakresie </w:t>
            </w:r>
            <w:proofErr w:type="spellStart"/>
            <w:r w:rsidRPr="001C3AA2">
              <w:rPr>
                <w:rFonts w:asciiTheme="minorHAnsi" w:hAnsiTheme="minorHAnsi" w:cstheme="minorHAnsi"/>
                <w:sz w:val="20"/>
                <w:szCs w:val="20"/>
              </w:rPr>
              <w:t>Firewall’a</w:t>
            </w:r>
            <w:proofErr w:type="spellEnd"/>
            <w:r w:rsidRPr="001C3AA2">
              <w:rPr>
                <w:rFonts w:asciiTheme="minorHAnsi" w:hAnsiTheme="minorHAnsi" w:cstheme="minorHAnsi"/>
                <w:sz w:val="20"/>
                <w:szCs w:val="20"/>
              </w:rPr>
              <w:t xml:space="preserve"> obsługa nie mniej niż 2.8 mln. jednoczesnych połączeń oraz 120 tys. nowych połączeń na sekundę.</w:t>
            </w:r>
          </w:p>
          <w:p w14:paraId="4C77F82B"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Przepustowość </w:t>
            </w:r>
            <w:proofErr w:type="spellStart"/>
            <w:r w:rsidRPr="001C3AA2">
              <w:rPr>
                <w:rFonts w:asciiTheme="minorHAnsi" w:hAnsiTheme="minorHAnsi" w:cstheme="minorHAnsi"/>
                <w:sz w:val="20"/>
                <w:szCs w:val="20"/>
              </w:rPr>
              <w:t>Stateful</w:t>
            </w:r>
            <w:proofErr w:type="spellEnd"/>
            <w:r w:rsidRPr="001C3AA2">
              <w:rPr>
                <w:rFonts w:asciiTheme="minorHAnsi" w:hAnsiTheme="minorHAnsi" w:cstheme="minorHAnsi"/>
                <w:sz w:val="20"/>
                <w:szCs w:val="20"/>
              </w:rPr>
              <w:t xml:space="preserve"> Firewall: nie mniej niż 38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 xml:space="preserve"> dla pakietów 512 B.</w:t>
            </w:r>
          </w:p>
          <w:p w14:paraId="31786A0E"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Przepustowość Firewall z włączoną funkcją Kontroli Aplikacji: nie mniej niż 6.5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3896C28"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Wydajność szyfrowania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protokołem AES z kluczem 128 nie mniej niż 30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A0728E6"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Wydajność skanowania ruchu w celu ochrony przed atakami (zarówno </w:t>
            </w:r>
            <w:proofErr w:type="spellStart"/>
            <w:r w:rsidRPr="001C3AA2">
              <w:rPr>
                <w:rFonts w:asciiTheme="minorHAnsi" w:hAnsiTheme="minorHAnsi" w:cstheme="minorHAnsi"/>
                <w:sz w:val="20"/>
                <w:szCs w:val="20"/>
              </w:rPr>
              <w:t>client</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side</w:t>
            </w:r>
            <w:proofErr w:type="spellEnd"/>
            <w:r w:rsidRPr="001C3AA2">
              <w:rPr>
                <w:rFonts w:asciiTheme="minorHAnsi" w:hAnsiTheme="minorHAnsi" w:cstheme="minorHAnsi"/>
                <w:sz w:val="20"/>
                <w:szCs w:val="20"/>
              </w:rPr>
              <w:t xml:space="preserve"> jak i </w:t>
            </w:r>
            <w:proofErr w:type="spellStart"/>
            <w:r w:rsidRPr="001C3AA2">
              <w:rPr>
                <w:rFonts w:asciiTheme="minorHAnsi" w:hAnsiTheme="minorHAnsi" w:cstheme="minorHAnsi"/>
                <w:sz w:val="20"/>
                <w:szCs w:val="20"/>
              </w:rPr>
              <w:t>server</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side</w:t>
            </w:r>
            <w:proofErr w:type="spellEnd"/>
            <w:r w:rsidRPr="001C3AA2">
              <w:rPr>
                <w:rFonts w:asciiTheme="minorHAnsi" w:hAnsiTheme="minorHAnsi" w:cstheme="minorHAnsi"/>
                <w:sz w:val="20"/>
                <w:szCs w:val="20"/>
              </w:rPr>
              <w:t xml:space="preserve"> w ramach modułu IPS) dla ruchu Enterprise </w:t>
            </w:r>
            <w:proofErr w:type="spellStart"/>
            <w:r w:rsidRPr="001C3AA2">
              <w:rPr>
                <w:rFonts w:asciiTheme="minorHAnsi" w:hAnsiTheme="minorHAnsi" w:cstheme="minorHAnsi"/>
                <w:sz w:val="20"/>
                <w:szCs w:val="20"/>
              </w:rPr>
              <w:t>Traffic</w:t>
            </w:r>
            <w:proofErr w:type="spellEnd"/>
            <w:r w:rsidRPr="001C3AA2">
              <w:rPr>
                <w:rFonts w:asciiTheme="minorHAnsi" w:hAnsiTheme="minorHAnsi" w:cstheme="minorHAnsi"/>
                <w:sz w:val="20"/>
                <w:szCs w:val="20"/>
              </w:rPr>
              <w:t xml:space="preserve"> Mix - minimum 5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FB8EED2"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Wydajność skanowania ruchu typu Enterprise Mix z włączonymi funkcjami: IPS, Application Control, Antywirus - minimum 2.5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4AEE473" w14:textId="77777777" w:rsidR="00B950C5" w:rsidRPr="001C3AA2" w:rsidRDefault="00B950C5" w:rsidP="00B950C5">
            <w:pPr>
              <w:pStyle w:val="Akapitzlist"/>
              <w:numPr>
                <w:ilvl w:val="0"/>
                <w:numId w:val="23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Wydajność systemu w zakresie inspekcji komunikacji szyfrowanej SSL dla ruchu http – minimum 3 </w:t>
            </w:r>
            <w:proofErr w:type="spellStart"/>
            <w:r w:rsidRPr="001C3AA2">
              <w:rPr>
                <w:rFonts w:asciiTheme="minorHAnsi" w:hAnsiTheme="minorHAnsi" w:cstheme="minorHAnsi"/>
                <w:sz w:val="20"/>
                <w:szCs w:val="20"/>
              </w:rPr>
              <w:t>Gbps</w:t>
            </w:r>
            <w:proofErr w:type="spellEnd"/>
            <w:r w:rsidRPr="001C3AA2">
              <w:rPr>
                <w:rFonts w:asciiTheme="minorHAnsi" w:hAnsiTheme="minorHAnsi" w:cstheme="minorHAnsi"/>
                <w:sz w:val="20"/>
                <w:szCs w:val="20"/>
              </w:rPr>
              <w:t>.</w:t>
            </w:r>
          </w:p>
          <w:p w14:paraId="747EFAD9" w14:textId="77777777" w:rsidR="00B950C5" w:rsidRPr="001C3AA2" w:rsidRDefault="00B950C5" w:rsidP="000007CE">
            <w:pPr>
              <w:rPr>
                <w:sz w:val="20"/>
                <w:szCs w:val="20"/>
              </w:rPr>
            </w:pPr>
            <w:r w:rsidRPr="001C3AA2">
              <w:rPr>
                <w:sz w:val="20"/>
                <w:szCs w:val="20"/>
              </w:rPr>
              <w:t>Funkcje Systemu Bezpieczeństwa:</w:t>
            </w:r>
          </w:p>
          <w:p w14:paraId="466A4666"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W ramach systemu ochrony są realizowane wszystkie poniższe funkcje. Mogą one być zrealizowane w postaci osobnych, komercyjnych platform sprzętowych lub programowych:</w:t>
            </w:r>
          </w:p>
          <w:p w14:paraId="761BA2B9"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Kontrola dostępu - zapora ogniowa klasy </w:t>
            </w:r>
            <w:proofErr w:type="spellStart"/>
            <w:r w:rsidRPr="001C3AA2">
              <w:rPr>
                <w:rFonts w:asciiTheme="minorHAnsi" w:hAnsiTheme="minorHAnsi" w:cstheme="minorHAnsi"/>
                <w:sz w:val="20"/>
                <w:szCs w:val="20"/>
              </w:rPr>
              <w:t>Stateful</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Inspection</w:t>
            </w:r>
            <w:proofErr w:type="spellEnd"/>
            <w:r w:rsidRPr="001C3AA2">
              <w:rPr>
                <w:rFonts w:asciiTheme="minorHAnsi" w:hAnsiTheme="minorHAnsi" w:cstheme="minorHAnsi"/>
                <w:sz w:val="20"/>
                <w:szCs w:val="20"/>
              </w:rPr>
              <w:t>.</w:t>
            </w:r>
          </w:p>
          <w:p w14:paraId="1D3E9416"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Kontrola Aplikacji.</w:t>
            </w:r>
          </w:p>
          <w:p w14:paraId="04C3D3A8"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Poufność transmisji danych - połączenia szyfrowane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oraz SSL VPN.</w:t>
            </w:r>
          </w:p>
          <w:p w14:paraId="679B8854"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Ochrona przed </w:t>
            </w:r>
            <w:proofErr w:type="spellStart"/>
            <w:r w:rsidRPr="001C3AA2">
              <w:rPr>
                <w:rFonts w:asciiTheme="minorHAnsi" w:hAnsiTheme="minorHAnsi" w:cstheme="minorHAnsi"/>
                <w:sz w:val="20"/>
                <w:szCs w:val="20"/>
              </w:rPr>
              <w:t>malware</w:t>
            </w:r>
            <w:proofErr w:type="spellEnd"/>
            <w:r w:rsidRPr="001C3AA2">
              <w:rPr>
                <w:rFonts w:asciiTheme="minorHAnsi" w:hAnsiTheme="minorHAnsi" w:cstheme="minorHAnsi"/>
                <w:sz w:val="20"/>
                <w:szCs w:val="20"/>
              </w:rPr>
              <w:t>.</w:t>
            </w:r>
          </w:p>
          <w:p w14:paraId="54C9F67A"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Ochrona przed atakami - </w:t>
            </w:r>
            <w:proofErr w:type="spellStart"/>
            <w:r w:rsidRPr="001C3AA2">
              <w:rPr>
                <w:rFonts w:asciiTheme="minorHAnsi" w:hAnsiTheme="minorHAnsi" w:cstheme="minorHAnsi"/>
                <w:sz w:val="20"/>
                <w:szCs w:val="20"/>
              </w:rPr>
              <w:t>Intrusion</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Prevention</w:t>
            </w:r>
            <w:proofErr w:type="spellEnd"/>
            <w:r w:rsidRPr="001C3AA2">
              <w:rPr>
                <w:rFonts w:asciiTheme="minorHAnsi" w:hAnsiTheme="minorHAnsi" w:cstheme="minorHAnsi"/>
                <w:sz w:val="20"/>
                <w:szCs w:val="20"/>
              </w:rPr>
              <w:t xml:space="preserve"> System.</w:t>
            </w:r>
          </w:p>
          <w:p w14:paraId="630178BD"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Kontrola stron WWW.</w:t>
            </w:r>
          </w:p>
          <w:p w14:paraId="4A81E35F"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Kontrola zawartości poczty – </w:t>
            </w:r>
            <w:proofErr w:type="spellStart"/>
            <w:r w:rsidRPr="001C3AA2">
              <w:rPr>
                <w:rFonts w:asciiTheme="minorHAnsi" w:hAnsiTheme="minorHAnsi" w:cstheme="minorHAnsi"/>
                <w:sz w:val="20"/>
                <w:szCs w:val="20"/>
              </w:rPr>
              <w:t>Antyspam</w:t>
            </w:r>
            <w:proofErr w:type="spellEnd"/>
            <w:r w:rsidRPr="001C3AA2">
              <w:rPr>
                <w:rFonts w:asciiTheme="minorHAnsi" w:hAnsiTheme="minorHAnsi" w:cstheme="minorHAnsi"/>
                <w:sz w:val="20"/>
                <w:szCs w:val="20"/>
              </w:rPr>
              <w:t xml:space="preserve"> dla protokołów SMTP, POP3.</w:t>
            </w:r>
          </w:p>
          <w:p w14:paraId="73FC7EE3"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Zarządzanie pasmem (</w:t>
            </w:r>
            <w:proofErr w:type="spellStart"/>
            <w:r w:rsidRPr="001C3AA2">
              <w:rPr>
                <w:rFonts w:asciiTheme="minorHAnsi" w:hAnsiTheme="minorHAnsi" w:cstheme="minorHAnsi"/>
                <w:sz w:val="20"/>
                <w:szCs w:val="20"/>
              </w:rPr>
              <w:t>QoS</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Traffic</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shaping</w:t>
            </w:r>
            <w:proofErr w:type="spellEnd"/>
            <w:r w:rsidRPr="001C3AA2">
              <w:rPr>
                <w:rFonts w:asciiTheme="minorHAnsi" w:hAnsiTheme="minorHAnsi" w:cstheme="minorHAnsi"/>
                <w:sz w:val="20"/>
                <w:szCs w:val="20"/>
              </w:rPr>
              <w:t>).</w:t>
            </w:r>
          </w:p>
          <w:p w14:paraId="389CC054"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Mechanizmy ochrony przed wyciekiem poufnej informacji (DLP).</w:t>
            </w:r>
          </w:p>
          <w:p w14:paraId="708B25B6"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Dwuskładnikowe uwierzytelnianie z wykorzystaniem </w:t>
            </w:r>
            <w:proofErr w:type="spellStart"/>
            <w:r w:rsidRPr="001C3AA2">
              <w:rPr>
                <w:rFonts w:asciiTheme="minorHAnsi" w:hAnsiTheme="minorHAnsi" w:cstheme="minorHAnsi"/>
                <w:sz w:val="20"/>
                <w:szCs w:val="20"/>
              </w:rPr>
              <w:t>tokenów</w:t>
            </w:r>
            <w:proofErr w:type="spellEnd"/>
            <w:r w:rsidRPr="001C3AA2">
              <w:rPr>
                <w:rFonts w:asciiTheme="minorHAnsi" w:hAnsiTheme="minorHAnsi" w:cstheme="minorHAnsi"/>
                <w:sz w:val="20"/>
                <w:szCs w:val="20"/>
              </w:rPr>
              <w:t xml:space="preserve"> sprzętowych lub programowych. Konieczne są co najmniej 2 </w:t>
            </w:r>
            <w:proofErr w:type="spellStart"/>
            <w:r w:rsidRPr="001C3AA2">
              <w:rPr>
                <w:rFonts w:asciiTheme="minorHAnsi" w:hAnsiTheme="minorHAnsi" w:cstheme="minorHAnsi"/>
                <w:sz w:val="20"/>
                <w:szCs w:val="20"/>
              </w:rPr>
              <w:t>tokeny</w:t>
            </w:r>
            <w:proofErr w:type="spellEnd"/>
            <w:r w:rsidRPr="001C3AA2">
              <w:rPr>
                <w:rFonts w:asciiTheme="minorHAnsi" w:hAnsiTheme="minorHAnsi" w:cstheme="minorHAnsi"/>
                <w:sz w:val="20"/>
                <w:szCs w:val="20"/>
              </w:rPr>
              <w:t xml:space="preserve"> sprzętowe lub programowe, które będą zastosowane do dwu-składnikowego uwierzytelnienia administratorów lub w ramach połączeń VPN typu </w:t>
            </w:r>
            <w:proofErr w:type="spellStart"/>
            <w:r w:rsidRPr="001C3AA2">
              <w:rPr>
                <w:rFonts w:asciiTheme="minorHAnsi" w:hAnsiTheme="minorHAnsi" w:cstheme="minorHAnsi"/>
                <w:sz w:val="20"/>
                <w:szCs w:val="20"/>
              </w:rPr>
              <w:t>client</w:t>
            </w:r>
            <w:proofErr w:type="spellEnd"/>
            <w:r w:rsidRPr="001C3AA2">
              <w:rPr>
                <w:rFonts w:asciiTheme="minorHAnsi" w:hAnsiTheme="minorHAnsi" w:cstheme="minorHAnsi"/>
                <w:sz w:val="20"/>
                <w:szCs w:val="20"/>
              </w:rPr>
              <w:t>-to-</w:t>
            </w:r>
            <w:proofErr w:type="spellStart"/>
            <w:r w:rsidRPr="001C3AA2">
              <w:rPr>
                <w:rFonts w:asciiTheme="minorHAnsi" w:hAnsiTheme="minorHAnsi" w:cstheme="minorHAnsi"/>
                <w:sz w:val="20"/>
                <w:szCs w:val="20"/>
              </w:rPr>
              <w:t>site</w:t>
            </w:r>
            <w:proofErr w:type="spellEnd"/>
            <w:r w:rsidRPr="001C3AA2">
              <w:rPr>
                <w:rFonts w:asciiTheme="minorHAnsi" w:hAnsiTheme="minorHAnsi" w:cstheme="minorHAnsi"/>
                <w:sz w:val="20"/>
                <w:szCs w:val="20"/>
              </w:rPr>
              <w:t>.</w:t>
            </w:r>
          </w:p>
          <w:p w14:paraId="2532B719"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Inspekcja (minimum: IPS) ruchu szyfrowanego protokołem SSL/TLS, minimum dla następujących typów ruchu: HTTP (w tym HTTP/2), SMTP, FTP, POP3.</w:t>
            </w:r>
          </w:p>
          <w:p w14:paraId="25A6F6DA"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Funkcja lokalnego serwera DNS  z możliwością filtrowania zapytań DNS na lokalnym serwerze DNS jak i w ruchu przechodzącym przez system.</w:t>
            </w:r>
          </w:p>
          <w:p w14:paraId="1158C896" w14:textId="77777777" w:rsidR="00B950C5" w:rsidRPr="001C3AA2" w:rsidRDefault="00B950C5" w:rsidP="00B950C5">
            <w:pPr>
              <w:pStyle w:val="Akapitzlist"/>
              <w:numPr>
                <w:ilvl w:val="0"/>
                <w:numId w:val="23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1613EF99" w14:textId="77777777" w:rsidR="00B950C5" w:rsidRPr="001C3AA2" w:rsidRDefault="00B950C5" w:rsidP="000007CE">
            <w:pPr>
              <w:rPr>
                <w:sz w:val="20"/>
                <w:szCs w:val="20"/>
              </w:rPr>
            </w:pPr>
            <w:r w:rsidRPr="001C3AA2">
              <w:rPr>
                <w:sz w:val="20"/>
                <w:szCs w:val="20"/>
              </w:rPr>
              <w:t>Polityki, Firewall</w:t>
            </w:r>
          </w:p>
          <w:p w14:paraId="15DB708A"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Polityka Firewall uwzględnia: adresy IP, użytkowników, protokoły, usługi sieciowe, aplikacje lub zbiory aplikacji, reakcje zabezpieczeń, rejestrowanie zdarzeń.</w:t>
            </w:r>
          </w:p>
          <w:p w14:paraId="1E791B34"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realizuje translację adresów NAT: źródłowego i docelowego, translację PAT oraz:</w:t>
            </w:r>
          </w:p>
          <w:p w14:paraId="27154ECB" w14:textId="77777777" w:rsidR="00B950C5" w:rsidRPr="001C3AA2" w:rsidRDefault="00B950C5" w:rsidP="00B950C5">
            <w:pPr>
              <w:pStyle w:val="Akapitzlist"/>
              <w:numPr>
                <w:ilvl w:val="0"/>
                <w:numId w:val="233"/>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Translację jeden do jeden oraz jeden do wielu.</w:t>
            </w:r>
          </w:p>
          <w:p w14:paraId="777C7E5C" w14:textId="77777777" w:rsidR="00B950C5" w:rsidRPr="001C3AA2" w:rsidRDefault="00B950C5" w:rsidP="00B950C5">
            <w:pPr>
              <w:pStyle w:val="Akapitzlist"/>
              <w:numPr>
                <w:ilvl w:val="0"/>
                <w:numId w:val="234"/>
              </w:numPr>
              <w:spacing w:after="0" w:line="240" w:lineRule="auto"/>
              <w:ind w:left="1068"/>
              <w:jc w:val="both"/>
              <w:rPr>
                <w:rFonts w:asciiTheme="minorHAnsi" w:hAnsiTheme="minorHAnsi" w:cstheme="minorHAnsi"/>
                <w:sz w:val="20"/>
                <w:szCs w:val="20"/>
                <w:lang w:val="en-US"/>
              </w:rPr>
            </w:pPr>
            <w:proofErr w:type="spellStart"/>
            <w:r w:rsidRPr="001C3AA2">
              <w:rPr>
                <w:rFonts w:asciiTheme="minorHAnsi" w:hAnsiTheme="minorHAnsi" w:cstheme="minorHAnsi"/>
                <w:sz w:val="20"/>
                <w:szCs w:val="20"/>
                <w:lang w:val="en-US"/>
              </w:rPr>
              <w:t>Dedykowany</w:t>
            </w:r>
            <w:proofErr w:type="spellEnd"/>
            <w:r w:rsidRPr="001C3AA2">
              <w:rPr>
                <w:rFonts w:asciiTheme="minorHAnsi" w:hAnsiTheme="minorHAnsi" w:cstheme="minorHAnsi"/>
                <w:sz w:val="20"/>
                <w:szCs w:val="20"/>
                <w:lang w:val="en-US"/>
              </w:rPr>
              <w:t xml:space="preserve"> ALG (Application Level Gateway) </w:t>
            </w:r>
            <w:proofErr w:type="spellStart"/>
            <w:r w:rsidRPr="001C3AA2">
              <w:rPr>
                <w:rFonts w:asciiTheme="minorHAnsi" w:hAnsiTheme="minorHAnsi" w:cstheme="minorHAnsi"/>
                <w:sz w:val="20"/>
                <w:szCs w:val="20"/>
                <w:lang w:val="en-US"/>
              </w:rPr>
              <w:t>dla</w:t>
            </w:r>
            <w:proofErr w:type="spellEnd"/>
            <w:r w:rsidRPr="001C3AA2">
              <w:rPr>
                <w:rFonts w:asciiTheme="minorHAnsi" w:hAnsiTheme="minorHAnsi" w:cstheme="minorHAnsi"/>
                <w:sz w:val="20"/>
                <w:szCs w:val="20"/>
                <w:lang w:val="en-US"/>
              </w:rPr>
              <w:t xml:space="preserve"> </w:t>
            </w:r>
            <w:proofErr w:type="spellStart"/>
            <w:r w:rsidRPr="001C3AA2">
              <w:rPr>
                <w:rFonts w:asciiTheme="minorHAnsi" w:hAnsiTheme="minorHAnsi" w:cstheme="minorHAnsi"/>
                <w:sz w:val="20"/>
                <w:szCs w:val="20"/>
                <w:lang w:val="en-US"/>
              </w:rPr>
              <w:t>protokołu</w:t>
            </w:r>
            <w:proofErr w:type="spellEnd"/>
            <w:r w:rsidRPr="001C3AA2">
              <w:rPr>
                <w:rFonts w:asciiTheme="minorHAnsi" w:hAnsiTheme="minorHAnsi" w:cstheme="minorHAnsi"/>
                <w:sz w:val="20"/>
                <w:szCs w:val="20"/>
                <w:lang w:val="en-US"/>
              </w:rPr>
              <w:t xml:space="preserve"> SIP. </w:t>
            </w:r>
          </w:p>
          <w:p w14:paraId="7E088D99"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W ramach systemu istnieje możliwość tworzenia wydzielonych stref bezpieczeństwa np. DMZ, LAN, WAN.</w:t>
            </w:r>
          </w:p>
          <w:p w14:paraId="292D224A"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wykorzystania w polityce bezpieczeństwa zewnętrznych repozytoriów zawierających: kategorie URL, adresy IP.</w:t>
            </w:r>
          </w:p>
          <w:p w14:paraId="43894687"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Polityka firewall umożliwia filtrowanie ruchu w zależności od kraju, do którego przypisane są adresy IP źródłowe lub docelowe.</w:t>
            </w:r>
          </w:p>
          <w:p w14:paraId="04637420"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ustawienia przedziału czasu, w którym dana reguła w politykach firewall jest aktywna.</w:t>
            </w:r>
          </w:p>
          <w:p w14:paraId="766AA33F" w14:textId="77777777" w:rsidR="00B950C5" w:rsidRPr="001C3AA2" w:rsidRDefault="00B950C5" w:rsidP="00B950C5">
            <w:pPr>
              <w:pStyle w:val="Akapitzlist"/>
              <w:numPr>
                <w:ilvl w:val="0"/>
                <w:numId w:val="23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7405ADDB" w14:textId="77777777" w:rsidR="00B950C5" w:rsidRPr="001C3AA2" w:rsidRDefault="00B950C5" w:rsidP="00B950C5">
            <w:pPr>
              <w:pStyle w:val="Akapitzlist"/>
              <w:numPr>
                <w:ilvl w:val="0"/>
                <w:numId w:val="235"/>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Amazon Web Services (AWS).</w:t>
            </w:r>
          </w:p>
          <w:p w14:paraId="18EBA212" w14:textId="77777777" w:rsidR="00B950C5" w:rsidRPr="001C3AA2" w:rsidRDefault="00B950C5" w:rsidP="00B950C5">
            <w:pPr>
              <w:pStyle w:val="Akapitzlist"/>
              <w:numPr>
                <w:ilvl w:val="0"/>
                <w:numId w:val="236"/>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Microsoft </w:t>
            </w:r>
            <w:proofErr w:type="spellStart"/>
            <w:r w:rsidRPr="001C3AA2">
              <w:rPr>
                <w:rFonts w:asciiTheme="minorHAnsi" w:hAnsiTheme="minorHAnsi" w:cstheme="minorHAnsi"/>
                <w:sz w:val="20"/>
                <w:szCs w:val="20"/>
              </w:rPr>
              <w:t>Azure</w:t>
            </w:r>
            <w:proofErr w:type="spellEnd"/>
            <w:r w:rsidRPr="001C3AA2">
              <w:rPr>
                <w:rFonts w:asciiTheme="minorHAnsi" w:hAnsiTheme="minorHAnsi" w:cstheme="minorHAnsi"/>
                <w:sz w:val="20"/>
                <w:szCs w:val="20"/>
              </w:rPr>
              <w:t>.</w:t>
            </w:r>
          </w:p>
          <w:p w14:paraId="22B55B97" w14:textId="77777777" w:rsidR="00B950C5" w:rsidRPr="001C3AA2" w:rsidRDefault="00B950C5" w:rsidP="00B950C5">
            <w:pPr>
              <w:pStyle w:val="Akapitzlist"/>
              <w:numPr>
                <w:ilvl w:val="0"/>
                <w:numId w:val="23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Cisco ACI.</w:t>
            </w:r>
          </w:p>
          <w:p w14:paraId="22877B89" w14:textId="77777777" w:rsidR="00B950C5" w:rsidRPr="001C3AA2" w:rsidRDefault="00B950C5" w:rsidP="00B950C5">
            <w:pPr>
              <w:pStyle w:val="Akapitzlist"/>
              <w:numPr>
                <w:ilvl w:val="0"/>
                <w:numId w:val="238"/>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Google </w:t>
            </w:r>
            <w:proofErr w:type="spellStart"/>
            <w:r w:rsidRPr="001C3AA2">
              <w:rPr>
                <w:rFonts w:asciiTheme="minorHAnsi" w:hAnsiTheme="minorHAnsi" w:cstheme="minorHAnsi"/>
                <w:sz w:val="20"/>
                <w:szCs w:val="20"/>
              </w:rPr>
              <w:t>Cloud</w:t>
            </w:r>
            <w:proofErr w:type="spellEnd"/>
            <w:r w:rsidRPr="001C3AA2">
              <w:rPr>
                <w:rFonts w:asciiTheme="minorHAnsi" w:hAnsiTheme="minorHAnsi" w:cstheme="minorHAnsi"/>
                <w:sz w:val="20"/>
                <w:szCs w:val="20"/>
              </w:rPr>
              <w:t xml:space="preserve"> Platform (GCP).</w:t>
            </w:r>
          </w:p>
          <w:p w14:paraId="429AFBC7" w14:textId="77777777" w:rsidR="00B950C5" w:rsidRPr="001C3AA2" w:rsidRDefault="00B950C5" w:rsidP="00B950C5">
            <w:pPr>
              <w:pStyle w:val="Akapitzlist"/>
              <w:numPr>
                <w:ilvl w:val="0"/>
                <w:numId w:val="239"/>
              </w:numPr>
              <w:spacing w:after="0" w:line="240" w:lineRule="auto"/>
              <w:ind w:left="1068"/>
              <w:jc w:val="both"/>
              <w:rPr>
                <w:rFonts w:asciiTheme="minorHAnsi" w:hAnsiTheme="minorHAnsi" w:cstheme="minorHAnsi"/>
                <w:sz w:val="20"/>
                <w:szCs w:val="20"/>
              </w:rPr>
            </w:pPr>
            <w:proofErr w:type="spellStart"/>
            <w:r w:rsidRPr="001C3AA2">
              <w:rPr>
                <w:rFonts w:asciiTheme="minorHAnsi" w:hAnsiTheme="minorHAnsi" w:cstheme="minorHAnsi"/>
                <w:sz w:val="20"/>
                <w:szCs w:val="20"/>
              </w:rPr>
              <w:t>OpenStack</w:t>
            </w:r>
            <w:proofErr w:type="spellEnd"/>
            <w:r w:rsidRPr="001C3AA2">
              <w:rPr>
                <w:rFonts w:asciiTheme="minorHAnsi" w:hAnsiTheme="minorHAnsi" w:cstheme="minorHAnsi"/>
                <w:sz w:val="20"/>
                <w:szCs w:val="20"/>
              </w:rPr>
              <w:t>.</w:t>
            </w:r>
          </w:p>
          <w:p w14:paraId="4EB9E64C" w14:textId="77777777" w:rsidR="00B950C5" w:rsidRPr="001C3AA2" w:rsidRDefault="00B950C5" w:rsidP="00B950C5">
            <w:pPr>
              <w:pStyle w:val="Akapitzlist"/>
              <w:numPr>
                <w:ilvl w:val="0"/>
                <w:numId w:val="240"/>
              </w:numPr>
              <w:spacing w:after="0" w:line="240" w:lineRule="auto"/>
              <w:ind w:left="1068"/>
              <w:jc w:val="both"/>
              <w:rPr>
                <w:rFonts w:asciiTheme="minorHAnsi" w:hAnsiTheme="minorHAnsi" w:cstheme="minorHAnsi"/>
                <w:sz w:val="20"/>
                <w:szCs w:val="20"/>
              </w:rPr>
            </w:pPr>
            <w:proofErr w:type="spellStart"/>
            <w:r w:rsidRPr="001C3AA2">
              <w:rPr>
                <w:rFonts w:asciiTheme="minorHAnsi" w:hAnsiTheme="minorHAnsi" w:cstheme="minorHAnsi"/>
                <w:sz w:val="20"/>
                <w:szCs w:val="20"/>
              </w:rPr>
              <w:t>VMware</w:t>
            </w:r>
            <w:proofErr w:type="spellEnd"/>
            <w:r w:rsidRPr="001C3AA2">
              <w:rPr>
                <w:rFonts w:asciiTheme="minorHAnsi" w:hAnsiTheme="minorHAnsi" w:cstheme="minorHAnsi"/>
                <w:sz w:val="20"/>
                <w:szCs w:val="20"/>
              </w:rPr>
              <w:t xml:space="preserve"> NSX.</w:t>
            </w:r>
          </w:p>
          <w:p w14:paraId="4CC4C5C1" w14:textId="77777777" w:rsidR="00B950C5" w:rsidRPr="001C3AA2" w:rsidRDefault="00B950C5" w:rsidP="00B950C5">
            <w:pPr>
              <w:pStyle w:val="Akapitzlist"/>
              <w:numPr>
                <w:ilvl w:val="0"/>
                <w:numId w:val="241"/>
              </w:numPr>
              <w:spacing w:after="0" w:line="240" w:lineRule="auto"/>
              <w:ind w:left="1068"/>
              <w:jc w:val="both"/>
              <w:rPr>
                <w:rFonts w:asciiTheme="minorHAnsi" w:hAnsiTheme="minorHAnsi" w:cstheme="minorHAnsi"/>
                <w:sz w:val="20"/>
                <w:szCs w:val="20"/>
              </w:rPr>
            </w:pPr>
            <w:proofErr w:type="spellStart"/>
            <w:r w:rsidRPr="001C3AA2">
              <w:rPr>
                <w:rFonts w:asciiTheme="minorHAnsi" w:hAnsiTheme="minorHAnsi" w:cstheme="minorHAnsi"/>
                <w:sz w:val="20"/>
                <w:szCs w:val="20"/>
              </w:rPr>
              <w:t>Kubernetes</w:t>
            </w:r>
            <w:proofErr w:type="spellEnd"/>
            <w:r w:rsidRPr="001C3AA2">
              <w:rPr>
                <w:rFonts w:asciiTheme="minorHAnsi" w:hAnsiTheme="minorHAnsi" w:cstheme="minorHAnsi"/>
                <w:sz w:val="20"/>
                <w:szCs w:val="20"/>
              </w:rPr>
              <w:t>.</w:t>
            </w:r>
          </w:p>
          <w:p w14:paraId="33E35647" w14:textId="77777777" w:rsidR="00B950C5" w:rsidRPr="001C3AA2" w:rsidRDefault="00B950C5" w:rsidP="000007CE">
            <w:pPr>
              <w:rPr>
                <w:sz w:val="20"/>
                <w:szCs w:val="20"/>
              </w:rPr>
            </w:pPr>
            <w:r w:rsidRPr="001C3AA2">
              <w:rPr>
                <w:sz w:val="20"/>
                <w:szCs w:val="20"/>
              </w:rPr>
              <w:t>Połączenia VPN</w:t>
            </w:r>
          </w:p>
          <w:p w14:paraId="3371C17A" w14:textId="77777777" w:rsidR="00B950C5" w:rsidRPr="001C3AA2" w:rsidRDefault="00B950C5" w:rsidP="00B950C5">
            <w:pPr>
              <w:pStyle w:val="Akapitzlist"/>
              <w:numPr>
                <w:ilvl w:val="0"/>
                <w:numId w:val="24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umożliwia konfigurację połączeń typu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W zakresie tej funkcji zapewnia:</w:t>
            </w:r>
          </w:p>
          <w:p w14:paraId="2E183D70" w14:textId="77777777" w:rsidR="00B950C5" w:rsidRPr="001C3AA2" w:rsidRDefault="00B950C5" w:rsidP="00B950C5">
            <w:pPr>
              <w:pStyle w:val="Akapitzlist"/>
              <w:numPr>
                <w:ilvl w:val="0"/>
                <w:numId w:val="243"/>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Wsparcie dla IKE v1 oraz v2.</w:t>
            </w:r>
          </w:p>
          <w:p w14:paraId="72F9BC8A" w14:textId="77777777" w:rsidR="00B950C5" w:rsidRPr="001C3AA2" w:rsidRDefault="00B950C5" w:rsidP="00B950C5">
            <w:pPr>
              <w:pStyle w:val="Akapitzlist"/>
              <w:numPr>
                <w:ilvl w:val="0"/>
                <w:numId w:val="244"/>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Obsługę szyfrowania protokołem minimum AES z kluczem  128 oraz 256 bitów w trybie pracy </w:t>
            </w:r>
            <w:proofErr w:type="spellStart"/>
            <w:r w:rsidRPr="001C3AA2">
              <w:rPr>
                <w:rFonts w:asciiTheme="minorHAnsi" w:hAnsiTheme="minorHAnsi" w:cstheme="minorHAnsi"/>
                <w:sz w:val="20"/>
                <w:szCs w:val="20"/>
              </w:rPr>
              <w:t>Galois</w:t>
            </w:r>
            <w:proofErr w:type="spellEnd"/>
            <w:r w:rsidRPr="001C3AA2">
              <w:rPr>
                <w:rFonts w:asciiTheme="minorHAnsi" w:hAnsiTheme="minorHAnsi" w:cstheme="minorHAnsi"/>
                <w:sz w:val="20"/>
                <w:szCs w:val="20"/>
              </w:rPr>
              <w:t>/</w:t>
            </w:r>
            <w:proofErr w:type="spellStart"/>
            <w:r w:rsidRPr="001C3AA2">
              <w:rPr>
                <w:rFonts w:asciiTheme="minorHAnsi" w:hAnsiTheme="minorHAnsi" w:cstheme="minorHAnsi"/>
                <w:sz w:val="20"/>
                <w:szCs w:val="20"/>
              </w:rPr>
              <w:t>Counter</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Mode</w:t>
            </w:r>
            <w:proofErr w:type="spellEnd"/>
            <w:r w:rsidRPr="001C3AA2">
              <w:rPr>
                <w:rFonts w:asciiTheme="minorHAnsi" w:hAnsiTheme="minorHAnsi" w:cstheme="minorHAnsi"/>
                <w:sz w:val="20"/>
                <w:szCs w:val="20"/>
              </w:rPr>
              <w:t>(GCM).</w:t>
            </w:r>
          </w:p>
          <w:p w14:paraId="71C2E594" w14:textId="77777777" w:rsidR="00B950C5" w:rsidRPr="001C3AA2" w:rsidRDefault="00B950C5" w:rsidP="00B950C5">
            <w:pPr>
              <w:pStyle w:val="Akapitzlist"/>
              <w:numPr>
                <w:ilvl w:val="0"/>
                <w:numId w:val="245"/>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Obsługa protokołu </w:t>
            </w:r>
            <w:proofErr w:type="spellStart"/>
            <w:r w:rsidRPr="001C3AA2">
              <w:rPr>
                <w:rFonts w:asciiTheme="minorHAnsi" w:hAnsiTheme="minorHAnsi" w:cstheme="minorHAnsi"/>
                <w:sz w:val="20"/>
                <w:szCs w:val="20"/>
              </w:rPr>
              <w:t>Diffie-Hellman</w:t>
            </w:r>
            <w:proofErr w:type="spellEnd"/>
            <w:r w:rsidRPr="001C3AA2">
              <w:rPr>
                <w:rFonts w:asciiTheme="minorHAnsi" w:hAnsiTheme="minorHAnsi" w:cstheme="minorHAnsi"/>
                <w:sz w:val="20"/>
                <w:szCs w:val="20"/>
              </w:rPr>
              <w:t xml:space="preserve">  grup 19, 20.</w:t>
            </w:r>
          </w:p>
          <w:p w14:paraId="5CEE4AE3" w14:textId="77777777" w:rsidR="00B950C5" w:rsidRPr="001C3AA2" w:rsidRDefault="00B950C5" w:rsidP="00B950C5">
            <w:pPr>
              <w:pStyle w:val="Akapitzlist"/>
              <w:numPr>
                <w:ilvl w:val="0"/>
                <w:numId w:val="246"/>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Wsparcie dla Pracy w topologii Hub and </w:t>
            </w:r>
            <w:proofErr w:type="spellStart"/>
            <w:r w:rsidRPr="001C3AA2">
              <w:rPr>
                <w:rFonts w:asciiTheme="minorHAnsi" w:hAnsiTheme="minorHAnsi" w:cstheme="minorHAnsi"/>
                <w:sz w:val="20"/>
                <w:szCs w:val="20"/>
              </w:rPr>
              <w:t>Spoke</w:t>
            </w:r>
            <w:proofErr w:type="spellEnd"/>
            <w:r w:rsidRPr="001C3AA2">
              <w:rPr>
                <w:rFonts w:asciiTheme="minorHAnsi" w:hAnsiTheme="minorHAnsi" w:cstheme="minorHAnsi"/>
                <w:sz w:val="20"/>
                <w:szCs w:val="20"/>
              </w:rPr>
              <w:t xml:space="preserve"> oraz </w:t>
            </w:r>
            <w:proofErr w:type="spellStart"/>
            <w:r w:rsidRPr="001C3AA2">
              <w:rPr>
                <w:rFonts w:asciiTheme="minorHAnsi" w:hAnsiTheme="minorHAnsi" w:cstheme="minorHAnsi"/>
                <w:sz w:val="20"/>
                <w:szCs w:val="20"/>
              </w:rPr>
              <w:t>Mesh</w:t>
            </w:r>
            <w:proofErr w:type="spellEnd"/>
            <w:r w:rsidRPr="001C3AA2">
              <w:rPr>
                <w:rFonts w:asciiTheme="minorHAnsi" w:hAnsiTheme="minorHAnsi" w:cstheme="minorHAnsi"/>
                <w:sz w:val="20"/>
                <w:szCs w:val="20"/>
              </w:rPr>
              <w:t>.</w:t>
            </w:r>
          </w:p>
          <w:p w14:paraId="3CBBC480" w14:textId="77777777" w:rsidR="00B950C5" w:rsidRPr="001C3AA2" w:rsidRDefault="00B950C5" w:rsidP="00B950C5">
            <w:pPr>
              <w:pStyle w:val="Akapitzlist"/>
              <w:numPr>
                <w:ilvl w:val="0"/>
                <w:numId w:val="24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Tworzenie połączeń typu Site-to-Site oraz Client-to-Site.</w:t>
            </w:r>
          </w:p>
          <w:p w14:paraId="0A6E3AC5" w14:textId="77777777" w:rsidR="00B950C5" w:rsidRPr="001C3AA2" w:rsidRDefault="00B950C5" w:rsidP="00B950C5">
            <w:pPr>
              <w:pStyle w:val="Akapitzlist"/>
              <w:numPr>
                <w:ilvl w:val="0"/>
                <w:numId w:val="248"/>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Monitorowanie stanu tuneli VPN i stałego utrzymywania ich aktywności.</w:t>
            </w:r>
          </w:p>
          <w:p w14:paraId="41D149FE" w14:textId="77777777" w:rsidR="00B950C5" w:rsidRPr="001C3AA2" w:rsidRDefault="00B950C5" w:rsidP="00B950C5">
            <w:pPr>
              <w:pStyle w:val="Akapitzlist"/>
              <w:numPr>
                <w:ilvl w:val="0"/>
                <w:numId w:val="249"/>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Możliwość wyboru tunelu przez protokoły: dynamicznego routingu (np. OSPF) oraz routingu statycznego.</w:t>
            </w:r>
          </w:p>
          <w:p w14:paraId="1510787B" w14:textId="77777777" w:rsidR="00B950C5" w:rsidRPr="001C3AA2" w:rsidRDefault="00B950C5" w:rsidP="00B950C5">
            <w:pPr>
              <w:pStyle w:val="Akapitzlist"/>
              <w:numPr>
                <w:ilvl w:val="0"/>
                <w:numId w:val="250"/>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Wsparcie dla następujących typów uwierzytelniania: </w:t>
            </w:r>
            <w:proofErr w:type="spellStart"/>
            <w:r w:rsidRPr="001C3AA2">
              <w:rPr>
                <w:rFonts w:asciiTheme="minorHAnsi" w:hAnsiTheme="minorHAnsi" w:cstheme="minorHAnsi"/>
                <w:sz w:val="20"/>
                <w:szCs w:val="20"/>
              </w:rPr>
              <w:t>pre-shared</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key</w:t>
            </w:r>
            <w:proofErr w:type="spellEnd"/>
            <w:r w:rsidRPr="001C3AA2">
              <w:rPr>
                <w:rFonts w:asciiTheme="minorHAnsi" w:hAnsiTheme="minorHAnsi" w:cstheme="minorHAnsi"/>
                <w:sz w:val="20"/>
                <w:szCs w:val="20"/>
              </w:rPr>
              <w:t>, certyfikat.</w:t>
            </w:r>
          </w:p>
          <w:p w14:paraId="33EACD0B" w14:textId="77777777" w:rsidR="00B950C5" w:rsidRPr="001C3AA2" w:rsidRDefault="00B950C5" w:rsidP="00B950C5">
            <w:pPr>
              <w:pStyle w:val="Akapitzlist"/>
              <w:numPr>
                <w:ilvl w:val="0"/>
                <w:numId w:val="251"/>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Możliwość ustawienia maksymalnej liczby tuneli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negocjowanych (nawiązywanych) jednocześnie w celu ochrony zasobów systemu.</w:t>
            </w:r>
          </w:p>
          <w:p w14:paraId="51C8E7FA" w14:textId="77777777" w:rsidR="00B950C5" w:rsidRPr="001C3AA2" w:rsidRDefault="00B950C5" w:rsidP="00B950C5">
            <w:pPr>
              <w:pStyle w:val="Akapitzlist"/>
              <w:numPr>
                <w:ilvl w:val="0"/>
                <w:numId w:val="252"/>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Możliwość monitorowania wybranego tunelu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site</w:t>
            </w:r>
            <w:proofErr w:type="spellEnd"/>
            <w:r w:rsidRPr="001C3AA2">
              <w:rPr>
                <w:rFonts w:asciiTheme="minorHAnsi" w:hAnsiTheme="minorHAnsi" w:cstheme="minorHAnsi"/>
                <w:sz w:val="20"/>
                <w:szCs w:val="20"/>
              </w:rPr>
              <w:t>-to-</w:t>
            </w:r>
            <w:proofErr w:type="spellStart"/>
            <w:r w:rsidRPr="001C3AA2">
              <w:rPr>
                <w:rFonts w:asciiTheme="minorHAnsi" w:hAnsiTheme="minorHAnsi" w:cstheme="minorHAnsi"/>
                <w:sz w:val="20"/>
                <w:szCs w:val="20"/>
              </w:rPr>
              <w:t>site</w:t>
            </w:r>
            <w:proofErr w:type="spellEnd"/>
            <w:r w:rsidRPr="001C3AA2">
              <w:rPr>
                <w:rFonts w:asciiTheme="minorHAnsi" w:hAnsiTheme="minorHAnsi" w:cstheme="minorHAnsi"/>
                <w:sz w:val="20"/>
                <w:szCs w:val="20"/>
              </w:rPr>
              <w:t xml:space="preserve"> i w przypadku jego niedostępności automatycznego aktywowania zapasowego tunelu.</w:t>
            </w:r>
          </w:p>
          <w:p w14:paraId="23783884" w14:textId="77777777" w:rsidR="00B950C5" w:rsidRPr="001C3AA2" w:rsidRDefault="00B950C5" w:rsidP="00B950C5">
            <w:pPr>
              <w:pStyle w:val="Akapitzlist"/>
              <w:numPr>
                <w:ilvl w:val="0"/>
                <w:numId w:val="253"/>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Obsługę mechanizmów: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NAT </w:t>
            </w:r>
            <w:proofErr w:type="spellStart"/>
            <w:r w:rsidRPr="001C3AA2">
              <w:rPr>
                <w:rFonts w:asciiTheme="minorHAnsi" w:hAnsiTheme="minorHAnsi" w:cstheme="minorHAnsi"/>
                <w:sz w:val="20"/>
                <w:szCs w:val="20"/>
              </w:rPr>
              <w:t>Traversal</w:t>
            </w:r>
            <w:proofErr w:type="spellEnd"/>
            <w:r w:rsidRPr="001C3AA2">
              <w:rPr>
                <w:rFonts w:asciiTheme="minorHAnsi" w:hAnsiTheme="minorHAnsi" w:cstheme="minorHAnsi"/>
                <w:sz w:val="20"/>
                <w:szCs w:val="20"/>
              </w:rPr>
              <w:t xml:space="preserve">, DPD, </w:t>
            </w:r>
            <w:proofErr w:type="spellStart"/>
            <w:r w:rsidRPr="001C3AA2">
              <w:rPr>
                <w:rFonts w:asciiTheme="minorHAnsi" w:hAnsiTheme="minorHAnsi" w:cstheme="minorHAnsi"/>
                <w:sz w:val="20"/>
                <w:szCs w:val="20"/>
              </w:rPr>
              <w:t>Xauth</w:t>
            </w:r>
            <w:proofErr w:type="spellEnd"/>
            <w:r w:rsidRPr="001C3AA2">
              <w:rPr>
                <w:rFonts w:asciiTheme="minorHAnsi" w:hAnsiTheme="minorHAnsi" w:cstheme="minorHAnsi"/>
                <w:sz w:val="20"/>
                <w:szCs w:val="20"/>
              </w:rPr>
              <w:t>.</w:t>
            </w:r>
          </w:p>
          <w:p w14:paraId="561CD97F" w14:textId="77777777" w:rsidR="00B950C5" w:rsidRPr="001C3AA2" w:rsidRDefault="00B950C5" w:rsidP="00B950C5">
            <w:pPr>
              <w:pStyle w:val="Akapitzlist"/>
              <w:numPr>
                <w:ilvl w:val="0"/>
                <w:numId w:val="254"/>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Mechanizm „Split </w:t>
            </w:r>
            <w:proofErr w:type="spellStart"/>
            <w:r w:rsidRPr="001C3AA2">
              <w:rPr>
                <w:rFonts w:asciiTheme="minorHAnsi" w:hAnsiTheme="minorHAnsi" w:cstheme="minorHAnsi"/>
                <w:sz w:val="20"/>
                <w:szCs w:val="20"/>
              </w:rPr>
              <w:t>tunneling</w:t>
            </w:r>
            <w:proofErr w:type="spellEnd"/>
            <w:r w:rsidRPr="001C3AA2">
              <w:rPr>
                <w:rFonts w:asciiTheme="minorHAnsi" w:hAnsiTheme="minorHAnsi" w:cstheme="minorHAnsi"/>
                <w:sz w:val="20"/>
                <w:szCs w:val="20"/>
              </w:rPr>
              <w:t>” dla połączeń Client-to-Site.</w:t>
            </w:r>
          </w:p>
          <w:p w14:paraId="2BD0CA29" w14:textId="77777777" w:rsidR="00B950C5" w:rsidRPr="001C3AA2" w:rsidRDefault="00B950C5" w:rsidP="00B950C5">
            <w:pPr>
              <w:pStyle w:val="Akapitzlist"/>
              <w:numPr>
                <w:ilvl w:val="0"/>
                <w:numId w:val="24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konfigurację połączeń typu SSL VPN. W zakresie tej funkcji zapewnia:</w:t>
            </w:r>
          </w:p>
          <w:p w14:paraId="03E84564" w14:textId="77777777" w:rsidR="00B950C5" w:rsidRPr="001C3AA2" w:rsidRDefault="00B950C5" w:rsidP="00B950C5">
            <w:pPr>
              <w:pStyle w:val="Akapitzlist"/>
              <w:numPr>
                <w:ilvl w:val="0"/>
                <w:numId w:val="255"/>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Pracę w trybie Portal  - gdzie dostęp do chronionych zasobów realizowany jest za pośrednictwem przeglądarki. W tym zakresie system zapewnia stronę komunikacyjną działającą w oparciu o HTML 5.0.</w:t>
            </w:r>
          </w:p>
          <w:p w14:paraId="00BAAD2D" w14:textId="77777777" w:rsidR="00B950C5" w:rsidRPr="001C3AA2" w:rsidRDefault="00B950C5" w:rsidP="00B950C5">
            <w:pPr>
              <w:pStyle w:val="Akapitzlist"/>
              <w:numPr>
                <w:ilvl w:val="0"/>
                <w:numId w:val="256"/>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Pracę w trybie </w:t>
            </w:r>
            <w:proofErr w:type="spellStart"/>
            <w:r w:rsidRPr="001C3AA2">
              <w:rPr>
                <w:rFonts w:asciiTheme="minorHAnsi" w:hAnsiTheme="minorHAnsi" w:cstheme="minorHAnsi"/>
                <w:sz w:val="20"/>
                <w:szCs w:val="20"/>
              </w:rPr>
              <w:t>Tunnel</w:t>
            </w:r>
            <w:proofErr w:type="spellEnd"/>
            <w:r w:rsidRPr="001C3AA2">
              <w:rPr>
                <w:rFonts w:asciiTheme="minorHAnsi" w:hAnsiTheme="minorHAnsi" w:cstheme="minorHAnsi"/>
                <w:sz w:val="20"/>
                <w:szCs w:val="20"/>
              </w:rPr>
              <w:t xml:space="preserve"> z możliwością włączenia funkcji „Split </w:t>
            </w:r>
            <w:proofErr w:type="spellStart"/>
            <w:r w:rsidRPr="001C3AA2">
              <w:rPr>
                <w:rFonts w:asciiTheme="minorHAnsi" w:hAnsiTheme="minorHAnsi" w:cstheme="minorHAnsi"/>
                <w:sz w:val="20"/>
                <w:szCs w:val="20"/>
              </w:rPr>
              <w:t>tunneling</w:t>
            </w:r>
            <w:proofErr w:type="spellEnd"/>
            <w:r w:rsidRPr="001C3AA2">
              <w:rPr>
                <w:rFonts w:asciiTheme="minorHAnsi" w:hAnsiTheme="minorHAnsi" w:cstheme="minorHAnsi"/>
                <w:sz w:val="20"/>
                <w:szCs w:val="20"/>
              </w:rPr>
              <w:t>” przy zastosowaniu dedykowanego klienta.</w:t>
            </w:r>
          </w:p>
          <w:p w14:paraId="14925265" w14:textId="77777777" w:rsidR="00B950C5" w:rsidRPr="001C3AA2" w:rsidRDefault="00B950C5" w:rsidP="00B950C5">
            <w:pPr>
              <w:pStyle w:val="Akapitzlist"/>
              <w:numPr>
                <w:ilvl w:val="0"/>
                <w:numId w:val="25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Producent rozwiązania posiada w ofercie oprogramowanie klienckie VPN, które umożliwia realizację połączeń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 xml:space="preserve"> VPN lub SSL VPN. Oprogramowanie klienckie </w:t>
            </w:r>
            <w:proofErr w:type="spellStart"/>
            <w:r w:rsidRPr="001C3AA2">
              <w:rPr>
                <w:rFonts w:asciiTheme="minorHAnsi" w:hAnsiTheme="minorHAnsi" w:cstheme="minorHAnsi"/>
                <w:sz w:val="20"/>
                <w:szCs w:val="20"/>
              </w:rPr>
              <w:t>vpn</w:t>
            </w:r>
            <w:proofErr w:type="spellEnd"/>
            <w:r w:rsidRPr="001C3AA2">
              <w:rPr>
                <w:rFonts w:asciiTheme="minorHAnsi" w:hAnsiTheme="minorHAnsi" w:cstheme="minorHAnsi"/>
                <w:sz w:val="20"/>
                <w:szCs w:val="20"/>
              </w:rPr>
              <w:t xml:space="preserve"> jest dostępne jako opcja i nie jest wymagane w implementacji.</w:t>
            </w:r>
          </w:p>
          <w:p w14:paraId="4C6FA543" w14:textId="77777777" w:rsidR="00B950C5" w:rsidRPr="001C3AA2" w:rsidRDefault="00B950C5" w:rsidP="000007CE">
            <w:pPr>
              <w:rPr>
                <w:sz w:val="20"/>
                <w:szCs w:val="20"/>
              </w:rPr>
            </w:pPr>
            <w:r w:rsidRPr="001C3AA2">
              <w:rPr>
                <w:sz w:val="20"/>
                <w:szCs w:val="20"/>
              </w:rPr>
              <w:t>Routing i obsługa łączy WAN</w:t>
            </w:r>
          </w:p>
          <w:p w14:paraId="7223E5FF"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W zakresie routingu rozwiązanie zapewnia obsługę:</w:t>
            </w:r>
          </w:p>
          <w:p w14:paraId="663B6A4F"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Routingu statycznego.</w:t>
            </w:r>
          </w:p>
          <w:p w14:paraId="106A5083"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Policy </w:t>
            </w:r>
            <w:proofErr w:type="spellStart"/>
            <w:r w:rsidRPr="001C3AA2">
              <w:rPr>
                <w:rFonts w:asciiTheme="minorHAnsi" w:hAnsiTheme="minorHAnsi" w:cstheme="minorHAnsi"/>
                <w:sz w:val="20"/>
                <w:szCs w:val="20"/>
              </w:rPr>
              <w:t>Based</w:t>
            </w:r>
            <w:proofErr w:type="spellEnd"/>
            <w:r w:rsidRPr="001C3AA2">
              <w:rPr>
                <w:rFonts w:asciiTheme="minorHAnsi" w:hAnsiTheme="minorHAnsi" w:cstheme="minorHAnsi"/>
                <w:sz w:val="20"/>
                <w:szCs w:val="20"/>
              </w:rPr>
              <w:t xml:space="preserve"> Routingu (w tym: wybór trasy w zależności od adresu źródłowego, protokołu sieciowego, oznaczeń </w:t>
            </w:r>
            <w:proofErr w:type="spellStart"/>
            <w:r w:rsidRPr="001C3AA2">
              <w:rPr>
                <w:rFonts w:asciiTheme="minorHAnsi" w:hAnsiTheme="minorHAnsi" w:cstheme="minorHAnsi"/>
                <w:sz w:val="20"/>
                <w:szCs w:val="20"/>
              </w:rPr>
              <w:t>Type</w:t>
            </w:r>
            <w:proofErr w:type="spellEnd"/>
            <w:r w:rsidRPr="001C3AA2">
              <w:rPr>
                <w:rFonts w:asciiTheme="minorHAnsi" w:hAnsiTheme="minorHAnsi" w:cstheme="minorHAnsi"/>
                <w:sz w:val="20"/>
                <w:szCs w:val="20"/>
              </w:rPr>
              <w:t xml:space="preserve"> of Service w nagłówkach IP).</w:t>
            </w:r>
          </w:p>
          <w:p w14:paraId="599F7613"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 xml:space="preserve">Protokołów dynamicznego routingu w oparciu o protokoły: RIPv2 (w tym </w:t>
            </w:r>
            <w:proofErr w:type="spellStart"/>
            <w:r w:rsidRPr="001C3AA2">
              <w:rPr>
                <w:rFonts w:asciiTheme="minorHAnsi" w:hAnsiTheme="minorHAnsi" w:cstheme="minorHAnsi"/>
                <w:sz w:val="20"/>
                <w:szCs w:val="20"/>
              </w:rPr>
              <w:t>RIPng</w:t>
            </w:r>
            <w:proofErr w:type="spellEnd"/>
            <w:r w:rsidRPr="001C3AA2">
              <w:rPr>
                <w:rFonts w:asciiTheme="minorHAnsi" w:hAnsiTheme="minorHAnsi" w:cstheme="minorHAnsi"/>
                <w:sz w:val="20"/>
                <w:szCs w:val="20"/>
              </w:rPr>
              <w:t>), OSPF (w tym OSPFv3), BGP oraz PIM.</w:t>
            </w:r>
          </w:p>
          <w:p w14:paraId="5581917D"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filtrowania tras rozgłaszanych w protokołach dynamicznego routingu.</w:t>
            </w:r>
          </w:p>
          <w:p w14:paraId="66B75966"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ECMP (</w:t>
            </w:r>
            <w:proofErr w:type="spellStart"/>
            <w:r w:rsidRPr="001C3AA2">
              <w:rPr>
                <w:rFonts w:asciiTheme="minorHAnsi" w:hAnsiTheme="minorHAnsi" w:cstheme="minorHAnsi"/>
                <w:sz w:val="20"/>
                <w:szCs w:val="20"/>
              </w:rPr>
              <w:t>Equal</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cost</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multi-path</w:t>
            </w:r>
            <w:proofErr w:type="spellEnd"/>
            <w:r w:rsidRPr="001C3AA2">
              <w:rPr>
                <w:rFonts w:asciiTheme="minorHAnsi" w:hAnsiTheme="minorHAnsi" w:cstheme="minorHAnsi"/>
                <w:sz w:val="20"/>
                <w:szCs w:val="20"/>
              </w:rPr>
              <w:t>) – wybór wielu równoważnych tras w tablicy routingu.</w:t>
            </w:r>
          </w:p>
          <w:p w14:paraId="22ED9AF6"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BFD (</w:t>
            </w:r>
            <w:proofErr w:type="spellStart"/>
            <w:r w:rsidRPr="001C3AA2">
              <w:rPr>
                <w:rFonts w:asciiTheme="minorHAnsi" w:hAnsiTheme="minorHAnsi" w:cstheme="minorHAnsi"/>
                <w:sz w:val="20"/>
                <w:szCs w:val="20"/>
              </w:rPr>
              <w:t>Bidirectional</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Forwarding</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Detection</w:t>
            </w:r>
            <w:proofErr w:type="spellEnd"/>
            <w:r w:rsidRPr="001C3AA2">
              <w:rPr>
                <w:rFonts w:asciiTheme="minorHAnsi" w:hAnsiTheme="minorHAnsi" w:cstheme="minorHAnsi"/>
                <w:sz w:val="20"/>
                <w:szCs w:val="20"/>
              </w:rPr>
              <w:t>).</w:t>
            </w:r>
          </w:p>
          <w:p w14:paraId="105EA158" w14:textId="77777777" w:rsidR="00B950C5" w:rsidRPr="001C3AA2" w:rsidRDefault="00B950C5" w:rsidP="00B950C5">
            <w:pPr>
              <w:pStyle w:val="Akapitzlist"/>
              <w:numPr>
                <w:ilvl w:val="0"/>
                <w:numId w:val="258"/>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Monitoringu dostępności wybranego adresu IP z danego interfejsu urządzenia i w przypadku jego niedostępności automatyczne usunięcie wybranych tras z tablicy routingu.</w:t>
            </w:r>
          </w:p>
          <w:p w14:paraId="19605582" w14:textId="77777777" w:rsidR="00B950C5" w:rsidRPr="001C3AA2" w:rsidRDefault="00B950C5" w:rsidP="000007CE">
            <w:pPr>
              <w:rPr>
                <w:sz w:val="20"/>
                <w:szCs w:val="20"/>
              </w:rPr>
            </w:pPr>
            <w:r w:rsidRPr="001C3AA2">
              <w:rPr>
                <w:sz w:val="20"/>
                <w:szCs w:val="20"/>
              </w:rPr>
              <w:t>Funkcje SD-WAN</w:t>
            </w:r>
          </w:p>
          <w:p w14:paraId="1FBD19F8" w14:textId="77777777" w:rsidR="00B950C5" w:rsidRPr="001C3AA2" w:rsidRDefault="00B950C5" w:rsidP="00B950C5">
            <w:pPr>
              <w:pStyle w:val="Akapitzlist"/>
              <w:numPr>
                <w:ilvl w:val="0"/>
                <w:numId w:val="25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wykorzystanie protokołów dynamicznego routingu przy konfiguracji równoważenia obciążenia do łączy WAN.</w:t>
            </w:r>
          </w:p>
          <w:p w14:paraId="349A0C59" w14:textId="77777777" w:rsidR="00B950C5" w:rsidRPr="001C3AA2" w:rsidRDefault="00B950C5" w:rsidP="00B950C5">
            <w:pPr>
              <w:pStyle w:val="Akapitzlist"/>
              <w:numPr>
                <w:ilvl w:val="0"/>
                <w:numId w:val="25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SD-WAN wspiera zarówno interfejsy fizyczne jak i wirtualne (w tym VLAN, </w:t>
            </w:r>
            <w:proofErr w:type="spellStart"/>
            <w:r w:rsidRPr="001C3AA2">
              <w:rPr>
                <w:rFonts w:asciiTheme="minorHAnsi" w:hAnsiTheme="minorHAnsi" w:cstheme="minorHAnsi"/>
                <w:sz w:val="20"/>
                <w:szCs w:val="20"/>
              </w:rPr>
              <w:t>IPSec</w:t>
            </w:r>
            <w:proofErr w:type="spellEnd"/>
            <w:r w:rsidRPr="001C3AA2">
              <w:rPr>
                <w:rFonts w:asciiTheme="minorHAnsi" w:hAnsiTheme="minorHAnsi" w:cstheme="minorHAnsi"/>
                <w:sz w:val="20"/>
                <w:szCs w:val="20"/>
              </w:rPr>
              <w:t>).</w:t>
            </w:r>
          </w:p>
          <w:p w14:paraId="14D8703A" w14:textId="77777777" w:rsidR="00B950C5" w:rsidRPr="001C3AA2" w:rsidRDefault="00B950C5" w:rsidP="000007CE">
            <w:pPr>
              <w:rPr>
                <w:sz w:val="20"/>
                <w:szCs w:val="20"/>
              </w:rPr>
            </w:pPr>
            <w:r w:rsidRPr="001C3AA2">
              <w:rPr>
                <w:sz w:val="20"/>
                <w:szCs w:val="20"/>
              </w:rPr>
              <w:t>Zarządzanie pasmem</w:t>
            </w:r>
          </w:p>
          <w:p w14:paraId="4E5615E5" w14:textId="77777777" w:rsidR="00B950C5" w:rsidRPr="001C3AA2" w:rsidRDefault="00B950C5" w:rsidP="00B950C5">
            <w:pPr>
              <w:pStyle w:val="Akapitzlist"/>
              <w:numPr>
                <w:ilvl w:val="0"/>
                <w:numId w:val="26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Firewall umożliwia zarządzanie pasmem poprzez określenie: maksymalnej i gwarantowanej ilości pasma, oznaczanie DSCP oraz wskazanie priorytetu ruchu.</w:t>
            </w:r>
          </w:p>
          <w:p w14:paraId="5792CE34" w14:textId="77777777" w:rsidR="00B950C5" w:rsidRPr="001C3AA2" w:rsidRDefault="00B950C5" w:rsidP="00B950C5">
            <w:pPr>
              <w:pStyle w:val="Akapitzlist"/>
              <w:numPr>
                <w:ilvl w:val="0"/>
                <w:numId w:val="26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daje możliwość określania pasma dla poszczególnych aplikacji.</w:t>
            </w:r>
          </w:p>
          <w:p w14:paraId="35FD7CD4" w14:textId="77777777" w:rsidR="00B950C5" w:rsidRPr="001C3AA2" w:rsidRDefault="00B950C5" w:rsidP="00B950C5">
            <w:pPr>
              <w:pStyle w:val="Akapitzlist"/>
              <w:numPr>
                <w:ilvl w:val="0"/>
                <w:numId w:val="26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pozwala zdefiniować pasmo dla wybranych użytkowników niezależnie od ich adresu IP.</w:t>
            </w:r>
          </w:p>
          <w:p w14:paraId="58AAA5FC" w14:textId="77777777" w:rsidR="00B950C5" w:rsidRPr="001C3AA2" w:rsidRDefault="00B950C5" w:rsidP="00B950C5">
            <w:pPr>
              <w:pStyle w:val="Akapitzlist"/>
              <w:numPr>
                <w:ilvl w:val="0"/>
                <w:numId w:val="26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zapewnia możliwość zarządzania pasmem dla wybranych kategorii URL.</w:t>
            </w:r>
          </w:p>
          <w:p w14:paraId="25AE8DA3" w14:textId="77777777" w:rsidR="00B950C5" w:rsidRPr="001C3AA2" w:rsidRDefault="00B950C5" w:rsidP="000007CE">
            <w:pPr>
              <w:rPr>
                <w:sz w:val="20"/>
                <w:szCs w:val="20"/>
              </w:rPr>
            </w:pPr>
            <w:r w:rsidRPr="001C3AA2">
              <w:rPr>
                <w:sz w:val="20"/>
                <w:szCs w:val="20"/>
              </w:rPr>
              <w:t xml:space="preserve">Ochrona przed </w:t>
            </w:r>
            <w:proofErr w:type="spellStart"/>
            <w:r w:rsidRPr="001C3AA2">
              <w:rPr>
                <w:sz w:val="20"/>
                <w:szCs w:val="20"/>
              </w:rPr>
              <w:t>malware</w:t>
            </w:r>
            <w:proofErr w:type="spellEnd"/>
          </w:p>
          <w:p w14:paraId="347C7EEE"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Silnik antywirusowy umożliwia skanowanie ruchu w obu kierunkach komunikacji dla protokołów działających na niestandardowych portach (np. FTP na porcie 2021).</w:t>
            </w:r>
          </w:p>
          <w:p w14:paraId="271E4CB3"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Silnik antywirusowy zapewnia skanowanie następujących protokołów: HTTP, HTTPS, FTP, POP3, IMAP, SMTP, CIFS.</w:t>
            </w:r>
          </w:p>
          <w:p w14:paraId="50713981"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22B7F8D6"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umożliwia blokowanie i logowanie archiwów, które nie mogą zostać przeskanowane, ponieważ są zaszyfrowane, uszkodzone lub system nie wspiera inspekcji tego typu archiwów.</w:t>
            </w:r>
          </w:p>
          <w:p w14:paraId="06D1DD99"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dysponuje sygnaturami do ochrony urządzeń mobilnych (co najmniej dla systemu operacyjnego Android).</w:t>
            </w:r>
          </w:p>
          <w:p w14:paraId="3C2EDE5F"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Baza sygnatur musi być aktualizowana automatycznie, zgodnie z harmonogramem definiowanym przez administratora.</w:t>
            </w:r>
          </w:p>
          <w:p w14:paraId="6D15A74B"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współpracuje z dedykowaną platformą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lub usługą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realizowaną w chmurze. Konieczne jest zastosowanie platformy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wraz z niezbędnymi serwisami lub licencjami upoważniającymi do korzystania z usługi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w chmurze.</w:t>
            </w:r>
          </w:p>
          <w:p w14:paraId="72BFDEB4"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zapewnia usuwanie aktywnej zawartości plików PDF oraz Microsoft Office bez konieczności blokowania transferu całych plików.</w:t>
            </w:r>
          </w:p>
          <w:p w14:paraId="45CFA656"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wykorzystania silnika sztucznej inteligencji AI wytrenowanego przez laboratoria producenta.</w:t>
            </w:r>
          </w:p>
          <w:p w14:paraId="4A2D1053" w14:textId="77777777" w:rsidR="00B950C5" w:rsidRPr="001C3AA2" w:rsidRDefault="00B950C5" w:rsidP="00B950C5">
            <w:pPr>
              <w:pStyle w:val="Akapitzlist"/>
              <w:numPr>
                <w:ilvl w:val="0"/>
                <w:numId w:val="26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Możliwość uruchomienia ochrony przed </w:t>
            </w:r>
            <w:proofErr w:type="spellStart"/>
            <w:r w:rsidRPr="001C3AA2">
              <w:rPr>
                <w:rFonts w:asciiTheme="minorHAnsi" w:hAnsiTheme="minorHAnsi" w:cstheme="minorHAnsi"/>
                <w:sz w:val="20"/>
                <w:szCs w:val="20"/>
              </w:rPr>
              <w:t>malware</w:t>
            </w:r>
            <w:proofErr w:type="spellEnd"/>
            <w:r w:rsidRPr="001C3AA2">
              <w:rPr>
                <w:rFonts w:asciiTheme="minorHAnsi" w:hAnsiTheme="minorHAnsi" w:cstheme="minorHAnsi"/>
                <w:sz w:val="20"/>
                <w:szCs w:val="20"/>
              </w:rPr>
              <w:t xml:space="preserve"> dla wybranego zakresu ruchu.</w:t>
            </w:r>
          </w:p>
          <w:p w14:paraId="3DD82D40" w14:textId="77777777" w:rsidR="00B950C5" w:rsidRPr="001C3AA2" w:rsidRDefault="00B950C5" w:rsidP="000007CE">
            <w:pPr>
              <w:rPr>
                <w:sz w:val="20"/>
                <w:szCs w:val="20"/>
              </w:rPr>
            </w:pPr>
            <w:r w:rsidRPr="001C3AA2">
              <w:rPr>
                <w:sz w:val="20"/>
                <w:szCs w:val="20"/>
              </w:rPr>
              <w:t>Ochrona przed atakami</w:t>
            </w:r>
          </w:p>
          <w:p w14:paraId="294CB5B6"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Ochrona IPS opiera się co najmniej na analizie sygnaturowej oraz na analizie anomalii w protokołach sieciowych.</w:t>
            </w:r>
          </w:p>
          <w:p w14:paraId="7EE3C933"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chroni przed atakami na aplikacje pracujące na niestandardowych portach.</w:t>
            </w:r>
          </w:p>
          <w:p w14:paraId="03AAB1AD"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Baza sygnatur ataków zawiera minimum 5000 wpisów i jest aktualizowana automatycznie, zgodnie z harmonogramem definiowanym przez administratora.</w:t>
            </w:r>
          </w:p>
          <w:p w14:paraId="466EEEF9"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Administrator systemu ma możliwość definiowania własnych wyjątków oraz własnych sygnatur.</w:t>
            </w:r>
          </w:p>
          <w:p w14:paraId="28D297FB"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zapewnia wykrywanie anomalii protokołów i ruchu sieciowego, realizując tym samym podstawową ochronę przed atakami typu </w:t>
            </w:r>
            <w:proofErr w:type="spellStart"/>
            <w:r w:rsidRPr="001C3AA2">
              <w:rPr>
                <w:rFonts w:asciiTheme="minorHAnsi" w:hAnsiTheme="minorHAnsi" w:cstheme="minorHAnsi"/>
                <w:sz w:val="20"/>
                <w:szCs w:val="20"/>
              </w:rPr>
              <w:t>DoS</w:t>
            </w:r>
            <w:proofErr w:type="spellEnd"/>
            <w:r w:rsidRPr="001C3AA2">
              <w:rPr>
                <w:rFonts w:asciiTheme="minorHAnsi" w:hAnsiTheme="minorHAnsi" w:cstheme="minorHAnsi"/>
                <w:sz w:val="20"/>
                <w:szCs w:val="20"/>
              </w:rPr>
              <w:t xml:space="preserve"> oraz </w:t>
            </w:r>
            <w:proofErr w:type="spellStart"/>
            <w:r w:rsidRPr="001C3AA2">
              <w:rPr>
                <w:rFonts w:asciiTheme="minorHAnsi" w:hAnsiTheme="minorHAnsi" w:cstheme="minorHAnsi"/>
                <w:sz w:val="20"/>
                <w:szCs w:val="20"/>
              </w:rPr>
              <w:t>DDoS</w:t>
            </w:r>
            <w:proofErr w:type="spellEnd"/>
            <w:r w:rsidRPr="001C3AA2">
              <w:rPr>
                <w:rFonts w:asciiTheme="minorHAnsi" w:hAnsiTheme="minorHAnsi" w:cstheme="minorHAnsi"/>
                <w:sz w:val="20"/>
                <w:szCs w:val="20"/>
              </w:rPr>
              <w:t>.</w:t>
            </w:r>
          </w:p>
          <w:p w14:paraId="321D43A3"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Mechanizmy ochrony dla aplikacji </w:t>
            </w:r>
            <w:proofErr w:type="spellStart"/>
            <w:r w:rsidRPr="001C3AA2">
              <w:rPr>
                <w:rFonts w:asciiTheme="minorHAnsi" w:hAnsiTheme="minorHAnsi" w:cstheme="minorHAnsi"/>
                <w:sz w:val="20"/>
                <w:szCs w:val="20"/>
              </w:rPr>
              <w:t>Web’owych</w:t>
            </w:r>
            <w:proofErr w:type="spellEnd"/>
            <w:r w:rsidRPr="001C3AA2">
              <w:rPr>
                <w:rFonts w:asciiTheme="minorHAnsi" w:hAnsiTheme="minorHAnsi" w:cstheme="minorHAnsi"/>
                <w:sz w:val="20"/>
                <w:szCs w:val="20"/>
              </w:rPr>
              <w:t xml:space="preserve"> na poziomie sygnaturowym (co najmniej ochrona przed: CSS, SQL </w:t>
            </w:r>
            <w:proofErr w:type="spellStart"/>
            <w:r w:rsidRPr="001C3AA2">
              <w:rPr>
                <w:rFonts w:asciiTheme="minorHAnsi" w:hAnsiTheme="minorHAnsi" w:cstheme="minorHAnsi"/>
                <w:sz w:val="20"/>
                <w:szCs w:val="20"/>
              </w:rPr>
              <w:t>Injecton</w:t>
            </w:r>
            <w:proofErr w:type="spellEnd"/>
            <w:r w:rsidRPr="001C3AA2">
              <w:rPr>
                <w:rFonts w:asciiTheme="minorHAnsi" w:hAnsiTheme="minorHAnsi" w:cstheme="minorHAnsi"/>
                <w:sz w:val="20"/>
                <w:szCs w:val="20"/>
              </w:rPr>
              <w:t xml:space="preserve">, Trojany, </w:t>
            </w:r>
            <w:proofErr w:type="spellStart"/>
            <w:r w:rsidRPr="001C3AA2">
              <w:rPr>
                <w:rFonts w:asciiTheme="minorHAnsi" w:hAnsiTheme="minorHAnsi" w:cstheme="minorHAnsi"/>
                <w:sz w:val="20"/>
                <w:szCs w:val="20"/>
              </w:rPr>
              <w:t>Exploity</w:t>
            </w:r>
            <w:proofErr w:type="spellEnd"/>
            <w:r w:rsidRPr="001C3AA2">
              <w:rPr>
                <w:rFonts w:asciiTheme="minorHAnsi" w:hAnsiTheme="minorHAnsi" w:cstheme="minorHAnsi"/>
                <w:sz w:val="20"/>
                <w:szCs w:val="20"/>
              </w:rPr>
              <w:t>, Roboty).</w:t>
            </w:r>
          </w:p>
          <w:p w14:paraId="27B89AAF"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Możliwość kontrolowania długości nagłówka, ilości parametrów URL  oraz </w:t>
            </w:r>
            <w:proofErr w:type="spellStart"/>
            <w:r w:rsidRPr="001C3AA2">
              <w:rPr>
                <w:rFonts w:asciiTheme="minorHAnsi" w:hAnsiTheme="minorHAnsi" w:cstheme="minorHAnsi"/>
                <w:sz w:val="20"/>
                <w:szCs w:val="20"/>
              </w:rPr>
              <w:t>Cookies</w:t>
            </w:r>
            <w:proofErr w:type="spellEnd"/>
            <w:r w:rsidRPr="001C3AA2">
              <w:rPr>
                <w:rFonts w:asciiTheme="minorHAnsi" w:hAnsiTheme="minorHAnsi" w:cstheme="minorHAnsi"/>
                <w:sz w:val="20"/>
                <w:szCs w:val="20"/>
              </w:rPr>
              <w:t xml:space="preserve"> dla protokołu http.</w:t>
            </w:r>
          </w:p>
          <w:p w14:paraId="7012F693"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Wykrywanie i blokowanie komunikacji C&amp;C do sieci </w:t>
            </w:r>
            <w:proofErr w:type="spellStart"/>
            <w:r w:rsidRPr="001C3AA2">
              <w:rPr>
                <w:rFonts w:asciiTheme="minorHAnsi" w:hAnsiTheme="minorHAnsi" w:cstheme="minorHAnsi"/>
                <w:sz w:val="20"/>
                <w:szCs w:val="20"/>
              </w:rPr>
              <w:t>botnet</w:t>
            </w:r>
            <w:proofErr w:type="spellEnd"/>
            <w:r w:rsidRPr="001C3AA2">
              <w:rPr>
                <w:rFonts w:asciiTheme="minorHAnsi" w:hAnsiTheme="minorHAnsi" w:cstheme="minorHAnsi"/>
                <w:sz w:val="20"/>
                <w:szCs w:val="20"/>
              </w:rPr>
              <w:t>.</w:t>
            </w:r>
          </w:p>
          <w:p w14:paraId="228A5ECA" w14:textId="77777777" w:rsidR="00B950C5" w:rsidRPr="001C3AA2" w:rsidRDefault="00B950C5" w:rsidP="00B950C5">
            <w:pPr>
              <w:pStyle w:val="Akapitzlist"/>
              <w:numPr>
                <w:ilvl w:val="0"/>
                <w:numId w:val="26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uruchomienia ochrony przed atakami dla wybranych zakresów komunikacji sieciowej. Mechanizmy ochrony IPS nie mogą działać globalnie.</w:t>
            </w:r>
          </w:p>
          <w:p w14:paraId="316328C0" w14:textId="77777777" w:rsidR="00B950C5" w:rsidRPr="001C3AA2" w:rsidRDefault="00B950C5" w:rsidP="000007CE">
            <w:pPr>
              <w:rPr>
                <w:sz w:val="20"/>
                <w:szCs w:val="20"/>
              </w:rPr>
            </w:pPr>
            <w:r w:rsidRPr="001C3AA2">
              <w:rPr>
                <w:sz w:val="20"/>
                <w:szCs w:val="20"/>
              </w:rPr>
              <w:t>Kontrola aplikacji</w:t>
            </w:r>
          </w:p>
          <w:p w14:paraId="441F1E86"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Funkcja Kontroli Aplikacji umożliwia kontrolę ruchu na podstawie głębokiej analizy pakietów, nie bazując jedynie na wartościach portów TCP/UDP.</w:t>
            </w:r>
          </w:p>
          <w:p w14:paraId="78E2CD2C"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Baza Kontroli Aplikacji zawiera minimum 2000 sygnatur i jest aktualizowana automatycznie, zgodnie z harmonogramem definiowanym przez administratora.</w:t>
            </w:r>
          </w:p>
          <w:p w14:paraId="2FE610AA"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Aplikacje chmurowe (co najmniej: Facebook, Google </w:t>
            </w:r>
            <w:proofErr w:type="spellStart"/>
            <w:r w:rsidRPr="001C3AA2">
              <w:rPr>
                <w:rFonts w:asciiTheme="minorHAnsi" w:hAnsiTheme="minorHAnsi" w:cstheme="minorHAnsi"/>
                <w:sz w:val="20"/>
                <w:szCs w:val="20"/>
              </w:rPr>
              <w:t>Docs</w:t>
            </w:r>
            <w:proofErr w:type="spellEnd"/>
            <w:r w:rsidRPr="001C3AA2">
              <w:rPr>
                <w:rFonts w:asciiTheme="minorHAnsi" w:hAnsiTheme="minorHAnsi" w:cstheme="minorHAnsi"/>
                <w:sz w:val="20"/>
                <w:szCs w:val="20"/>
              </w:rPr>
              <w:t xml:space="preserve">, Dropbox) są kontrolowane pod względem wykonywanych czynności, np.: pobieranie, wysyłanie plików. </w:t>
            </w:r>
          </w:p>
          <w:p w14:paraId="281A1104"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Baza sygnatur zawiera kategorie aplikacji szczególnie istotne z punktu widzenia bezpieczeństwa: </w:t>
            </w:r>
            <w:proofErr w:type="spellStart"/>
            <w:r w:rsidRPr="001C3AA2">
              <w:rPr>
                <w:rFonts w:asciiTheme="minorHAnsi" w:hAnsiTheme="minorHAnsi" w:cstheme="minorHAnsi"/>
                <w:sz w:val="20"/>
                <w:szCs w:val="20"/>
              </w:rPr>
              <w:t>proxy</w:t>
            </w:r>
            <w:proofErr w:type="spellEnd"/>
            <w:r w:rsidRPr="001C3AA2">
              <w:rPr>
                <w:rFonts w:asciiTheme="minorHAnsi" w:hAnsiTheme="minorHAnsi" w:cstheme="minorHAnsi"/>
                <w:sz w:val="20"/>
                <w:szCs w:val="20"/>
              </w:rPr>
              <w:t>, P2P.</w:t>
            </w:r>
          </w:p>
          <w:p w14:paraId="0B0B9655"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Administrator systemu ma możliwość definiowania wyjątków oraz własnych sygnatur.</w:t>
            </w:r>
          </w:p>
          <w:p w14:paraId="5692E01E"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Istnieje możliwość blokowania aplikacji działających na niestandardowych portach (np. FTP na porcie 2021).</w:t>
            </w:r>
          </w:p>
          <w:p w14:paraId="5BACC34D" w14:textId="77777777" w:rsidR="00B950C5" w:rsidRPr="001C3AA2" w:rsidRDefault="00B950C5" w:rsidP="00B950C5">
            <w:pPr>
              <w:pStyle w:val="Akapitzlist"/>
              <w:numPr>
                <w:ilvl w:val="0"/>
                <w:numId w:val="26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daje możliwość określenia dopuszczalnych protokołów na danym porcie TCP/UDP i blokowania pozostałych protokołów korzystających z tego portu (np. dopuszczenie tylko HTTP na porcie 80).</w:t>
            </w:r>
          </w:p>
          <w:p w14:paraId="0DCD4A1A" w14:textId="77777777" w:rsidR="00B950C5" w:rsidRPr="001C3AA2" w:rsidRDefault="00B950C5" w:rsidP="000007CE">
            <w:pPr>
              <w:rPr>
                <w:sz w:val="20"/>
                <w:szCs w:val="20"/>
              </w:rPr>
            </w:pPr>
            <w:r w:rsidRPr="001C3AA2">
              <w:rPr>
                <w:sz w:val="20"/>
                <w:szCs w:val="20"/>
              </w:rPr>
              <w:t>Kontrola WWW</w:t>
            </w:r>
          </w:p>
          <w:p w14:paraId="17A074DB"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Moduł kontroli WWW korzysta z bazy zawierającej co najmniej 40 milionów adresów URL  pogrupowanych w kategorie tematyczne.</w:t>
            </w:r>
          </w:p>
          <w:p w14:paraId="01AFABE3"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W ramach filtra WWW są dostępne kategorie istotne z punktu widzenia bezpieczeństwa, jak: </w:t>
            </w:r>
            <w:proofErr w:type="spellStart"/>
            <w:r w:rsidRPr="001C3AA2">
              <w:rPr>
                <w:rFonts w:asciiTheme="minorHAnsi" w:hAnsiTheme="minorHAnsi" w:cstheme="minorHAnsi"/>
                <w:sz w:val="20"/>
                <w:szCs w:val="20"/>
              </w:rPr>
              <w:t>malware</w:t>
            </w:r>
            <w:proofErr w:type="spellEnd"/>
            <w:r w:rsidRPr="001C3AA2">
              <w:rPr>
                <w:rFonts w:asciiTheme="minorHAnsi" w:hAnsiTheme="minorHAnsi" w:cstheme="minorHAnsi"/>
                <w:sz w:val="20"/>
                <w:szCs w:val="20"/>
              </w:rPr>
              <w:t xml:space="preserve"> (lub inne będące źródłem złośliwego oprogramowania), </w:t>
            </w:r>
            <w:proofErr w:type="spellStart"/>
            <w:r w:rsidRPr="001C3AA2">
              <w:rPr>
                <w:rFonts w:asciiTheme="minorHAnsi" w:hAnsiTheme="minorHAnsi" w:cstheme="minorHAnsi"/>
                <w:sz w:val="20"/>
                <w:szCs w:val="20"/>
              </w:rPr>
              <w:t>phishing</w:t>
            </w:r>
            <w:proofErr w:type="spellEnd"/>
            <w:r w:rsidRPr="001C3AA2">
              <w:rPr>
                <w:rFonts w:asciiTheme="minorHAnsi" w:hAnsiTheme="minorHAnsi" w:cstheme="minorHAnsi"/>
                <w:sz w:val="20"/>
                <w:szCs w:val="20"/>
              </w:rPr>
              <w:t xml:space="preserve">, spam, </w:t>
            </w:r>
            <w:proofErr w:type="spellStart"/>
            <w:r w:rsidRPr="001C3AA2">
              <w:rPr>
                <w:rFonts w:asciiTheme="minorHAnsi" w:hAnsiTheme="minorHAnsi" w:cstheme="minorHAnsi"/>
                <w:sz w:val="20"/>
                <w:szCs w:val="20"/>
              </w:rPr>
              <w:t>Dynamic</w:t>
            </w:r>
            <w:proofErr w:type="spellEnd"/>
            <w:r w:rsidRPr="001C3AA2">
              <w:rPr>
                <w:rFonts w:asciiTheme="minorHAnsi" w:hAnsiTheme="minorHAnsi" w:cstheme="minorHAnsi"/>
                <w:sz w:val="20"/>
                <w:szCs w:val="20"/>
              </w:rPr>
              <w:t xml:space="preserve"> DNS, </w:t>
            </w:r>
            <w:proofErr w:type="spellStart"/>
            <w:r w:rsidRPr="001C3AA2">
              <w:rPr>
                <w:rFonts w:asciiTheme="minorHAnsi" w:hAnsiTheme="minorHAnsi" w:cstheme="minorHAnsi"/>
                <w:sz w:val="20"/>
                <w:szCs w:val="20"/>
              </w:rPr>
              <w:t>proxy</w:t>
            </w:r>
            <w:proofErr w:type="spellEnd"/>
            <w:r w:rsidRPr="001C3AA2">
              <w:rPr>
                <w:rFonts w:asciiTheme="minorHAnsi" w:hAnsiTheme="minorHAnsi" w:cstheme="minorHAnsi"/>
                <w:sz w:val="20"/>
                <w:szCs w:val="20"/>
              </w:rPr>
              <w:t>.</w:t>
            </w:r>
          </w:p>
          <w:p w14:paraId="4B61CB07"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Filtr WWW dostarcza kategorii stron zabronionych prawem np.: Hazard.</w:t>
            </w:r>
          </w:p>
          <w:p w14:paraId="01B6A1CB"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Administrator ma możliwość nadpisywania kategorii oraz tworzenia wyjątków – białe/czarne listy dla adresów URL.</w:t>
            </w:r>
          </w:p>
          <w:p w14:paraId="56698F7C"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Filtr WWW umożliwia statyczne dopuszczanie lub blokowanie ruchu do wybranych stron WWW, w tym pozwala definiować strony z zastosowaniem wyrażeń regularnych (</w:t>
            </w:r>
            <w:proofErr w:type="spellStart"/>
            <w:r w:rsidRPr="001C3AA2">
              <w:rPr>
                <w:rFonts w:asciiTheme="minorHAnsi" w:hAnsiTheme="minorHAnsi" w:cstheme="minorHAnsi"/>
                <w:sz w:val="20"/>
                <w:szCs w:val="20"/>
              </w:rPr>
              <w:t>Regex</w:t>
            </w:r>
            <w:proofErr w:type="spellEnd"/>
            <w:r w:rsidRPr="001C3AA2">
              <w:rPr>
                <w:rFonts w:asciiTheme="minorHAnsi" w:hAnsiTheme="minorHAnsi" w:cstheme="minorHAnsi"/>
                <w:sz w:val="20"/>
                <w:szCs w:val="20"/>
              </w:rPr>
              <w:t>).</w:t>
            </w:r>
          </w:p>
          <w:p w14:paraId="2AB25E5E"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Filtr WWW daje możliwość wykonania akcji typu „</w:t>
            </w:r>
            <w:proofErr w:type="spellStart"/>
            <w:r w:rsidRPr="001C3AA2">
              <w:rPr>
                <w:rFonts w:asciiTheme="minorHAnsi" w:hAnsiTheme="minorHAnsi" w:cstheme="minorHAnsi"/>
                <w:sz w:val="20"/>
                <w:szCs w:val="20"/>
              </w:rPr>
              <w:t>Warning</w:t>
            </w:r>
            <w:proofErr w:type="spellEnd"/>
            <w:r w:rsidRPr="001C3AA2">
              <w:rPr>
                <w:rFonts w:asciiTheme="minorHAnsi" w:hAnsiTheme="minorHAnsi" w:cstheme="minorHAnsi"/>
                <w:sz w:val="20"/>
                <w:szCs w:val="20"/>
              </w:rPr>
              <w:t>” – ostrzeżenie użytkownika wymagające od niego potwierdzenia przed otwarciem żądanej strony.</w:t>
            </w:r>
          </w:p>
          <w:p w14:paraId="17DB1039"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Funkcja </w:t>
            </w:r>
            <w:proofErr w:type="spellStart"/>
            <w:r w:rsidRPr="001C3AA2">
              <w:rPr>
                <w:rFonts w:asciiTheme="minorHAnsi" w:hAnsiTheme="minorHAnsi" w:cstheme="minorHAnsi"/>
                <w:sz w:val="20"/>
                <w:szCs w:val="20"/>
              </w:rPr>
              <w:t>Safe</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Search</w:t>
            </w:r>
            <w:proofErr w:type="spellEnd"/>
            <w:r w:rsidRPr="001C3AA2">
              <w:rPr>
                <w:rFonts w:asciiTheme="minorHAnsi" w:hAnsiTheme="minorHAnsi" w:cstheme="minorHAnsi"/>
                <w:sz w:val="20"/>
                <w:szCs w:val="20"/>
              </w:rPr>
              <w:t xml:space="preserve"> – przeciwdziałająca pojawieniu się niechcianych treści w wynikach wyszukiwarek takich jak: Google oraz Yahoo.</w:t>
            </w:r>
          </w:p>
          <w:p w14:paraId="4A0A068A"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Administrator ma możliwość definiowania komunikatów zwracanych użytkownikowi dla różnych akcji podejmowanych przez moduł filtrowania WWW.</w:t>
            </w:r>
          </w:p>
          <w:p w14:paraId="7DA9BFEF" w14:textId="77777777" w:rsidR="00B950C5" w:rsidRPr="001C3AA2" w:rsidRDefault="00B950C5" w:rsidP="00B950C5">
            <w:pPr>
              <w:pStyle w:val="Akapitzlist"/>
              <w:numPr>
                <w:ilvl w:val="0"/>
                <w:numId w:val="264"/>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pozwala określić, dla których kategorii URL lub wskazanych URL nie będzie realizowana inspekcja szyfrowanej komunikacji.</w:t>
            </w:r>
          </w:p>
          <w:p w14:paraId="743531ED" w14:textId="77777777" w:rsidR="00B950C5" w:rsidRPr="001C3AA2" w:rsidRDefault="00B950C5" w:rsidP="000007CE">
            <w:pPr>
              <w:rPr>
                <w:sz w:val="20"/>
                <w:szCs w:val="20"/>
              </w:rPr>
            </w:pPr>
            <w:r w:rsidRPr="001C3AA2">
              <w:rPr>
                <w:sz w:val="20"/>
                <w:szCs w:val="20"/>
              </w:rPr>
              <w:t>Uwierzytelnianie użytkowników w ramach sesji</w:t>
            </w:r>
          </w:p>
          <w:p w14:paraId="37C945E9" w14:textId="77777777" w:rsidR="00B950C5" w:rsidRPr="001C3AA2" w:rsidRDefault="00B950C5" w:rsidP="00B950C5">
            <w:pPr>
              <w:pStyle w:val="Akapitzlist"/>
              <w:numPr>
                <w:ilvl w:val="0"/>
                <w:numId w:val="26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Firewall umożliwia weryfikację tożsamości użytkowników za pomocą:</w:t>
            </w:r>
          </w:p>
          <w:p w14:paraId="3F8BDC61" w14:textId="77777777" w:rsidR="00B950C5" w:rsidRPr="001C3AA2" w:rsidRDefault="00B950C5" w:rsidP="00B950C5">
            <w:pPr>
              <w:pStyle w:val="Akapitzlist"/>
              <w:numPr>
                <w:ilvl w:val="0"/>
                <w:numId w:val="266"/>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Haseł statycznych i definicji użytkowników przechowywanych w lokalnej bazie systemu.</w:t>
            </w:r>
          </w:p>
          <w:p w14:paraId="73923BD1" w14:textId="77777777" w:rsidR="00B950C5" w:rsidRPr="001C3AA2" w:rsidRDefault="00B950C5" w:rsidP="00B950C5">
            <w:pPr>
              <w:pStyle w:val="Akapitzlist"/>
              <w:numPr>
                <w:ilvl w:val="0"/>
                <w:numId w:val="267"/>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Haseł statycznych i definicji użytkowników przechowywanych w bazach zgodnych z LDAP.</w:t>
            </w:r>
          </w:p>
          <w:p w14:paraId="4C0DC52C" w14:textId="77777777" w:rsidR="00B950C5" w:rsidRPr="001C3AA2" w:rsidRDefault="00B950C5" w:rsidP="00B950C5">
            <w:pPr>
              <w:pStyle w:val="Akapitzlist"/>
              <w:numPr>
                <w:ilvl w:val="0"/>
                <w:numId w:val="268"/>
              </w:numPr>
              <w:spacing w:after="0" w:line="240" w:lineRule="auto"/>
              <w:ind w:left="1068"/>
              <w:jc w:val="both"/>
              <w:rPr>
                <w:rFonts w:asciiTheme="minorHAnsi" w:hAnsiTheme="minorHAnsi" w:cstheme="minorHAnsi"/>
                <w:sz w:val="20"/>
                <w:szCs w:val="20"/>
              </w:rPr>
            </w:pPr>
            <w:r w:rsidRPr="001C3AA2">
              <w:rPr>
                <w:rFonts w:asciiTheme="minorHAnsi" w:hAnsiTheme="minorHAnsi" w:cstheme="minorHAnsi"/>
                <w:sz w:val="20"/>
                <w:szCs w:val="20"/>
              </w:rPr>
              <w:t xml:space="preserve">Haseł dynamicznych (RADIUS, RSA </w:t>
            </w:r>
            <w:proofErr w:type="spellStart"/>
            <w:r w:rsidRPr="001C3AA2">
              <w:rPr>
                <w:rFonts w:asciiTheme="minorHAnsi" w:hAnsiTheme="minorHAnsi" w:cstheme="minorHAnsi"/>
                <w:sz w:val="20"/>
                <w:szCs w:val="20"/>
              </w:rPr>
              <w:t>SecurID</w:t>
            </w:r>
            <w:proofErr w:type="spellEnd"/>
            <w:r w:rsidRPr="001C3AA2">
              <w:rPr>
                <w:rFonts w:asciiTheme="minorHAnsi" w:hAnsiTheme="minorHAnsi" w:cstheme="minorHAnsi"/>
                <w:sz w:val="20"/>
                <w:szCs w:val="20"/>
              </w:rPr>
              <w:t xml:space="preserve">) w oparciu o zewnętrzne bazy danych. </w:t>
            </w:r>
          </w:p>
          <w:p w14:paraId="475219C0" w14:textId="77777777" w:rsidR="00B950C5" w:rsidRPr="001C3AA2" w:rsidRDefault="00B950C5" w:rsidP="00B950C5">
            <w:pPr>
              <w:pStyle w:val="Akapitzlist"/>
              <w:numPr>
                <w:ilvl w:val="0"/>
                <w:numId w:val="26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daje możliwość zastosowania w tym procesie uwierzytelniania dwuskładnikowego.</w:t>
            </w:r>
          </w:p>
          <w:p w14:paraId="33B2C2C0" w14:textId="77777777" w:rsidR="00B950C5" w:rsidRPr="001C3AA2" w:rsidRDefault="00B950C5" w:rsidP="00B950C5">
            <w:pPr>
              <w:pStyle w:val="Akapitzlist"/>
              <w:numPr>
                <w:ilvl w:val="0"/>
                <w:numId w:val="26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umożliwia budowę architektury uwierzytelniania typu Single </w:t>
            </w:r>
            <w:proofErr w:type="spellStart"/>
            <w:r w:rsidRPr="001C3AA2">
              <w:rPr>
                <w:rFonts w:asciiTheme="minorHAnsi" w:hAnsiTheme="minorHAnsi" w:cstheme="minorHAnsi"/>
                <w:sz w:val="20"/>
                <w:szCs w:val="20"/>
              </w:rPr>
              <w:t>Sign</w:t>
            </w:r>
            <w:proofErr w:type="spellEnd"/>
            <w:r w:rsidRPr="001C3AA2">
              <w:rPr>
                <w:rFonts w:asciiTheme="minorHAnsi" w:hAnsiTheme="minorHAnsi" w:cstheme="minorHAnsi"/>
                <w:sz w:val="20"/>
                <w:szCs w:val="20"/>
              </w:rPr>
              <w:t xml:space="preserve"> On przy integracji ze środowiskiem Active Directory oraz zastosowanie innych mechanizmów: RADIUS, API lub SYSLOG w tym procesie.</w:t>
            </w:r>
          </w:p>
          <w:p w14:paraId="6BE61E15" w14:textId="77777777" w:rsidR="00B950C5" w:rsidRPr="001C3AA2" w:rsidRDefault="00B950C5" w:rsidP="00B950C5">
            <w:pPr>
              <w:pStyle w:val="Akapitzlist"/>
              <w:numPr>
                <w:ilvl w:val="0"/>
                <w:numId w:val="265"/>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Uwierzytelnianie w oparciu o protokół SAML w politykach bezpieczeństwa systemu dotyczących ruchu HTTP.</w:t>
            </w:r>
          </w:p>
          <w:p w14:paraId="761CFFC4" w14:textId="77777777" w:rsidR="00B950C5" w:rsidRPr="001C3AA2" w:rsidRDefault="00B950C5" w:rsidP="000007CE">
            <w:pPr>
              <w:rPr>
                <w:sz w:val="20"/>
                <w:szCs w:val="20"/>
              </w:rPr>
            </w:pPr>
            <w:r w:rsidRPr="001C3AA2">
              <w:rPr>
                <w:sz w:val="20"/>
                <w:szCs w:val="20"/>
              </w:rPr>
              <w:t>Zarządzanie</w:t>
            </w:r>
          </w:p>
          <w:p w14:paraId="518CF105"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Elementy systemu bezpieczeństwa muszą mieć możliwość zarządzania lokalnego z wykorzystaniem protokołów: HTTPS oraz SSH, jak i mogą współpracować z dedykowanymi platformami centralnego zarządzania i monitorowania.</w:t>
            </w:r>
          </w:p>
          <w:p w14:paraId="27073F89"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Komunikacja elementów systemu zabezpieczeń z platformami centralnego zarządzania jest  realizowana z wykorzystaniem szyfrowanych protokołów.</w:t>
            </w:r>
          </w:p>
          <w:p w14:paraId="5C1D21C4"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Istnieje możliwość włączenia mechanizmów uwierzytelniania dwu-składnikowego dla dostępu administracyjnego.</w:t>
            </w:r>
          </w:p>
          <w:p w14:paraId="64A5427A"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System współpracuje z rozwiązaniami monitorowania poprzez protokoły SNMP w wersjach 2c, 3 oraz umożliwia przekazywanie statystyk ruchu za pomocą protokołów </w:t>
            </w:r>
            <w:proofErr w:type="spellStart"/>
            <w:r w:rsidRPr="001C3AA2">
              <w:rPr>
                <w:rFonts w:asciiTheme="minorHAnsi" w:hAnsiTheme="minorHAnsi" w:cstheme="minorHAnsi"/>
                <w:sz w:val="20"/>
                <w:szCs w:val="20"/>
              </w:rPr>
              <w:t>Netflow</w:t>
            </w:r>
            <w:proofErr w:type="spellEnd"/>
            <w:r w:rsidRPr="001C3AA2">
              <w:rPr>
                <w:rFonts w:asciiTheme="minorHAnsi" w:hAnsiTheme="minorHAnsi" w:cstheme="minorHAnsi"/>
                <w:sz w:val="20"/>
                <w:szCs w:val="20"/>
              </w:rPr>
              <w:t xml:space="preserve"> lub </w:t>
            </w:r>
            <w:proofErr w:type="spellStart"/>
            <w:r w:rsidRPr="001C3AA2">
              <w:rPr>
                <w:rFonts w:asciiTheme="minorHAnsi" w:hAnsiTheme="minorHAnsi" w:cstheme="minorHAnsi"/>
                <w:sz w:val="20"/>
                <w:szCs w:val="20"/>
              </w:rPr>
              <w:t>sFlow</w:t>
            </w:r>
            <w:proofErr w:type="spellEnd"/>
            <w:r w:rsidRPr="001C3AA2">
              <w:rPr>
                <w:rFonts w:asciiTheme="minorHAnsi" w:hAnsiTheme="minorHAnsi" w:cstheme="minorHAnsi"/>
                <w:sz w:val="20"/>
                <w:szCs w:val="20"/>
              </w:rPr>
              <w:t>.</w:t>
            </w:r>
          </w:p>
          <w:p w14:paraId="32F44033"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daje możliwość zarządzania przez systemy firm trzecich poprzez API, do którego producent udostępnia dokumentację.</w:t>
            </w:r>
          </w:p>
          <w:p w14:paraId="5F4FC45C"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lastRenderedPageBreak/>
              <w:t xml:space="preserve">Element systemu pełniący funkcję Firewall posiada wbudowane narzędzia diagnostyczne, przynajmniej: ping, </w:t>
            </w:r>
            <w:proofErr w:type="spellStart"/>
            <w:r w:rsidRPr="001C3AA2">
              <w:rPr>
                <w:rFonts w:asciiTheme="minorHAnsi" w:hAnsiTheme="minorHAnsi" w:cstheme="minorHAnsi"/>
                <w:sz w:val="20"/>
                <w:szCs w:val="20"/>
              </w:rPr>
              <w:t>traceroute</w:t>
            </w:r>
            <w:proofErr w:type="spellEnd"/>
            <w:r w:rsidRPr="001C3AA2">
              <w:rPr>
                <w:rFonts w:asciiTheme="minorHAnsi" w:hAnsiTheme="minorHAnsi" w:cstheme="minorHAnsi"/>
                <w:sz w:val="20"/>
                <w:szCs w:val="20"/>
              </w:rPr>
              <w:t>, podglądu pakietów, monitorowanie procesowania sesji oraz stanu sesji firewall.</w:t>
            </w:r>
          </w:p>
          <w:p w14:paraId="122CE37A"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Element systemu realizujący funkcję Firewall umożliwia wykonanie szeregu zmian przez administratora w CLI lub GUI, które nie zostaną zaimplementowane zanim nie zostaną zatwierdzone.</w:t>
            </w:r>
          </w:p>
          <w:p w14:paraId="5F1F81EE"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przypisywania administratorom praw do zarządzania określonymi częściami systemu (RBM).</w:t>
            </w:r>
          </w:p>
          <w:p w14:paraId="56C873A8" w14:textId="77777777" w:rsidR="00B950C5" w:rsidRPr="001C3AA2" w:rsidRDefault="00B950C5" w:rsidP="00B950C5">
            <w:pPr>
              <w:pStyle w:val="Akapitzlist"/>
              <w:numPr>
                <w:ilvl w:val="0"/>
                <w:numId w:val="269"/>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zarządzania systemem tylko z określonych adresów źródłowych IP.</w:t>
            </w:r>
          </w:p>
          <w:p w14:paraId="6309D8F5" w14:textId="77777777" w:rsidR="00B950C5" w:rsidRPr="001C3AA2" w:rsidRDefault="00B950C5" w:rsidP="000007CE">
            <w:pPr>
              <w:rPr>
                <w:sz w:val="20"/>
                <w:szCs w:val="20"/>
              </w:rPr>
            </w:pPr>
            <w:r w:rsidRPr="001C3AA2">
              <w:rPr>
                <w:sz w:val="20"/>
                <w:szCs w:val="20"/>
              </w:rPr>
              <w:t>Logowanie</w:t>
            </w:r>
          </w:p>
          <w:p w14:paraId="0BD5228C"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0A9B0BC9"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791FD6F6"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Logowanie obejmuje zdarzenia dotyczące wszystkich modułów sieciowych i bezpieczeństwa.</w:t>
            </w:r>
          </w:p>
          <w:p w14:paraId="55869D5E"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Możliwość włączenia logowania per reguła w polityce firewall.</w:t>
            </w:r>
          </w:p>
          <w:p w14:paraId="284FFEAF"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System zapewnia możliwość logowania do serwera SYSLOG.</w:t>
            </w:r>
          </w:p>
          <w:p w14:paraId="1FEA49C1" w14:textId="77777777" w:rsidR="00B950C5" w:rsidRPr="001C3AA2" w:rsidRDefault="00B950C5" w:rsidP="00B950C5">
            <w:pPr>
              <w:pStyle w:val="Akapitzlist"/>
              <w:numPr>
                <w:ilvl w:val="0"/>
                <w:numId w:val="270"/>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Przesyłanie SYSLOG do zewnętrznych systemów jest możliwe z wykorzystaniem protokołu TCP oraz szyfrowania SSL/TLS.</w:t>
            </w:r>
          </w:p>
          <w:p w14:paraId="7A1C4435" w14:textId="77777777" w:rsidR="00B950C5" w:rsidRPr="001C3AA2" w:rsidRDefault="00B950C5" w:rsidP="000007CE">
            <w:pPr>
              <w:rPr>
                <w:sz w:val="20"/>
                <w:szCs w:val="20"/>
              </w:rPr>
            </w:pPr>
            <w:r w:rsidRPr="001C3AA2">
              <w:rPr>
                <w:sz w:val="20"/>
                <w:szCs w:val="20"/>
              </w:rPr>
              <w:t>Testy wydajnościowe oraz funkcjonalne</w:t>
            </w:r>
          </w:p>
          <w:p w14:paraId="29718FF4" w14:textId="77777777" w:rsidR="00B950C5" w:rsidRPr="001C3AA2" w:rsidRDefault="00B950C5" w:rsidP="00B950C5">
            <w:pPr>
              <w:pStyle w:val="Akapitzlist"/>
              <w:numPr>
                <w:ilvl w:val="0"/>
                <w:numId w:val="271"/>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Wszystkie funkcje i parametry wydajnościowe systemu mogą być zweryfikowane w oparciu o oficjalną (publicznie dostępną) dokumentację producenta oraz wykonane testy.</w:t>
            </w:r>
          </w:p>
          <w:p w14:paraId="04AC504C" w14:textId="77777777" w:rsidR="00B950C5" w:rsidRPr="001C3AA2" w:rsidRDefault="00B950C5" w:rsidP="000007CE">
            <w:pPr>
              <w:rPr>
                <w:rFonts w:asciiTheme="minorHAnsi" w:hAnsiTheme="minorHAnsi" w:cstheme="minorHAnsi"/>
                <w:sz w:val="20"/>
                <w:szCs w:val="20"/>
              </w:rPr>
            </w:pPr>
            <w:r w:rsidRPr="001C3AA2">
              <w:rPr>
                <w:rFonts w:asciiTheme="minorHAnsi" w:hAnsiTheme="minorHAnsi" w:cstheme="minorHAnsi"/>
                <w:sz w:val="20"/>
                <w:szCs w:val="20"/>
              </w:rPr>
              <w:t>Serwisy i licencje</w:t>
            </w:r>
          </w:p>
          <w:p w14:paraId="6191201D" w14:textId="77777777" w:rsidR="00B950C5" w:rsidRPr="001C3AA2" w:rsidRDefault="00B950C5" w:rsidP="000007CE">
            <w:pPr>
              <w:jc w:val="both"/>
              <w:rPr>
                <w:rFonts w:asciiTheme="minorHAnsi" w:hAnsiTheme="minorHAnsi" w:cstheme="minorHAnsi"/>
                <w:sz w:val="20"/>
                <w:szCs w:val="20"/>
              </w:rPr>
            </w:pPr>
            <w:r w:rsidRPr="001C3AA2">
              <w:rPr>
                <w:rFonts w:asciiTheme="minorHAnsi" w:hAnsiTheme="minorHAnsi" w:cstheme="minorHAnsi"/>
                <w:sz w:val="20"/>
                <w:szCs w:val="20"/>
              </w:rPr>
              <w:t>W ramach postępowania powinny zostać dostarczone licencje upoważniające do korzystania z aktualnych baz funkcji ochronnych producenta i serwisów. Powinny one obejmować:</w:t>
            </w:r>
          </w:p>
          <w:p w14:paraId="1789F4B2" w14:textId="77777777" w:rsidR="00B950C5" w:rsidRPr="001C3AA2" w:rsidRDefault="00B950C5" w:rsidP="000007CE">
            <w:pPr>
              <w:ind w:left="708"/>
              <w:jc w:val="both"/>
              <w:rPr>
                <w:rFonts w:asciiTheme="minorHAnsi" w:hAnsiTheme="minorHAnsi" w:cstheme="minorHAnsi"/>
                <w:sz w:val="20"/>
                <w:szCs w:val="20"/>
              </w:rPr>
            </w:pPr>
            <w:r w:rsidRPr="001C3AA2">
              <w:rPr>
                <w:rFonts w:asciiTheme="minorHAnsi" w:hAnsiTheme="minorHAnsi" w:cstheme="minorHAnsi"/>
                <w:sz w:val="20"/>
                <w:szCs w:val="20"/>
              </w:rPr>
              <w:t xml:space="preserve">a)     Kontrola Aplikacji, IPS, Antywirus (z uwzględnieniem sygnatur do ochrony urządzeń mobilnych - co najmniej dla systemu operacyjnego Android), Analiza typu </w:t>
            </w:r>
            <w:proofErr w:type="spellStart"/>
            <w:r w:rsidRPr="001C3AA2">
              <w:rPr>
                <w:rFonts w:asciiTheme="minorHAnsi" w:hAnsiTheme="minorHAnsi" w:cstheme="minorHAnsi"/>
                <w:sz w:val="20"/>
                <w:szCs w:val="20"/>
              </w:rPr>
              <w:t>Sandbox</w:t>
            </w:r>
            <w:proofErr w:type="spellEnd"/>
            <w:r w:rsidRPr="001C3AA2">
              <w:rPr>
                <w:rFonts w:asciiTheme="minorHAnsi" w:hAnsiTheme="minorHAnsi" w:cstheme="minorHAnsi"/>
                <w:sz w:val="20"/>
                <w:szCs w:val="20"/>
              </w:rPr>
              <w:t xml:space="preserve">, </w:t>
            </w:r>
            <w:proofErr w:type="spellStart"/>
            <w:r w:rsidRPr="001C3AA2">
              <w:rPr>
                <w:rFonts w:asciiTheme="minorHAnsi" w:hAnsiTheme="minorHAnsi" w:cstheme="minorHAnsi"/>
                <w:sz w:val="20"/>
                <w:szCs w:val="20"/>
              </w:rPr>
              <w:t>Antyspam</w:t>
            </w:r>
            <w:proofErr w:type="spellEnd"/>
            <w:r w:rsidRPr="001C3AA2">
              <w:rPr>
                <w:rFonts w:asciiTheme="minorHAnsi" w:hAnsiTheme="minorHAnsi" w:cstheme="minorHAnsi"/>
                <w:sz w:val="20"/>
                <w:szCs w:val="20"/>
              </w:rPr>
              <w:t xml:space="preserve">, Web </w:t>
            </w:r>
            <w:proofErr w:type="spellStart"/>
            <w:r w:rsidRPr="001C3AA2">
              <w:rPr>
                <w:rFonts w:asciiTheme="minorHAnsi" w:hAnsiTheme="minorHAnsi" w:cstheme="minorHAnsi"/>
                <w:sz w:val="20"/>
                <w:szCs w:val="20"/>
              </w:rPr>
              <w:t>Filtering</w:t>
            </w:r>
            <w:proofErr w:type="spellEnd"/>
            <w:r w:rsidRPr="001C3AA2">
              <w:rPr>
                <w:rFonts w:asciiTheme="minorHAnsi" w:hAnsiTheme="minorHAnsi" w:cstheme="minorHAnsi"/>
                <w:sz w:val="20"/>
                <w:szCs w:val="20"/>
              </w:rPr>
              <w:t xml:space="preserve">, bazy </w:t>
            </w:r>
            <w:proofErr w:type="spellStart"/>
            <w:r w:rsidRPr="001C3AA2">
              <w:rPr>
                <w:rFonts w:asciiTheme="minorHAnsi" w:hAnsiTheme="minorHAnsi" w:cstheme="minorHAnsi"/>
                <w:sz w:val="20"/>
                <w:szCs w:val="20"/>
              </w:rPr>
              <w:t>reputacyjne</w:t>
            </w:r>
            <w:proofErr w:type="spellEnd"/>
            <w:r w:rsidRPr="001C3AA2">
              <w:rPr>
                <w:rFonts w:asciiTheme="minorHAnsi" w:hAnsiTheme="minorHAnsi" w:cstheme="minorHAnsi"/>
                <w:sz w:val="20"/>
                <w:szCs w:val="20"/>
              </w:rPr>
              <w:t xml:space="preserve"> adresów IP/domen. </w:t>
            </w:r>
          </w:p>
          <w:p w14:paraId="227D0351" w14:textId="77777777" w:rsidR="00B950C5" w:rsidRPr="001C3AA2" w:rsidRDefault="00B950C5" w:rsidP="000007CE">
            <w:pPr>
              <w:rPr>
                <w:rFonts w:asciiTheme="minorHAnsi" w:hAnsiTheme="minorHAnsi" w:cstheme="minorHAnsi"/>
                <w:sz w:val="20"/>
                <w:szCs w:val="20"/>
              </w:rPr>
            </w:pPr>
            <w:r w:rsidRPr="001C3AA2">
              <w:rPr>
                <w:rFonts w:asciiTheme="minorHAnsi" w:hAnsiTheme="minorHAnsi" w:cstheme="minorHAnsi"/>
                <w:sz w:val="20"/>
                <w:szCs w:val="20"/>
              </w:rPr>
              <w:t>Gwarancja oraz wsparcie</w:t>
            </w:r>
          </w:p>
          <w:p w14:paraId="30F50C2C" w14:textId="77777777" w:rsidR="00B950C5" w:rsidRPr="001C3AA2" w:rsidRDefault="00B950C5" w:rsidP="00B950C5">
            <w:pPr>
              <w:pStyle w:val="Akapitzlist"/>
              <w:numPr>
                <w:ilvl w:val="0"/>
                <w:numId w:val="273"/>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Gwarancja: System musi być objęty serwisem gwarancyjnym producenta, polegającym na naprawie lub wymianie urządzenia w przypadku jego wadliwości. W ramach tego serwisu producent musi zapewniać również dostęp do aktualizacji oprogramowania oraz wsparcie techniczne w trybie 24x7. </w:t>
            </w:r>
          </w:p>
          <w:p w14:paraId="43E0D458" w14:textId="77777777" w:rsidR="00B950C5" w:rsidRPr="001C3AA2" w:rsidRDefault="00B950C5" w:rsidP="000007CE">
            <w:pPr>
              <w:rPr>
                <w:sz w:val="20"/>
                <w:szCs w:val="20"/>
              </w:rPr>
            </w:pPr>
            <w:r w:rsidRPr="001C3AA2">
              <w:rPr>
                <w:sz w:val="20"/>
                <w:szCs w:val="20"/>
              </w:rPr>
              <w:t>Opisy do wymagań ogólnych</w:t>
            </w:r>
          </w:p>
          <w:p w14:paraId="233EFE13" w14:textId="77777777" w:rsidR="00B950C5" w:rsidRPr="001C3AA2" w:rsidRDefault="00B950C5" w:rsidP="00B950C5">
            <w:pPr>
              <w:pStyle w:val="Akapitzlist"/>
              <w:numPr>
                <w:ilvl w:val="0"/>
                <w:numId w:val="27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C3AA2">
              <w:rPr>
                <w:rFonts w:asciiTheme="minorHAnsi" w:hAnsiTheme="minorHAnsi" w:cstheme="minorHAnsi"/>
                <w:sz w:val="20"/>
                <w:szCs w:val="20"/>
              </w:rPr>
              <w:t>późn</w:t>
            </w:r>
            <w:proofErr w:type="spellEnd"/>
            <w:r w:rsidRPr="001C3AA2">
              <w:rPr>
                <w:rFonts w:asciiTheme="minorHAnsi" w:hAnsiTheme="minorHAnsi" w:cstheme="minorHAnsi"/>
                <w:sz w:val="20"/>
                <w:szCs w:val="20"/>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42A5EB08" w14:textId="77777777" w:rsidR="00B950C5" w:rsidRPr="001C3AA2" w:rsidRDefault="00B950C5" w:rsidP="00B950C5">
            <w:pPr>
              <w:pStyle w:val="Akapitzlist"/>
              <w:numPr>
                <w:ilvl w:val="0"/>
                <w:numId w:val="272"/>
              </w:numPr>
              <w:spacing w:after="0" w:line="240" w:lineRule="auto"/>
              <w:jc w:val="both"/>
              <w:rPr>
                <w:rFonts w:asciiTheme="minorHAnsi" w:hAnsiTheme="minorHAnsi" w:cstheme="minorHAnsi"/>
                <w:sz w:val="20"/>
                <w:szCs w:val="20"/>
              </w:rPr>
            </w:pPr>
            <w:r w:rsidRPr="001C3AA2">
              <w:rPr>
                <w:rFonts w:asciiTheme="minorHAnsi" w:hAnsiTheme="minorHAnsi" w:cstheme="minorHAnsi"/>
                <w:sz w:val="20"/>
                <w:szCs w:val="20"/>
              </w:rPr>
              <w:t>Zaleca się, aby został uzyskany dokument - oświadczenie producenta lub autoryzowanego dystrybutora producenta na terenie Polski, iż produkt pochodzi z autoryzowanego kanału sprzedaży, np. poprzez oświadczenie o posiadanym statusie autoryzacyjnym.</w:t>
            </w:r>
          </w:p>
        </w:tc>
      </w:tr>
    </w:tbl>
    <w:p w14:paraId="326743DF" w14:textId="77777777" w:rsidR="00603621" w:rsidRDefault="00603621" w:rsidP="00603621">
      <w:pPr>
        <w:rPr>
          <w:rFonts w:asciiTheme="minorHAnsi" w:hAnsiTheme="minorHAnsi" w:cstheme="minorHAnsi"/>
          <w:sz w:val="20"/>
          <w:szCs w:val="20"/>
        </w:rPr>
      </w:pPr>
    </w:p>
    <w:p w14:paraId="508D57B9" w14:textId="77777777" w:rsidR="00B950C5" w:rsidRPr="002442D9" w:rsidRDefault="00B950C5" w:rsidP="00B950C5">
      <w:pPr>
        <w:pStyle w:val="Nagwek2"/>
        <w:numPr>
          <w:ilvl w:val="1"/>
          <w:numId w:val="5"/>
        </w:numPr>
        <w:spacing w:line="240" w:lineRule="auto"/>
        <w:ind w:left="788" w:hanging="431"/>
        <w:rPr>
          <w:rFonts w:asciiTheme="minorHAnsi" w:hAnsiTheme="minorHAnsi" w:cstheme="minorHAnsi"/>
          <w:sz w:val="20"/>
          <w:szCs w:val="20"/>
        </w:rPr>
      </w:pPr>
      <w:bookmarkStart w:id="16" w:name="_Toc162331053"/>
      <w:bookmarkStart w:id="17" w:name="_Toc162433648"/>
      <w:bookmarkStart w:id="18" w:name="_Toc169040033"/>
      <w:r w:rsidRPr="002442D9">
        <w:rPr>
          <w:rFonts w:asciiTheme="minorHAnsi" w:hAnsiTheme="minorHAnsi" w:cstheme="minorHAnsi"/>
          <w:sz w:val="20"/>
          <w:szCs w:val="20"/>
        </w:rPr>
        <w:t>Centralny system logów – szt.</w:t>
      </w:r>
      <w:r>
        <w:rPr>
          <w:rFonts w:asciiTheme="minorHAnsi" w:hAnsiTheme="minorHAnsi" w:cstheme="minorHAnsi"/>
          <w:sz w:val="20"/>
          <w:szCs w:val="20"/>
        </w:rPr>
        <w:t xml:space="preserve"> </w:t>
      </w:r>
      <w:r w:rsidRPr="002442D9">
        <w:rPr>
          <w:rFonts w:asciiTheme="minorHAnsi" w:hAnsiTheme="minorHAnsi" w:cstheme="minorHAnsi"/>
          <w:sz w:val="20"/>
          <w:szCs w:val="20"/>
        </w:rPr>
        <w:t>1 – wymagania minimalne</w:t>
      </w:r>
      <w:bookmarkEnd w:id="16"/>
      <w:bookmarkEnd w:id="17"/>
      <w:bookmarkEnd w:id="18"/>
    </w:p>
    <w:tbl>
      <w:tblPr>
        <w:tblStyle w:val="Tabela-Siatka"/>
        <w:tblW w:w="5000" w:type="pct"/>
        <w:tblLook w:val="04A0" w:firstRow="1" w:lastRow="0" w:firstColumn="1" w:lastColumn="0" w:noHBand="0" w:noVBand="1"/>
      </w:tblPr>
      <w:tblGrid>
        <w:gridCol w:w="9062"/>
      </w:tblGrid>
      <w:tr w:rsidR="00B950C5" w:rsidRPr="00AD3496" w14:paraId="537D8F3A" w14:textId="77777777" w:rsidTr="000007CE">
        <w:tc>
          <w:tcPr>
            <w:tcW w:w="5000" w:type="pct"/>
          </w:tcPr>
          <w:p w14:paraId="596B47D2" w14:textId="77777777" w:rsidR="00B950C5" w:rsidRPr="00AD3496" w:rsidRDefault="00B950C5" w:rsidP="000007CE">
            <w:pPr>
              <w:rPr>
                <w:b/>
                <w:bCs/>
                <w:sz w:val="20"/>
                <w:szCs w:val="20"/>
              </w:rPr>
            </w:pPr>
            <w:r w:rsidRPr="00AD3496">
              <w:rPr>
                <w:b/>
                <w:bCs/>
                <w:sz w:val="20"/>
                <w:szCs w:val="20"/>
              </w:rPr>
              <w:t>Wymagania Ogólne</w:t>
            </w:r>
          </w:p>
          <w:p w14:paraId="03AF278C"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W ramach postępowania wymaganym jest dostarczenie centralnego systemu logowania, raportowania i korelacji, umożliwiającego centralizację procesu logowania zdarzeń sieciowych, systemowych oraz  bezpieczeństwa w ramach całej infrastruktury zabezpieczeń.</w:t>
            </w:r>
          </w:p>
          <w:p w14:paraId="718CDAAE"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lastRenderedPageBreak/>
              <w:t xml:space="preserve">Rozwiązanie musi zostać dostarczone w postaci komercyjnej platformy działającej w środowisku wirtualnym lub w postaci komercyjnej platformy działającej na bazie </w:t>
            </w:r>
            <w:proofErr w:type="spellStart"/>
            <w:r w:rsidRPr="00AD3496">
              <w:rPr>
                <w:rFonts w:asciiTheme="minorHAnsi" w:hAnsiTheme="minorHAnsi" w:cstheme="minorHAnsi"/>
                <w:sz w:val="20"/>
                <w:szCs w:val="20"/>
              </w:rPr>
              <w:t>linux</w:t>
            </w:r>
            <w:proofErr w:type="spellEnd"/>
            <w:r w:rsidRPr="00AD3496">
              <w:rPr>
                <w:rFonts w:asciiTheme="minorHAnsi" w:hAnsiTheme="minorHAnsi" w:cstheme="minorHAnsi"/>
                <w:sz w:val="20"/>
                <w:szCs w:val="20"/>
              </w:rPr>
              <w:t xml:space="preserve"> w środowisku wirtualnym, z możliwością uruchomienia na co najmniej następujących </w:t>
            </w:r>
            <w:proofErr w:type="spellStart"/>
            <w:r w:rsidRPr="00AD3496">
              <w:rPr>
                <w:rFonts w:asciiTheme="minorHAnsi" w:hAnsiTheme="minorHAnsi" w:cstheme="minorHAnsi"/>
                <w:sz w:val="20"/>
                <w:szCs w:val="20"/>
              </w:rPr>
              <w:t>hypervisorach</w:t>
            </w:r>
            <w:proofErr w:type="spellEnd"/>
            <w:r w:rsidRPr="00AD3496">
              <w:rPr>
                <w:rFonts w:asciiTheme="minorHAnsi" w:hAnsiTheme="minorHAnsi" w:cstheme="minorHAnsi"/>
                <w:sz w:val="20"/>
                <w:szCs w:val="20"/>
              </w:rPr>
              <w:t xml:space="preserve">: </w:t>
            </w:r>
            <w:proofErr w:type="spellStart"/>
            <w:r w:rsidRPr="00AD3496">
              <w:rPr>
                <w:rFonts w:asciiTheme="minorHAnsi" w:hAnsiTheme="minorHAnsi" w:cstheme="minorHAnsi"/>
                <w:sz w:val="20"/>
                <w:szCs w:val="20"/>
              </w:rPr>
              <w:t>VMware</w:t>
            </w:r>
            <w:proofErr w:type="spellEnd"/>
            <w:r w:rsidRPr="00AD3496">
              <w:rPr>
                <w:rFonts w:asciiTheme="minorHAnsi" w:hAnsiTheme="minorHAnsi" w:cstheme="minorHAnsi"/>
                <w:sz w:val="20"/>
                <w:szCs w:val="20"/>
              </w:rPr>
              <w:t xml:space="preserve"> ESX/</w:t>
            </w:r>
            <w:proofErr w:type="spellStart"/>
            <w:r w:rsidRPr="00AD3496">
              <w:rPr>
                <w:rFonts w:asciiTheme="minorHAnsi" w:hAnsiTheme="minorHAnsi" w:cstheme="minorHAnsi"/>
                <w:sz w:val="20"/>
                <w:szCs w:val="20"/>
              </w:rPr>
              <w:t>ESXi</w:t>
            </w:r>
            <w:proofErr w:type="spellEnd"/>
            <w:r w:rsidRPr="00AD3496">
              <w:rPr>
                <w:rFonts w:asciiTheme="minorHAnsi" w:hAnsiTheme="minorHAnsi" w:cstheme="minorHAnsi"/>
                <w:sz w:val="20"/>
                <w:szCs w:val="20"/>
              </w:rPr>
              <w:t xml:space="preserve"> </w:t>
            </w:r>
            <w:proofErr w:type="spellStart"/>
            <w:r w:rsidRPr="00AD3496">
              <w:rPr>
                <w:rFonts w:asciiTheme="minorHAnsi" w:hAnsiTheme="minorHAnsi" w:cstheme="minorHAnsi"/>
                <w:sz w:val="20"/>
                <w:szCs w:val="20"/>
              </w:rPr>
              <w:t>werje</w:t>
            </w:r>
            <w:proofErr w:type="spellEnd"/>
            <w:r w:rsidRPr="00AD3496">
              <w:rPr>
                <w:rFonts w:asciiTheme="minorHAnsi" w:hAnsiTheme="minorHAnsi" w:cstheme="minorHAnsi"/>
                <w:sz w:val="20"/>
                <w:szCs w:val="20"/>
              </w:rPr>
              <w:t xml:space="preserve">: 5.0, 5.1, 5.5, 6.0, 6.5, 6.7; Microsoft Hyper-V wersje: 2008 R2, 2012, 2012 R2, 2016;  </w:t>
            </w:r>
            <w:proofErr w:type="spellStart"/>
            <w:r w:rsidRPr="00AD3496">
              <w:rPr>
                <w:rFonts w:asciiTheme="minorHAnsi" w:hAnsiTheme="minorHAnsi" w:cstheme="minorHAnsi"/>
                <w:sz w:val="20"/>
                <w:szCs w:val="20"/>
              </w:rPr>
              <w:t>Citrix</w:t>
            </w:r>
            <w:proofErr w:type="spellEnd"/>
            <w:r w:rsidRPr="00AD3496">
              <w:rPr>
                <w:rFonts w:asciiTheme="minorHAnsi" w:hAnsiTheme="minorHAnsi" w:cstheme="minorHAnsi"/>
                <w:sz w:val="20"/>
                <w:szCs w:val="20"/>
              </w:rPr>
              <w:t xml:space="preserve"> </w:t>
            </w:r>
            <w:proofErr w:type="spellStart"/>
            <w:r w:rsidRPr="00AD3496">
              <w:rPr>
                <w:rFonts w:asciiTheme="minorHAnsi" w:hAnsiTheme="minorHAnsi" w:cstheme="minorHAnsi"/>
                <w:sz w:val="20"/>
                <w:szCs w:val="20"/>
              </w:rPr>
              <w:t>XenServer</w:t>
            </w:r>
            <w:proofErr w:type="spellEnd"/>
            <w:r w:rsidRPr="00AD3496">
              <w:rPr>
                <w:rFonts w:asciiTheme="minorHAnsi" w:hAnsiTheme="minorHAnsi" w:cstheme="minorHAnsi"/>
                <w:sz w:val="20"/>
                <w:szCs w:val="20"/>
              </w:rPr>
              <w:t xml:space="preserve"> 6.0+, Open Source </w:t>
            </w:r>
            <w:proofErr w:type="spellStart"/>
            <w:r w:rsidRPr="00AD3496">
              <w:rPr>
                <w:rFonts w:asciiTheme="minorHAnsi" w:hAnsiTheme="minorHAnsi" w:cstheme="minorHAnsi"/>
                <w:sz w:val="20"/>
                <w:szCs w:val="20"/>
              </w:rPr>
              <w:t>Xen</w:t>
            </w:r>
            <w:proofErr w:type="spellEnd"/>
            <w:r w:rsidRPr="00AD3496">
              <w:rPr>
                <w:rFonts w:asciiTheme="minorHAnsi" w:hAnsiTheme="minorHAnsi" w:cstheme="minorHAnsi"/>
                <w:sz w:val="20"/>
                <w:szCs w:val="20"/>
              </w:rPr>
              <w:t xml:space="preserve"> 4.1+, KVM, Amazon Web Services (AWS), Microsoft </w:t>
            </w:r>
            <w:proofErr w:type="spellStart"/>
            <w:r w:rsidRPr="00AD3496">
              <w:rPr>
                <w:rFonts w:asciiTheme="minorHAnsi" w:hAnsiTheme="minorHAnsi" w:cstheme="minorHAnsi"/>
                <w:sz w:val="20"/>
                <w:szCs w:val="20"/>
              </w:rPr>
              <w:t>Azure</w:t>
            </w:r>
            <w:proofErr w:type="spellEnd"/>
            <w:r w:rsidRPr="00AD3496">
              <w:rPr>
                <w:rFonts w:asciiTheme="minorHAnsi" w:hAnsiTheme="minorHAnsi" w:cstheme="minorHAnsi"/>
                <w:sz w:val="20"/>
                <w:szCs w:val="20"/>
              </w:rPr>
              <w:t xml:space="preserve">, Google </w:t>
            </w:r>
            <w:proofErr w:type="spellStart"/>
            <w:r w:rsidRPr="00AD3496">
              <w:rPr>
                <w:rFonts w:asciiTheme="minorHAnsi" w:hAnsiTheme="minorHAnsi" w:cstheme="minorHAnsi"/>
                <w:sz w:val="20"/>
                <w:szCs w:val="20"/>
              </w:rPr>
              <w:t>Cloud</w:t>
            </w:r>
            <w:proofErr w:type="spellEnd"/>
            <w:r w:rsidRPr="00AD3496">
              <w:rPr>
                <w:rFonts w:asciiTheme="minorHAnsi" w:hAnsiTheme="minorHAnsi" w:cstheme="minorHAnsi"/>
                <w:sz w:val="20"/>
                <w:szCs w:val="20"/>
              </w:rPr>
              <w:t xml:space="preserve"> (GCP).</w:t>
            </w:r>
          </w:p>
          <w:p w14:paraId="43AE4796" w14:textId="77777777" w:rsidR="00B950C5" w:rsidRPr="00AD3496" w:rsidRDefault="00B950C5" w:rsidP="000007CE">
            <w:pPr>
              <w:rPr>
                <w:b/>
                <w:bCs/>
                <w:sz w:val="20"/>
                <w:szCs w:val="20"/>
              </w:rPr>
            </w:pPr>
            <w:r w:rsidRPr="00AD3496">
              <w:rPr>
                <w:b/>
                <w:bCs/>
                <w:sz w:val="20"/>
                <w:szCs w:val="20"/>
              </w:rPr>
              <w:t>Interfejsy, Dysk:</w:t>
            </w:r>
          </w:p>
          <w:p w14:paraId="0FFD216F" w14:textId="77777777" w:rsidR="00B950C5" w:rsidRPr="00AD3496" w:rsidRDefault="00B950C5" w:rsidP="000007CE">
            <w:pPr>
              <w:pStyle w:val="Akapitzlist"/>
              <w:numPr>
                <w:ilvl w:val="0"/>
                <w:numId w:val="118"/>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obsługiwać co najmniej 4 interfejsy sieciowe oraz wspierać powierzchnię dyskową o pojemności 500 GB</w:t>
            </w:r>
          </w:p>
          <w:p w14:paraId="7CF84DED" w14:textId="77777777" w:rsidR="00B950C5" w:rsidRPr="00AD3496" w:rsidRDefault="00B950C5" w:rsidP="000007CE">
            <w:pPr>
              <w:rPr>
                <w:sz w:val="20"/>
                <w:szCs w:val="20"/>
              </w:rPr>
            </w:pPr>
            <w:r w:rsidRPr="00AD3496">
              <w:rPr>
                <w:sz w:val="20"/>
                <w:szCs w:val="20"/>
              </w:rPr>
              <w:t>Parametry wydajnościowe:</w:t>
            </w:r>
          </w:p>
          <w:p w14:paraId="5CD27C8D" w14:textId="77777777" w:rsidR="00B950C5" w:rsidRPr="00AD3496" w:rsidRDefault="00B950C5" w:rsidP="000007CE">
            <w:pPr>
              <w:pStyle w:val="Akapitzlist"/>
              <w:numPr>
                <w:ilvl w:val="0"/>
                <w:numId w:val="119"/>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być w stanie przyjmować minimum 1 GB logów na dzień.</w:t>
            </w:r>
          </w:p>
          <w:p w14:paraId="12010604" w14:textId="77777777" w:rsidR="00B950C5" w:rsidRPr="00AD3496" w:rsidRDefault="00B950C5" w:rsidP="000007CE">
            <w:pPr>
              <w:pStyle w:val="Akapitzlist"/>
              <w:numPr>
                <w:ilvl w:val="0"/>
                <w:numId w:val="119"/>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Rozwiązanie musi umożliwiać kolekcjonowanie logów z co najmniej 1000 systemów.</w:t>
            </w:r>
          </w:p>
          <w:p w14:paraId="4C50844B"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W ramach centralnego systemu logowania, raportowania i korelacji muszą być realizowane co najmniej poniższe funkcje:</w:t>
            </w:r>
          </w:p>
          <w:p w14:paraId="47F01DF8" w14:textId="77777777" w:rsidR="00B950C5" w:rsidRPr="00AD3496" w:rsidRDefault="00B950C5" w:rsidP="000007CE">
            <w:pPr>
              <w:rPr>
                <w:b/>
                <w:bCs/>
                <w:sz w:val="20"/>
                <w:szCs w:val="20"/>
              </w:rPr>
            </w:pPr>
            <w:r w:rsidRPr="00AD3496">
              <w:rPr>
                <w:b/>
                <w:bCs/>
                <w:sz w:val="20"/>
                <w:szCs w:val="20"/>
              </w:rPr>
              <w:t>Logowanie</w:t>
            </w:r>
          </w:p>
          <w:p w14:paraId="61BA7C12"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Podgląd logowanych zdarzeń w czasie rzeczywistym.</w:t>
            </w:r>
          </w:p>
          <w:p w14:paraId="4A36BB98"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 xml:space="preserve">Możliwość przeglądania logów historycznych z funkcją filtrowania. </w:t>
            </w:r>
          </w:p>
          <w:p w14:paraId="30C79621"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73D736A5"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a. Listę  najczęściej wykrywanych ataków.</w:t>
            </w:r>
          </w:p>
          <w:p w14:paraId="22583CCC"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b. Listę najbardziej aktywnych użytkowników.</w:t>
            </w:r>
          </w:p>
          <w:p w14:paraId="2E212478"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c. Listę najczęściej wykorzystywanych aplikacji.</w:t>
            </w:r>
          </w:p>
          <w:p w14:paraId="4880D893"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d. Listę najczęściej odwiedzanych stron www.</w:t>
            </w:r>
          </w:p>
          <w:p w14:paraId="12015619"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e. Listę krajów , do których nawiązywane są połączenia.</w:t>
            </w:r>
          </w:p>
          <w:p w14:paraId="5850B6A0"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f. Listę najczęściej wykorzystywanych polityk Firewall.</w:t>
            </w:r>
          </w:p>
          <w:p w14:paraId="2B7B0526" w14:textId="77777777" w:rsidR="00B950C5" w:rsidRPr="00AD3496" w:rsidRDefault="00B950C5" w:rsidP="000007CE">
            <w:pPr>
              <w:ind w:left="708"/>
              <w:jc w:val="both"/>
              <w:rPr>
                <w:rFonts w:asciiTheme="minorHAnsi" w:hAnsiTheme="minorHAnsi" w:cstheme="minorHAnsi"/>
                <w:sz w:val="20"/>
                <w:szCs w:val="20"/>
              </w:rPr>
            </w:pPr>
            <w:r w:rsidRPr="00AD3496">
              <w:rPr>
                <w:rFonts w:asciiTheme="minorHAnsi" w:hAnsiTheme="minorHAnsi" w:cstheme="minorHAnsi"/>
                <w:sz w:val="20"/>
                <w:szCs w:val="20"/>
              </w:rPr>
              <w:t xml:space="preserve">g. Informacje o realizowanych połączeniach </w:t>
            </w:r>
            <w:proofErr w:type="spellStart"/>
            <w:r w:rsidRPr="00AD3496">
              <w:rPr>
                <w:rFonts w:asciiTheme="minorHAnsi" w:hAnsiTheme="minorHAnsi" w:cstheme="minorHAnsi"/>
                <w:sz w:val="20"/>
                <w:szCs w:val="20"/>
              </w:rPr>
              <w:t>IPSec</w:t>
            </w:r>
            <w:proofErr w:type="spellEnd"/>
            <w:r w:rsidRPr="00AD3496">
              <w:rPr>
                <w:rFonts w:asciiTheme="minorHAnsi" w:hAnsiTheme="minorHAnsi" w:cstheme="minorHAnsi"/>
                <w:sz w:val="20"/>
                <w:szCs w:val="20"/>
              </w:rPr>
              <w:t>.</w:t>
            </w:r>
          </w:p>
          <w:p w14:paraId="2981414C"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Rozwiązanie musi posiadać możliwość przesyłania kopii logów  do innych systemów logowania i przetwarzania danych. Musi w tym zakresie zapewniać mechanizmy filtrowania dla  wysyłanych logów.</w:t>
            </w:r>
          </w:p>
          <w:p w14:paraId="5EB2C6D1"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Komunikacja systemów bezpieczeństwa (z których przesyłane są logi) z oferowanym systemem   centralnego logowania musi być możliwa co najmniej z wykorzystaniem UDP/514 oraz TCP/514.</w:t>
            </w:r>
          </w:p>
          <w:p w14:paraId="0B822156" w14:textId="77777777" w:rsidR="00B950C5" w:rsidRPr="00AD3496" w:rsidRDefault="00B950C5" w:rsidP="000007CE">
            <w:pPr>
              <w:pStyle w:val="Akapitzlist"/>
              <w:numPr>
                <w:ilvl w:val="0"/>
                <w:numId w:val="12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realizować cykliczny eksport logów do zewnętrznego systemu w celu ich długo czasowego składowania. Eksport logów musi być możliwy za pomocą protokołu SFTP lub na zewnętrzny zasób sieciowy.</w:t>
            </w:r>
          </w:p>
          <w:p w14:paraId="1A4598D1" w14:textId="77777777" w:rsidR="00B950C5" w:rsidRPr="00AD3496" w:rsidRDefault="00B950C5" w:rsidP="000007CE">
            <w:pPr>
              <w:rPr>
                <w:b/>
                <w:bCs/>
                <w:sz w:val="20"/>
                <w:szCs w:val="20"/>
              </w:rPr>
            </w:pPr>
            <w:r w:rsidRPr="00AD3496">
              <w:rPr>
                <w:b/>
                <w:bCs/>
                <w:sz w:val="20"/>
                <w:szCs w:val="20"/>
              </w:rPr>
              <w:t>Raportowanie</w:t>
            </w:r>
          </w:p>
          <w:p w14:paraId="7B0442B8"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W zakresie raportowania system musi zapewniać:</w:t>
            </w:r>
          </w:p>
          <w:p w14:paraId="6D8080E8"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Generowanie raportów co najmniej w formatach: PDF, CSV.</w:t>
            </w:r>
          </w:p>
          <w:p w14:paraId="75DE2C0E"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Predefiniowane zestawy raportów, dla których administrator systemu może modyfikować parametry prezentowania wyników.</w:t>
            </w:r>
          </w:p>
          <w:p w14:paraId="674D04F4"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 xml:space="preserve">Funkcję definiowania własnych raportów. </w:t>
            </w:r>
          </w:p>
          <w:p w14:paraId="10C3E5D3"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Możliwość spolszczenia raportów.</w:t>
            </w:r>
          </w:p>
          <w:p w14:paraId="465499AE" w14:textId="77777777" w:rsidR="00B950C5" w:rsidRPr="00AD3496" w:rsidRDefault="00B950C5" w:rsidP="000007CE">
            <w:pPr>
              <w:pStyle w:val="Akapitzlist"/>
              <w:numPr>
                <w:ilvl w:val="0"/>
                <w:numId w:val="121"/>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Generowanie raportów w sposób cykliczny lub na żądanie, z możliwością automatycznego przesłania wyników na  określony adres lub adresy email.</w:t>
            </w:r>
          </w:p>
          <w:p w14:paraId="369893BC" w14:textId="77777777" w:rsidR="00B950C5" w:rsidRPr="00AD3496" w:rsidRDefault="00B950C5" w:rsidP="000007CE">
            <w:pPr>
              <w:rPr>
                <w:b/>
                <w:bCs/>
                <w:sz w:val="20"/>
                <w:szCs w:val="20"/>
              </w:rPr>
            </w:pPr>
            <w:r w:rsidRPr="00AD3496">
              <w:rPr>
                <w:b/>
                <w:bCs/>
                <w:sz w:val="20"/>
                <w:szCs w:val="20"/>
              </w:rPr>
              <w:t>Korelacja logów</w:t>
            </w:r>
          </w:p>
          <w:p w14:paraId="16685FE0"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W zakresie korelacji zdarzeń system musi zapewniać:</w:t>
            </w:r>
          </w:p>
          <w:p w14:paraId="3D32E047" w14:textId="77777777" w:rsidR="00B950C5" w:rsidRPr="00AD3496" w:rsidRDefault="00B950C5" w:rsidP="000007CE">
            <w:pPr>
              <w:pStyle w:val="Akapitzlist"/>
              <w:numPr>
                <w:ilvl w:val="0"/>
                <w:numId w:val="122"/>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Korelowanie logów z określeniem urządzeń, dla których ten proces ma być realizowany.</w:t>
            </w:r>
          </w:p>
          <w:p w14:paraId="63D2DDB4" w14:textId="77777777" w:rsidR="00B950C5" w:rsidRPr="00AD3496" w:rsidRDefault="00B950C5" w:rsidP="000007CE">
            <w:pPr>
              <w:pStyle w:val="Akapitzlist"/>
              <w:numPr>
                <w:ilvl w:val="0"/>
                <w:numId w:val="122"/>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Konfigurację powiadomień poprzez: e-mail, SNMP w przypadku wystąpienia określonych zdarzeń sieciowych, systemowych oraz bezpieczeństwa.</w:t>
            </w:r>
          </w:p>
          <w:p w14:paraId="2B904165" w14:textId="77777777" w:rsidR="00B950C5" w:rsidRPr="00AD3496" w:rsidRDefault="00B950C5" w:rsidP="000007CE">
            <w:pPr>
              <w:pStyle w:val="Akapitzlist"/>
              <w:numPr>
                <w:ilvl w:val="0"/>
                <w:numId w:val="122"/>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Wybór kategorii zdarzeń, dla których tworzone będą reguły korelacyjne. System korelować zdarzenia co najmniej dla następujących kategorii zdarzeń:</w:t>
            </w:r>
          </w:p>
          <w:p w14:paraId="582994F5" w14:textId="77777777" w:rsidR="00B950C5" w:rsidRPr="00AD3496" w:rsidRDefault="00B950C5" w:rsidP="000007CE">
            <w:pPr>
              <w:pStyle w:val="Akapitzlist"/>
              <w:numPr>
                <w:ilvl w:val="0"/>
                <w:numId w:val="123"/>
              </w:numPr>
              <w:spacing w:after="0" w:line="240" w:lineRule="auto"/>
              <w:ind w:left="1068"/>
              <w:jc w:val="both"/>
              <w:rPr>
                <w:rFonts w:asciiTheme="minorHAnsi" w:hAnsiTheme="minorHAnsi" w:cstheme="minorHAnsi"/>
                <w:sz w:val="20"/>
                <w:szCs w:val="20"/>
              </w:rPr>
            </w:pPr>
            <w:proofErr w:type="spellStart"/>
            <w:r w:rsidRPr="00AD3496">
              <w:rPr>
                <w:rFonts w:asciiTheme="minorHAnsi" w:hAnsiTheme="minorHAnsi" w:cstheme="minorHAnsi"/>
                <w:sz w:val="20"/>
                <w:szCs w:val="20"/>
              </w:rPr>
              <w:t>Malware</w:t>
            </w:r>
            <w:proofErr w:type="spellEnd"/>
            <w:r w:rsidRPr="00AD3496">
              <w:rPr>
                <w:rFonts w:asciiTheme="minorHAnsi" w:hAnsiTheme="minorHAnsi" w:cstheme="minorHAnsi"/>
                <w:sz w:val="20"/>
                <w:szCs w:val="20"/>
              </w:rPr>
              <w:t>.</w:t>
            </w:r>
          </w:p>
          <w:p w14:paraId="4E446FF7" w14:textId="77777777" w:rsidR="00B950C5" w:rsidRPr="00AD3496" w:rsidRDefault="00B950C5" w:rsidP="000007CE">
            <w:pPr>
              <w:pStyle w:val="Akapitzlist"/>
              <w:numPr>
                <w:ilvl w:val="0"/>
                <w:numId w:val="124"/>
              </w:numPr>
              <w:spacing w:after="0" w:line="240" w:lineRule="auto"/>
              <w:ind w:left="1068"/>
              <w:jc w:val="both"/>
              <w:rPr>
                <w:rFonts w:asciiTheme="minorHAnsi" w:hAnsiTheme="minorHAnsi" w:cstheme="minorHAnsi"/>
                <w:sz w:val="20"/>
                <w:szCs w:val="20"/>
              </w:rPr>
            </w:pPr>
            <w:r w:rsidRPr="00AD3496">
              <w:rPr>
                <w:rFonts w:asciiTheme="minorHAnsi" w:hAnsiTheme="minorHAnsi" w:cstheme="minorHAnsi"/>
                <w:sz w:val="20"/>
                <w:szCs w:val="20"/>
              </w:rPr>
              <w:t>Aplikacje sieciowe.</w:t>
            </w:r>
          </w:p>
          <w:p w14:paraId="32884553" w14:textId="77777777" w:rsidR="00B950C5" w:rsidRPr="00AD3496" w:rsidRDefault="00B950C5" w:rsidP="000007CE">
            <w:pPr>
              <w:pStyle w:val="Akapitzlist"/>
              <w:numPr>
                <w:ilvl w:val="0"/>
                <w:numId w:val="125"/>
              </w:numPr>
              <w:spacing w:after="0" w:line="240" w:lineRule="auto"/>
              <w:ind w:left="1068"/>
              <w:jc w:val="both"/>
              <w:rPr>
                <w:rFonts w:asciiTheme="minorHAnsi" w:hAnsiTheme="minorHAnsi" w:cstheme="minorHAnsi"/>
                <w:sz w:val="20"/>
                <w:szCs w:val="20"/>
              </w:rPr>
            </w:pPr>
            <w:r w:rsidRPr="00AD3496">
              <w:rPr>
                <w:rFonts w:asciiTheme="minorHAnsi" w:hAnsiTheme="minorHAnsi" w:cstheme="minorHAnsi"/>
                <w:sz w:val="20"/>
                <w:szCs w:val="20"/>
              </w:rPr>
              <w:t>Email.</w:t>
            </w:r>
          </w:p>
          <w:p w14:paraId="30D85EE4" w14:textId="77777777" w:rsidR="00B950C5" w:rsidRPr="00AD3496" w:rsidRDefault="00B950C5" w:rsidP="000007CE">
            <w:pPr>
              <w:pStyle w:val="Akapitzlist"/>
              <w:numPr>
                <w:ilvl w:val="0"/>
                <w:numId w:val="126"/>
              </w:numPr>
              <w:spacing w:after="0" w:line="240" w:lineRule="auto"/>
              <w:ind w:left="1068"/>
              <w:jc w:val="both"/>
              <w:rPr>
                <w:rFonts w:asciiTheme="minorHAnsi" w:hAnsiTheme="minorHAnsi" w:cstheme="minorHAnsi"/>
                <w:sz w:val="20"/>
                <w:szCs w:val="20"/>
              </w:rPr>
            </w:pPr>
            <w:r w:rsidRPr="00AD3496">
              <w:rPr>
                <w:rFonts w:asciiTheme="minorHAnsi" w:hAnsiTheme="minorHAnsi" w:cstheme="minorHAnsi"/>
                <w:sz w:val="20"/>
                <w:szCs w:val="20"/>
              </w:rPr>
              <w:t>IPS.</w:t>
            </w:r>
          </w:p>
          <w:p w14:paraId="77BD0D38" w14:textId="77777777" w:rsidR="00B950C5" w:rsidRPr="00AD3496" w:rsidRDefault="00B950C5" w:rsidP="000007CE">
            <w:pPr>
              <w:pStyle w:val="Akapitzlist"/>
              <w:numPr>
                <w:ilvl w:val="0"/>
                <w:numId w:val="127"/>
              </w:numPr>
              <w:spacing w:after="0" w:line="240" w:lineRule="auto"/>
              <w:ind w:left="1068"/>
              <w:jc w:val="both"/>
              <w:rPr>
                <w:rFonts w:asciiTheme="minorHAnsi" w:hAnsiTheme="minorHAnsi" w:cstheme="minorHAnsi"/>
                <w:sz w:val="20"/>
                <w:szCs w:val="20"/>
              </w:rPr>
            </w:pPr>
            <w:proofErr w:type="spellStart"/>
            <w:r w:rsidRPr="00AD3496">
              <w:rPr>
                <w:rFonts w:asciiTheme="minorHAnsi" w:hAnsiTheme="minorHAnsi" w:cstheme="minorHAnsi"/>
                <w:sz w:val="20"/>
                <w:szCs w:val="20"/>
              </w:rPr>
              <w:t>Traffic</w:t>
            </w:r>
            <w:proofErr w:type="spellEnd"/>
            <w:r w:rsidRPr="00AD3496">
              <w:rPr>
                <w:rFonts w:asciiTheme="minorHAnsi" w:hAnsiTheme="minorHAnsi" w:cstheme="minorHAnsi"/>
                <w:sz w:val="20"/>
                <w:szCs w:val="20"/>
              </w:rPr>
              <w:t>.</w:t>
            </w:r>
          </w:p>
          <w:p w14:paraId="2AB1069F" w14:textId="77777777" w:rsidR="00B950C5" w:rsidRPr="00AD3496" w:rsidRDefault="00B950C5" w:rsidP="000007CE">
            <w:pPr>
              <w:pStyle w:val="Akapitzlist"/>
              <w:numPr>
                <w:ilvl w:val="0"/>
                <w:numId w:val="128"/>
              </w:numPr>
              <w:spacing w:after="0" w:line="240" w:lineRule="auto"/>
              <w:ind w:left="1068"/>
              <w:jc w:val="both"/>
              <w:rPr>
                <w:rFonts w:asciiTheme="minorHAnsi" w:hAnsiTheme="minorHAnsi" w:cstheme="minorHAnsi"/>
                <w:sz w:val="20"/>
                <w:szCs w:val="20"/>
              </w:rPr>
            </w:pPr>
            <w:r w:rsidRPr="00AD3496">
              <w:rPr>
                <w:rFonts w:asciiTheme="minorHAnsi" w:hAnsiTheme="minorHAnsi" w:cstheme="minorHAnsi"/>
                <w:sz w:val="20"/>
                <w:szCs w:val="20"/>
              </w:rPr>
              <w:t xml:space="preserve">Systemowe: utracone połączenie </w:t>
            </w:r>
            <w:proofErr w:type="spellStart"/>
            <w:r w:rsidRPr="00AD3496">
              <w:rPr>
                <w:rFonts w:asciiTheme="minorHAnsi" w:hAnsiTheme="minorHAnsi" w:cstheme="minorHAnsi"/>
                <w:sz w:val="20"/>
                <w:szCs w:val="20"/>
              </w:rPr>
              <w:t>vpn</w:t>
            </w:r>
            <w:proofErr w:type="spellEnd"/>
            <w:r w:rsidRPr="00AD3496">
              <w:rPr>
                <w:rFonts w:asciiTheme="minorHAnsi" w:hAnsiTheme="minorHAnsi" w:cstheme="minorHAnsi"/>
                <w:sz w:val="20"/>
                <w:szCs w:val="20"/>
              </w:rPr>
              <w:t>, utracone połączenie sieciowe.</w:t>
            </w:r>
          </w:p>
          <w:p w14:paraId="6457BD2E" w14:textId="77777777" w:rsidR="00B950C5" w:rsidRPr="00AD3496" w:rsidRDefault="00B950C5" w:rsidP="000007CE">
            <w:pPr>
              <w:rPr>
                <w:b/>
                <w:bCs/>
                <w:sz w:val="20"/>
                <w:szCs w:val="20"/>
              </w:rPr>
            </w:pPr>
            <w:r w:rsidRPr="00AD3496">
              <w:rPr>
                <w:b/>
                <w:bCs/>
                <w:sz w:val="20"/>
                <w:szCs w:val="20"/>
              </w:rPr>
              <w:lastRenderedPageBreak/>
              <w:t>Zarządzanie</w:t>
            </w:r>
          </w:p>
          <w:p w14:paraId="15016920" w14:textId="77777777" w:rsidR="00B950C5" w:rsidRPr="00AD3496" w:rsidRDefault="00B950C5" w:rsidP="000007CE">
            <w:pPr>
              <w:pStyle w:val="Akapitzlist"/>
              <w:numPr>
                <w:ilvl w:val="0"/>
                <w:numId w:val="129"/>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14:paraId="722ABB2D" w14:textId="77777777" w:rsidR="00B950C5" w:rsidRPr="00AD3496" w:rsidRDefault="00B950C5" w:rsidP="000007CE">
            <w:pPr>
              <w:ind w:left="360"/>
              <w:jc w:val="both"/>
              <w:rPr>
                <w:rFonts w:asciiTheme="minorHAnsi" w:hAnsiTheme="minorHAnsi" w:cstheme="minorHAnsi"/>
                <w:sz w:val="20"/>
                <w:szCs w:val="20"/>
              </w:rPr>
            </w:pPr>
            <w:r w:rsidRPr="00AD3496">
              <w:rPr>
                <w:rFonts w:asciiTheme="minorHAnsi" w:hAnsiTheme="minorHAnsi" w:cstheme="minorHAnsi"/>
                <w:sz w:val="20"/>
                <w:szCs w:val="20"/>
              </w:rPr>
              <w:t>a. Proces uwierzytelniania administratorów musi być realizowany w oparciu o: lokalną bazę, Radius, LDAP, PKI.</w:t>
            </w:r>
          </w:p>
          <w:p w14:paraId="6C5BA348" w14:textId="77777777" w:rsidR="00B950C5" w:rsidRPr="00AD3496" w:rsidRDefault="00B950C5" w:rsidP="000007CE">
            <w:pPr>
              <w:pStyle w:val="Akapitzlist"/>
              <w:numPr>
                <w:ilvl w:val="0"/>
                <w:numId w:val="129"/>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System musi umożliwiać zdefiniowanie co najmniej 4 administratorów z możliwością określenia praw dostępu do logowanych informacji i raportów z perspektywy poszczególnych systemów, z których przesyłane są logi.</w:t>
            </w:r>
          </w:p>
          <w:p w14:paraId="1293FDC4" w14:textId="77777777" w:rsidR="00B950C5" w:rsidRPr="00AD3496" w:rsidRDefault="00B950C5" w:rsidP="000007CE">
            <w:pPr>
              <w:jc w:val="both"/>
              <w:rPr>
                <w:rFonts w:asciiTheme="minorHAnsi" w:hAnsiTheme="minorHAnsi" w:cstheme="minorHAnsi"/>
                <w:sz w:val="20"/>
                <w:szCs w:val="20"/>
              </w:rPr>
            </w:pPr>
            <w:r w:rsidRPr="00AD3496">
              <w:rPr>
                <w:rFonts w:asciiTheme="minorHAnsi" w:hAnsiTheme="minorHAnsi" w:cstheme="minorHAnsi"/>
                <w:sz w:val="20"/>
                <w:szCs w:val="20"/>
              </w:rPr>
              <w:t>Serwisy i licencje</w:t>
            </w:r>
          </w:p>
          <w:p w14:paraId="527AFE60" w14:textId="77777777" w:rsidR="00B950C5" w:rsidRPr="00AD3496" w:rsidRDefault="00B950C5" w:rsidP="000007CE">
            <w:pPr>
              <w:pStyle w:val="Akapitzlist"/>
              <w:numPr>
                <w:ilvl w:val="0"/>
                <w:numId w:val="130"/>
              </w:numPr>
              <w:spacing w:after="0" w:line="240" w:lineRule="auto"/>
              <w:jc w:val="both"/>
              <w:rPr>
                <w:rFonts w:asciiTheme="minorHAnsi" w:hAnsiTheme="minorHAnsi" w:cstheme="minorHAnsi"/>
                <w:sz w:val="20"/>
                <w:szCs w:val="20"/>
              </w:rPr>
            </w:pPr>
            <w:r w:rsidRPr="00AD3496">
              <w:rPr>
                <w:rFonts w:asciiTheme="minorHAnsi" w:hAnsiTheme="minorHAnsi" w:cstheme="minorHAnsi"/>
                <w:sz w:val="20"/>
                <w:szCs w:val="20"/>
              </w:rPr>
              <w:t>Wsparcie: System musi być objęty serwisem producenta przez okres 12 miesięcy, upoważniającym do aktualizacji oprogramowania oraz wsparcia technicznego w trybie 24x7.</w:t>
            </w:r>
          </w:p>
        </w:tc>
      </w:tr>
    </w:tbl>
    <w:p w14:paraId="05000014" w14:textId="77777777" w:rsidR="00B950C5" w:rsidRDefault="00B950C5" w:rsidP="00603621">
      <w:pPr>
        <w:rPr>
          <w:rFonts w:asciiTheme="minorHAnsi" w:hAnsiTheme="minorHAnsi" w:cstheme="minorHAnsi"/>
          <w:sz w:val="20"/>
          <w:szCs w:val="20"/>
        </w:rPr>
      </w:pPr>
    </w:p>
    <w:p w14:paraId="49F5B51E" w14:textId="2788E234" w:rsidR="007E4976" w:rsidRPr="002442D9" w:rsidRDefault="007E4976" w:rsidP="007E4976">
      <w:pPr>
        <w:pStyle w:val="Nagwek2"/>
        <w:numPr>
          <w:ilvl w:val="1"/>
          <w:numId w:val="5"/>
        </w:numPr>
        <w:spacing w:line="240" w:lineRule="auto"/>
        <w:ind w:left="788" w:hanging="431"/>
        <w:rPr>
          <w:rFonts w:asciiTheme="minorHAnsi" w:hAnsiTheme="minorHAnsi" w:cstheme="minorHAnsi"/>
          <w:sz w:val="20"/>
          <w:szCs w:val="20"/>
        </w:rPr>
      </w:pPr>
      <w:bookmarkStart w:id="19" w:name="_Toc160444016"/>
      <w:bookmarkStart w:id="20" w:name="_Toc169040034"/>
      <w:r w:rsidRPr="002442D9">
        <w:rPr>
          <w:rFonts w:asciiTheme="minorHAnsi" w:hAnsiTheme="minorHAnsi" w:cstheme="minorHAnsi"/>
          <w:sz w:val="20"/>
          <w:szCs w:val="20"/>
        </w:rPr>
        <w:t>Serwer backup – szt.</w:t>
      </w:r>
      <w:r w:rsidR="003C1AB1">
        <w:rPr>
          <w:rFonts w:asciiTheme="minorHAnsi" w:hAnsiTheme="minorHAnsi" w:cstheme="minorHAnsi"/>
          <w:sz w:val="20"/>
          <w:szCs w:val="20"/>
        </w:rPr>
        <w:t xml:space="preserve"> </w:t>
      </w:r>
      <w:r w:rsidRPr="002442D9">
        <w:rPr>
          <w:rFonts w:asciiTheme="minorHAnsi" w:hAnsiTheme="minorHAnsi" w:cstheme="minorHAnsi"/>
          <w:sz w:val="20"/>
          <w:szCs w:val="20"/>
        </w:rPr>
        <w:t>1 – wymagania minimalne</w:t>
      </w:r>
      <w:bookmarkEnd w:id="19"/>
      <w:bookmarkEnd w:id="20"/>
    </w:p>
    <w:tbl>
      <w:tblPr>
        <w:tblStyle w:val="Tabela-Siatka"/>
        <w:tblW w:w="5000" w:type="pct"/>
        <w:tblLook w:val="04A0" w:firstRow="1" w:lastRow="0" w:firstColumn="1" w:lastColumn="0" w:noHBand="0" w:noVBand="1"/>
      </w:tblPr>
      <w:tblGrid>
        <w:gridCol w:w="9062"/>
      </w:tblGrid>
      <w:tr w:rsidR="007E4976" w:rsidRPr="002442D9" w14:paraId="0F0E91EC" w14:textId="77777777" w:rsidTr="00975437">
        <w:tc>
          <w:tcPr>
            <w:tcW w:w="5000" w:type="pct"/>
          </w:tcPr>
          <w:p w14:paraId="72322DD1"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Obudowa</w:t>
            </w:r>
          </w:p>
          <w:p w14:paraId="0A1496AD"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Typu RACK, wysokość 2U;</w:t>
            </w:r>
          </w:p>
          <w:p w14:paraId="52E5261D"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Szyny umożliwiające wysunięcie serwera z szafy stelażowej;</w:t>
            </w:r>
          </w:p>
          <w:p w14:paraId="3BF41A60"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zainstalowania 12 dysków twardych hot plug 3,5”;</w:t>
            </w:r>
          </w:p>
          <w:p w14:paraId="1EA4A7AC"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fizyczne zabezpieczenie (np. na klucz lub elektrozamek) uniemożliwiające fizyczny dostęp do dysków twardych;</w:t>
            </w:r>
          </w:p>
          <w:p w14:paraId="2DC1404F"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2 szt. dysków SSD 1,92TB Hot-Plug DWPD&gt;2</w:t>
            </w:r>
          </w:p>
          <w:p w14:paraId="69CCF3D5"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10 szt. dysków SAS lub NL-SAS 12G 12TB Hot-Plug skonfigurowane w RAID podpięte do sprzętowego kontrolera;</w:t>
            </w:r>
          </w:p>
          <w:p w14:paraId="76B32A1C"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zainstalowania dysku M.2 </w:t>
            </w:r>
            <w:proofErr w:type="spellStart"/>
            <w:r w:rsidRPr="002442D9">
              <w:rPr>
                <w:rFonts w:asciiTheme="minorHAnsi" w:eastAsia="Times New Roman" w:hAnsiTheme="minorHAnsi" w:cstheme="minorHAnsi"/>
                <w:sz w:val="20"/>
                <w:szCs w:val="20"/>
                <w:lang w:eastAsia="pl-PL"/>
              </w:rPr>
              <w:t>NVMe</w:t>
            </w:r>
            <w:proofErr w:type="spellEnd"/>
            <w:r w:rsidRPr="002442D9">
              <w:rPr>
                <w:rFonts w:asciiTheme="minorHAnsi" w:eastAsia="Times New Roman" w:hAnsiTheme="minorHAnsi" w:cstheme="minorHAnsi"/>
                <w:sz w:val="20"/>
                <w:szCs w:val="20"/>
                <w:lang w:eastAsia="pl-PL"/>
              </w:rPr>
              <w:t xml:space="preserve"> PCIe4.0 x4;</w:t>
            </w:r>
          </w:p>
          <w:p w14:paraId="52637E6A"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Płyta główna</w:t>
            </w:r>
          </w:p>
          <w:p w14:paraId="4DF5874B"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Dwuprocesorowa;</w:t>
            </w:r>
          </w:p>
          <w:p w14:paraId="5F541977"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Wyprodukowana i zaprojektowana przez producenta serwera;</w:t>
            </w:r>
          </w:p>
          <w:p w14:paraId="3861E68A"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instalacji procesorów 60-rdzeniowych;</w:t>
            </w:r>
          </w:p>
          <w:p w14:paraId="1ED5FCB9"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Zainstalowany moduł TPM 2.0;</w:t>
            </w:r>
          </w:p>
          <w:p w14:paraId="124D0EB7"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6 złącz PCI Express generacji 5 w tym:</w:t>
            </w:r>
          </w:p>
          <w:p w14:paraId="313A3D3A"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4 fizyczne złącza o prędkości x16;</w:t>
            </w:r>
          </w:p>
          <w:p w14:paraId="224B9D22"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fizyczne złącza o prędkości x8;</w:t>
            </w:r>
          </w:p>
          <w:p w14:paraId="49D7EAA2"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Opcjonalnie możliwość uzyskania 2 złącz typu pełnej wysokości;</w:t>
            </w:r>
          </w:p>
          <w:p w14:paraId="7B51150D"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Opcjonalnie możliwość uzyskania 9 aktywnych interfejsów PCI-e;</w:t>
            </w:r>
          </w:p>
          <w:p w14:paraId="70A18982"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32 gniazda pamięci RAM;</w:t>
            </w:r>
          </w:p>
          <w:p w14:paraId="00252EC0"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minimum 8 TB pamięci RAM DDR5;</w:t>
            </w:r>
          </w:p>
          <w:p w14:paraId="2D7F2C3B"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Wsparcie dla technologii:</w:t>
            </w:r>
          </w:p>
          <w:p w14:paraId="02D09AEC"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Memory </w:t>
            </w:r>
            <w:proofErr w:type="spellStart"/>
            <w:r w:rsidRPr="002442D9">
              <w:rPr>
                <w:rFonts w:asciiTheme="minorHAnsi" w:eastAsia="Times New Roman" w:hAnsiTheme="minorHAnsi" w:cstheme="minorHAnsi"/>
                <w:sz w:val="20"/>
                <w:szCs w:val="20"/>
                <w:lang w:eastAsia="pl-PL"/>
              </w:rPr>
              <w:t>Scrubbing</w:t>
            </w:r>
            <w:proofErr w:type="spellEnd"/>
            <w:r w:rsidRPr="002442D9">
              <w:rPr>
                <w:rFonts w:asciiTheme="minorHAnsi" w:eastAsia="Times New Roman" w:hAnsiTheme="minorHAnsi" w:cstheme="minorHAnsi"/>
                <w:sz w:val="20"/>
                <w:szCs w:val="20"/>
                <w:lang w:eastAsia="pl-PL"/>
              </w:rPr>
              <w:t>;</w:t>
            </w:r>
          </w:p>
          <w:p w14:paraId="17D3F62D"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SDDC;</w:t>
            </w:r>
          </w:p>
          <w:p w14:paraId="3997D6CB"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ECC;</w:t>
            </w:r>
          </w:p>
          <w:p w14:paraId="11180E4E"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Memory Mirroring;</w:t>
            </w:r>
          </w:p>
          <w:p w14:paraId="62E970AB"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ADDDC;</w:t>
            </w:r>
          </w:p>
          <w:p w14:paraId="30944203"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instalacji 2 dysków M.2 na płycie głównej (lub dedykowanej karcie PCI Express)  dyski nie mogą zajmować klatek dla dysków hot-plug.</w:t>
            </w:r>
          </w:p>
          <w:p w14:paraId="42B54A87"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Procesory</w:t>
            </w:r>
          </w:p>
          <w:p w14:paraId="3FF8E3ED" w14:textId="77777777" w:rsidR="007E4976" w:rsidRPr="009204A5" w:rsidRDefault="007E4976" w:rsidP="007E4976">
            <w:pPr>
              <w:numPr>
                <w:ilvl w:val="0"/>
                <w:numId w:val="10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Dwa procesory 8-rdzeniowe, taktowanie bazowe 2,</w:t>
            </w:r>
            <w:r>
              <w:rPr>
                <w:rFonts w:asciiTheme="minorHAnsi" w:eastAsia="Times New Roman" w:hAnsiTheme="minorHAnsi" w:cstheme="minorHAnsi"/>
                <w:sz w:val="20"/>
                <w:szCs w:val="20"/>
                <w:lang w:eastAsia="pl-PL"/>
              </w:rPr>
              <w:t>6</w:t>
            </w:r>
            <w:r w:rsidRPr="009204A5">
              <w:rPr>
                <w:rFonts w:asciiTheme="minorHAnsi" w:eastAsia="Times New Roman" w:hAnsiTheme="minorHAnsi" w:cstheme="minorHAnsi"/>
                <w:sz w:val="20"/>
                <w:szCs w:val="20"/>
                <w:lang w:eastAsia="pl-PL"/>
              </w:rPr>
              <w:t xml:space="preserve"> GHz, architektura x86_64;</w:t>
            </w:r>
          </w:p>
          <w:p w14:paraId="4A4CCE7E" w14:textId="77777777" w:rsidR="007E4976" w:rsidRDefault="007E4976" w:rsidP="007E4976">
            <w:pPr>
              <w:numPr>
                <w:ilvl w:val="0"/>
                <w:numId w:val="101"/>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w:t>
            </w:r>
            <w:r w:rsidRPr="00DF1A51">
              <w:rPr>
                <w:rFonts w:asciiTheme="minorHAnsi" w:eastAsia="Times New Roman" w:hAnsiTheme="minorHAnsi" w:cstheme="minorHAnsi"/>
                <w:sz w:val="20"/>
                <w:szCs w:val="20"/>
                <w:lang w:eastAsia="pl-PL"/>
              </w:rPr>
              <w:t xml:space="preserve">siągające w teście SPEC CPU2017 </w:t>
            </w:r>
            <w:proofErr w:type="spellStart"/>
            <w:r w:rsidRPr="00DF1A51">
              <w:rPr>
                <w:rFonts w:asciiTheme="minorHAnsi" w:eastAsia="Times New Roman" w:hAnsiTheme="minorHAnsi" w:cstheme="minorHAnsi"/>
                <w:sz w:val="20"/>
                <w:szCs w:val="20"/>
                <w:lang w:eastAsia="pl-PL"/>
              </w:rPr>
              <w:t>Floating</w:t>
            </w:r>
            <w:proofErr w:type="spellEnd"/>
            <w:r w:rsidRPr="00DF1A51">
              <w:rPr>
                <w:rFonts w:asciiTheme="minorHAnsi" w:eastAsia="Times New Roman" w:hAnsiTheme="minorHAnsi" w:cstheme="minorHAnsi"/>
                <w:sz w:val="20"/>
                <w:szCs w:val="20"/>
                <w:lang w:eastAsia="pl-PL"/>
              </w:rPr>
              <w:t xml:space="preserve"> Point wynik SPECrate2017_fp_base 246 pkt  (wynik osiągnięty dla zainstalowanych dla dwóch procesorów). Wynik musi być opublikowany w konfiguracji dwuprocesorowej dla dowolnego producenta serwera na stronie </w:t>
            </w:r>
            <w:hyperlink r:id="rId12" w:history="1">
              <w:r w:rsidRPr="00AC0AC6">
                <w:rPr>
                  <w:rStyle w:val="Hipercze"/>
                  <w:rFonts w:asciiTheme="minorHAnsi" w:eastAsia="Times New Roman" w:hAnsiTheme="minorHAnsi" w:cstheme="minorHAnsi"/>
                  <w:sz w:val="20"/>
                  <w:szCs w:val="20"/>
                  <w:lang w:eastAsia="pl-PL"/>
                </w:rPr>
                <w:t>http://spec.org/cpu2017/results/cpu2017.html</w:t>
              </w:r>
            </w:hyperlink>
            <w:r w:rsidRPr="00DF1A51">
              <w:rPr>
                <w:rFonts w:asciiTheme="minorHAnsi" w:eastAsia="Times New Roman" w:hAnsiTheme="minorHAnsi" w:cstheme="minorHAnsi"/>
                <w:sz w:val="20"/>
                <w:szCs w:val="20"/>
                <w:lang w:eastAsia="pl-PL"/>
              </w:rPr>
              <w:t>.</w:t>
            </w:r>
          </w:p>
          <w:p w14:paraId="7F9A97FA"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Pamięć RAM</w:t>
            </w:r>
          </w:p>
          <w:p w14:paraId="68C55AB6" w14:textId="77777777" w:rsidR="007E4976" w:rsidRPr="002442D9" w:rsidRDefault="007E4976" w:rsidP="007E4976">
            <w:pPr>
              <w:numPr>
                <w:ilvl w:val="0"/>
                <w:numId w:val="9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256 GB pamięci RAM;</w:t>
            </w:r>
          </w:p>
          <w:p w14:paraId="7635F2EC" w14:textId="77777777" w:rsidR="007E4976" w:rsidRPr="002442D9" w:rsidRDefault="007E4976" w:rsidP="007E4976">
            <w:pPr>
              <w:numPr>
                <w:ilvl w:val="0"/>
                <w:numId w:val="9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DDR5 </w:t>
            </w:r>
            <w:proofErr w:type="spellStart"/>
            <w:r w:rsidRPr="002442D9">
              <w:rPr>
                <w:rFonts w:asciiTheme="minorHAnsi" w:eastAsia="Times New Roman" w:hAnsiTheme="minorHAnsi" w:cstheme="minorHAnsi"/>
                <w:sz w:val="20"/>
                <w:szCs w:val="20"/>
                <w:lang w:eastAsia="pl-PL"/>
              </w:rPr>
              <w:t>Registered</w:t>
            </w:r>
            <w:proofErr w:type="spellEnd"/>
            <w:r w:rsidRPr="002442D9">
              <w:rPr>
                <w:rFonts w:asciiTheme="minorHAnsi" w:eastAsia="Times New Roman" w:hAnsiTheme="minorHAnsi" w:cstheme="minorHAnsi"/>
                <w:sz w:val="20"/>
                <w:szCs w:val="20"/>
                <w:lang w:eastAsia="pl-PL"/>
              </w:rPr>
              <w:t xml:space="preserve"> 4800MT/s;</w:t>
            </w:r>
          </w:p>
          <w:p w14:paraId="0EB53CC7"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 LAN</w:t>
            </w:r>
          </w:p>
          <w:p w14:paraId="59E94747" w14:textId="77777777" w:rsidR="007E4976" w:rsidRPr="002442D9" w:rsidRDefault="007E4976" w:rsidP="00975437">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Interfejsy LAN, nie zajmujące żadnego z dostępnych slotów PCI Express:</w:t>
            </w:r>
          </w:p>
          <w:p w14:paraId="65605658"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1x 1Gbit Base-T;</w:t>
            </w:r>
          </w:p>
          <w:p w14:paraId="3BDD48DB"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lastRenderedPageBreak/>
              <w:t>2x 10Gbit SFP+, wszystkie porty obsadzone modułami MMF LC;</w:t>
            </w:r>
          </w:p>
          <w:p w14:paraId="3340E010"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uzyskania dwóch interfejsów 100Gbit QSFP28 bez konieczności instalacji kart w slotach </w:t>
            </w:r>
            <w:proofErr w:type="spellStart"/>
            <w:r w:rsidRPr="002442D9">
              <w:rPr>
                <w:rFonts w:asciiTheme="minorHAnsi" w:eastAsia="Times New Roman" w:hAnsiTheme="minorHAnsi" w:cstheme="minorHAnsi"/>
                <w:sz w:val="20"/>
                <w:szCs w:val="20"/>
                <w:lang w:eastAsia="pl-PL"/>
              </w:rPr>
              <w:t>PCIe</w:t>
            </w:r>
            <w:proofErr w:type="spellEnd"/>
            <w:r w:rsidRPr="002442D9">
              <w:rPr>
                <w:rFonts w:asciiTheme="minorHAnsi" w:eastAsia="Times New Roman" w:hAnsiTheme="minorHAnsi" w:cstheme="minorHAnsi"/>
                <w:sz w:val="20"/>
                <w:szCs w:val="20"/>
                <w:lang w:eastAsia="pl-PL"/>
              </w:rPr>
              <w:t>;</w:t>
            </w:r>
          </w:p>
          <w:p w14:paraId="5AE08BDE"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 I/O</w:t>
            </w:r>
          </w:p>
          <w:p w14:paraId="7362BD7B" w14:textId="77777777" w:rsidR="007E4976" w:rsidRPr="002442D9" w:rsidRDefault="007E4976" w:rsidP="007E4976">
            <w:pPr>
              <w:numPr>
                <w:ilvl w:val="0"/>
                <w:numId w:val="92"/>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Kontroler SAS RAID dla dysków wewnętrznych posiadający 4GB pamięci cache, obsługujący poziomy RAID: 0,1,10,5,50,6,60 z podtrzymaniem pamięci cache w przypadku utraty zasilania;</w:t>
            </w:r>
          </w:p>
          <w:p w14:paraId="2E0BFEDC"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Porty</w:t>
            </w:r>
          </w:p>
          <w:p w14:paraId="1D3D1C69"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Zintegrowana karta graficzna ze złączem VGA z tyłu serwera;</w:t>
            </w:r>
          </w:p>
          <w:p w14:paraId="4C779D7E" w14:textId="52D63150" w:rsidR="007E4976" w:rsidRPr="002442D9" w:rsidRDefault="00285DF2" w:rsidP="007E4976">
            <w:pPr>
              <w:numPr>
                <w:ilvl w:val="0"/>
                <w:numId w:val="93"/>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7E4976" w:rsidRPr="002442D9">
              <w:rPr>
                <w:rFonts w:asciiTheme="minorHAnsi" w:eastAsia="Times New Roman" w:hAnsiTheme="minorHAnsi" w:cstheme="minorHAnsi"/>
                <w:sz w:val="20"/>
                <w:szCs w:val="20"/>
                <w:lang w:eastAsia="pl-PL"/>
              </w:rPr>
              <w:t xml:space="preserve"> porty USB 3.0 wewnętrzne;</w:t>
            </w:r>
          </w:p>
          <w:p w14:paraId="23E1D134"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dostępne z tyłu serwera;</w:t>
            </w:r>
          </w:p>
          <w:p w14:paraId="292376FB"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na panelu przednim;</w:t>
            </w:r>
          </w:p>
          <w:p w14:paraId="509852C6"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Opcjonalny port serial, możliwość wykorzystania portu serial do zarządzania serwerem;</w:t>
            </w:r>
          </w:p>
          <w:p w14:paraId="7EAC5CBA"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Ilość dostępnych złącz USB nie może być osiągnięta poprzez stosowanie zewnętrznych przejściówek, rozgałęziaczy czy dodatkowych kart rozszerzeń zajmujących jakikolwiek slot PCI Express i/lub USB serwera.</w:t>
            </w:r>
          </w:p>
          <w:p w14:paraId="356E53DE"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Zasilanie, chłodzenie</w:t>
            </w:r>
          </w:p>
          <w:p w14:paraId="64942EB5" w14:textId="77777777" w:rsidR="007E4976" w:rsidRPr="002442D9" w:rsidRDefault="007E4976" w:rsidP="007E4976">
            <w:pPr>
              <w:numPr>
                <w:ilvl w:val="0"/>
                <w:numId w:val="9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Redundantne zasilacze </w:t>
            </w:r>
            <w:proofErr w:type="spellStart"/>
            <w:r w:rsidRPr="002442D9">
              <w:rPr>
                <w:rFonts w:asciiTheme="minorHAnsi" w:eastAsia="Times New Roman" w:hAnsiTheme="minorHAnsi" w:cstheme="minorHAnsi"/>
                <w:sz w:val="20"/>
                <w:szCs w:val="20"/>
                <w:lang w:eastAsia="pl-PL"/>
              </w:rPr>
              <w:t>hotplug</w:t>
            </w:r>
            <w:proofErr w:type="spellEnd"/>
            <w:r w:rsidRPr="002442D9">
              <w:rPr>
                <w:rFonts w:asciiTheme="minorHAnsi" w:eastAsia="Times New Roman" w:hAnsiTheme="minorHAnsi" w:cstheme="minorHAnsi"/>
                <w:sz w:val="20"/>
                <w:szCs w:val="20"/>
                <w:lang w:eastAsia="pl-PL"/>
              </w:rPr>
              <w:t xml:space="preserve"> o sprawności 96% (tzw. klasa </w:t>
            </w:r>
            <w:proofErr w:type="spellStart"/>
            <w:r w:rsidRPr="002442D9">
              <w:rPr>
                <w:rFonts w:asciiTheme="minorHAnsi" w:eastAsia="Times New Roman" w:hAnsiTheme="minorHAnsi" w:cstheme="minorHAnsi"/>
                <w:sz w:val="20"/>
                <w:szCs w:val="20"/>
                <w:lang w:eastAsia="pl-PL"/>
              </w:rPr>
              <w:t>Titanium</w:t>
            </w:r>
            <w:proofErr w:type="spellEnd"/>
            <w:r w:rsidRPr="002442D9">
              <w:rPr>
                <w:rFonts w:asciiTheme="minorHAnsi" w:eastAsia="Times New Roman" w:hAnsiTheme="minorHAnsi" w:cstheme="minorHAnsi"/>
                <w:sz w:val="20"/>
                <w:szCs w:val="20"/>
                <w:lang w:eastAsia="pl-PL"/>
              </w:rPr>
              <w:t>) o mocy 900W;</w:t>
            </w:r>
          </w:p>
          <w:p w14:paraId="23D0C566" w14:textId="77777777" w:rsidR="007E4976" w:rsidRPr="002442D9" w:rsidRDefault="007E4976" w:rsidP="007E4976">
            <w:pPr>
              <w:numPr>
                <w:ilvl w:val="0"/>
                <w:numId w:val="9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Redundantne wentylatory </w:t>
            </w:r>
            <w:proofErr w:type="spellStart"/>
            <w:r w:rsidRPr="002442D9">
              <w:rPr>
                <w:rFonts w:asciiTheme="minorHAnsi" w:eastAsia="Times New Roman" w:hAnsiTheme="minorHAnsi" w:cstheme="minorHAnsi"/>
                <w:sz w:val="20"/>
                <w:szCs w:val="20"/>
                <w:lang w:eastAsia="pl-PL"/>
              </w:rPr>
              <w:t>hotplug</w:t>
            </w:r>
            <w:proofErr w:type="spellEnd"/>
            <w:r w:rsidRPr="002442D9">
              <w:rPr>
                <w:rFonts w:asciiTheme="minorHAnsi" w:eastAsia="Times New Roman" w:hAnsiTheme="minorHAnsi" w:cstheme="minorHAnsi"/>
                <w:sz w:val="20"/>
                <w:szCs w:val="20"/>
                <w:lang w:eastAsia="pl-PL"/>
              </w:rPr>
              <w:t>.</w:t>
            </w:r>
          </w:p>
          <w:p w14:paraId="1B31A642"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Zarządzanie</w:t>
            </w:r>
          </w:p>
          <w:p w14:paraId="5AC40166"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Wbudowane diody informacyjne lub wyświetlacz informujące o stanie serwera - system przewidywania, rozpoznawania awarii;</w:t>
            </w:r>
          </w:p>
          <w:p w14:paraId="2C769493"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informacja o statusie pracy (poprawny, przewidywana usterka lub usterka) następujących komponentów:</w:t>
            </w:r>
          </w:p>
          <w:p w14:paraId="5C2EA22B"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karty rozszerzeń zainstalowane w dowolnym  slocie PCI Express;</w:t>
            </w:r>
          </w:p>
          <w:p w14:paraId="04103280"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procesory CPU;</w:t>
            </w:r>
          </w:p>
          <w:p w14:paraId="7C6E1B08"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pamięć RAM z dokładnością umożliwiającą jednoznaczną identyfikację uszkodzonego modułu pamięci RAM;</w:t>
            </w:r>
          </w:p>
          <w:p w14:paraId="2DE2AA43"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status karty zarządzającej serwera;</w:t>
            </w:r>
          </w:p>
          <w:p w14:paraId="6BAAA01B"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wentylatory;</w:t>
            </w:r>
          </w:p>
          <w:p w14:paraId="0BCD2EDD"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bateria podtrzymująca ustawienia BIOS płyty głównej;</w:t>
            </w:r>
          </w:p>
          <w:p w14:paraId="598B7BEC"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zasilacze;</w:t>
            </w:r>
          </w:p>
          <w:p w14:paraId="571DE9F2"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system przewidywania/rozpoznawania awarii musi być niezależny i działać w przypadku odłączenia kabli zasilających serwera (podtrzymywany kondensatorowo lub bateryjnie w celu uruchomienia przy odłączonym zasilaniu sieciowym);</w:t>
            </w:r>
          </w:p>
          <w:p w14:paraId="31A4C14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Zintegrowany z płytą główną serwera kontroler sprzętowy zdalnego zarządzania zgodny z IPMI 2.0 o funkcjonalnościach:</w:t>
            </w:r>
          </w:p>
          <w:p w14:paraId="1896BA6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Niezależny od systemu operacyjnego, sprzętowy kontroler umożliwiający pełne zarządzanie, zdalny restart serwera;</w:t>
            </w:r>
          </w:p>
          <w:p w14:paraId="6978AD9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Dedykowana karta LAN 1 </w:t>
            </w:r>
            <w:proofErr w:type="spellStart"/>
            <w:r w:rsidRPr="002442D9">
              <w:rPr>
                <w:rFonts w:asciiTheme="minorHAnsi" w:eastAsia="Times New Roman" w:hAnsiTheme="minorHAnsi" w:cstheme="minorHAnsi"/>
                <w:sz w:val="20"/>
                <w:szCs w:val="20"/>
                <w:lang w:eastAsia="pl-PL"/>
              </w:rPr>
              <w:t>Gb</w:t>
            </w:r>
            <w:proofErr w:type="spellEnd"/>
            <w:r w:rsidRPr="002442D9">
              <w:rPr>
                <w:rFonts w:asciiTheme="minorHAnsi" w:eastAsia="Times New Roman" w:hAnsiTheme="minorHAnsi" w:cstheme="minorHAnsi"/>
                <w:sz w:val="20"/>
                <w:szCs w:val="20"/>
                <w:lang w:eastAsia="pl-PL"/>
              </w:rPr>
              <w:t>/s, dedykowane złącze RJ-45 do komunikacji wyłącznie z kontrolerem zdalnego zarządzania z możliwością przeniesienia tej komunikacji na inną kartę sieciową współdzieloną z systemem operacyjnym;</w:t>
            </w:r>
          </w:p>
          <w:p w14:paraId="55A88D5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Dostęp poprzez przeglądarkę Web, SSH;</w:t>
            </w:r>
          </w:p>
          <w:p w14:paraId="3E4221E2"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Zarządzanie mocą i jej zużyciem oraz monitoring zużycia energii;</w:t>
            </w:r>
          </w:p>
          <w:p w14:paraId="0A1AC38E"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Zarządzanie alarmami (zdarzenia poprzez SNMP);</w:t>
            </w:r>
          </w:p>
          <w:p w14:paraId="3FCCDA01"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przejęcia konsoli tekstowej;</w:t>
            </w:r>
          </w:p>
          <w:p w14:paraId="30D433C7"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Przekierowanie konsoli graficznej na poziomie sprzętowym oraz możliwość montowania zdalnych napędów i ich obrazów na poziomie sprzętowym (cyfrowy KVM);</w:t>
            </w:r>
          </w:p>
          <w:p w14:paraId="57D323D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Obsługa serwerów </w:t>
            </w:r>
            <w:proofErr w:type="spellStart"/>
            <w:r w:rsidRPr="002442D9">
              <w:rPr>
                <w:rFonts w:asciiTheme="minorHAnsi" w:eastAsia="Times New Roman" w:hAnsiTheme="minorHAnsi" w:cstheme="minorHAnsi"/>
                <w:sz w:val="20"/>
                <w:szCs w:val="20"/>
                <w:lang w:eastAsia="pl-PL"/>
              </w:rPr>
              <w:t>proxy</w:t>
            </w:r>
            <w:proofErr w:type="spellEnd"/>
            <w:r w:rsidRPr="002442D9">
              <w:rPr>
                <w:rFonts w:asciiTheme="minorHAnsi" w:eastAsia="Times New Roman" w:hAnsiTheme="minorHAnsi" w:cstheme="minorHAnsi"/>
                <w:sz w:val="20"/>
                <w:szCs w:val="20"/>
                <w:lang w:eastAsia="pl-PL"/>
              </w:rPr>
              <w:t xml:space="preserve"> (autentykacja);</w:t>
            </w:r>
          </w:p>
          <w:p w14:paraId="5A130B6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VLAN;</w:t>
            </w:r>
          </w:p>
          <w:p w14:paraId="27A96AE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konfiguracji parametru Max. </w:t>
            </w:r>
            <w:proofErr w:type="spellStart"/>
            <w:r w:rsidRPr="002442D9">
              <w:rPr>
                <w:rFonts w:asciiTheme="minorHAnsi" w:eastAsia="Times New Roman" w:hAnsiTheme="minorHAnsi" w:cstheme="minorHAnsi"/>
                <w:sz w:val="20"/>
                <w:szCs w:val="20"/>
                <w:lang w:eastAsia="pl-PL"/>
              </w:rPr>
              <w:t>Transmission</w:t>
            </w:r>
            <w:proofErr w:type="spellEnd"/>
            <w:r w:rsidRPr="002442D9">
              <w:rPr>
                <w:rFonts w:asciiTheme="minorHAnsi" w:eastAsia="Times New Roman" w:hAnsiTheme="minorHAnsi" w:cstheme="minorHAnsi"/>
                <w:sz w:val="20"/>
                <w:szCs w:val="20"/>
                <w:lang w:eastAsia="pl-PL"/>
              </w:rPr>
              <w:t xml:space="preserve"> Unit (MTU);</w:t>
            </w:r>
          </w:p>
          <w:p w14:paraId="2975E1E7"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Wsparcie dla protokołu SSDP;</w:t>
            </w:r>
          </w:p>
          <w:p w14:paraId="2A681C2F"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protokołów TLS 1.2, SSL v3;</w:t>
            </w:r>
          </w:p>
          <w:p w14:paraId="770DF29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protokołu LDAP;</w:t>
            </w:r>
          </w:p>
          <w:p w14:paraId="6D1F870E"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Integracja z HP SIM;</w:t>
            </w:r>
          </w:p>
          <w:p w14:paraId="6D8D10F4"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Synchronizacja czasu poprzez protokół NTP;</w:t>
            </w:r>
          </w:p>
          <w:p w14:paraId="57D05DFF"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backupu i odtwarzania ustawień bios serwera oraz ustawień karty zarządzającej;</w:t>
            </w:r>
          </w:p>
          <w:p w14:paraId="6FB2D52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lastRenderedPageBreak/>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3AA7367E"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Dedykowana, do wbudowania w kartę zarządzającą (lub zainstalowana) pamięć </w:t>
            </w:r>
            <w:proofErr w:type="spellStart"/>
            <w:r w:rsidRPr="002442D9">
              <w:rPr>
                <w:rFonts w:asciiTheme="minorHAnsi" w:eastAsia="Times New Roman" w:hAnsiTheme="minorHAnsi" w:cstheme="minorHAnsi"/>
                <w:sz w:val="20"/>
                <w:szCs w:val="20"/>
                <w:lang w:eastAsia="pl-PL"/>
              </w:rPr>
              <w:t>flash</w:t>
            </w:r>
            <w:proofErr w:type="spellEnd"/>
            <w:r w:rsidRPr="002442D9">
              <w:rPr>
                <w:rFonts w:asciiTheme="minorHAnsi" w:eastAsia="Times New Roman" w:hAnsiTheme="minorHAnsi" w:cstheme="minorHAnsi"/>
                <w:sz w:val="20"/>
                <w:szCs w:val="20"/>
                <w:lang w:eastAsia="pl-PL"/>
              </w:rPr>
              <w:t xml:space="preserve"> o pojemności minimum 16 GB;</w:t>
            </w:r>
          </w:p>
          <w:p w14:paraId="3BE2620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zdalnej </w:t>
            </w:r>
            <w:proofErr w:type="spellStart"/>
            <w:r w:rsidRPr="002442D9">
              <w:rPr>
                <w:rFonts w:asciiTheme="minorHAnsi" w:eastAsia="Times New Roman" w:hAnsiTheme="minorHAnsi" w:cstheme="minorHAnsi"/>
                <w:sz w:val="20"/>
                <w:szCs w:val="20"/>
                <w:lang w:eastAsia="pl-PL"/>
              </w:rPr>
              <w:t>reinstalacji</w:t>
            </w:r>
            <w:proofErr w:type="spellEnd"/>
            <w:r w:rsidRPr="002442D9">
              <w:rPr>
                <w:rFonts w:asciiTheme="minorHAnsi" w:eastAsia="Times New Roman" w:hAnsiTheme="minorHAnsi" w:cstheme="minorHAnsi"/>
                <w:sz w:val="20"/>
                <w:szCs w:val="20"/>
                <w:lang w:eastAsia="pl-PL"/>
              </w:rPr>
              <w:t xml:space="preserve"> systemu lub aplikacji z obrazów zainstalowanych w obrębie dedykowanej pamięci </w:t>
            </w:r>
            <w:proofErr w:type="spellStart"/>
            <w:r w:rsidRPr="002442D9">
              <w:rPr>
                <w:rFonts w:asciiTheme="minorHAnsi" w:eastAsia="Times New Roman" w:hAnsiTheme="minorHAnsi" w:cstheme="minorHAnsi"/>
                <w:sz w:val="20"/>
                <w:szCs w:val="20"/>
                <w:lang w:eastAsia="pl-PL"/>
              </w:rPr>
              <w:t>flash</w:t>
            </w:r>
            <w:proofErr w:type="spellEnd"/>
            <w:r w:rsidRPr="002442D9">
              <w:rPr>
                <w:rFonts w:asciiTheme="minorHAnsi" w:eastAsia="Times New Roman" w:hAnsiTheme="minorHAnsi" w:cstheme="minorHAnsi"/>
                <w:sz w:val="20"/>
                <w:szCs w:val="20"/>
                <w:lang w:eastAsia="pl-PL"/>
              </w:rPr>
              <w:t xml:space="preserve"> bez użytkowania zewnętrznych nośników lub kopiowania danych poprzez sieć LAN;</w:t>
            </w:r>
          </w:p>
          <w:p w14:paraId="76D69F38"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Serwer posiada możliwość konfiguracji i wykonania aktualizacji BIOS, </w:t>
            </w:r>
            <w:proofErr w:type="spellStart"/>
            <w:r w:rsidRPr="002442D9">
              <w:rPr>
                <w:rFonts w:asciiTheme="minorHAnsi" w:eastAsia="Times New Roman" w:hAnsiTheme="minorHAnsi" w:cstheme="minorHAnsi"/>
                <w:sz w:val="20"/>
                <w:szCs w:val="20"/>
                <w:lang w:eastAsia="pl-PL"/>
              </w:rPr>
              <w:t>Firmware</w:t>
            </w:r>
            <w:proofErr w:type="spellEnd"/>
            <w:r w:rsidRPr="002442D9">
              <w:rPr>
                <w:rFonts w:asciiTheme="minorHAnsi" w:eastAsia="Times New Roman" w:hAnsiTheme="minorHAnsi" w:cstheme="minorHAnsi"/>
                <w:sz w:val="20"/>
                <w:szCs w:val="20"/>
                <w:lang w:eastAsia="pl-PL"/>
              </w:rPr>
              <w:t>, sterowników serwera bezpośrednio z GUI (graficzny interfejs) karty zarządzającej serwera bez pośrednictwa innych nośników zewnętrznych i wewnętrznych poza obrębem karty zarządzającej.</w:t>
            </w:r>
          </w:p>
          <w:p w14:paraId="22A725E6"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Wspierane OS</w:t>
            </w:r>
          </w:p>
          <w:p w14:paraId="0165BA75"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Microsoft Windows Server 2022, 2019;</w:t>
            </w:r>
          </w:p>
          <w:p w14:paraId="36AEBC13"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proofErr w:type="spellStart"/>
            <w:r w:rsidRPr="002442D9">
              <w:rPr>
                <w:rFonts w:asciiTheme="minorHAnsi" w:eastAsia="Times New Roman" w:hAnsiTheme="minorHAnsi" w:cstheme="minorHAnsi"/>
                <w:sz w:val="20"/>
                <w:szCs w:val="20"/>
                <w:lang w:eastAsia="pl-PL"/>
              </w:rPr>
              <w:t>VMWare</w:t>
            </w:r>
            <w:proofErr w:type="spellEnd"/>
            <w:r w:rsidRPr="002442D9">
              <w:rPr>
                <w:rFonts w:asciiTheme="minorHAnsi" w:eastAsia="Times New Roman" w:hAnsiTheme="minorHAnsi" w:cstheme="minorHAnsi"/>
                <w:sz w:val="20"/>
                <w:szCs w:val="20"/>
                <w:lang w:eastAsia="pl-PL"/>
              </w:rPr>
              <w:t xml:space="preserve"> </w:t>
            </w:r>
            <w:proofErr w:type="spellStart"/>
            <w:r w:rsidRPr="002442D9">
              <w:rPr>
                <w:rFonts w:asciiTheme="minorHAnsi" w:eastAsia="Times New Roman" w:hAnsiTheme="minorHAnsi" w:cstheme="minorHAnsi"/>
                <w:sz w:val="20"/>
                <w:szCs w:val="20"/>
                <w:lang w:eastAsia="pl-PL"/>
              </w:rPr>
              <w:t>vSphere</w:t>
            </w:r>
            <w:proofErr w:type="spellEnd"/>
            <w:r w:rsidRPr="002442D9">
              <w:rPr>
                <w:rFonts w:asciiTheme="minorHAnsi" w:eastAsia="Times New Roman" w:hAnsiTheme="minorHAnsi" w:cstheme="minorHAnsi"/>
                <w:sz w:val="20"/>
                <w:szCs w:val="20"/>
                <w:lang w:eastAsia="pl-PL"/>
              </w:rPr>
              <w:t xml:space="preserve"> 8.0;</w:t>
            </w:r>
          </w:p>
          <w:p w14:paraId="6871E6C3"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proofErr w:type="spellStart"/>
            <w:r w:rsidRPr="002442D9">
              <w:rPr>
                <w:rFonts w:asciiTheme="minorHAnsi" w:eastAsia="Times New Roman" w:hAnsiTheme="minorHAnsi" w:cstheme="minorHAnsi"/>
                <w:sz w:val="20"/>
                <w:szCs w:val="20"/>
                <w:lang w:eastAsia="pl-PL"/>
              </w:rPr>
              <w:t>Suse</w:t>
            </w:r>
            <w:proofErr w:type="spellEnd"/>
            <w:r w:rsidRPr="002442D9">
              <w:rPr>
                <w:rFonts w:asciiTheme="minorHAnsi" w:eastAsia="Times New Roman" w:hAnsiTheme="minorHAnsi" w:cstheme="minorHAnsi"/>
                <w:sz w:val="20"/>
                <w:szCs w:val="20"/>
                <w:lang w:eastAsia="pl-PL"/>
              </w:rPr>
              <w:t xml:space="preserve"> Linux Enterprise Server 15;</w:t>
            </w:r>
          </w:p>
          <w:p w14:paraId="74AEC58A"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 </w:t>
            </w:r>
            <w:proofErr w:type="spellStart"/>
            <w:r w:rsidRPr="002442D9">
              <w:rPr>
                <w:rFonts w:asciiTheme="minorHAnsi" w:eastAsia="Times New Roman" w:hAnsiTheme="minorHAnsi" w:cstheme="minorHAnsi"/>
                <w:sz w:val="20"/>
                <w:szCs w:val="20"/>
                <w:lang w:eastAsia="pl-PL"/>
              </w:rPr>
              <w:t>Hat</w:t>
            </w:r>
            <w:proofErr w:type="spellEnd"/>
            <w:r w:rsidRPr="002442D9">
              <w:rPr>
                <w:rFonts w:asciiTheme="minorHAnsi" w:eastAsia="Times New Roman" w:hAnsiTheme="minorHAnsi" w:cstheme="minorHAnsi"/>
                <w:sz w:val="20"/>
                <w:szCs w:val="20"/>
                <w:lang w:eastAsia="pl-PL"/>
              </w:rPr>
              <w:t xml:space="preserve"> Enterprise Linux 9, 8;</w:t>
            </w:r>
          </w:p>
          <w:p w14:paraId="6FDD4540" w14:textId="77777777" w:rsidR="007E4976" w:rsidRPr="002442D9" w:rsidRDefault="007E4976" w:rsidP="007E4976">
            <w:pPr>
              <w:numPr>
                <w:ilvl w:val="0"/>
                <w:numId w:val="96"/>
              </w:numPr>
              <w:jc w:val="both"/>
              <w:rPr>
                <w:rFonts w:asciiTheme="minorHAnsi" w:eastAsia="Times New Roman" w:hAnsiTheme="minorHAnsi" w:cstheme="minorHAnsi"/>
                <w:b/>
                <w:bCs/>
                <w:sz w:val="20"/>
                <w:szCs w:val="20"/>
                <w:lang w:eastAsia="pl-PL"/>
              </w:rPr>
            </w:pPr>
            <w:r w:rsidRPr="002442D9">
              <w:rPr>
                <w:rFonts w:asciiTheme="minorHAnsi" w:eastAsia="Times New Roman" w:hAnsiTheme="minorHAnsi" w:cstheme="minorHAnsi"/>
                <w:sz w:val="20"/>
                <w:szCs w:val="20"/>
                <w:lang w:eastAsia="pl-PL"/>
              </w:rPr>
              <w:t>Microsoft Hyper-V Server 2019.</w:t>
            </w:r>
          </w:p>
          <w:p w14:paraId="16B6ADDA"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Gwarancja</w:t>
            </w:r>
          </w:p>
          <w:p w14:paraId="79383293"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Pr="002442D9">
              <w:rPr>
                <w:rFonts w:asciiTheme="minorHAnsi" w:eastAsia="Times New Roman" w:hAnsiTheme="minorHAnsi" w:cstheme="minorHAnsi"/>
                <w:sz w:val="20"/>
                <w:szCs w:val="20"/>
                <w:lang w:eastAsia="pl-PL"/>
              </w:rPr>
              <w:t xml:space="preserve"> lata gwarancji producenta serwera w trybie on-</w:t>
            </w:r>
            <w:proofErr w:type="spellStart"/>
            <w:r w:rsidRPr="002442D9">
              <w:rPr>
                <w:rFonts w:asciiTheme="minorHAnsi" w:eastAsia="Times New Roman" w:hAnsiTheme="minorHAnsi" w:cstheme="minorHAnsi"/>
                <w:sz w:val="20"/>
                <w:szCs w:val="20"/>
                <w:lang w:eastAsia="pl-PL"/>
              </w:rPr>
              <w:t>site</w:t>
            </w:r>
            <w:proofErr w:type="spellEnd"/>
            <w:r w:rsidRPr="002442D9">
              <w:rPr>
                <w:rFonts w:asciiTheme="minorHAnsi" w:eastAsia="Times New Roman" w:hAnsiTheme="minorHAnsi" w:cstheme="minorHAnsi"/>
                <w:sz w:val="20"/>
                <w:szCs w:val="20"/>
                <w:lang w:eastAsia="pl-PL"/>
              </w:rPr>
              <w:t xml:space="preserve"> z gwarantowaną skuteczną naprawą do końca następnego dnia od zgłoszenia. Naprawa realizowana przez producenta serwera lub autoryzowany przez producenta serwis. Dyski twarde nie podlegają zwrotowi organizacji serwisowej;</w:t>
            </w:r>
          </w:p>
          <w:p w14:paraId="7BF91BF2"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Funkcja zgłaszania usterek i awarii sprzętowych poprzez automatyczne założenie zgłoszenia w systemie helpdesk/</w:t>
            </w:r>
            <w:proofErr w:type="spellStart"/>
            <w:r w:rsidRPr="002442D9">
              <w:rPr>
                <w:rFonts w:asciiTheme="minorHAnsi" w:eastAsia="Times New Roman" w:hAnsiTheme="minorHAnsi" w:cstheme="minorHAnsi"/>
                <w:sz w:val="20"/>
                <w:szCs w:val="20"/>
                <w:lang w:eastAsia="pl-PL"/>
              </w:rPr>
              <w:t>servicedesk</w:t>
            </w:r>
            <w:proofErr w:type="spellEnd"/>
            <w:r w:rsidRPr="002442D9">
              <w:rPr>
                <w:rFonts w:asciiTheme="minorHAnsi" w:eastAsia="Times New Roman" w:hAnsiTheme="minorHAnsi" w:cstheme="minorHAnsi"/>
                <w:sz w:val="20"/>
                <w:szCs w:val="20"/>
                <w:lang w:eastAsia="pl-PL"/>
              </w:rPr>
              <w:t xml:space="preserve"> producenta sprzętu;</w:t>
            </w:r>
          </w:p>
          <w:p w14:paraId="1EB21E82"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Firma serwisująca musi posiadać ISO 9001:2000 na świadczenie usług serwisowych;</w:t>
            </w:r>
          </w:p>
          <w:p w14:paraId="324923FD"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Bezpłatna dostępność poprawek i aktualizacji BIOS/</w:t>
            </w:r>
            <w:proofErr w:type="spellStart"/>
            <w:r w:rsidRPr="002442D9">
              <w:rPr>
                <w:rFonts w:asciiTheme="minorHAnsi" w:eastAsia="Times New Roman" w:hAnsiTheme="minorHAnsi" w:cstheme="minorHAnsi"/>
                <w:sz w:val="20"/>
                <w:szCs w:val="20"/>
                <w:lang w:eastAsia="pl-PL"/>
              </w:rPr>
              <w:t>Firmware</w:t>
            </w:r>
            <w:proofErr w:type="spellEnd"/>
            <w:r w:rsidRPr="002442D9">
              <w:rPr>
                <w:rFonts w:asciiTheme="minorHAnsi" w:eastAsia="Times New Roman" w:hAnsiTheme="minorHAnsi" w:cstheme="minorHAnsi"/>
                <w:sz w:val="20"/>
                <w:szCs w:val="20"/>
                <w:lang w:eastAsia="pl-PL"/>
              </w:rPr>
              <w:t>/sterowników dożywotnio dla oferowanego serwera – jeżeli funkcjonalność ta wymaga dodatkowego serwisu lub licencji producenta serwera, takowy element musi być uwzględniona w ofercie;</w:t>
            </w:r>
          </w:p>
          <w:p w14:paraId="3AF674AE"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odpłatnego wydłużenia gwarancji producenta do 7 lat w trybie </w:t>
            </w:r>
            <w:proofErr w:type="spellStart"/>
            <w:r w:rsidRPr="002442D9">
              <w:rPr>
                <w:rFonts w:asciiTheme="minorHAnsi" w:eastAsia="Times New Roman" w:hAnsiTheme="minorHAnsi" w:cstheme="minorHAnsi"/>
                <w:sz w:val="20"/>
                <w:szCs w:val="20"/>
                <w:lang w:eastAsia="pl-PL"/>
              </w:rPr>
              <w:t>onsite</w:t>
            </w:r>
            <w:proofErr w:type="spellEnd"/>
            <w:r w:rsidRPr="002442D9">
              <w:rPr>
                <w:rFonts w:asciiTheme="minorHAnsi" w:eastAsia="Times New Roman" w:hAnsiTheme="minorHAnsi" w:cstheme="minorHAnsi"/>
                <w:sz w:val="20"/>
                <w:szCs w:val="20"/>
                <w:lang w:eastAsia="pl-PL"/>
              </w:rPr>
              <w:t xml:space="preserve"> z gwarantowanym skutecznym zakończeniem naprawy serwera najpóźniej w następnym dniu roboczym od zgłoszenia usterki (podać koszt na dzień składania oferty).</w:t>
            </w:r>
          </w:p>
          <w:p w14:paraId="1BE713E6"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Dokumentacja, inne</w:t>
            </w:r>
          </w:p>
          <w:p w14:paraId="0AF32C7C"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2DFE40ED"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Serwer musi być fabrycznie nowy i pochodzić z oficjalnego kanału dystrybucyjnego w UE – wymagane oświadczenie wykonawcy lub producenta;</w:t>
            </w:r>
          </w:p>
          <w:p w14:paraId="0E0DA090"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Ogólnopolska, telefoniczna infolinia/linia techniczna producenta serwera, w ofercie należy podać link do strony producenta na której znajduje się nr telefonu oraz maila na który można zgłaszać usterki;</w:t>
            </w:r>
          </w:p>
          <w:p w14:paraId="3BD56D55"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05D0387D"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aktualizacji i pobrania sterowników do oferowanego modelu serwera w najnowszych certyfikowanych wersjach bezpośrednio z sieci Internet za pośrednictwem strony www producenta serwera;</w:t>
            </w:r>
          </w:p>
          <w:p w14:paraId="2013C863"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pracy w pomieszczeniach o wilgotności w zawierającej się w przedziale 8 - 85 %;</w:t>
            </w:r>
          </w:p>
          <w:p w14:paraId="31FB418D"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Zgodność z normami: CB, </w:t>
            </w:r>
            <w:proofErr w:type="spellStart"/>
            <w:r w:rsidRPr="002442D9">
              <w:rPr>
                <w:rFonts w:asciiTheme="minorHAnsi" w:eastAsia="Times New Roman" w:hAnsiTheme="minorHAnsi" w:cstheme="minorHAnsi"/>
                <w:sz w:val="20"/>
                <w:szCs w:val="20"/>
                <w:lang w:eastAsia="pl-PL"/>
              </w:rPr>
              <w:t>RoHS</w:t>
            </w:r>
            <w:proofErr w:type="spellEnd"/>
            <w:r w:rsidRPr="002442D9">
              <w:rPr>
                <w:rFonts w:asciiTheme="minorHAnsi" w:eastAsia="Times New Roman" w:hAnsiTheme="minorHAnsi" w:cstheme="minorHAnsi"/>
                <w:sz w:val="20"/>
                <w:szCs w:val="20"/>
                <w:lang w:eastAsia="pl-PL"/>
              </w:rPr>
              <w:t>, WEEE  oraz CE.</w:t>
            </w:r>
          </w:p>
        </w:tc>
      </w:tr>
    </w:tbl>
    <w:p w14:paraId="55B34973" w14:textId="77777777" w:rsidR="000A4FB9" w:rsidRDefault="000A4FB9" w:rsidP="00440AEB">
      <w:pPr>
        <w:rPr>
          <w:rFonts w:asciiTheme="minorHAnsi" w:hAnsiTheme="minorHAnsi" w:cstheme="minorHAnsi"/>
          <w:sz w:val="20"/>
          <w:szCs w:val="20"/>
        </w:rPr>
      </w:pPr>
    </w:p>
    <w:p w14:paraId="266CBD3C" w14:textId="0E188399" w:rsidR="00285DF2" w:rsidRPr="009204A5" w:rsidRDefault="001A71B9" w:rsidP="05D4B09A">
      <w:pPr>
        <w:pStyle w:val="Nagwek2"/>
        <w:numPr>
          <w:ilvl w:val="1"/>
          <w:numId w:val="5"/>
        </w:numPr>
        <w:spacing w:before="0" w:line="240" w:lineRule="auto"/>
        <w:ind w:left="788" w:hanging="431"/>
        <w:rPr>
          <w:rFonts w:asciiTheme="minorHAnsi" w:hAnsiTheme="minorHAnsi" w:cstheme="minorBidi"/>
          <w:sz w:val="20"/>
          <w:szCs w:val="20"/>
        </w:rPr>
      </w:pPr>
      <w:bookmarkStart w:id="21" w:name="_Toc162331062"/>
      <w:bookmarkStart w:id="22" w:name="_Toc169040035"/>
      <w:bookmarkStart w:id="23" w:name="_Toc161996877"/>
      <w:r w:rsidRPr="05D4B09A">
        <w:rPr>
          <w:rFonts w:asciiTheme="minorHAnsi" w:hAnsiTheme="minorHAnsi" w:cstheme="minorBidi"/>
          <w:sz w:val="20"/>
          <w:szCs w:val="20"/>
        </w:rPr>
        <w:t xml:space="preserve">Przełącznik sieci LAN </w:t>
      </w:r>
      <w:proofErr w:type="spellStart"/>
      <w:r w:rsidRPr="05D4B09A">
        <w:rPr>
          <w:rFonts w:asciiTheme="minorHAnsi" w:hAnsiTheme="minorHAnsi" w:cstheme="minorBidi"/>
          <w:sz w:val="20"/>
          <w:szCs w:val="20"/>
        </w:rPr>
        <w:t>Core</w:t>
      </w:r>
      <w:proofErr w:type="spellEnd"/>
      <w:r w:rsidRPr="05D4B09A">
        <w:rPr>
          <w:rFonts w:asciiTheme="minorHAnsi" w:hAnsiTheme="minorHAnsi" w:cstheme="minorBidi"/>
          <w:sz w:val="20"/>
          <w:szCs w:val="20"/>
        </w:rPr>
        <w:t xml:space="preserve"> – szt.</w:t>
      </w:r>
      <w:r w:rsidR="003C1AB1" w:rsidRPr="05D4B09A">
        <w:rPr>
          <w:rFonts w:asciiTheme="minorHAnsi" w:hAnsiTheme="minorHAnsi" w:cstheme="minorBidi"/>
          <w:sz w:val="20"/>
          <w:szCs w:val="20"/>
        </w:rPr>
        <w:t xml:space="preserve"> </w:t>
      </w:r>
      <w:r w:rsidR="00B950C5" w:rsidRPr="05D4B09A">
        <w:rPr>
          <w:rFonts w:asciiTheme="minorHAnsi" w:hAnsiTheme="minorHAnsi" w:cstheme="minorBidi"/>
          <w:sz w:val="20"/>
          <w:szCs w:val="20"/>
        </w:rPr>
        <w:t>3</w:t>
      </w:r>
      <w:r w:rsidRPr="05D4B09A">
        <w:rPr>
          <w:rFonts w:asciiTheme="minorHAnsi" w:hAnsiTheme="minorHAnsi" w:cstheme="minorBidi"/>
          <w:sz w:val="20"/>
          <w:szCs w:val="20"/>
        </w:rPr>
        <w:t xml:space="preserve"> - wymagania minimalne</w:t>
      </w:r>
      <w:bookmarkEnd w:id="21"/>
      <w:bookmarkEnd w:id="22"/>
      <w:r w:rsidRPr="05D4B09A">
        <w:rPr>
          <w:rFonts w:asciiTheme="minorHAnsi" w:hAnsiTheme="minorHAnsi" w:cstheme="minorBidi"/>
          <w:sz w:val="20"/>
          <w:szCs w:val="20"/>
        </w:rPr>
        <w:t xml:space="preserve"> </w:t>
      </w:r>
    </w:p>
    <w:tbl>
      <w:tblPr>
        <w:tblStyle w:val="Tabela-Siatka"/>
        <w:tblW w:w="5000" w:type="pct"/>
        <w:tblLook w:val="04A0" w:firstRow="1" w:lastRow="0" w:firstColumn="1" w:lastColumn="0" w:noHBand="0" w:noVBand="1"/>
      </w:tblPr>
      <w:tblGrid>
        <w:gridCol w:w="9062"/>
      </w:tblGrid>
      <w:tr w:rsidR="00285DF2" w:rsidRPr="009204A5" w14:paraId="64CEDD4C" w14:textId="77777777" w:rsidTr="00AB6CC7">
        <w:tc>
          <w:tcPr>
            <w:tcW w:w="5000" w:type="pct"/>
          </w:tcPr>
          <w:p w14:paraId="34A47519"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Przełącznik wielowarstwowy L2/L3, zarządzany</w:t>
            </w:r>
          </w:p>
          <w:p w14:paraId="242D12CE" w14:textId="77777777" w:rsidR="00285DF2" w:rsidRPr="009204A5" w:rsidRDefault="00285DF2" w:rsidP="00AB6CC7">
            <w:pPr>
              <w:rPr>
                <w:rFonts w:asciiTheme="minorHAnsi" w:hAnsiTheme="minorHAnsi" w:cstheme="minorHAnsi"/>
                <w:sz w:val="20"/>
                <w:szCs w:val="20"/>
              </w:rPr>
            </w:pPr>
          </w:p>
          <w:p w14:paraId="703730B1"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Typ i liczba portów: 12 portów  10GBaseT i 12 portów  SFP+</w:t>
            </w:r>
            <w:r>
              <w:rPr>
                <w:rFonts w:asciiTheme="minorHAnsi" w:hAnsiTheme="minorHAnsi" w:cstheme="minorHAnsi"/>
                <w:sz w:val="20"/>
                <w:szCs w:val="20"/>
              </w:rPr>
              <w:t xml:space="preserve"> </w:t>
            </w:r>
            <w:r w:rsidRPr="00142836">
              <w:rPr>
                <w:rFonts w:asciiTheme="minorHAnsi" w:hAnsiTheme="minorHAnsi" w:cstheme="minorHAnsi"/>
                <w:sz w:val="20"/>
                <w:szCs w:val="20"/>
              </w:rPr>
              <w:t xml:space="preserve">lub równoważnie 24 poty SFP+ </w:t>
            </w:r>
          </w:p>
          <w:p w14:paraId="1053D790"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Porty SFP+ możliwe do obsadzenia następującymi rodzajami wkładek:</w:t>
            </w:r>
          </w:p>
          <w:p w14:paraId="7B815A18"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Gigabit Ethernet 1000Base-SX</w:t>
            </w:r>
          </w:p>
          <w:p w14:paraId="2C6A400F"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lastRenderedPageBreak/>
              <w:t>Gigabit Ethernet 1000Base-LX/LH</w:t>
            </w:r>
          </w:p>
          <w:p w14:paraId="03284450"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10Gigabit Ethernet 10GBase-SR</w:t>
            </w:r>
          </w:p>
          <w:p w14:paraId="3AD161C4"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10Gigabit Ethernet 10GBase-LR</w:t>
            </w:r>
          </w:p>
          <w:p w14:paraId="0DA07898"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10Gigabit Ethernet typu </w:t>
            </w:r>
            <w:proofErr w:type="spellStart"/>
            <w:r w:rsidRPr="009204A5">
              <w:rPr>
                <w:rFonts w:asciiTheme="minorHAnsi" w:hAnsiTheme="minorHAnsi" w:cstheme="minorHAnsi"/>
                <w:sz w:val="20"/>
                <w:szCs w:val="20"/>
              </w:rPr>
              <w:t>twinax</w:t>
            </w:r>
            <w:proofErr w:type="spellEnd"/>
          </w:p>
          <w:p w14:paraId="603F2846"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 xml:space="preserve">Port konsoli USB </w:t>
            </w:r>
            <w:proofErr w:type="spellStart"/>
            <w:r w:rsidRPr="009204A5">
              <w:rPr>
                <w:rFonts w:asciiTheme="minorHAnsi" w:hAnsiTheme="minorHAnsi" w:cstheme="minorHAnsi"/>
                <w:sz w:val="20"/>
                <w:szCs w:val="20"/>
              </w:rPr>
              <w:t>Type</w:t>
            </w:r>
            <w:proofErr w:type="spellEnd"/>
            <w:r w:rsidRPr="009204A5">
              <w:rPr>
                <w:rFonts w:asciiTheme="minorHAnsi" w:hAnsiTheme="minorHAnsi" w:cstheme="minorHAnsi"/>
                <w:sz w:val="20"/>
                <w:szCs w:val="20"/>
              </w:rPr>
              <w:t>-</w:t>
            </w:r>
            <w:r>
              <w:rPr>
                <w:rFonts w:asciiTheme="minorHAnsi" w:hAnsiTheme="minorHAnsi" w:cstheme="minorHAnsi"/>
                <w:sz w:val="20"/>
                <w:szCs w:val="20"/>
              </w:rPr>
              <w:t>C</w:t>
            </w:r>
            <w:r w:rsidRPr="009204A5">
              <w:rPr>
                <w:rFonts w:asciiTheme="minorHAnsi" w:hAnsiTheme="minorHAnsi" w:cstheme="minorHAnsi"/>
                <w:sz w:val="20"/>
                <w:szCs w:val="20"/>
              </w:rPr>
              <w:t>/RJ45</w:t>
            </w:r>
          </w:p>
          <w:p w14:paraId="71F8E316"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 xml:space="preserve">Porty dostępowe przełącznika zgodne ze standardem IEEE 802.3az EEE (Energy </w:t>
            </w:r>
            <w:proofErr w:type="spellStart"/>
            <w:r w:rsidRPr="009204A5">
              <w:rPr>
                <w:rFonts w:asciiTheme="minorHAnsi" w:hAnsiTheme="minorHAnsi" w:cstheme="minorHAnsi"/>
                <w:sz w:val="20"/>
                <w:szCs w:val="20"/>
              </w:rPr>
              <w:t>Efficient</w:t>
            </w:r>
            <w:proofErr w:type="spellEnd"/>
            <w:r w:rsidRPr="009204A5">
              <w:rPr>
                <w:rFonts w:asciiTheme="minorHAnsi" w:hAnsiTheme="minorHAnsi" w:cstheme="minorHAnsi"/>
                <w:sz w:val="20"/>
                <w:szCs w:val="20"/>
              </w:rPr>
              <w:t xml:space="preserve"> Ethernet)</w:t>
            </w:r>
          </w:p>
          <w:p w14:paraId="742CC524" w14:textId="77777777" w:rsidR="00285DF2" w:rsidRPr="009204A5" w:rsidRDefault="00285DF2" w:rsidP="00AB6CC7">
            <w:pPr>
              <w:rPr>
                <w:rFonts w:asciiTheme="minorHAnsi" w:hAnsiTheme="minorHAnsi" w:cstheme="minorHAnsi"/>
                <w:sz w:val="20"/>
                <w:szCs w:val="20"/>
              </w:rPr>
            </w:pPr>
          </w:p>
          <w:p w14:paraId="7493E38C"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Parametry wydajnościowe:</w:t>
            </w:r>
          </w:p>
          <w:p w14:paraId="688D5A3B"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Przepustowość przełącznika (</w:t>
            </w:r>
            <w:proofErr w:type="spellStart"/>
            <w:r w:rsidRPr="009204A5">
              <w:rPr>
                <w:rFonts w:asciiTheme="minorHAnsi" w:hAnsiTheme="minorHAnsi" w:cstheme="minorHAnsi"/>
                <w:sz w:val="20"/>
                <w:szCs w:val="20"/>
              </w:rPr>
              <w:t>switching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bandwidth</w:t>
            </w:r>
            <w:proofErr w:type="spellEnd"/>
            <w:r w:rsidRPr="009204A5">
              <w:rPr>
                <w:rFonts w:asciiTheme="minorHAnsi" w:hAnsiTheme="minorHAnsi" w:cstheme="minorHAnsi"/>
                <w:sz w:val="20"/>
                <w:szCs w:val="20"/>
              </w:rPr>
              <w:t xml:space="preserve">) </w:t>
            </w:r>
            <w:r>
              <w:rPr>
                <w:rFonts w:asciiTheme="minorHAnsi" w:hAnsiTheme="minorHAnsi" w:cstheme="minorHAnsi"/>
                <w:sz w:val="20"/>
                <w:szCs w:val="20"/>
              </w:rPr>
              <w:t>480</w:t>
            </w:r>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Gb</w:t>
            </w:r>
            <w:proofErr w:type="spellEnd"/>
            <w:r w:rsidRPr="009204A5">
              <w:rPr>
                <w:rFonts w:asciiTheme="minorHAnsi" w:hAnsiTheme="minorHAnsi" w:cstheme="minorHAnsi"/>
                <w:sz w:val="20"/>
                <w:szCs w:val="20"/>
              </w:rPr>
              <w:t>/s</w:t>
            </w:r>
          </w:p>
          <w:p w14:paraId="11CB8AB0"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Prędkość przesyłania (</w:t>
            </w:r>
            <w:proofErr w:type="spellStart"/>
            <w:r w:rsidRPr="009204A5">
              <w:rPr>
                <w:rFonts w:asciiTheme="minorHAnsi" w:hAnsiTheme="minorHAnsi" w:cstheme="minorHAnsi"/>
                <w:sz w:val="20"/>
                <w:szCs w:val="20"/>
              </w:rPr>
              <w:t>forwarding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rate</w:t>
            </w:r>
            <w:proofErr w:type="spellEnd"/>
            <w:r w:rsidRPr="009204A5">
              <w:rPr>
                <w:rFonts w:asciiTheme="minorHAnsi" w:hAnsiTheme="minorHAnsi" w:cstheme="minorHAnsi"/>
                <w:sz w:val="20"/>
                <w:szCs w:val="20"/>
              </w:rPr>
              <w:t xml:space="preserve">) dla 64 bajtowych pakietów </w:t>
            </w:r>
            <w:r>
              <w:rPr>
                <w:rFonts w:asciiTheme="minorHAnsi" w:hAnsiTheme="minorHAnsi" w:cstheme="minorHAnsi"/>
                <w:sz w:val="20"/>
                <w:szCs w:val="20"/>
              </w:rPr>
              <w:t>240</w:t>
            </w:r>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Mpps</w:t>
            </w:r>
            <w:proofErr w:type="spellEnd"/>
          </w:p>
          <w:p w14:paraId="48944213"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Pamięć DRAM – 512 MB</w:t>
            </w:r>
          </w:p>
          <w:p w14:paraId="7AB7BF52"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Pamięć </w:t>
            </w:r>
            <w:proofErr w:type="spellStart"/>
            <w:r w:rsidRPr="009204A5">
              <w:rPr>
                <w:rFonts w:asciiTheme="minorHAnsi" w:hAnsiTheme="minorHAnsi" w:cstheme="minorHAnsi"/>
                <w:sz w:val="20"/>
                <w:szCs w:val="20"/>
              </w:rPr>
              <w:t>flash</w:t>
            </w:r>
            <w:proofErr w:type="spellEnd"/>
            <w:r w:rsidRPr="009204A5">
              <w:rPr>
                <w:rFonts w:asciiTheme="minorHAnsi" w:hAnsiTheme="minorHAnsi" w:cstheme="minorHAnsi"/>
                <w:sz w:val="20"/>
                <w:szCs w:val="20"/>
              </w:rPr>
              <w:t xml:space="preserve"> – 256 MB</w:t>
            </w:r>
          </w:p>
          <w:p w14:paraId="7633A69F"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Procesor wbudowany 1,3 GHz</w:t>
            </w:r>
          </w:p>
          <w:p w14:paraId="368C0917"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Wielkość bufora pakietów - 3 MB</w:t>
            </w:r>
          </w:p>
          <w:p w14:paraId="35457D6A"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2</w:t>
            </w:r>
            <w:r w:rsidRPr="009204A5">
              <w:rPr>
                <w:rFonts w:asciiTheme="minorHAnsi" w:hAnsiTheme="minorHAnsi" w:cstheme="minorHAnsi"/>
                <w:sz w:val="20"/>
                <w:szCs w:val="20"/>
              </w:rPr>
              <w:t xml:space="preserve"> 000 grup IGMP</w:t>
            </w:r>
          </w:p>
          <w:p w14:paraId="45E91EFA"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8</w:t>
            </w:r>
            <w:r w:rsidRPr="009204A5">
              <w:rPr>
                <w:rFonts w:asciiTheme="minorHAnsi" w:hAnsiTheme="minorHAnsi" w:cstheme="minorHAnsi"/>
                <w:sz w:val="20"/>
                <w:szCs w:val="20"/>
              </w:rPr>
              <w:t xml:space="preserve"> grupy połączeń zagregowanych typu „port channel” LACP</w:t>
            </w:r>
          </w:p>
          <w:p w14:paraId="1B564400"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8 linków w ramach jednego połączenia zagregowanego typu „port channel” LACP</w:t>
            </w:r>
          </w:p>
          <w:p w14:paraId="577B6C0C"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1</w:t>
            </w:r>
            <w:r w:rsidRPr="009204A5">
              <w:rPr>
                <w:rFonts w:asciiTheme="minorHAnsi" w:hAnsiTheme="minorHAnsi" w:cstheme="minorHAnsi"/>
                <w:sz w:val="20"/>
                <w:szCs w:val="20"/>
              </w:rPr>
              <w:t xml:space="preserve"> 000 wpisów w listach kontroli dostępu ACL</w:t>
            </w:r>
          </w:p>
          <w:p w14:paraId="34ECDD1B"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8 kolejek sprzętowych</w:t>
            </w:r>
          </w:p>
          <w:p w14:paraId="7DEB18FD" w14:textId="77777777" w:rsidR="00285DF2" w:rsidRPr="009204A5" w:rsidRDefault="00285DF2" w:rsidP="00AB6CC7">
            <w:pPr>
              <w:rPr>
                <w:rFonts w:asciiTheme="minorHAnsi" w:hAnsiTheme="minorHAnsi" w:cstheme="minorHAnsi"/>
                <w:sz w:val="20"/>
                <w:szCs w:val="20"/>
              </w:rPr>
            </w:pPr>
          </w:p>
          <w:p w14:paraId="3F2AAD5A"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Obsługa:</w:t>
            </w:r>
          </w:p>
          <w:p w14:paraId="634930E2"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4 09</w:t>
            </w:r>
            <w:r>
              <w:rPr>
                <w:rFonts w:asciiTheme="minorHAnsi" w:hAnsiTheme="minorHAnsi" w:cstheme="minorHAnsi"/>
                <w:sz w:val="20"/>
                <w:szCs w:val="20"/>
              </w:rPr>
              <w:t>0</w:t>
            </w:r>
            <w:r w:rsidRPr="009204A5">
              <w:rPr>
                <w:rFonts w:asciiTheme="minorHAnsi" w:hAnsiTheme="minorHAnsi" w:cstheme="minorHAnsi"/>
                <w:sz w:val="20"/>
                <w:szCs w:val="20"/>
              </w:rPr>
              <w:t xml:space="preserve"> aktywnych sieci VLAN</w:t>
            </w:r>
          </w:p>
          <w:p w14:paraId="09E52A1E"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16</w:t>
            </w:r>
            <w:r w:rsidRPr="009204A5">
              <w:rPr>
                <w:rFonts w:asciiTheme="minorHAnsi" w:hAnsiTheme="minorHAnsi" w:cstheme="minorHAnsi"/>
                <w:sz w:val="20"/>
                <w:szCs w:val="20"/>
              </w:rPr>
              <w:t xml:space="preserve"> 000 adresów MAC</w:t>
            </w:r>
          </w:p>
          <w:p w14:paraId="378D7679"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900</w:t>
            </w:r>
            <w:r w:rsidRPr="009204A5">
              <w:rPr>
                <w:rFonts w:asciiTheme="minorHAnsi" w:hAnsiTheme="minorHAnsi" w:cstheme="minorHAnsi"/>
                <w:sz w:val="20"/>
                <w:szCs w:val="20"/>
              </w:rPr>
              <w:t xml:space="preserve">  statycznych tras IPv4</w:t>
            </w:r>
          </w:p>
          <w:p w14:paraId="4906D4ED"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128</w:t>
            </w:r>
            <w:r w:rsidRPr="009204A5">
              <w:rPr>
                <w:rFonts w:asciiTheme="minorHAnsi" w:hAnsiTheme="minorHAnsi" w:cstheme="minorHAnsi"/>
                <w:sz w:val="20"/>
                <w:szCs w:val="20"/>
              </w:rPr>
              <w:t xml:space="preserve"> interfejsów L3</w:t>
            </w:r>
          </w:p>
          <w:p w14:paraId="26236130" w14:textId="77777777" w:rsidR="00285DF2" w:rsidRPr="009204A5" w:rsidRDefault="00285DF2" w:rsidP="00AB6CC7">
            <w:pPr>
              <w:rPr>
                <w:rFonts w:asciiTheme="minorHAnsi" w:hAnsiTheme="minorHAnsi" w:cstheme="minorHAnsi"/>
                <w:sz w:val="20"/>
                <w:szCs w:val="20"/>
              </w:rPr>
            </w:pPr>
          </w:p>
          <w:p w14:paraId="36544727"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Obsługa ramek Ethernet Jumbo 9 000 B</w:t>
            </w:r>
          </w:p>
          <w:p w14:paraId="5A3A7F67" w14:textId="77777777" w:rsidR="00285DF2" w:rsidRPr="009204A5" w:rsidRDefault="00285DF2" w:rsidP="00AB6CC7">
            <w:pPr>
              <w:rPr>
                <w:rFonts w:asciiTheme="minorHAnsi" w:hAnsiTheme="minorHAnsi" w:cstheme="minorHAnsi"/>
                <w:sz w:val="20"/>
                <w:szCs w:val="20"/>
              </w:rPr>
            </w:pPr>
          </w:p>
          <w:p w14:paraId="11368343"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 xml:space="preserve">Możliwość łączenia do </w:t>
            </w:r>
            <w:r>
              <w:rPr>
                <w:rFonts w:asciiTheme="minorHAnsi" w:hAnsiTheme="minorHAnsi" w:cstheme="minorHAnsi"/>
                <w:sz w:val="20"/>
                <w:szCs w:val="20"/>
              </w:rPr>
              <w:t>4</w:t>
            </w:r>
            <w:r w:rsidRPr="009204A5">
              <w:rPr>
                <w:rFonts w:asciiTheme="minorHAnsi" w:hAnsiTheme="minorHAnsi" w:cstheme="minorHAnsi"/>
                <w:sz w:val="20"/>
                <w:szCs w:val="20"/>
              </w:rPr>
              <w:t xml:space="preserve"> jednostek w stos poprzez porty 10 GE, zarządzane jako jeden system z funkcją </w:t>
            </w:r>
            <w:proofErr w:type="spellStart"/>
            <w:r w:rsidRPr="009204A5">
              <w:rPr>
                <w:rFonts w:asciiTheme="minorHAnsi" w:hAnsiTheme="minorHAnsi" w:cstheme="minorHAnsi"/>
                <w:sz w:val="20"/>
                <w:szCs w:val="20"/>
              </w:rPr>
              <w:t>failover</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active</w:t>
            </w:r>
            <w:proofErr w:type="spellEnd"/>
            <w:r w:rsidRPr="009204A5">
              <w:rPr>
                <w:rFonts w:asciiTheme="minorHAnsi" w:hAnsiTheme="minorHAnsi" w:cstheme="minorHAnsi"/>
                <w:sz w:val="20"/>
                <w:szCs w:val="20"/>
              </w:rPr>
              <w:t>/</w:t>
            </w:r>
            <w:proofErr w:type="spellStart"/>
            <w:r w:rsidRPr="009204A5">
              <w:rPr>
                <w:rFonts w:asciiTheme="minorHAnsi" w:hAnsiTheme="minorHAnsi" w:cstheme="minorHAnsi"/>
                <w:sz w:val="20"/>
                <w:szCs w:val="20"/>
              </w:rPr>
              <w:t>standby</w:t>
            </w:r>
            <w:proofErr w:type="spellEnd"/>
          </w:p>
          <w:p w14:paraId="735669F1"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Funkcjonalność cross-</w:t>
            </w:r>
            <w:proofErr w:type="spellStart"/>
            <w:r w:rsidRPr="009204A5">
              <w:rPr>
                <w:rFonts w:asciiTheme="minorHAnsi" w:hAnsiTheme="minorHAnsi" w:cstheme="minorHAnsi"/>
                <w:sz w:val="20"/>
                <w:szCs w:val="20"/>
              </w:rPr>
              <w:t>stack</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VLAN, LAG i port mirroring</w:t>
            </w:r>
          </w:p>
          <w:p w14:paraId="552B4320" w14:textId="77777777" w:rsidR="00285DF2" w:rsidRPr="009204A5" w:rsidRDefault="00285DF2" w:rsidP="00AB6CC7">
            <w:pPr>
              <w:rPr>
                <w:rFonts w:asciiTheme="minorHAnsi" w:hAnsiTheme="minorHAnsi" w:cstheme="minorHAnsi"/>
                <w:sz w:val="20"/>
                <w:szCs w:val="20"/>
              </w:rPr>
            </w:pPr>
          </w:p>
          <w:p w14:paraId="77BB1723"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Przełącznik wspiera następujące mechanizmy związane z zapewnieniem ciągłości pracy sieci:</w:t>
            </w:r>
          </w:p>
          <w:p w14:paraId="5F7384DC"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IEEE 802.1w </w:t>
            </w:r>
            <w:proofErr w:type="spellStart"/>
            <w:r w:rsidRPr="009204A5">
              <w:rPr>
                <w:rFonts w:asciiTheme="minorHAnsi" w:hAnsiTheme="minorHAnsi" w:cstheme="minorHAnsi"/>
                <w:sz w:val="20"/>
                <w:szCs w:val="20"/>
              </w:rPr>
              <w:t>Rapid</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Spanning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Tree</w:t>
            </w:r>
            <w:proofErr w:type="spellEnd"/>
          </w:p>
          <w:p w14:paraId="6DBCE288"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lang w:val="nl-NL"/>
              </w:rPr>
            </w:pPr>
            <w:r w:rsidRPr="009204A5">
              <w:rPr>
                <w:rFonts w:asciiTheme="minorHAnsi" w:hAnsiTheme="minorHAnsi" w:cstheme="minorHAnsi"/>
                <w:sz w:val="20"/>
                <w:szCs w:val="20"/>
                <w:lang w:val="nl-NL"/>
              </w:rPr>
              <w:t>Per-VLAN Rapid Spanning Tree (PVRST+)</w:t>
            </w:r>
          </w:p>
          <w:p w14:paraId="024B69DB" w14:textId="77777777" w:rsidR="00285DF2" w:rsidRPr="00756508" w:rsidRDefault="00285DF2" w:rsidP="00285DF2">
            <w:pPr>
              <w:pStyle w:val="Akapitzlist"/>
              <w:numPr>
                <w:ilvl w:val="0"/>
                <w:numId w:val="1"/>
              </w:numPr>
              <w:spacing w:after="0" w:line="240" w:lineRule="auto"/>
              <w:ind w:left="567" w:hanging="284"/>
              <w:rPr>
                <w:rFonts w:asciiTheme="minorHAnsi" w:hAnsiTheme="minorHAnsi" w:cstheme="minorHAnsi"/>
                <w:sz w:val="20"/>
                <w:szCs w:val="20"/>
                <w:lang w:val="en-US"/>
              </w:rPr>
            </w:pPr>
            <w:r w:rsidRPr="00756508">
              <w:rPr>
                <w:rFonts w:asciiTheme="minorHAnsi" w:hAnsiTheme="minorHAnsi" w:cstheme="minorHAnsi"/>
                <w:sz w:val="20"/>
                <w:szCs w:val="20"/>
                <w:lang w:val="en-US"/>
              </w:rPr>
              <w:t>IEEE 802.1s Multi-Instance Spanning Tree</w:t>
            </w:r>
          </w:p>
          <w:p w14:paraId="2228A025"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126 instancji protokołu STP</w:t>
            </w:r>
          </w:p>
          <w:p w14:paraId="0B947E05" w14:textId="77777777" w:rsidR="00285DF2" w:rsidRPr="009204A5" w:rsidRDefault="00285DF2" w:rsidP="00AB6CC7">
            <w:pPr>
              <w:rPr>
                <w:rFonts w:asciiTheme="minorHAnsi" w:hAnsiTheme="minorHAnsi" w:cstheme="minorHAnsi"/>
                <w:sz w:val="20"/>
                <w:szCs w:val="20"/>
              </w:rPr>
            </w:pPr>
          </w:p>
          <w:p w14:paraId="5AB33060"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 xml:space="preserve">Funkcje wirtualnej sieci LAN: Voice VLAN, </w:t>
            </w:r>
            <w:proofErr w:type="spellStart"/>
            <w:r w:rsidRPr="009204A5">
              <w:rPr>
                <w:rFonts w:asciiTheme="minorHAnsi" w:hAnsiTheme="minorHAnsi" w:cstheme="minorHAnsi"/>
                <w:sz w:val="20"/>
                <w:szCs w:val="20"/>
              </w:rPr>
              <w:t>Protocol</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based</w:t>
            </w:r>
            <w:proofErr w:type="spellEnd"/>
            <w:r w:rsidRPr="009204A5">
              <w:rPr>
                <w:rFonts w:asciiTheme="minorHAnsi" w:hAnsiTheme="minorHAnsi" w:cstheme="minorHAnsi"/>
                <w:sz w:val="20"/>
                <w:szCs w:val="20"/>
              </w:rPr>
              <w:t xml:space="preserve"> VLAN</w:t>
            </w:r>
          </w:p>
          <w:p w14:paraId="2753B34F"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Obsługa funkcji Voice VLAN umożliwiającej odseparowanie ruchu danych i ruchu głosowego</w:t>
            </w:r>
          </w:p>
          <w:p w14:paraId="5112AEC5"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Protokół rejestracji GARP VLAN (GVRP)</w:t>
            </w:r>
          </w:p>
          <w:p w14:paraId="54C7A9EF" w14:textId="77777777" w:rsidR="00285DF2" w:rsidRPr="009204A5" w:rsidRDefault="00285DF2" w:rsidP="00AB6CC7">
            <w:pPr>
              <w:rPr>
                <w:rFonts w:asciiTheme="minorHAnsi" w:hAnsiTheme="minorHAnsi" w:cstheme="minorHAnsi"/>
                <w:sz w:val="20"/>
                <w:szCs w:val="20"/>
              </w:rPr>
            </w:pPr>
          </w:p>
          <w:p w14:paraId="0ACF2505"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Mechanizmy związane z bezpieczeństwem sieci:</w:t>
            </w:r>
          </w:p>
          <w:p w14:paraId="47CBF992"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Wiele poziomów dostępu administracyjnego poprzez konsolę. Przełącznik umożliwia zalogowanie się administratora z konkretnym poziomem dostępu zgodnie z odpowiedzią serwera autoryzacji (</w:t>
            </w:r>
            <w:proofErr w:type="spellStart"/>
            <w:r w:rsidRPr="009204A5">
              <w:rPr>
                <w:rFonts w:asciiTheme="minorHAnsi" w:hAnsiTheme="minorHAnsi" w:cstheme="minorHAnsi"/>
                <w:sz w:val="20"/>
                <w:szCs w:val="20"/>
              </w:rPr>
              <w:t>privilege-level</w:t>
            </w:r>
            <w:proofErr w:type="spellEnd"/>
            <w:r w:rsidRPr="009204A5">
              <w:rPr>
                <w:rFonts w:asciiTheme="minorHAnsi" w:hAnsiTheme="minorHAnsi" w:cstheme="minorHAnsi"/>
                <w:sz w:val="20"/>
                <w:szCs w:val="20"/>
              </w:rPr>
              <w:t>)</w:t>
            </w:r>
          </w:p>
          <w:p w14:paraId="77323E30"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Autoryzacja użytkowników w oparciu o IEEE 802.1X z możliwością dynamicznego przypisania użytkownika do określonej sieci VLAN</w:t>
            </w:r>
          </w:p>
          <w:p w14:paraId="5D88A3B5"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Obsługa funkcji </w:t>
            </w:r>
            <w:proofErr w:type="spellStart"/>
            <w:r w:rsidRPr="009204A5">
              <w:rPr>
                <w:rFonts w:asciiTheme="minorHAnsi" w:hAnsiTheme="minorHAnsi" w:cstheme="minorHAnsi"/>
                <w:sz w:val="20"/>
                <w:szCs w:val="20"/>
              </w:rPr>
              <w:t>Guest</w:t>
            </w:r>
            <w:proofErr w:type="spellEnd"/>
            <w:r w:rsidRPr="009204A5">
              <w:rPr>
                <w:rFonts w:asciiTheme="minorHAnsi" w:hAnsiTheme="minorHAnsi" w:cstheme="minorHAnsi"/>
                <w:sz w:val="20"/>
                <w:szCs w:val="20"/>
              </w:rPr>
              <w:t xml:space="preserve"> VLAN umożliwiająca uzyskanie gościnnego dostępu do sieci dla użytkowników bez suplikanta 802.1X</w:t>
            </w:r>
          </w:p>
          <w:p w14:paraId="5DFD42B9"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uwierzytelniania urządzeń na porcie w oparciu o adres MAC</w:t>
            </w:r>
          </w:p>
          <w:p w14:paraId="57F5A998"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uwierzytelniania użytkowników w oparciu o portal www dla klientów bez suplikanta 802.1X</w:t>
            </w:r>
          </w:p>
          <w:p w14:paraId="067805C3"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Obsługa</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funkcji</w:t>
            </w:r>
            <w:proofErr w:type="spellEnd"/>
            <w:r w:rsidRPr="009204A5">
              <w:rPr>
                <w:rFonts w:asciiTheme="minorHAnsi" w:hAnsiTheme="minorHAnsi" w:cstheme="minorHAnsi"/>
                <w:sz w:val="20"/>
                <w:szCs w:val="20"/>
                <w:lang w:val="en-US"/>
              </w:rPr>
              <w:t xml:space="preserve"> Port Security, DHCP Snooping, Dynamic ARP Inspection </w:t>
            </w:r>
            <w:proofErr w:type="spellStart"/>
            <w:r w:rsidRPr="009204A5">
              <w:rPr>
                <w:rFonts w:asciiTheme="minorHAnsi" w:hAnsiTheme="minorHAnsi" w:cstheme="minorHAnsi"/>
                <w:sz w:val="20"/>
                <w:szCs w:val="20"/>
                <w:lang w:val="en-US"/>
              </w:rPr>
              <w:t>i</w:t>
            </w:r>
            <w:proofErr w:type="spellEnd"/>
            <w:r w:rsidRPr="009204A5">
              <w:rPr>
                <w:rFonts w:asciiTheme="minorHAnsi" w:hAnsiTheme="minorHAnsi" w:cstheme="minorHAnsi"/>
                <w:sz w:val="20"/>
                <w:szCs w:val="20"/>
                <w:lang w:val="en-US"/>
              </w:rPr>
              <w:t xml:space="preserve"> IP Source Guard,</w:t>
            </w:r>
          </w:p>
          <w:p w14:paraId="4581BFA3"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lastRenderedPageBreak/>
              <w:t>Możliwość autoryzacji prób logowania do urządzenia (dostęp administracyjny) do serwerów RADIUS i TACACS+,</w:t>
            </w:r>
          </w:p>
          <w:p w14:paraId="1DA1BA17"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HTTPS, SSH, SSL</w:t>
            </w:r>
          </w:p>
          <w:p w14:paraId="606CD115"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list kontroli dostępu Port ACL umożliwiające kontrolę ruchu wchodzącego (</w:t>
            </w:r>
            <w:proofErr w:type="spellStart"/>
            <w:r w:rsidRPr="009204A5">
              <w:rPr>
                <w:rFonts w:asciiTheme="minorHAnsi" w:hAnsiTheme="minorHAnsi" w:cstheme="minorHAnsi"/>
                <w:sz w:val="20"/>
                <w:szCs w:val="20"/>
              </w:rPr>
              <w:t>inbound</w:t>
            </w:r>
            <w:proofErr w:type="spellEnd"/>
            <w:r w:rsidRPr="009204A5">
              <w:rPr>
                <w:rFonts w:asciiTheme="minorHAnsi" w:hAnsiTheme="minorHAnsi" w:cstheme="minorHAnsi"/>
                <w:sz w:val="20"/>
                <w:szCs w:val="20"/>
              </w:rPr>
              <w:t>) na poziomie portów L2 przełącznika, filtracja na bazie informacji L2 (adresy MAC) jak również na bazie informacji L3 (adresy IP)</w:t>
            </w:r>
          </w:p>
          <w:p w14:paraId="499DEC78" w14:textId="77777777" w:rsidR="00285DF2" w:rsidRPr="009204A5" w:rsidRDefault="00285DF2" w:rsidP="00AB6CC7">
            <w:pPr>
              <w:rPr>
                <w:rFonts w:asciiTheme="minorHAnsi" w:hAnsiTheme="minorHAnsi" w:cstheme="minorHAnsi"/>
                <w:sz w:val="20"/>
                <w:szCs w:val="20"/>
              </w:rPr>
            </w:pPr>
          </w:p>
          <w:p w14:paraId="4A858944"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Mechanizmy związane z zapewnieniem jakości usług w sieci:</w:t>
            </w:r>
          </w:p>
          <w:p w14:paraId="7FEFCF17"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Implementacja 8 kolejek dla ruchu wyjściowego na każdym porcie dla obsługi ruchu o różnej klasie obsługi</w:t>
            </w:r>
          </w:p>
          <w:p w14:paraId="2DE899F2"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Implementacja algorytmu </w:t>
            </w:r>
            <w:proofErr w:type="spellStart"/>
            <w:r w:rsidRPr="009204A5">
              <w:rPr>
                <w:rFonts w:asciiTheme="minorHAnsi" w:hAnsiTheme="minorHAnsi" w:cstheme="minorHAnsi"/>
                <w:sz w:val="20"/>
                <w:szCs w:val="20"/>
              </w:rPr>
              <w:t>Weighted</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Round</w:t>
            </w:r>
            <w:proofErr w:type="spellEnd"/>
            <w:r w:rsidRPr="009204A5">
              <w:rPr>
                <w:rFonts w:asciiTheme="minorHAnsi" w:hAnsiTheme="minorHAnsi" w:cstheme="minorHAnsi"/>
                <w:sz w:val="20"/>
                <w:szCs w:val="20"/>
              </w:rPr>
              <w:t xml:space="preserve"> Robin dla obsługi kolejek</w:t>
            </w:r>
          </w:p>
          <w:p w14:paraId="4F66A4AA"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obsługi jednej z kolejek z bezwzględnym priorytetem w stosunku do innych (</w:t>
            </w:r>
            <w:proofErr w:type="spellStart"/>
            <w:r w:rsidRPr="009204A5">
              <w:rPr>
                <w:rFonts w:asciiTheme="minorHAnsi" w:hAnsiTheme="minorHAnsi" w:cstheme="minorHAnsi"/>
                <w:sz w:val="20"/>
                <w:szCs w:val="20"/>
              </w:rPr>
              <w:t>Strict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Priority</w:t>
            </w:r>
            <w:proofErr w:type="spellEnd"/>
            <w:r w:rsidRPr="009204A5">
              <w:rPr>
                <w:rFonts w:asciiTheme="minorHAnsi" w:hAnsiTheme="minorHAnsi" w:cstheme="minorHAnsi"/>
                <w:sz w:val="20"/>
                <w:szCs w:val="20"/>
              </w:rPr>
              <w:t>)</w:t>
            </w:r>
          </w:p>
          <w:p w14:paraId="2FC8001A"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Klasyfikacja ruchu do klas różnej jakości obsługi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poprzez wykorzystanie następujących parametrów: źródłowy/docelowy adres MAC, źródłowy/docelowy adres IP, źródłowy/docelowy port TCP</w:t>
            </w:r>
          </w:p>
          <w:p w14:paraId="26B89FF7"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Możliwość ograniczania pasma dostępnego na danym porcie dla ruchu o danej klasie obsługi, </w:t>
            </w:r>
          </w:p>
          <w:p w14:paraId="13DD9B41"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Kontrola sztormów dla ruchu broadcast/</w:t>
            </w:r>
            <w:proofErr w:type="spellStart"/>
            <w:r w:rsidRPr="009204A5">
              <w:rPr>
                <w:rFonts w:asciiTheme="minorHAnsi" w:hAnsiTheme="minorHAnsi" w:cstheme="minorHAnsi"/>
                <w:sz w:val="20"/>
                <w:szCs w:val="20"/>
              </w:rPr>
              <w:t>multicast</w:t>
            </w:r>
            <w:proofErr w:type="spellEnd"/>
            <w:r w:rsidRPr="009204A5">
              <w:rPr>
                <w:rFonts w:asciiTheme="minorHAnsi" w:hAnsiTheme="minorHAnsi" w:cstheme="minorHAnsi"/>
                <w:sz w:val="20"/>
                <w:szCs w:val="20"/>
              </w:rPr>
              <w:t>/</w:t>
            </w:r>
            <w:proofErr w:type="spellStart"/>
            <w:r w:rsidRPr="009204A5">
              <w:rPr>
                <w:rFonts w:asciiTheme="minorHAnsi" w:hAnsiTheme="minorHAnsi" w:cstheme="minorHAnsi"/>
                <w:sz w:val="20"/>
                <w:szCs w:val="20"/>
              </w:rPr>
              <w:t>unicast</w:t>
            </w:r>
            <w:proofErr w:type="spellEnd"/>
          </w:p>
          <w:p w14:paraId="3799BBE5"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Możliwość zmiany przez urządzenie kodu wartości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xml:space="preserve"> zawartego w ramce Ethernet lub pakiecie IP – poprzez zmianę pola 802.1p (</w:t>
            </w:r>
            <w:proofErr w:type="spellStart"/>
            <w:r w:rsidRPr="009204A5">
              <w:rPr>
                <w:rFonts w:asciiTheme="minorHAnsi" w:hAnsiTheme="minorHAnsi" w:cstheme="minorHAnsi"/>
                <w:sz w:val="20"/>
                <w:szCs w:val="20"/>
              </w:rPr>
              <w:t>CoS</w:t>
            </w:r>
            <w:proofErr w:type="spellEnd"/>
            <w:r w:rsidRPr="009204A5">
              <w:rPr>
                <w:rFonts w:asciiTheme="minorHAnsi" w:hAnsiTheme="minorHAnsi" w:cstheme="minorHAnsi"/>
                <w:sz w:val="20"/>
                <w:szCs w:val="20"/>
              </w:rPr>
              <w:t xml:space="preserve">) oraz IP </w:t>
            </w:r>
            <w:proofErr w:type="spellStart"/>
            <w:r w:rsidRPr="009204A5">
              <w:rPr>
                <w:rFonts w:asciiTheme="minorHAnsi" w:hAnsiTheme="minorHAnsi" w:cstheme="minorHAnsi"/>
                <w:sz w:val="20"/>
                <w:szCs w:val="20"/>
              </w:rPr>
              <w:t>ToS</w:t>
            </w:r>
            <w:proofErr w:type="spellEnd"/>
            <w:r w:rsidRPr="009204A5">
              <w:rPr>
                <w:rFonts w:asciiTheme="minorHAnsi" w:hAnsiTheme="minorHAnsi" w:cstheme="minorHAnsi"/>
                <w:sz w:val="20"/>
                <w:szCs w:val="20"/>
              </w:rPr>
              <w:t>/DSCP</w:t>
            </w:r>
          </w:p>
          <w:p w14:paraId="1FCA0B46" w14:textId="77777777" w:rsidR="00285DF2" w:rsidRPr="009204A5" w:rsidRDefault="00285DF2" w:rsidP="00AB6CC7">
            <w:pPr>
              <w:rPr>
                <w:rFonts w:asciiTheme="minorHAnsi" w:hAnsiTheme="minorHAnsi" w:cstheme="minorHAnsi"/>
                <w:sz w:val="20"/>
                <w:szCs w:val="20"/>
              </w:rPr>
            </w:pPr>
          </w:p>
          <w:p w14:paraId="251F300F" w14:textId="77777777" w:rsidR="00285DF2" w:rsidRPr="00756508" w:rsidRDefault="00285DF2" w:rsidP="00AB6CC7">
            <w:pPr>
              <w:rPr>
                <w:rFonts w:asciiTheme="minorHAnsi" w:hAnsiTheme="minorHAnsi" w:cstheme="minorHAnsi"/>
                <w:sz w:val="20"/>
                <w:szCs w:val="20"/>
                <w:lang w:val="en-US"/>
              </w:rPr>
            </w:pPr>
            <w:proofErr w:type="spellStart"/>
            <w:r w:rsidRPr="00756508">
              <w:rPr>
                <w:rFonts w:asciiTheme="minorHAnsi" w:hAnsiTheme="minorHAnsi" w:cstheme="minorHAnsi"/>
                <w:sz w:val="20"/>
                <w:szCs w:val="20"/>
                <w:lang w:val="en-US"/>
              </w:rPr>
              <w:t>Obsługa</w:t>
            </w:r>
            <w:proofErr w:type="spellEnd"/>
            <w:r w:rsidRPr="00756508">
              <w:rPr>
                <w:rFonts w:asciiTheme="minorHAnsi" w:hAnsiTheme="minorHAnsi" w:cstheme="minorHAnsi"/>
                <w:sz w:val="20"/>
                <w:szCs w:val="20"/>
                <w:lang w:val="en-US"/>
              </w:rPr>
              <w:t xml:space="preserve"> </w:t>
            </w:r>
            <w:proofErr w:type="spellStart"/>
            <w:r w:rsidRPr="00756508">
              <w:rPr>
                <w:rFonts w:asciiTheme="minorHAnsi" w:hAnsiTheme="minorHAnsi" w:cstheme="minorHAnsi"/>
                <w:sz w:val="20"/>
                <w:szCs w:val="20"/>
                <w:lang w:val="en-US"/>
              </w:rPr>
              <w:t>standardów</w:t>
            </w:r>
            <w:proofErr w:type="spellEnd"/>
            <w:r w:rsidRPr="00756508">
              <w:rPr>
                <w:rFonts w:asciiTheme="minorHAnsi" w:hAnsiTheme="minorHAnsi" w:cstheme="minorHAnsi"/>
                <w:sz w:val="20"/>
                <w:szCs w:val="20"/>
                <w:lang w:val="en-US"/>
              </w:rPr>
              <w:t xml:space="preserve"> </w:t>
            </w:r>
            <w:proofErr w:type="spellStart"/>
            <w:r w:rsidRPr="00756508">
              <w:rPr>
                <w:rFonts w:asciiTheme="minorHAnsi" w:hAnsiTheme="minorHAnsi" w:cstheme="minorHAnsi"/>
                <w:sz w:val="20"/>
                <w:szCs w:val="20"/>
                <w:lang w:val="en-US"/>
              </w:rPr>
              <w:t>komunikacyjnych</w:t>
            </w:r>
            <w:proofErr w:type="spellEnd"/>
            <w:r w:rsidRPr="00756508">
              <w:rPr>
                <w:rFonts w:asciiTheme="minorHAnsi" w:hAnsiTheme="minorHAnsi" w:cstheme="minorHAnsi"/>
                <w:sz w:val="20"/>
                <w:szCs w:val="20"/>
                <w:lang w:val="en-US"/>
              </w:rPr>
              <w:t xml:space="preserve">: </w:t>
            </w:r>
          </w:p>
          <w:p w14:paraId="388368B2" w14:textId="77777777" w:rsidR="00285DF2" w:rsidRPr="00756508" w:rsidRDefault="00285DF2" w:rsidP="00AB6CC7">
            <w:pPr>
              <w:rPr>
                <w:rFonts w:asciiTheme="minorHAnsi" w:hAnsiTheme="minorHAnsi" w:cstheme="minorHAnsi"/>
                <w:sz w:val="20"/>
                <w:szCs w:val="20"/>
                <w:lang w:val="en-US"/>
              </w:rPr>
            </w:pPr>
            <w:r w:rsidRPr="00756508">
              <w:rPr>
                <w:rFonts w:asciiTheme="minorHAnsi" w:hAnsiTheme="minorHAnsi" w:cstheme="minorHAnsi"/>
                <w:sz w:val="20"/>
                <w:szCs w:val="20"/>
                <w:lang w:val="en-US"/>
              </w:rPr>
              <w:t>IEEE 802.3 10BASE-T Ethernet, IEEE 802.3u 100BASE-TX Fast Ethernet, IEEE 802.3ab 1000BASE-T Gigabit Ethernet, IEEE 802.3ad Link Aggregation Control Protocol, IEEE 802.3z Gigabit Ethernet, IEEE 802.3ae 10 Gbit/s Ethernet over fiber for LAN, IEEE 802.3an 10GBase-T 10 Gbit/s Ethernet over copper twisted pair cable, IEEE 802.3x Flow Control, IEEE 802.1D (STP, GARP, and GVRP), IEEE 802.1Q/p VLAN, IEEE 802.1w Rapid STP, IEEE 802.1s Multiple STP, IEEE 802.1X Port Access Authentication, IEEE 802.1AB Link Layer Discovery Protocol, IEEE 802.3az Energy Efficient Ethernet</w:t>
            </w:r>
          </w:p>
          <w:p w14:paraId="245445D0" w14:textId="77777777" w:rsidR="00285DF2" w:rsidRPr="00756508" w:rsidRDefault="00285DF2" w:rsidP="00AB6CC7">
            <w:pPr>
              <w:rPr>
                <w:rFonts w:asciiTheme="minorHAnsi" w:hAnsiTheme="minorHAnsi" w:cstheme="minorHAnsi"/>
                <w:sz w:val="20"/>
                <w:szCs w:val="20"/>
                <w:lang w:val="en-US"/>
              </w:rPr>
            </w:pPr>
          </w:p>
          <w:p w14:paraId="50070B89"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Obsługa protokołu NTP</w:t>
            </w:r>
          </w:p>
          <w:p w14:paraId="395271D8"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 xml:space="preserve">Funkcje DHCP </w:t>
            </w:r>
            <w:proofErr w:type="spellStart"/>
            <w:r w:rsidRPr="009204A5">
              <w:rPr>
                <w:rFonts w:asciiTheme="minorHAnsi" w:hAnsiTheme="minorHAnsi" w:cstheme="minorHAnsi"/>
                <w:sz w:val="20"/>
                <w:szCs w:val="20"/>
              </w:rPr>
              <w:t>server</w:t>
            </w:r>
            <w:proofErr w:type="spellEnd"/>
            <w:r w:rsidRPr="009204A5">
              <w:rPr>
                <w:rFonts w:asciiTheme="minorHAnsi" w:hAnsiTheme="minorHAnsi" w:cstheme="minorHAnsi"/>
                <w:sz w:val="20"/>
                <w:szCs w:val="20"/>
              </w:rPr>
              <w:t xml:space="preserve">, DHCP </w:t>
            </w:r>
            <w:proofErr w:type="spellStart"/>
            <w:r w:rsidRPr="009204A5">
              <w:rPr>
                <w:rFonts w:asciiTheme="minorHAnsi" w:hAnsiTheme="minorHAnsi" w:cstheme="minorHAnsi"/>
                <w:sz w:val="20"/>
                <w:szCs w:val="20"/>
              </w:rPr>
              <w:t>relay</w:t>
            </w:r>
            <w:proofErr w:type="spellEnd"/>
          </w:p>
          <w:p w14:paraId="2AE6349A" w14:textId="77777777" w:rsidR="00285DF2" w:rsidRPr="00756508" w:rsidRDefault="00285DF2" w:rsidP="00AB6CC7">
            <w:pPr>
              <w:rPr>
                <w:rFonts w:asciiTheme="minorHAnsi" w:hAnsiTheme="minorHAnsi" w:cstheme="minorHAnsi"/>
                <w:sz w:val="20"/>
                <w:szCs w:val="20"/>
                <w:lang w:val="en-US"/>
              </w:rPr>
            </w:pPr>
            <w:proofErr w:type="spellStart"/>
            <w:r w:rsidRPr="00756508">
              <w:rPr>
                <w:rFonts w:asciiTheme="minorHAnsi" w:hAnsiTheme="minorHAnsi" w:cstheme="minorHAnsi"/>
                <w:sz w:val="20"/>
                <w:szCs w:val="20"/>
                <w:lang w:val="en-US"/>
              </w:rPr>
              <w:t>Obsługa</w:t>
            </w:r>
            <w:proofErr w:type="spellEnd"/>
            <w:r w:rsidRPr="00756508">
              <w:rPr>
                <w:rFonts w:asciiTheme="minorHAnsi" w:hAnsiTheme="minorHAnsi" w:cstheme="minorHAnsi"/>
                <w:sz w:val="20"/>
                <w:szCs w:val="20"/>
                <w:lang w:val="en-US"/>
              </w:rPr>
              <w:t xml:space="preserve"> IGMPv1/2/3 </w:t>
            </w:r>
            <w:proofErr w:type="spellStart"/>
            <w:r w:rsidRPr="00756508">
              <w:rPr>
                <w:rFonts w:asciiTheme="minorHAnsi" w:hAnsiTheme="minorHAnsi" w:cstheme="minorHAnsi"/>
                <w:sz w:val="20"/>
                <w:szCs w:val="20"/>
                <w:lang w:val="en-US"/>
              </w:rPr>
              <w:t>i</w:t>
            </w:r>
            <w:proofErr w:type="spellEnd"/>
            <w:r w:rsidRPr="00756508">
              <w:rPr>
                <w:rFonts w:asciiTheme="minorHAnsi" w:hAnsiTheme="minorHAnsi" w:cstheme="minorHAnsi"/>
                <w:sz w:val="20"/>
                <w:szCs w:val="20"/>
                <w:lang w:val="en-US"/>
              </w:rPr>
              <w:t xml:space="preserve"> MLDv1/2 Snooping, DHCP snooping</w:t>
            </w:r>
          </w:p>
          <w:p w14:paraId="5C7CB636" w14:textId="77777777" w:rsidR="00285DF2" w:rsidRPr="009204A5" w:rsidRDefault="00285DF2" w:rsidP="00AB6CC7">
            <w:pPr>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Blokowanie</w:t>
            </w:r>
            <w:proofErr w:type="spellEnd"/>
            <w:r w:rsidRPr="009204A5">
              <w:rPr>
                <w:rFonts w:asciiTheme="minorHAnsi" w:hAnsiTheme="minorHAnsi" w:cstheme="minorHAnsi"/>
                <w:sz w:val="20"/>
                <w:szCs w:val="20"/>
                <w:lang w:val="en-US"/>
              </w:rPr>
              <w:t xml:space="preserve"> Head of Line (HOL)</w:t>
            </w:r>
          </w:p>
          <w:p w14:paraId="37670D49" w14:textId="77777777" w:rsidR="00285DF2" w:rsidRPr="009204A5" w:rsidRDefault="00285DF2" w:rsidP="00AB6CC7">
            <w:pPr>
              <w:rPr>
                <w:rFonts w:asciiTheme="minorHAnsi" w:hAnsiTheme="minorHAnsi" w:cstheme="minorHAnsi"/>
                <w:sz w:val="20"/>
                <w:szCs w:val="20"/>
                <w:lang w:val="en-US"/>
              </w:rPr>
            </w:pPr>
          </w:p>
          <w:p w14:paraId="077570EE"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 xml:space="preserve">Zabezpieczenie przed wejściem w pętlę </w:t>
            </w:r>
            <w:proofErr w:type="spellStart"/>
            <w:r w:rsidRPr="009204A5">
              <w:rPr>
                <w:rFonts w:asciiTheme="minorHAnsi" w:hAnsiTheme="minorHAnsi" w:cstheme="minorHAnsi"/>
                <w:sz w:val="20"/>
                <w:szCs w:val="20"/>
              </w:rPr>
              <w:t>Unidirectional</w:t>
            </w:r>
            <w:proofErr w:type="spellEnd"/>
            <w:r w:rsidRPr="009204A5">
              <w:rPr>
                <w:rFonts w:asciiTheme="minorHAnsi" w:hAnsiTheme="minorHAnsi" w:cstheme="minorHAnsi"/>
                <w:sz w:val="20"/>
                <w:szCs w:val="20"/>
              </w:rPr>
              <w:t xml:space="preserve"> Link </w:t>
            </w:r>
            <w:proofErr w:type="spellStart"/>
            <w:r w:rsidRPr="009204A5">
              <w:rPr>
                <w:rFonts w:asciiTheme="minorHAnsi" w:hAnsiTheme="minorHAnsi" w:cstheme="minorHAnsi"/>
                <w:sz w:val="20"/>
                <w:szCs w:val="20"/>
              </w:rPr>
              <w:t>Detection</w:t>
            </w:r>
            <w:proofErr w:type="spellEnd"/>
            <w:r w:rsidRPr="009204A5">
              <w:rPr>
                <w:rFonts w:asciiTheme="minorHAnsi" w:hAnsiTheme="minorHAnsi" w:cstheme="minorHAnsi"/>
                <w:sz w:val="20"/>
                <w:szCs w:val="20"/>
              </w:rPr>
              <w:t xml:space="preserve"> (UDLD)</w:t>
            </w:r>
          </w:p>
          <w:p w14:paraId="3F7A11E9"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 xml:space="preserve">Zapobieganie atakom </w:t>
            </w:r>
            <w:proofErr w:type="spellStart"/>
            <w:r w:rsidRPr="009204A5">
              <w:rPr>
                <w:rFonts w:asciiTheme="minorHAnsi" w:hAnsiTheme="minorHAnsi" w:cstheme="minorHAnsi"/>
                <w:sz w:val="20"/>
                <w:szCs w:val="20"/>
              </w:rPr>
              <w:t>DoS</w:t>
            </w:r>
            <w:proofErr w:type="spellEnd"/>
          </w:p>
          <w:p w14:paraId="490DDB01" w14:textId="77777777" w:rsidR="00285DF2" w:rsidRPr="009204A5" w:rsidRDefault="00285DF2" w:rsidP="00AB6CC7">
            <w:pPr>
              <w:rPr>
                <w:rFonts w:asciiTheme="minorHAnsi" w:hAnsiTheme="minorHAnsi" w:cstheme="minorHAnsi"/>
                <w:sz w:val="20"/>
                <w:szCs w:val="20"/>
              </w:rPr>
            </w:pPr>
          </w:p>
          <w:p w14:paraId="33979A84"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Obsługa mechanizmów routingu statycznego dla IPv4 i IPv6</w:t>
            </w:r>
          </w:p>
          <w:p w14:paraId="5A0F9C08"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Routing dynamiczny RIP v2</w:t>
            </w:r>
          </w:p>
          <w:p w14:paraId="23E1D632" w14:textId="77777777" w:rsidR="00285DF2" w:rsidRPr="009204A5" w:rsidRDefault="00285DF2" w:rsidP="00AB6CC7">
            <w:pPr>
              <w:rPr>
                <w:rFonts w:asciiTheme="minorHAnsi" w:hAnsiTheme="minorHAnsi" w:cstheme="minorHAnsi"/>
                <w:sz w:val="20"/>
                <w:szCs w:val="20"/>
              </w:rPr>
            </w:pPr>
          </w:p>
          <w:p w14:paraId="29E2F63C"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Zarządzanie</w:t>
            </w:r>
          </w:p>
          <w:p w14:paraId="030D2CE0"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Port konsoli</w:t>
            </w:r>
          </w:p>
          <w:p w14:paraId="2B7F2F05"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Plik konfiguracyjny urządzenia możliwy do edycji w trybie off-</w:t>
            </w:r>
            <w:proofErr w:type="spellStart"/>
            <w:r w:rsidRPr="009204A5">
              <w:rPr>
                <w:rFonts w:asciiTheme="minorHAnsi" w:hAnsiTheme="minorHAnsi" w:cstheme="minorHAnsi"/>
                <w:sz w:val="20"/>
                <w:szCs w:val="20"/>
              </w:rPr>
              <w:t>line</w:t>
            </w:r>
            <w:proofErr w:type="spellEnd"/>
            <w:r w:rsidRPr="009204A5">
              <w:rPr>
                <w:rFonts w:asciiTheme="minorHAnsi" w:hAnsiTheme="minorHAnsi" w:cstheme="minorHAnsi"/>
                <w:sz w:val="20"/>
                <w:szCs w:val="20"/>
              </w:rPr>
              <w:t xml:space="preserve"> (możliwość przeglądania i zmian konfiguracji w pliku tekstowym na dowolnym urządzeniu PC). Po zapisaniu konfiguracji w pamięci nieulotnej możliwość uruchomienia urządzenia z nową konfiguracją</w:t>
            </w:r>
          </w:p>
          <w:p w14:paraId="493B9BA6"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Obsługa protokołów SNMPv3, SSHv2, </w:t>
            </w:r>
            <w:proofErr w:type="spellStart"/>
            <w:r w:rsidRPr="009204A5">
              <w:rPr>
                <w:rFonts w:asciiTheme="minorHAnsi" w:hAnsiTheme="minorHAnsi" w:cstheme="minorHAnsi"/>
                <w:sz w:val="20"/>
                <w:szCs w:val="20"/>
              </w:rPr>
              <w:t>https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syslog</w:t>
            </w:r>
            <w:proofErr w:type="spellEnd"/>
          </w:p>
          <w:p w14:paraId="0ECF0F11"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Port USB umożliwiający podłączenie zewnętrznego nośnika danych np. w celu </w:t>
            </w:r>
            <w:proofErr w:type="spellStart"/>
            <w:r w:rsidRPr="009204A5">
              <w:rPr>
                <w:rFonts w:asciiTheme="minorHAnsi" w:hAnsiTheme="minorHAnsi" w:cstheme="minorHAnsi"/>
                <w:sz w:val="20"/>
                <w:szCs w:val="20"/>
              </w:rPr>
              <w:t>upgradu</w:t>
            </w:r>
            <w:proofErr w:type="spellEnd"/>
            <w:r w:rsidRPr="009204A5">
              <w:rPr>
                <w:rFonts w:asciiTheme="minorHAnsi" w:hAnsiTheme="minorHAnsi" w:cstheme="minorHAnsi"/>
                <w:sz w:val="20"/>
                <w:szCs w:val="20"/>
              </w:rPr>
              <w:t xml:space="preserve"> oprogramowania urządzenia</w:t>
            </w:r>
          </w:p>
          <w:p w14:paraId="3881B7E6"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Wbudowany graficzny interfejs zarządzania przełącznikiem dostępny z poziomu przeglądarki</w:t>
            </w:r>
          </w:p>
          <w:p w14:paraId="6378B949" w14:textId="77777777" w:rsidR="00285DF2" w:rsidRPr="009204A5" w:rsidRDefault="00285DF2" w:rsidP="00285DF2">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protokołu LLDP i LLDP-MED</w:t>
            </w:r>
          </w:p>
          <w:p w14:paraId="29691158" w14:textId="77777777" w:rsidR="00285DF2" w:rsidRPr="009204A5" w:rsidRDefault="00285DF2" w:rsidP="00AB6CC7">
            <w:pPr>
              <w:rPr>
                <w:rFonts w:asciiTheme="minorHAnsi" w:hAnsiTheme="minorHAnsi" w:cstheme="minorHAnsi"/>
                <w:sz w:val="20"/>
                <w:szCs w:val="20"/>
              </w:rPr>
            </w:pPr>
          </w:p>
          <w:p w14:paraId="3ECB1F0E"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Obsługa funkcji Plug &amp; Play</w:t>
            </w:r>
          </w:p>
          <w:p w14:paraId="11733DDF" w14:textId="77777777" w:rsidR="00285DF2" w:rsidRPr="009204A5" w:rsidRDefault="00285DF2" w:rsidP="00AB6CC7">
            <w:pPr>
              <w:rPr>
                <w:rFonts w:asciiTheme="minorHAnsi" w:hAnsiTheme="minorHAnsi" w:cstheme="minorHAnsi"/>
                <w:sz w:val="20"/>
                <w:szCs w:val="20"/>
              </w:rPr>
            </w:pPr>
            <w:r w:rsidRPr="009204A5">
              <w:rPr>
                <w:rFonts w:asciiTheme="minorHAnsi" w:hAnsiTheme="minorHAnsi" w:cstheme="minorHAnsi"/>
                <w:sz w:val="20"/>
                <w:szCs w:val="20"/>
              </w:rPr>
              <w:t>Przycisk reset</w:t>
            </w:r>
          </w:p>
          <w:p w14:paraId="1E14B55E" w14:textId="77777777" w:rsidR="00285DF2" w:rsidRPr="009204A5" w:rsidRDefault="00285DF2" w:rsidP="00AB6CC7">
            <w:pPr>
              <w:pStyle w:val="paragraph"/>
              <w:spacing w:before="0" w:beforeAutospacing="0" w:after="0" w:afterAutospacing="0"/>
              <w:textAlignment w:val="baseline"/>
              <w:rPr>
                <w:rStyle w:val="eop"/>
                <w:rFonts w:asciiTheme="minorHAnsi" w:hAnsiTheme="minorHAnsi" w:cstheme="minorHAnsi"/>
                <w:sz w:val="20"/>
                <w:szCs w:val="20"/>
              </w:rPr>
            </w:pPr>
            <w:r w:rsidRPr="009204A5">
              <w:rPr>
                <w:rStyle w:val="spellingerror"/>
                <w:rFonts w:asciiTheme="minorHAnsi" w:hAnsiTheme="minorHAnsi" w:cstheme="minorHAnsi"/>
                <w:sz w:val="20"/>
                <w:szCs w:val="20"/>
              </w:rPr>
              <w:t>Zasilanie</w:t>
            </w:r>
            <w:r w:rsidRPr="009204A5">
              <w:rPr>
                <w:rStyle w:val="normaltextrun"/>
                <w:rFonts w:asciiTheme="minorHAnsi" w:hAnsiTheme="minorHAnsi" w:cstheme="minorHAnsi"/>
                <w:sz w:val="20"/>
                <w:szCs w:val="20"/>
              </w:rPr>
              <w:t> 230V AC</w:t>
            </w:r>
            <w:r w:rsidRPr="009204A5">
              <w:rPr>
                <w:rStyle w:val="eop"/>
                <w:rFonts w:asciiTheme="minorHAnsi" w:hAnsiTheme="minorHAnsi" w:cstheme="minorHAnsi"/>
                <w:sz w:val="20"/>
                <w:szCs w:val="20"/>
              </w:rPr>
              <w:t> </w:t>
            </w:r>
          </w:p>
          <w:p w14:paraId="1B7EA6BA" w14:textId="77777777" w:rsidR="00285DF2" w:rsidRPr="009204A5" w:rsidRDefault="00285DF2" w:rsidP="00AB6CC7">
            <w:pPr>
              <w:rPr>
                <w:rFonts w:asciiTheme="minorHAnsi" w:hAnsiTheme="minorHAnsi" w:cstheme="minorHAnsi"/>
                <w:sz w:val="20"/>
                <w:szCs w:val="20"/>
              </w:rPr>
            </w:pPr>
            <w:r w:rsidRPr="009204A5">
              <w:rPr>
                <w:rStyle w:val="normaltextrun"/>
                <w:rFonts w:asciiTheme="minorHAnsi" w:hAnsiTheme="minorHAnsi" w:cstheme="minorHAnsi"/>
                <w:sz w:val="20"/>
                <w:szCs w:val="20"/>
              </w:rPr>
              <w:t>Wysokość maksymalnie 1U, montowany w szafie typu RAC 19’’</w:t>
            </w:r>
            <w:r w:rsidRPr="009204A5">
              <w:rPr>
                <w:rStyle w:val="eop"/>
                <w:rFonts w:asciiTheme="minorHAnsi" w:hAnsiTheme="minorHAnsi" w:cstheme="minorHAnsi"/>
                <w:sz w:val="20"/>
                <w:szCs w:val="20"/>
              </w:rPr>
              <w:t> </w:t>
            </w:r>
          </w:p>
        </w:tc>
      </w:tr>
    </w:tbl>
    <w:p w14:paraId="41C27A8A" w14:textId="77777777" w:rsidR="00285DF2" w:rsidRPr="009204A5" w:rsidRDefault="00285DF2" w:rsidP="00285DF2"/>
    <w:p w14:paraId="7D1ABD72" w14:textId="15643E81" w:rsidR="00E70BED" w:rsidRPr="009204A5" w:rsidRDefault="00E70BED" w:rsidP="00E70BED">
      <w:pPr>
        <w:pStyle w:val="Nagwek2"/>
        <w:numPr>
          <w:ilvl w:val="1"/>
          <w:numId w:val="5"/>
        </w:numPr>
        <w:spacing w:before="0" w:line="240" w:lineRule="auto"/>
        <w:ind w:left="788" w:hanging="431"/>
        <w:rPr>
          <w:rFonts w:asciiTheme="minorHAnsi" w:hAnsiTheme="minorHAnsi" w:cstheme="minorHAnsi"/>
          <w:sz w:val="20"/>
          <w:szCs w:val="20"/>
        </w:rPr>
      </w:pPr>
      <w:bookmarkStart w:id="24" w:name="_Toc163215726"/>
      <w:bookmarkStart w:id="25" w:name="_Toc169040036"/>
      <w:r w:rsidRPr="05D4B09A">
        <w:rPr>
          <w:rFonts w:asciiTheme="minorHAnsi" w:hAnsiTheme="minorHAnsi" w:cstheme="minorBidi"/>
          <w:sz w:val="20"/>
          <w:szCs w:val="20"/>
        </w:rPr>
        <w:lastRenderedPageBreak/>
        <w:t>Przełącznik sieci LAN IDF – szt.</w:t>
      </w:r>
      <w:r w:rsidR="00DB69E4" w:rsidRPr="05D4B09A">
        <w:rPr>
          <w:rFonts w:asciiTheme="minorHAnsi" w:hAnsiTheme="minorHAnsi" w:cstheme="minorBidi"/>
          <w:sz w:val="20"/>
          <w:szCs w:val="20"/>
        </w:rPr>
        <w:t xml:space="preserve"> </w:t>
      </w:r>
      <w:r w:rsidRPr="05D4B09A">
        <w:rPr>
          <w:rFonts w:asciiTheme="minorHAnsi" w:hAnsiTheme="minorHAnsi" w:cstheme="minorBidi"/>
          <w:sz w:val="20"/>
          <w:szCs w:val="20"/>
        </w:rPr>
        <w:t>2 - wymagania minimalne</w:t>
      </w:r>
      <w:bookmarkEnd w:id="24"/>
      <w:bookmarkEnd w:id="25"/>
    </w:p>
    <w:tbl>
      <w:tblPr>
        <w:tblStyle w:val="Tabela-Siatka"/>
        <w:tblW w:w="0" w:type="auto"/>
        <w:tblLook w:val="04A0" w:firstRow="1" w:lastRow="0" w:firstColumn="1" w:lastColumn="0" w:noHBand="0" w:noVBand="1"/>
      </w:tblPr>
      <w:tblGrid>
        <w:gridCol w:w="9062"/>
      </w:tblGrid>
      <w:tr w:rsidR="00E70BED" w:rsidRPr="00E520BD" w14:paraId="2B955C1C" w14:textId="77777777" w:rsidTr="000007CE">
        <w:tc>
          <w:tcPr>
            <w:tcW w:w="9212" w:type="dxa"/>
          </w:tcPr>
          <w:p w14:paraId="05E2B46E"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Typ i liczba portów:</w:t>
            </w:r>
          </w:p>
          <w:p w14:paraId="653096BB" w14:textId="77777777" w:rsidR="00E70BED" w:rsidRPr="00E520BD" w:rsidRDefault="00E70BED" w:rsidP="000007CE">
            <w:pPr>
              <w:pStyle w:val="Akapitzlist"/>
              <w:numPr>
                <w:ilvl w:val="1"/>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48 portów 10/100/1000BaseT RJ-45 + </w:t>
            </w:r>
            <w:proofErr w:type="spellStart"/>
            <w:r w:rsidRPr="00E520BD">
              <w:rPr>
                <w:rFonts w:asciiTheme="minorHAnsi" w:eastAsiaTheme="minorEastAsia" w:hAnsiTheme="minorHAnsi" w:cstheme="minorHAnsi"/>
                <w:sz w:val="20"/>
                <w:szCs w:val="20"/>
                <w:lang w:eastAsia="pl-PL"/>
              </w:rPr>
              <w:t>uplink</w:t>
            </w:r>
            <w:proofErr w:type="spellEnd"/>
            <w:r w:rsidRPr="00E520BD">
              <w:rPr>
                <w:rFonts w:asciiTheme="minorHAnsi" w:eastAsiaTheme="minorEastAsia" w:hAnsiTheme="minorHAnsi" w:cstheme="minorHAnsi"/>
                <w:sz w:val="20"/>
                <w:szCs w:val="20"/>
                <w:lang w:eastAsia="pl-PL"/>
              </w:rPr>
              <w:t xml:space="preserve"> 4x10G SFP</w:t>
            </w:r>
          </w:p>
          <w:p w14:paraId="14137BAC"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Porty SFP/SFP+ możliwe do obsadzenia następującymi rodzajami wkładek:</w:t>
            </w:r>
          </w:p>
          <w:p w14:paraId="4A7C3300"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Gigabit Ethernet 1000Base-SX, </w:t>
            </w:r>
          </w:p>
          <w:p w14:paraId="19BD65B6" w14:textId="77777777" w:rsidR="00E70BED" w:rsidRPr="00071E8A"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val="en-US" w:eastAsia="pl-PL"/>
              </w:rPr>
            </w:pPr>
            <w:r w:rsidRPr="00071E8A">
              <w:rPr>
                <w:rFonts w:asciiTheme="minorHAnsi" w:eastAsiaTheme="minorEastAsia" w:hAnsiTheme="minorHAnsi" w:cstheme="minorHAnsi"/>
                <w:sz w:val="20"/>
                <w:szCs w:val="20"/>
                <w:lang w:val="en-US" w:eastAsia="pl-PL"/>
              </w:rPr>
              <w:t xml:space="preserve">Gigabit Ethernet 1000Base-LX/LH, </w:t>
            </w:r>
          </w:p>
          <w:p w14:paraId="11F3C160"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10Gigabit Ethernet 10GBase-SR, </w:t>
            </w:r>
          </w:p>
          <w:p w14:paraId="4F4E3393"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10Gigabit Ethernet 10GBase-LR, </w:t>
            </w:r>
          </w:p>
          <w:p w14:paraId="061D74FC" w14:textId="77777777" w:rsidR="00E70BED" w:rsidRPr="00756508"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val="en-US" w:eastAsia="pl-PL"/>
              </w:rPr>
            </w:pPr>
            <w:r w:rsidRPr="00756508">
              <w:rPr>
                <w:rFonts w:asciiTheme="minorHAnsi" w:eastAsiaTheme="minorEastAsia" w:hAnsiTheme="minorHAnsi" w:cstheme="minorHAnsi"/>
                <w:sz w:val="20"/>
                <w:szCs w:val="20"/>
                <w:lang w:val="en-US" w:eastAsia="pl-PL"/>
              </w:rPr>
              <w:t xml:space="preserve">10Gigabit Ethernet </w:t>
            </w:r>
            <w:proofErr w:type="spellStart"/>
            <w:r w:rsidRPr="00756508">
              <w:rPr>
                <w:rFonts w:asciiTheme="minorHAnsi" w:eastAsiaTheme="minorEastAsia" w:hAnsiTheme="minorHAnsi" w:cstheme="minorHAnsi"/>
                <w:sz w:val="20"/>
                <w:szCs w:val="20"/>
                <w:lang w:val="en-US" w:eastAsia="pl-PL"/>
              </w:rPr>
              <w:t>typu</w:t>
            </w:r>
            <w:proofErr w:type="spellEnd"/>
            <w:r w:rsidRPr="00756508">
              <w:rPr>
                <w:rFonts w:asciiTheme="minorHAnsi" w:eastAsiaTheme="minorEastAsia" w:hAnsiTheme="minorHAnsi" w:cstheme="minorHAnsi"/>
                <w:sz w:val="20"/>
                <w:szCs w:val="20"/>
                <w:lang w:val="en-US" w:eastAsia="pl-PL"/>
              </w:rPr>
              <w:t xml:space="preserve"> </w:t>
            </w:r>
            <w:proofErr w:type="spellStart"/>
            <w:r w:rsidRPr="00756508">
              <w:rPr>
                <w:rFonts w:asciiTheme="minorHAnsi" w:eastAsiaTheme="minorEastAsia" w:hAnsiTheme="minorHAnsi" w:cstheme="minorHAnsi"/>
                <w:sz w:val="20"/>
                <w:szCs w:val="20"/>
                <w:lang w:val="en-US" w:eastAsia="pl-PL"/>
              </w:rPr>
              <w:t>twinax</w:t>
            </w:r>
            <w:proofErr w:type="spellEnd"/>
            <w:r w:rsidRPr="00756508">
              <w:rPr>
                <w:rFonts w:asciiTheme="minorHAnsi" w:eastAsiaTheme="minorEastAsia" w:hAnsiTheme="minorHAnsi" w:cstheme="minorHAnsi"/>
                <w:sz w:val="20"/>
                <w:szCs w:val="20"/>
                <w:lang w:val="en-US" w:eastAsia="pl-PL"/>
              </w:rPr>
              <w:t xml:space="preserve"> (SFP+ - SFP+)</w:t>
            </w:r>
          </w:p>
          <w:p w14:paraId="331D8E36"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Urządzenie musi posiadać funkcjonalność zarządzania przez 1 adres IP grupą (klastrem) do 8 urządzeń pochodzących z tej samej rodziny przełączników połączonych portami </w:t>
            </w:r>
            <w:proofErr w:type="spellStart"/>
            <w:r w:rsidRPr="00E520BD">
              <w:rPr>
                <w:rFonts w:asciiTheme="minorHAnsi" w:eastAsiaTheme="minorEastAsia" w:hAnsiTheme="minorHAnsi" w:cstheme="minorHAnsi"/>
                <w:sz w:val="20"/>
                <w:szCs w:val="20"/>
                <w:lang w:eastAsia="pl-PL"/>
              </w:rPr>
              <w:t>uplinkowymi</w:t>
            </w:r>
            <w:proofErr w:type="spellEnd"/>
            <w:r w:rsidRPr="00E520BD">
              <w:rPr>
                <w:rFonts w:asciiTheme="minorHAnsi" w:eastAsiaTheme="minorEastAsia" w:hAnsiTheme="minorHAnsi" w:cstheme="minorHAnsi"/>
                <w:sz w:val="20"/>
                <w:szCs w:val="20"/>
                <w:lang w:eastAsia="pl-PL"/>
              </w:rPr>
              <w:t>,</w:t>
            </w:r>
          </w:p>
          <w:p w14:paraId="0FE57CF8"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Zasilanie i chłodzenie:</w:t>
            </w:r>
          </w:p>
          <w:p w14:paraId="71F7F747" w14:textId="77777777" w:rsidR="00E70BED" w:rsidRPr="00E520BD" w:rsidRDefault="00E70BED" w:rsidP="000007CE">
            <w:pPr>
              <w:pStyle w:val="Akapitzlist"/>
              <w:numPr>
                <w:ilvl w:val="1"/>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Urządzenie wyposażone jest w wbudowany zasilacz AC230V,</w:t>
            </w:r>
          </w:p>
          <w:p w14:paraId="50D6600B"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Parametry wydajnościowe:</w:t>
            </w:r>
          </w:p>
          <w:p w14:paraId="4B2F6C93"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Przepustowość przełącznika (</w:t>
            </w:r>
            <w:proofErr w:type="spellStart"/>
            <w:r w:rsidRPr="00E520BD">
              <w:rPr>
                <w:rFonts w:asciiTheme="minorHAnsi" w:eastAsiaTheme="minorEastAsia" w:hAnsiTheme="minorHAnsi" w:cstheme="minorHAnsi"/>
                <w:sz w:val="20"/>
                <w:szCs w:val="20"/>
                <w:lang w:eastAsia="pl-PL"/>
              </w:rPr>
              <w:t>switching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bandwidth</w:t>
            </w:r>
            <w:proofErr w:type="spellEnd"/>
            <w:r w:rsidRPr="00E520BD">
              <w:rPr>
                <w:rFonts w:asciiTheme="minorHAnsi" w:eastAsiaTheme="minorEastAsia" w:hAnsiTheme="minorHAnsi" w:cstheme="minorHAnsi"/>
                <w:sz w:val="20"/>
                <w:szCs w:val="20"/>
                <w:lang w:eastAsia="pl-PL"/>
              </w:rPr>
              <w:t xml:space="preserve">): 176 </w:t>
            </w:r>
            <w:proofErr w:type="spellStart"/>
            <w:r w:rsidRPr="00E520BD">
              <w:rPr>
                <w:rFonts w:asciiTheme="minorHAnsi" w:eastAsiaTheme="minorEastAsia" w:hAnsiTheme="minorHAnsi" w:cstheme="minorHAnsi"/>
                <w:sz w:val="20"/>
                <w:szCs w:val="20"/>
                <w:lang w:eastAsia="pl-PL"/>
              </w:rPr>
              <w:t>Gb</w:t>
            </w:r>
            <w:proofErr w:type="spellEnd"/>
            <w:r w:rsidRPr="00E520BD">
              <w:rPr>
                <w:rFonts w:asciiTheme="minorHAnsi" w:eastAsiaTheme="minorEastAsia" w:hAnsiTheme="minorHAnsi" w:cstheme="minorHAnsi"/>
                <w:sz w:val="20"/>
                <w:szCs w:val="20"/>
                <w:lang w:eastAsia="pl-PL"/>
              </w:rPr>
              <w:t>/s (</w:t>
            </w:r>
            <w:proofErr w:type="spellStart"/>
            <w:r w:rsidRPr="00E520BD">
              <w:rPr>
                <w:rFonts w:asciiTheme="minorHAnsi" w:eastAsiaTheme="minorEastAsia" w:hAnsiTheme="minorHAnsi" w:cstheme="minorHAnsi"/>
                <w:sz w:val="20"/>
                <w:szCs w:val="20"/>
                <w:lang w:eastAsia="pl-PL"/>
              </w:rPr>
              <w:t>full</w:t>
            </w:r>
            <w:proofErr w:type="spellEnd"/>
            <w:r w:rsidRPr="00E520BD">
              <w:rPr>
                <w:rFonts w:asciiTheme="minorHAnsi" w:eastAsiaTheme="minorEastAsia" w:hAnsiTheme="minorHAnsi" w:cstheme="minorHAnsi"/>
                <w:sz w:val="20"/>
                <w:szCs w:val="20"/>
                <w:lang w:eastAsia="pl-PL"/>
              </w:rPr>
              <w:t xml:space="preserve"> duplex),</w:t>
            </w:r>
          </w:p>
          <w:p w14:paraId="7565106D" w14:textId="4020616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Prędkość przesyłania (</w:t>
            </w:r>
            <w:proofErr w:type="spellStart"/>
            <w:r w:rsidRPr="00E520BD">
              <w:rPr>
                <w:rFonts w:asciiTheme="minorHAnsi" w:eastAsiaTheme="minorEastAsia" w:hAnsiTheme="minorHAnsi" w:cstheme="minorHAnsi"/>
                <w:sz w:val="20"/>
                <w:szCs w:val="20"/>
                <w:lang w:eastAsia="pl-PL"/>
              </w:rPr>
              <w:t>forwarding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rate</w:t>
            </w:r>
            <w:proofErr w:type="spellEnd"/>
            <w:r w:rsidRPr="00E520BD">
              <w:rPr>
                <w:rFonts w:asciiTheme="minorHAnsi" w:eastAsiaTheme="minorEastAsia" w:hAnsiTheme="minorHAnsi" w:cstheme="minorHAnsi"/>
                <w:sz w:val="20"/>
                <w:szCs w:val="20"/>
                <w:lang w:eastAsia="pl-PL"/>
              </w:rPr>
              <w:t xml:space="preserve">) dla 64 bajtowych pakietów L3: 130 </w:t>
            </w:r>
            <w:proofErr w:type="spellStart"/>
            <w:r w:rsidRPr="00E520BD">
              <w:rPr>
                <w:rFonts w:asciiTheme="minorHAnsi" w:eastAsiaTheme="minorEastAsia" w:hAnsiTheme="minorHAnsi" w:cstheme="minorHAnsi"/>
                <w:sz w:val="20"/>
                <w:szCs w:val="20"/>
                <w:lang w:eastAsia="pl-PL"/>
              </w:rPr>
              <w:t>Mpps</w:t>
            </w:r>
            <w:proofErr w:type="spellEnd"/>
          </w:p>
          <w:p w14:paraId="41341B4F"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Pamięć DRAM – 512 MB</w:t>
            </w:r>
          </w:p>
          <w:p w14:paraId="07088D54"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Pamięć </w:t>
            </w:r>
            <w:proofErr w:type="spellStart"/>
            <w:r w:rsidRPr="00E520BD">
              <w:rPr>
                <w:rFonts w:asciiTheme="minorHAnsi" w:eastAsiaTheme="minorEastAsia" w:hAnsiTheme="minorHAnsi" w:cstheme="minorHAnsi"/>
                <w:sz w:val="20"/>
                <w:szCs w:val="20"/>
                <w:lang w:eastAsia="pl-PL"/>
              </w:rPr>
              <w:t>flash</w:t>
            </w:r>
            <w:proofErr w:type="spellEnd"/>
            <w:r w:rsidRPr="00E520BD">
              <w:rPr>
                <w:rFonts w:asciiTheme="minorHAnsi" w:eastAsiaTheme="minorEastAsia" w:hAnsiTheme="minorHAnsi" w:cstheme="minorHAnsi"/>
                <w:sz w:val="20"/>
                <w:szCs w:val="20"/>
                <w:lang w:eastAsia="pl-PL"/>
              </w:rPr>
              <w:t xml:space="preserve"> – 256 MB</w:t>
            </w:r>
          </w:p>
          <w:p w14:paraId="6E228B02"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Wielkość bufora pakietów - 1.5 MB</w:t>
            </w:r>
          </w:p>
          <w:p w14:paraId="3E3BAE1C" w14:textId="77777777" w:rsidR="00E70BED" w:rsidRPr="00E520BD" w:rsidRDefault="00E70BED" w:rsidP="000007CE">
            <w:pPr>
              <w:pStyle w:val="Akapitzlist"/>
              <w:numPr>
                <w:ilvl w:val="1"/>
                <w:numId w:val="155"/>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w:t>
            </w:r>
          </w:p>
          <w:p w14:paraId="12932EA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256 aktywnych sieci VLAN</w:t>
            </w:r>
          </w:p>
          <w:p w14:paraId="3372A021"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15000 adresów MAC</w:t>
            </w:r>
          </w:p>
          <w:p w14:paraId="4F75E070"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statycznych tras IPv4</w:t>
            </w:r>
          </w:p>
          <w:p w14:paraId="78300958"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statycznych tras IPv6</w:t>
            </w:r>
          </w:p>
          <w:p w14:paraId="65E35AF2"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64 interfejsów SVI L3</w:t>
            </w:r>
          </w:p>
          <w:p w14:paraId="5E24D7FE"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MTU-L3 9198B</w:t>
            </w:r>
          </w:p>
          <w:p w14:paraId="467F228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val="en-US" w:eastAsia="pl-PL"/>
              </w:rPr>
            </w:pPr>
            <w:proofErr w:type="spellStart"/>
            <w:r w:rsidRPr="00E520BD">
              <w:rPr>
                <w:rFonts w:asciiTheme="minorHAnsi" w:eastAsiaTheme="minorEastAsia" w:hAnsiTheme="minorHAnsi" w:cstheme="minorHAnsi"/>
                <w:sz w:val="20"/>
                <w:szCs w:val="20"/>
                <w:lang w:val="en-US" w:eastAsia="pl-PL"/>
              </w:rPr>
              <w:t>Obsługa</w:t>
            </w:r>
            <w:proofErr w:type="spellEnd"/>
            <w:r w:rsidRPr="00E520BD">
              <w:rPr>
                <w:rFonts w:asciiTheme="minorHAnsi" w:eastAsiaTheme="minorEastAsia" w:hAnsiTheme="minorHAnsi" w:cstheme="minorHAnsi"/>
                <w:sz w:val="20"/>
                <w:szCs w:val="20"/>
                <w:lang w:val="en-US" w:eastAsia="pl-PL"/>
              </w:rPr>
              <w:t xml:space="preserve"> </w:t>
            </w:r>
            <w:proofErr w:type="spellStart"/>
            <w:r w:rsidRPr="00E520BD">
              <w:rPr>
                <w:rFonts w:asciiTheme="minorHAnsi" w:eastAsiaTheme="minorEastAsia" w:hAnsiTheme="minorHAnsi" w:cstheme="minorHAnsi"/>
                <w:sz w:val="20"/>
                <w:szCs w:val="20"/>
                <w:lang w:val="en-US" w:eastAsia="pl-PL"/>
              </w:rPr>
              <w:t>ramek</w:t>
            </w:r>
            <w:proofErr w:type="spellEnd"/>
            <w:r w:rsidRPr="00E520BD">
              <w:rPr>
                <w:rFonts w:asciiTheme="minorHAnsi" w:eastAsiaTheme="minorEastAsia" w:hAnsiTheme="minorHAnsi" w:cstheme="minorHAnsi"/>
                <w:sz w:val="20"/>
                <w:szCs w:val="20"/>
                <w:lang w:val="en-US" w:eastAsia="pl-PL"/>
              </w:rPr>
              <w:t xml:space="preserve"> Ethernet Jumbo 10240B</w:t>
            </w:r>
          </w:p>
          <w:p w14:paraId="165DA86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1024 grupy IGMP</w:t>
            </w:r>
          </w:p>
          <w:p w14:paraId="221188AD" w14:textId="77777777" w:rsidR="00E70BE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6 połączeń zagregowanych typu „port channel” </w:t>
            </w:r>
          </w:p>
          <w:p w14:paraId="15B51CDB"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linków w ramach jednego połączenia zagregowanego typu „</w:t>
            </w:r>
            <w:proofErr w:type="spellStart"/>
            <w:r w:rsidRPr="00E520BD">
              <w:rPr>
                <w:rFonts w:asciiTheme="minorHAnsi" w:eastAsiaTheme="minorEastAsia" w:hAnsiTheme="minorHAnsi" w:cstheme="minorHAnsi"/>
                <w:sz w:val="20"/>
                <w:szCs w:val="20"/>
                <w:lang w:eastAsia="pl-PL"/>
              </w:rPr>
              <w:t>portchannel</w:t>
            </w:r>
            <w:proofErr w:type="spellEnd"/>
            <w:r w:rsidRPr="00E520BD">
              <w:rPr>
                <w:rFonts w:asciiTheme="minorHAnsi" w:eastAsiaTheme="minorEastAsia" w:hAnsiTheme="minorHAnsi" w:cstheme="minorHAnsi"/>
                <w:sz w:val="20"/>
                <w:szCs w:val="20"/>
                <w:lang w:eastAsia="pl-PL"/>
              </w:rPr>
              <w:t xml:space="preserve">” LACP     </w:t>
            </w:r>
          </w:p>
          <w:p w14:paraId="6020C66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Ilość wpisów w listach kontroli dostępu Security ACL – 600</w:t>
            </w:r>
          </w:p>
          <w:p w14:paraId="6467B315"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Ilość wpisów w listach kontroli dostępu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xml:space="preserve"> ACL – 600</w:t>
            </w:r>
          </w:p>
          <w:p w14:paraId="794E14C7"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Porty dostępowe przełącznika posiadają zgodność ze standardem IEEE 802.3az EEE (Energy </w:t>
            </w:r>
            <w:proofErr w:type="spellStart"/>
            <w:r w:rsidRPr="00E520BD">
              <w:rPr>
                <w:rFonts w:asciiTheme="minorHAnsi" w:eastAsiaTheme="minorEastAsia" w:hAnsiTheme="minorHAnsi" w:cstheme="minorHAnsi"/>
                <w:sz w:val="20"/>
                <w:szCs w:val="20"/>
                <w:lang w:eastAsia="pl-PL"/>
              </w:rPr>
              <w:t>Efficient</w:t>
            </w:r>
            <w:proofErr w:type="spellEnd"/>
            <w:r w:rsidRPr="00E520BD">
              <w:rPr>
                <w:rFonts w:asciiTheme="minorHAnsi" w:eastAsiaTheme="minorEastAsia" w:hAnsiTheme="minorHAnsi" w:cstheme="minorHAnsi"/>
                <w:sz w:val="20"/>
                <w:szCs w:val="20"/>
                <w:lang w:eastAsia="pl-PL"/>
              </w:rPr>
              <w:t xml:space="preserve"> Ethernet)</w:t>
            </w:r>
          </w:p>
          <w:p w14:paraId="43800291"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protokołu NTP</w:t>
            </w:r>
          </w:p>
          <w:p w14:paraId="20EF3A49"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IGMPv1/2/3 i MLDv1/2 </w:t>
            </w:r>
            <w:proofErr w:type="spellStart"/>
            <w:r w:rsidRPr="00E520BD">
              <w:rPr>
                <w:rFonts w:asciiTheme="minorHAnsi" w:eastAsiaTheme="minorEastAsia" w:hAnsiTheme="minorHAnsi" w:cstheme="minorHAnsi"/>
                <w:sz w:val="20"/>
                <w:szCs w:val="20"/>
                <w:lang w:eastAsia="pl-PL"/>
              </w:rPr>
              <w:t>Snooping</w:t>
            </w:r>
            <w:proofErr w:type="spellEnd"/>
          </w:p>
          <w:p w14:paraId="149BD28C"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Przełącznik wspiera następujące mechanizmy związane z zapewnieniem ciągłości pracy sieci:</w:t>
            </w:r>
          </w:p>
          <w:p w14:paraId="38E8F809"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IEEE 802.1w </w:t>
            </w:r>
            <w:proofErr w:type="spellStart"/>
            <w:r w:rsidRPr="00E520BD">
              <w:rPr>
                <w:rFonts w:asciiTheme="minorHAnsi" w:eastAsiaTheme="minorEastAsia" w:hAnsiTheme="minorHAnsi" w:cstheme="minorHAnsi"/>
                <w:sz w:val="20"/>
                <w:szCs w:val="20"/>
                <w:lang w:eastAsia="pl-PL"/>
              </w:rPr>
              <w:t>Rapid</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Spanning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Tree</w:t>
            </w:r>
            <w:proofErr w:type="spellEnd"/>
          </w:p>
          <w:p w14:paraId="5C804D6E" w14:textId="77777777" w:rsidR="00E70BED" w:rsidRPr="0069619A"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val="nl-NL" w:eastAsia="pl-PL"/>
              </w:rPr>
            </w:pPr>
            <w:r w:rsidRPr="0069619A">
              <w:rPr>
                <w:rFonts w:asciiTheme="minorHAnsi" w:eastAsiaTheme="minorEastAsia" w:hAnsiTheme="minorHAnsi" w:cstheme="minorHAnsi"/>
                <w:sz w:val="20"/>
                <w:szCs w:val="20"/>
                <w:lang w:val="nl-NL" w:eastAsia="pl-PL"/>
              </w:rPr>
              <w:t xml:space="preserve"> Per-VLAN Rapid Spanning Tree (PVRST+)</w:t>
            </w:r>
          </w:p>
          <w:p w14:paraId="41275ED6" w14:textId="77777777" w:rsidR="00E70BED" w:rsidRPr="00071E8A"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val="en-US" w:eastAsia="pl-PL"/>
              </w:rPr>
            </w:pPr>
            <w:r w:rsidRPr="0069619A">
              <w:rPr>
                <w:rFonts w:asciiTheme="minorHAnsi" w:eastAsiaTheme="minorEastAsia" w:hAnsiTheme="minorHAnsi" w:cstheme="minorHAnsi"/>
                <w:sz w:val="20"/>
                <w:szCs w:val="20"/>
                <w:lang w:val="nl-NL" w:eastAsia="pl-PL"/>
              </w:rPr>
              <w:t xml:space="preserve"> </w:t>
            </w:r>
            <w:r w:rsidRPr="00071E8A">
              <w:rPr>
                <w:rFonts w:asciiTheme="minorHAnsi" w:eastAsiaTheme="minorEastAsia" w:hAnsiTheme="minorHAnsi" w:cstheme="minorHAnsi"/>
                <w:sz w:val="20"/>
                <w:szCs w:val="20"/>
                <w:lang w:val="en-US" w:eastAsia="pl-PL"/>
              </w:rPr>
              <w:t>IEEE 802.1s Multi-Instance Spanning Tree</w:t>
            </w:r>
          </w:p>
          <w:p w14:paraId="1E6E0479"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071E8A">
              <w:rPr>
                <w:rFonts w:asciiTheme="minorHAnsi" w:eastAsiaTheme="minorEastAsia" w:hAnsiTheme="minorHAnsi" w:cstheme="minorHAnsi"/>
                <w:sz w:val="20"/>
                <w:szCs w:val="20"/>
                <w:lang w:val="en-US" w:eastAsia="pl-PL"/>
              </w:rPr>
              <w:t xml:space="preserve"> </w:t>
            </w:r>
            <w:r w:rsidRPr="00E520BD">
              <w:rPr>
                <w:rFonts w:asciiTheme="minorHAnsi" w:eastAsiaTheme="minorEastAsia" w:hAnsiTheme="minorHAnsi" w:cstheme="minorHAnsi"/>
                <w:sz w:val="20"/>
                <w:szCs w:val="20"/>
                <w:lang w:eastAsia="pl-PL"/>
              </w:rPr>
              <w:t>Obsługa 64 instancji protokołu STP</w:t>
            </w:r>
          </w:p>
          <w:p w14:paraId="7DAE496E" w14:textId="77777777" w:rsidR="00E70BED" w:rsidRPr="00E520BD" w:rsidRDefault="00E70BED" w:rsidP="000007CE">
            <w:pPr>
              <w:autoSpaceDE w:val="0"/>
              <w:autoSpaceDN w:val="0"/>
              <w:adjustRightInd w:val="0"/>
              <w:ind w:left="360" w:hanging="36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11.</w:t>
            </w:r>
            <w:r w:rsidRPr="00E520BD">
              <w:rPr>
                <w:rFonts w:asciiTheme="minorHAnsi" w:eastAsiaTheme="minorEastAsia" w:hAnsiTheme="minorHAnsi" w:cstheme="minorHAnsi"/>
                <w:sz w:val="20"/>
                <w:szCs w:val="20"/>
                <w:lang w:eastAsia="pl-PL"/>
              </w:rPr>
              <w:tab/>
              <w:t>Obsługa protokołu LLDP i LLDP-MED</w:t>
            </w:r>
          </w:p>
          <w:p w14:paraId="2243F900" w14:textId="77777777" w:rsidR="00E70BED" w:rsidRPr="00E520BD" w:rsidRDefault="00E70BED" w:rsidP="000007CE">
            <w:pPr>
              <w:autoSpaceDE w:val="0"/>
              <w:autoSpaceDN w:val="0"/>
              <w:adjustRightInd w:val="0"/>
              <w:ind w:left="360" w:hanging="36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12.</w:t>
            </w:r>
            <w:r w:rsidRPr="00E520BD">
              <w:rPr>
                <w:rFonts w:asciiTheme="minorHAnsi" w:eastAsiaTheme="minorEastAsia" w:hAnsiTheme="minorHAnsi" w:cstheme="minorHAnsi"/>
                <w:sz w:val="20"/>
                <w:szCs w:val="20"/>
                <w:lang w:eastAsia="pl-PL"/>
              </w:rPr>
              <w:tab/>
              <w:t xml:space="preserve">Funkcjonalność </w:t>
            </w:r>
            <w:proofErr w:type="spellStart"/>
            <w:r w:rsidRPr="00E520BD">
              <w:rPr>
                <w:rFonts w:asciiTheme="minorHAnsi" w:eastAsiaTheme="minorEastAsia" w:hAnsiTheme="minorHAnsi" w:cstheme="minorHAnsi"/>
                <w:sz w:val="20"/>
                <w:szCs w:val="20"/>
                <w:lang w:eastAsia="pl-PL"/>
              </w:rPr>
              <w:t>Layer</w:t>
            </w:r>
            <w:proofErr w:type="spellEnd"/>
            <w:r w:rsidRPr="00E520BD">
              <w:rPr>
                <w:rFonts w:asciiTheme="minorHAnsi" w:eastAsiaTheme="minorEastAsia" w:hAnsiTheme="minorHAnsi" w:cstheme="minorHAnsi"/>
                <w:sz w:val="20"/>
                <w:szCs w:val="20"/>
                <w:lang w:eastAsia="pl-PL"/>
              </w:rPr>
              <w:t xml:space="preserve"> 2 </w:t>
            </w:r>
            <w:proofErr w:type="spellStart"/>
            <w:r w:rsidRPr="00E520BD">
              <w:rPr>
                <w:rFonts w:asciiTheme="minorHAnsi" w:eastAsiaTheme="minorEastAsia" w:hAnsiTheme="minorHAnsi" w:cstheme="minorHAnsi"/>
                <w:sz w:val="20"/>
                <w:szCs w:val="20"/>
                <w:lang w:eastAsia="pl-PL"/>
              </w:rPr>
              <w:t>traceroute</w:t>
            </w:r>
            <w:proofErr w:type="spellEnd"/>
            <w:r w:rsidRPr="00E520BD">
              <w:rPr>
                <w:rFonts w:asciiTheme="minorHAnsi" w:eastAsiaTheme="minorEastAsia" w:hAnsiTheme="minorHAnsi" w:cstheme="minorHAnsi"/>
                <w:sz w:val="20"/>
                <w:szCs w:val="20"/>
                <w:lang w:eastAsia="pl-PL"/>
              </w:rPr>
              <w:t xml:space="preserve"> umożliwiająca śledzenie fizycznej trasy pakietu o zadanym źródłowym i docelowym adresie MAC</w:t>
            </w:r>
          </w:p>
          <w:p w14:paraId="24B4282E"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Urządzenie wspiera połączenia link </w:t>
            </w:r>
            <w:proofErr w:type="spellStart"/>
            <w:r w:rsidRPr="00E520BD">
              <w:rPr>
                <w:rFonts w:asciiTheme="minorHAnsi" w:eastAsiaTheme="minorEastAsia" w:hAnsiTheme="minorHAnsi" w:cstheme="minorHAnsi"/>
                <w:sz w:val="20"/>
                <w:szCs w:val="20"/>
                <w:lang w:eastAsia="pl-PL"/>
              </w:rPr>
              <w:t>aggregation</w:t>
            </w:r>
            <w:proofErr w:type="spellEnd"/>
            <w:r w:rsidRPr="00E520BD">
              <w:rPr>
                <w:rFonts w:asciiTheme="minorHAnsi" w:eastAsiaTheme="minorEastAsia" w:hAnsiTheme="minorHAnsi" w:cstheme="minorHAnsi"/>
                <w:sz w:val="20"/>
                <w:szCs w:val="20"/>
                <w:lang w:eastAsia="pl-PL"/>
              </w:rPr>
              <w:t xml:space="preserve"> zgodnie z IEEE 802.3ad</w:t>
            </w:r>
            <w:r w:rsidRPr="00E520BD">
              <w:rPr>
                <w:rFonts w:asciiTheme="minorHAnsi" w:eastAsiaTheme="minorEastAsia" w:hAnsiTheme="minorHAnsi" w:cstheme="minorHAnsi"/>
                <w:sz w:val="20"/>
                <w:szCs w:val="20"/>
                <w:lang w:eastAsia="pl-PL"/>
              </w:rPr>
              <w:tab/>
            </w:r>
          </w:p>
          <w:p w14:paraId="2E762283"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funkcji Voice VLAN umożliwiającej odseparowanie ruchu danych i ruchu głosowego</w:t>
            </w:r>
          </w:p>
          <w:p w14:paraId="0516BF1B"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uruchomienia funkcji serwera DHCP</w:t>
            </w:r>
          </w:p>
          <w:p w14:paraId="54AE152C"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Mechanizmy związane z bezpieczeństwem sieci:</w:t>
            </w:r>
          </w:p>
          <w:p w14:paraId="356F12D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Wiele poziomów dostępu administracyjnego poprzez konsolę. Przełącznik </w:t>
            </w:r>
          </w:p>
          <w:p w14:paraId="0131FA54"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umożliwia zalogowanie się administratora z konkretnym poziomem dostępu </w:t>
            </w:r>
          </w:p>
          <w:p w14:paraId="755D1B8A"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zgodnie  z odpowiedzią serwera autoryzacji (</w:t>
            </w:r>
            <w:proofErr w:type="spellStart"/>
            <w:r w:rsidRPr="00E520BD">
              <w:rPr>
                <w:rFonts w:asciiTheme="minorHAnsi" w:eastAsiaTheme="minorEastAsia" w:hAnsiTheme="minorHAnsi" w:cstheme="minorHAnsi"/>
                <w:sz w:val="20"/>
                <w:szCs w:val="20"/>
                <w:lang w:eastAsia="pl-PL"/>
              </w:rPr>
              <w:t>privilege-level</w:t>
            </w:r>
            <w:proofErr w:type="spellEnd"/>
            <w:r w:rsidRPr="00E520BD">
              <w:rPr>
                <w:rFonts w:asciiTheme="minorHAnsi" w:eastAsiaTheme="minorEastAsia" w:hAnsiTheme="minorHAnsi" w:cstheme="minorHAnsi"/>
                <w:sz w:val="20"/>
                <w:szCs w:val="20"/>
                <w:lang w:eastAsia="pl-PL"/>
              </w:rPr>
              <w:t xml:space="preserve">),    </w:t>
            </w:r>
          </w:p>
          <w:p w14:paraId="0FF671BA"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Autoryzacja użytkowników w oparciu o IEEE 802.1X z możliwością dynamicznego przypisania użytkownika do określonej sieci VLAN,</w:t>
            </w:r>
          </w:p>
          <w:p w14:paraId="7C759D7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Autoryzacja użytkowników w oparciu o IEEE 802.1X z możliwością dynamicznego przypisania listy </w:t>
            </w:r>
            <w:r w:rsidRPr="00E520BD">
              <w:rPr>
                <w:rFonts w:asciiTheme="minorHAnsi" w:eastAsiaTheme="minorEastAsia" w:hAnsiTheme="minorHAnsi" w:cstheme="minorHAnsi"/>
                <w:sz w:val="20"/>
                <w:szCs w:val="20"/>
                <w:lang w:eastAsia="pl-PL"/>
              </w:rPr>
              <w:lastRenderedPageBreak/>
              <w:t>ACL,</w:t>
            </w:r>
          </w:p>
          <w:p w14:paraId="4728026E"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funkcji </w:t>
            </w:r>
            <w:proofErr w:type="spellStart"/>
            <w:r w:rsidRPr="00E520BD">
              <w:rPr>
                <w:rFonts w:asciiTheme="minorHAnsi" w:eastAsiaTheme="minorEastAsia" w:hAnsiTheme="minorHAnsi" w:cstheme="minorHAnsi"/>
                <w:sz w:val="20"/>
                <w:szCs w:val="20"/>
                <w:lang w:eastAsia="pl-PL"/>
              </w:rPr>
              <w:t>Guest</w:t>
            </w:r>
            <w:proofErr w:type="spellEnd"/>
            <w:r w:rsidRPr="00E520BD">
              <w:rPr>
                <w:rFonts w:asciiTheme="minorHAnsi" w:eastAsiaTheme="minorEastAsia" w:hAnsiTheme="minorHAnsi" w:cstheme="minorHAnsi"/>
                <w:sz w:val="20"/>
                <w:szCs w:val="20"/>
                <w:lang w:eastAsia="pl-PL"/>
              </w:rPr>
              <w:t xml:space="preserve"> VLAN umożliwiająca uzyskanie gościnnego dostępu do sieci dla użytkowników bez suplikanta 802.1X,</w:t>
            </w:r>
          </w:p>
          <w:p w14:paraId="64F2020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uwierzytelniania urządzeń na porcie w oparciu o adres MAC,</w:t>
            </w:r>
          </w:p>
          <w:p w14:paraId="334414F1"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uwierzytelniania użytkowników w oparciu o portal www dla klientów bez suplikanta 802.1X,</w:t>
            </w:r>
          </w:p>
          <w:p w14:paraId="55E431F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jednoczesnego uwierzytelniania na porcie telefonu IP i komputera PC podłączonego za telefonem (</w:t>
            </w:r>
            <w:proofErr w:type="spellStart"/>
            <w:r w:rsidRPr="00E520BD">
              <w:rPr>
                <w:rFonts w:asciiTheme="minorHAnsi" w:eastAsiaTheme="minorEastAsia" w:hAnsiTheme="minorHAnsi" w:cstheme="minorHAnsi"/>
                <w:sz w:val="20"/>
                <w:szCs w:val="20"/>
                <w:lang w:eastAsia="pl-PL"/>
              </w:rPr>
              <w:t>multidomain</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authentication</w:t>
            </w:r>
            <w:proofErr w:type="spellEnd"/>
            <w:r w:rsidRPr="00E520BD">
              <w:rPr>
                <w:rFonts w:asciiTheme="minorHAnsi" w:eastAsiaTheme="minorEastAsia" w:hAnsiTheme="minorHAnsi" w:cstheme="minorHAnsi"/>
                <w:sz w:val="20"/>
                <w:szCs w:val="20"/>
                <w:lang w:eastAsia="pl-PL"/>
              </w:rPr>
              <w:t>),</w:t>
            </w:r>
          </w:p>
          <w:p w14:paraId="2E5D0D4C"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obsługi żądań </w:t>
            </w:r>
            <w:proofErr w:type="spellStart"/>
            <w:r w:rsidRPr="00E520BD">
              <w:rPr>
                <w:rFonts w:asciiTheme="minorHAnsi" w:eastAsiaTheme="minorEastAsia" w:hAnsiTheme="minorHAnsi" w:cstheme="minorHAnsi"/>
                <w:sz w:val="20"/>
                <w:szCs w:val="20"/>
                <w:lang w:eastAsia="pl-PL"/>
              </w:rPr>
              <w:t>Change</w:t>
            </w:r>
            <w:proofErr w:type="spellEnd"/>
            <w:r w:rsidRPr="00E520BD">
              <w:rPr>
                <w:rFonts w:asciiTheme="minorHAnsi" w:eastAsiaTheme="minorEastAsia" w:hAnsiTheme="minorHAnsi" w:cstheme="minorHAnsi"/>
                <w:sz w:val="20"/>
                <w:szCs w:val="20"/>
                <w:lang w:eastAsia="pl-PL"/>
              </w:rPr>
              <w:t xml:space="preserve"> of </w:t>
            </w:r>
            <w:proofErr w:type="spellStart"/>
            <w:r w:rsidRPr="00E520BD">
              <w:rPr>
                <w:rFonts w:asciiTheme="minorHAnsi" w:eastAsiaTheme="minorEastAsia" w:hAnsiTheme="minorHAnsi" w:cstheme="minorHAnsi"/>
                <w:sz w:val="20"/>
                <w:szCs w:val="20"/>
                <w:lang w:eastAsia="pl-PL"/>
              </w:rPr>
              <w:t>Authorization</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CoA</w:t>
            </w:r>
            <w:proofErr w:type="spellEnd"/>
            <w:r w:rsidRPr="00E520BD">
              <w:rPr>
                <w:rFonts w:asciiTheme="minorHAnsi" w:eastAsiaTheme="minorEastAsia" w:hAnsiTheme="minorHAnsi" w:cstheme="minorHAnsi"/>
                <w:sz w:val="20"/>
                <w:szCs w:val="20"/>
                <w:lang w:eastAsia="pl-PL"/>
              </w:rPr>
              <w:t>) zgodnie z RFC 5176,</w:t>
            </w:r>
          </w:p>
          <w:p w14:paraId="42D3E42B"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Funkcjonalność </w:t>
            </w:r>
            <w:proofErr w:type="spellStart"/>
            <w:r w:rsidRPr="00E520BD">
              <w:rPr>
                <w:rFonts w:asciiTheme="minorHAnsi" w:eastAsiaTheme="minorEastAsia" w:hAnsiTheme="minorHAnsi" w:cstheme="minorHAnsi"/>
                <w:sz w:val="20"/>
                <w:szCs w:val="20"/>
                <w:lang w:eastAsia="pl-PL"/>
              </w:rPr>
              <w:t>flexible</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authentication</w:t>
            </w:r>
            <w:proofErr w:type="spellEnd"/>
            <w:r w:rsidRPr="00E520BD">
              <w:rPr>
                <w:rFonts w:asciiTheme="minorHAnsi" w:eastAsiaTheme="minorEastAsia" w:hAnsiTheme="minorHAnsi" w:cstheme="minorHAnsi"/>
                <w:sz w:val="20"/>
                <w:szCs w:val="20"/>
                <w:lang w:eastAsia="pl-PL"/>
              </w:rPr>
              <w:t xml:space="preserve"> (możliwość wyboru kolejności uwierzytelniania – 802.1X/uwierzytelnianie w oparciu o MAC adres/uwierzytelnianie oparciu o portal www),</w:t>
            </w:r>
          </w:p>
          <w:p w14:paraId="55E50B01" w14:textId="77777777" w:rsidR="00E70BED" w:rsidRPr="0069619A"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val="en-US" w:eastAsia="pl-PL"/>
              </w:rPr>
            </w:pPr>
            <w:proofErr w:type="spellStart"/>
            <w:r w:rsidRPr="0069619A">
              <w:rPr>
                <w:rFonts w:asciiTheme="minorHAnsi" w:eastAsiaTheme="minorEastAsia" w:hAnsiTheme="minorHAnsi" w:cstheme="minorHAnsi"/>
                <w:sz w:val="20"/>
                <w:szCs w:val="20"/>
                <w:lang w:val="en-US" w:eastAsia="pl-PL"/>
              </w:rPr>
              <w:t>Obsługa</w:t>
            </w:r>
            <w:proofErr w:type="spellEnd"/>
            <w:r w:rsidRPr="0069619A">
              <w:rPr>
                <w:rFonts w:asciiTheme="minorHAnsi" w:eastAsiaTheme="minorEastAsia" w:hAnsiTheme="minorHAnsi" w:cstheme="minorHAnsi"/>
                <w:sz w:val="20"/>
                <w:szCs w:val="20"/>
                <w:lang w:val="en-US" w:eastAsia="pl-PL"/>
              </w:rPr>
              <w:t xml:space="preserve"> </w:t>
            </w:r>
            <w:proofErr w:type="spellStart"/>
            <w:r w:rsidRPr="0069619A">
              <w:rPr>
                <w:rFonts w:asciiTheme="minorHAnsi" w:eastAsiaTheme="minorEastAsia" w:hAnsiTheme="minorHAnsi" w:cstheme="minorHAnsi"/>
                <w:sz w:val="20"/>
                <w:szCs w:val="20"/>
                <w:lang w:val="en-US" w:eastAsia="pl-PL"/>
              </w:rPr>
              <w:t>funkcji</w:t>
            </w:r>
            <w:proofErr w:type="spellEnd"/>
            <w:r w:rsidRPr="0069619A">
              <w:rPr>
                <w:rFonts w:asciiTheme="minorHAnsi" w:eastAsiaTheme="minorEastAsia" w:hAnsiTheme="minorHAnsi" w:cstheme="minorHAnsi"/>
                <w:sz w:val="20"/>
                <w:szCs w:val="20"/>
                <w:lang w:val="en-US" w:eastAsia="pl-PL"/>
              </w:rPr>
              <w:t xml:space="preserve"> Port Security, DHCP Snooping, Dynamic ARP Inspection </w:t>
            </w:r>
            <w:proofErr w:type="spellStart"/>
            <w:r w:rsidRPr="0069619A">
              <w:rPr>
                <w:rFonts w:asciiTheme="minorHAnsi" w:eastAsiaTheme="minorEastAsia" w:hAnsiTheme="minorHAnsi" w:cstheme="minorHAnsi"/>
                <w:sz w:val="20"/>
                <w:szCs w:val="20"/>
                <w:lang w:val="en-US" w:eastAsia="pl-PL"/>
              </w:rPr>
              <w:t>i</w:t>
            </w:r>
            <w:proofErr w:type="spellEnd"/>
            <w:r w:rsidRPr="0069619A">
              <w:rPr>
                <w:rFonts w:asciiTheme="minorHAnsi" w:eastAsiaTheme="minorEastAsia" w:hAnsiTheme="minorHAnsi" w:cstheme="minorHAnsi"/>
                <w:sz w:val="20"/>
                <w:szCs w:val="20"/>
                <w:lang w:val="en-US" w:eastAsia="pl-PL"/>
              </w:rPr>
              <w:t xml:space="preserve"> IP Source Guard,</w:t>
            </w:r>
          </w:p>
          <w:p w14:paraId="4EE406D8"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autoryzacji prób logowania do urządzenia (dostęp administracyjny) do serwerów RADIUS i TACACS+,</w:t>
            </w:r>
          </w:p>
          <w:p w14:paraId="1CE77260"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list kontroli dostępu Port ACL umożliwiające kontrolę ruchu wchodzącego (</w:t>
            </w:r>
            <w:proofErr w:type="spellStart"/>
            <w:r w:rsidRPr="00E520BD">
              <w:rPr>
                <w:rFonts w:asciiTheme="minorHAnsi" w:eastAsiaTheme="minorEastAsia" w:hAnsiTheme="minorHAnsi" w:cstheme="minorHAnsi"/>
                <w:sz w:val="20"/>
                <w:szCs w:val="20"/>
                <w:lang w:eastAsia="pl-PL"/>
              </w:rPr>
              <w:t>inbound</w:t>
            </w:r>
            <w:proofErr w:type="spellEnd"/>
            <w:r w:rsidRPr="00E520BD">
              <w:rPr>
                <w:rFonts w:asciiTheme="minorHAnsi" w:eastAsiaTheme="minorEastAsia" w:hAnsiTheme="minorHAnsi" w:cstheme="minorHAnsi"/>
                <w:sz w:val="20"/>
                <w:szCs w:val="20"/>
                <w:lang w:eastAsia="pl-PL"/>
              </w:rPr>
              <w:t>) na poziomie portów L2 przełącznika, filtracja na bazie informacji L2 (adresy MAC) jak również na bazie informacji L3 (adresy IP),</w:t>
            </w:r>
          </w:p>
          <w:p w14:paraId="761B818C"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Funkcja </w:t>
            </w:r>
            <w:proofErr w:type="spellStart"/>
            <w:r w:rsidRPr="00E520BD">
              <w:rPr>
                <w:rFonts w:asciiTheme="minorHAnsi" w:eastAsiaTheme="minorEastAsia" w:hAnsiTheme="minorHAnsi" w:cstheme="minorHAnsi"/>
                <w:sz w:val="20"/>
                <w:szCs w:val="20"/>
                <w:lang w:eastAsia="pl-PL"/>
              </w:rPr>
              <w:t>Private</w:t>
            </w:r>
            <w:proofErr w:type="spellEnd"/>
            <w:r w:rsidRPr="00E520BD">
              <w:rPr>
                <w:rFonts w:asciiTheme="minorHAnsi" w:eastAsiaTheme="minorEastAsia" w:hAnsiTheme="minorHAnsi" w:cstheme="minorHAnsi"/>
                <w:sz w:val="20"/>
                <w:szCs w:val="20"/>
                <w:lang w:eastAsia="pl-PL"/>
              </w:rPr>
              <w:t xml:space="preserve"> VLAN,</w:t>
            </w:r>
          </w:p>
          <w:p w14:paraId="1845CC4D"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mechanizmów zapewaniających autentyczność uruchamianego oprogramowania oraz hardware urządzenia w tym: </w:t>
            </w:r>
          </w:p>
          <w:p w14:paraId="48BB63F0"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sprawdzanie autentyczności oprogramowania przed uruchomieniem urządzenia,</w:t>
            </w:r>
          </w:p>
          <w:p w14:paraId="57F5D058"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bezpieczna sekwencja uruchamiania,</w:t>
            </w:r>
          </w:p>
          <w:p w14:paraId="0C4697DD"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sprzętowy układ umożliwiający sprawdzenie autentyczności urządzenia. </w:t>
            </w:r>
          </w:p>
          <w:p w14:paraId="0B3CAF3D"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Mechanizmy związane z zapewnieniem jakości usług w sieci:</w:t>
            </w:r>
          </w:p>
          <w:p w14:paraId="321B623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Implementacja 4 kolejek dla ruchu wyjściowego na każdym porcie dla obsługi ruchu o różnej klasie obsługi,</w:t>
            </w:r>
          </w:p>
          <w:p w14:paraId="5F94CF5F"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Implementacja algorytmu </w:t>
            </w:r>
            <w:proofErr w:type="spellStart"/>
            <w:r w:rsidRPr="00E520BD">
              <w:rPr>
                <w:rFonts w:asciiTheme="minorHAnsi" w:eastAsiaTheme="minorEastAsia" w:hAnsiTheme="minorHAnsi" w:cstheme="minorHAnsi"/>
                <w:sz w:val="20"/>
                <w:szCs w:val="20"/>
                <w:lang w:eastAsia="pl-PL"/>
              </w:rPr>
              <w:t>Shaped</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Round</w:t>
            </w:r>
            <w:proofErr w:type="spellEnd"/>
            <w:r w:rsidRPr="00E520BD">
              <w:rPr>
                <w:rFonts w:asciiTheme="minorHAnsi" w:eastAsiaTheme="minorEastAsia" w:hAnsiTheme="minorHAnsi" w:cstheme="minorHAnsi"/>
                <w:sz w:val="20"/>
                <w:szCs w:val="20"/>
                <w:lang w:eastAsia="pl-PL"/>
              </w:rPr>
              <w:t xml:space="preserve"> Robin dla obsługi kolejek,</w:t>
            </w:r>
          </w:p>
          <w:p w14:paraId="6AE44A19"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obsługi jednej z powyżej wspomnianych kolejek z bezwzględnym priorytetem w stosunku do innych (</w:t>
            </w:r>
            <w:proofErr w:type="spellStart"/>
            <w:r w:rsidRPr="00E520BD">
              <w:rPr>
                <w:rFonts w:asciiTheme="minorHAnsi" w:eastAsiaTheme="minorEastAsia" w:hAnsiTheme="minorHAnsi" w:cstheme="minorHAnsi"/>
                <w:sz w:val="20"/>
                <w:szCs w:val="20"/>
                <w:lang w:eastAsia="pl-PL"/>
              </w:rPr>
              <w:t>Strict</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Priority</w:t>
            </w:r>
            <w:proofErr w:type="spellEnd"/>
            <w:r w:rsidRPr="00E520BD">
              <w:rPr>
                <w:rFonts w:asciiTheme="minorHAnsi" w:eastAsiaTheme="minorEastAsia" w:hAnsiTheme="minorHAnsi" w:cstheme="minorHAnsi"/>
                <w:sz w:val="20"/>
                <w:szCs w:val="20"/>
                <w:lang w:eastAsia="pl-PL"/>
              </w:rPr>
              <w:t>),</w:t>
            </w:r>
          </w:p>
          <w:p w14:paraId="52FB921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Klasyfikacja ruchu do klas różnej jakości obsługi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poprzez wykorzystanie następujących parametrów: źródłowy/docelowy adres MAC, źródłowy/docelowy adres IP, źródłowy/docelowy port TCP,</w:t>
            </w:r>
          </w:p>
          <w:p w14:paraId="181FB97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ograniczania pasma dostępnego na danym porcie dla ruchu o danej klasie obsługi z możliwością skonfigurowania minimum 64 różnych ograniczeń, </w:t>
            </w:r>
          </w:p>
          <w:p w14:paraId="141A1C63"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Kontrola sztormów dla ruchu broadcast/</w:t>
            </w:r>
            <w:proofErr w:type="spellStart"/>
            <w:r w:rsidRPr="00E520BD">
              <w:rPr>
                <w:rFonts w:asciiTheme="minorHAnsi" w:eastAsiaTheme="minorEastAsia" w:hAnsiTheme="minorHAnsi" w:cstheme="minorHAnsi"/>
                <w:sz w:val="20"/>
                <w:szCs w:val="20"/>
                <w:lang w:eastAsia="pl-PL"/>
              </w:rPr>
              <w:t>multicast</w:t>
            </w:r>
            <w:proofErr w:type="spellEnd"/>
            <w:r w:rsidRPr="00E520BD">
              <w:rPr>
                <w:rFonts w:asciiTheme="minorHAnsi" w:eastAsiaTheme="minorEastAsia" w:hAnsiTheme="minorHAnsi" w:cstheme="minorHAnsi"/>
                <w:sz w:val="20"/>
                <w:szCs w:val="20"/>
                <w:lang w:eastAsia="pl-PL"/>
              </w:rPr>
              <w:t>/</w:t>
            </w:r>
            <w:proofErr w:type="spellStart"/>
            <w:r w:rsidRPr="00E520BD">
              <w:rPr>
                <w:rFonts w:asciiTheme="minorHAnsi" w:eastAsiaTheme="minorEastAsia" w:hAnsiTheme="minorHAnsi" w:cstheme="minorHAnsi"/>
                <w:sz w:val="20"/>
                <w:szCs w:val="20"/>
                <w:lang w:eastAsia="pl-PL"/>
              </w:rPr>
              <w:t>unicast</w:t>
            </w:r>
            <w:proofErr w:type="spellEnd"/>
            <w:r w:rsidRPr="00E520BD">
              <w:rPr>
                <w:rFonts w:asciiTheme="minorHAnsi" w:eastAsiaTheme="minorEastAsia" w:hAnsiTheme="minorHAnsi" w:cstheme="minorHAnsi"/>
                <w:sz w:val="20"/>
                <w:szCs w:val="20"/>
                <w:lang w:eastAsia="pl-PL"/>
              </w:rPr>
              <w:t>,</w:t>
            </w:r>
          </w:p>
          <w:p w14:paraId="48BFD0DD"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zmiany przez urządzenie kodu wartości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xml:space="preserve"> zawartego w ramce Ethernet lub pakiecie IP – poprzez zmianę pola 802.1p (</w:t>
            </w:r>
            <w:proofErr w:type="spellStart"/>
            <w:r w:rsidRPr="00E520BD">
              <w:rPr>
                <w:rFonts w:asciiTheme="minorHAnsi" w:eastAsiaTheme="minorEastAsia" w:hAnsiTheme="minorHAnsi" w:cstheme="minorHAnsi"/>
                <w:sz w:val="20"/>
                <w:szCs w:val="20"/>
                <w:lang w:eastAsia="pl-PL"/>
              </w:rPr>
              <w:t>CoS</w:t>
            </w:r>
            <w:proofErr w:type="spellEnd"/>
            <w:r w:rsidRPr="00E520BD">
              <w:rPr>
                <w:rFonts w:asciiTheme="minorHAnsi" w:eastAsiaTheme="minorEastAsia" w:hAnsiTheme="minorHAnsi" w:cstheme="minorHAnsi"/>
                <w:sz w:val="20"/>
                <w:szCs w:val="20"/>
                <w:lang w:eastAsia="pl-PL"/>
              </w:rPr>
              <w:t xml:space="preserve">) oraz IP </w:t>
            </w:r>
            <w:proofErr w:type="spellStart"/>
            <w:r w:rsidRPr="00E520BD">
              <w:rPr>
                <w:rFonts w:asciiTheme="minorHAnsi" w:eastAsiaTheme="minorEastAsia" w:hAnsiTheme="minorHAnsi" w:cstheme="minorHAnsi"/>
                <w:sz w:val="20"/>
                <w:szCs w:val="20"/>
                <w:lang w:eastAsia="pl-PL"/>
              </w:rPr>
              <w:t>ToS</w:t>
            </w:r>
            <w:proofErr w:type="spellEnd"/>
            <w:r w:rsidRPr="00E520BD">
              <w:rPr>
                <w:rFonts w:asciiTheme="minorHAnsi" w:eastAsiaTheme="minorEastAsia" w:hAnsiTheme="minorHAnsi" w:cstheme="minorHAnsi"/>
                <w:sz w:val="20"/>
                <w:szCs w:val="20"/>
                <w:lang w:eastAsia="pl-PL"/>
              </w:rPr>
              <w:t>/DSCP;</w:t>
            </w:r>
          </w:p>
          <w:p w14:paraId="01BC9265"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mechanizmów routingu statycznego dla IPv4 i IPv6,</w:t>
            </w:r>
          </w:p>
          <w:p w14:paraId="3A48D394"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Przełącznik umożliwia lokalną obserwację ruchu na określonym porcie, polegającą na kopiowaniu pojawiających się na nim ramek i przesyłaniu ich do zdalnego urządzenia monitorującego – mechanizm SPAN z możliwością obsługi do 4 sesji monitorujących,</w:t>
            </w:r>
          </w:p>
          <w:p w14:paraId="16E9B906"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Przełącznik posiada wzorce konfiguracji portów zawierające prekonfigurowane ustawienia rekomendowane zależnie od typu urządzenia dołączonego do portu (np. telefon IP, kamera itp.),</w:t>
            </w:r>
          </w:p>
          <w:p w14:paraId="1F6BE702"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protokołu </w:t>
            </w:r>
            <w:proofErr w:type="spellStart"/>
            <w:r w:rsidRPr="00E520BD">
              <w:rPr>
                <w:rFonts w:asciiTheme="minorHAnsi" w:eastAsiaTheme="minorEastAsia" w:hAnsiTheme="minorHAnsi" w:cstheme="minorHAnsi"/>
                <w:sz w:val="20"/>
                <w:szCs w:val="20"/>
                <w:lang w:eastAsia="pl-PL"/>
              </w:rPr>
              <w:t>sFlow</w:t>
            </w:r>
            <w:proofErr w:type="spellEnd"/>
            <w:r w:rsidRPr="00E520BD">
              <w:rPr>
                <w:rFonts w:asciiTheme="minorHAnsi" w:eastAsiaTheme="minorEastAsia" w:hAnsiTheme="minorHAnsi" w:cstheme="minorHAnsi"/>
                <w:sz w:val="20"/>
                <w:szCs w:val="20"/>
                <w:lang w:eastAsia="pl-PL"/>
              </w:rPr>
              <w:t xml:space="preserve"> dla wszystkich portów fizycznych </w:t>
            </w:r>
            <w:proofErr w:type="spellStart"/>
            <w:r w:rsidRPr="00E520BD">
              <w:rPr>
                <w:rFonts w:asciiTheme="minorHAnsi" w:eastAsiaTheme="minorEastAsia" w:hAnsiTheme="minorHAnsi" w:cstheme="minorHAnsi"/>
                <w:sz w:val="20"/>
                <w:szCs w:val="20"/>
                <w:lang w:eastAsia="pl-PL"/>
              </w:rPr>
              <w:t>uplinkowych</w:t>
            </w:r>
            <w:proofErr w:type="spellEnd"/>
            <w:r w:rsidRPr="00E520BD">
              <w:rPr>
                <w:rFonts w:asciiTheme="minorHAnsi" w:eastAsiaTheme="minorEastAsia" w:hAnsiTheme="minorHAnsi" w:cstheme="minorHAnsi"/>
                <w:sz w:val="20"/>
                <w:szCs w:val="20"/>
                <w:lang w:eastAsia="pl-PL"/>
              </w:rPr>
              <w:t xml:space="preserve"> i </w:t>
            </w:r>
            <w:proofErr w:type="spellStart"/>
            <w:r w:rsidRPr="00E520BD">
              <w:rPr>
                <w:rFonts w:asciiTheme="minorHAnsi" w:eastAsiaTheme="minorEastAsia" w:hAnsiTheme="minorHAnsi" w:cstheme="minorHAnsi"/>
                <w:sz w:val="20"/>
                <w:szCs w:val="20"/>
                <w:lang w:eastAsia="pl-PL"/>
              </w:rPr>
              <w:t>downlinkowych</w:t>
            </w:r>
            <w:proofErr w:type="spellEnd"/>
            <w:r w:rsidRPr="00E520BD">
              <w:rPr>
                <w:rFonts w:asciiTheme="minorHAnsi" w:eastAsiaTheme="minorEastAsia" w:hAnsiTheme="minorHAnsi" w:cstheme="minorHAnsi"/>
                <w:sz w:val="20"/>
                <w:szCs w:val="20"/>
                <w:lang w:eastAsia="pl-PL"/>
              </w:rPr>
              <w:t xml:space="preserve"> dla ruchu w kierunku wejściowym i wyjściowym z możliwością skonfigurowania 2 różnych kolektorów ruchu </w:t>
            </w:r>
            <w:proofErr w:type="spellStart"/>
            <w:r w:rsidRPr="00E520BD">
              <w:rPr>
                <w:rFonts w:asciiTheme="minorHAnsi" w:eastAsiaTheme="minorEastAsia" w:hAnsiTheme="minorHAnsi" w:cstheme="minorHAnsi"/>
                <w:sz w:val="20"/>
                <w:szCs w:val="20"/>
                <w:lang w:eastAsia="pl-PL"/>
              </w:rPr>
              <w:t>sFlow</w:t>
            </w:r>
            <w:proofErr w:type="spellEnd"/>
            <w:r w:rsidRPr="00E520BD">
              <w:rPr>
                <w:rFonts w:asciiTheme="minorHAnsi" w:eastAsiaTheme="minorEastAsia" w:hAnsiTheme="minorHAnsi" w:cstheme="minorHAnsi"/>
                <w:sz w:val="20"/>
                <w:szCs w:val="20"/>
                <w:lang w:eastAsia="pl-PL"/>
              </w:rPr>
              <w:t>,</w:t>
            </w:r>
          </w:p>
          <w:p w14:paraId="098A0AAD"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Zarządzanie</w:t>
            </w:r>
          </w:p>
          <w:p w14:paraId="0FC84540"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Port konsoli,</w:t>
            </w:r>
          </w:p>
          <w:p w14:paraId="111556C9"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Dostęp bezprzewodowy Bluetooth do interfejsu zarządzającego urządzenia (telnet, </w:t>
            </w:r>
            <w:proofErr w:type="spellStart"/>
            <w:r w:rsidRPr="00E520BD">
              <w:rPr>
                <w:rFonts w:asciiTheme="minorHAnsi" w:eastAsiaTheme="minorEastAsia" w:hAnsiTheme="minorHAnsi" w:cstheme="minorHAnsi"/>
                <w:sz w:val="20"/>
                <w:szCs w:val="20"/>
                <w:lang w:eastAsia="pl-PL"/>
              </w:rPr>
              <w:t>ssh</w:t>
            </w:r>
            <w:proofErr w:type="spellEnd"/>
            <w:r w:rsidRPr="00E520BD">
              <w:rPr>
                <w:rFonts w:asciiTheme="minorHAnsi" w:eastAsiaTheme="minorEastAsia" w:hAnsiTheme="minorHAnsi" w:cstheme="minorHAnsi"/>
                <w:sz w:val="20"/>
                <w:szCs w:val="20"/>
                <w:lang w:eastAsia="pl-PL"/>
              </w:rPr>
              <w:t>) przez zastosowanie zewnętrznego urządzenia Bluetooth podłączonego do portu USB przełącznika,</w:t>
            </w:r>
          </w:p>
          <w:p w14:paraId="7AAF08C6"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Plik konfiguracyjny urządzenia możliwy do edycji w trybie off-</w:t>
            </w:r>
            <w:proofErr w:type="spellStart"/>
            <w:r w:rsidRPr="00E520BD">
              <w:rPr>
                <w:rFonts w:asciiTheme="minorHAnsi" w:eastAsiaTheme="minorEastAsia" w:hAnsiTheme="minorHAnsi" w:cstheme="minorHAnsi"/>
                <w:sz w:val="20"/>
                <w:szCs w:val="20"/>
                <w:lang w:eastAsia="pl-PL"/>
              </w:rPr>
              <w:t>line</w:t>
            </w:r>
            <w:proofErr w:type="spellEnd"/>
            <w:r w:rsidRPr="00E520BD">
              <w:rPr>
                <w:rFonts w:asciiTheme="minorHAnsi" w:eastAsiaTheme="minorEastAsia" w:hAnsiTheme="minorHAnsi" w:cstheme="minorHAnsi"/>
                <w:sz w:val="20"/>
                <w:szCs w:val="20"/>
                <w:lang w:eastAsia="pl-PL"/>
              </w:rPr>
              <w:t xml:space="preserve"> (możliwość przeglądania i zmian konfiguracji w pliku tekstowym na dowolnym urządzeniu PC). Po zapisaniu konfiguracji w pamięci nieulotnej możliwość uruchomienia urządzenia z nową konfiguracją,</w:t>
            </w:r>
          </w:p>
          <w:p w14:paraId="27F09722"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protokołów SNMPv3, SSHv2, </w:t>
            </w:r>
            <w:proofErr w:type="spellStart"/>
            <w:r w:rsidRPr="00E520BD">
              <w:rPr>
                <w:rFonts w:asciiTheme="minorHAnsi" w:eastAsiaTheme="minorEastAsia" w:hAnsiTheme="minorHAnsi" w:cstheme="minorHAnsi"/>
                <w:sz w:val="20"/>
                <w:szCs w:val="20"/>
                <w:lang w:eastAsia="pl-PL"/>
              </w:rPr>
              <w:t>https</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syslog</w:t>
            </w:r>
            <w:proofErr w:type="spellEnd"/>
            <w:r w:rsidRPr="00E520BD">
              <w:rPr>
                <w:rFonts w:asciiTheme="minorHAnsi" w:eastAsiaTheme="minorEastAsia" w:hAnsiTheme="minorHAnsi" w:cstheme="minorHAnsi"/>
                <w:sz w:val="20"/>
                <w:szCs w:val="20"/>
                <w:lang w:eastAsia="pl-PL"/>
              </w:rPr>
              <w:t>,</w:t>
            </w:r>
          </w:p>
          <w:p w14:paraId="53E2A8ED"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Port USB umożliwiający podłączenie zewnętrznego nośnika danych np. w celu </w:t>
            </w:r>
            <w:proofErr w:type="spellStart"/>
            <w:r w:rsidRPr="00E520BD">
              <w:rPr>
                <w:rFonts w:asciiTheme="minorHAnsi" w:eastAsiaTheme="minorEastAsia" w:hAnsiTheme="minorHAnsi" w:cstheme="minorHAnsi"/>
                <w:sz w:val="20"/>
                <w:szCs w:val="20"/>
                <w:lang w:eastAsia="pl-PL"/>
              </w:rPr>
              <w:t>upgradu</w:t>
            </w:r>
            <w:proofErr w:type="spellEnd"/>
            <w:r w:rsidRPr="00E520BD">
              <w:rPr>
                <w:rFonts w:asciiTheme="minorHAnsi" w:eastAsiaTheme="minorEastAsia" w:hAnsiTheme="minorHAnsi" w:cstheme="minorHAnsi"/>
                <w:sz w:val="20"/>
                <w:szCs w:val="20"/>
                <w:lang w:eastAsia="pl-PL"/>
              </w:rPr>
              <w:t xml:space="preserve"> oprogramowania urządzenia,</w:t>
            </w:r>
          </w:p>
          <w:p w14:paraId="39776111" w14:textId="77777777" w:rsidR="00E70BED" w:rsidRPr="00E520BD" w:rsidRDefault="00E70BED" w:rsidP="000007CE">
            <w:pPr>
              <w:widowControl w:val="0"/>
              <w:numPr>
                <w:ilvl w:val="0"/>
                <w:numId w:val="156"/>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lastRenderedPageBreak/>
              <w:t>Wbudowany graficzny interfejs zarządzania przełącznikiem dostępny z poziomu przeglądarki;</w:t>
            </w:r>
          </w:p>
          <w:p w14:paraId="33D3A244" w14:textId="77777777" w:rsidR="00E70BE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montażu w szafie </w:t>
            </w:r>
            <w:proofErr w:type="spellStart"/>
            <w:r w:rsidRPr="00E520BD">
              <w:rPr>
                <w:rFonts w:asciiTheme="minorHAnsi" w:eastAsiaTheme="minorEastAsia" w:hAnsiTheme="minorHAnsi" w:cstheme="minorHAnsi"/>
                <w:sz w:val="20"/>
                <w:szCs w:val="20"/>
                <w:lang w:eastAsia="pl-PL"/>
              </w:rPr>
              <w:t>rack</w:t>
            </w:r>
            <w:proofErr w:type="spellEnd"/>
            <w:r w:rsidRPr="00E520BD">
              <w:rPr>
                <w:rFonts w:asciiTheme="minorHAnsi" w:eastAsiaTheme="minorEastAsia" w:hAnsiTheme="minorHAnsi" w:cstheme="minorHAnsi"/>
                <w:sz w:val="20"/>
                <w:szCs w:val="20"/>
                <w:lang w:eastAsia="pl-PL"/>
              </w:rPr>
              <w:t xml:space="preserve"> 19”. </w:t>
            </w:r>
          </w:p>
          <w:p w14:paraId="5904E36B" w14:textId="77777777" w:rsidR="00E70BED" w:rsidRPr="00E520BD" w:rsidRDefault="00E70BED" w:rsidP="000007CE">
            <w:pPr>
              <w:pStyle w:val="Akapitzlist"/>
              <w:numPr>
                <w:ilvl w:val="0"/>
                <w:numId w:val="155"/>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Wysokość urządzenia 1 RU</w:t>
            </w:r>
            <w:r>
              <w:rPr>
                <w:rFonts w:asciiTheme="minorHAnsi" w:eastAsiaTheme="minorEastAsia" w:hAnsiTheme="minorHAnsi" w:cstheme="minorHAnsi"/>
                <w:sz w:val="20"/>
                <w:szCs w:val="20"/>
                <w:lang w:eastAsia="pl-PL"/>
              </w:rPr>
              <w:t>.</w:t>
            </w:r>
          </w:p>
        </w:tc>
      </w:tr>
    </w:tbl>
    <w:p w14:paraId="22F100E7" w14:textId="77777777" w:rsidR="001A71B9" w:rsidRDefault="001A71B9" w:rsidP="001A71B9"/>
    <w:p w14:paraId="64146B02" w14:textId="1D3204DB" w:rsidR="00440AEB" w:rsidRPr="009204A5" w:rsidRDefault="00440AEB" w:rsidP="00440AEB">
      <w:pPr>
        <w:pStyle w:val="Nagwek2"/>
        <w:numPr>
          <w:ilvl w:val="1"/>
          <w:numId w:val="5"/>
        </w:numPr>
        <w:spacing w:before="0" w:line="240" w:lineRule="auto"/>
        <w:ind w:left="788" w:hanging="431"/>
        <w:rPr>
          <w:rFonts w:asciiTheme="minorHAnsi" w:hAnsiTheme="minorHAnsi" w:cstheme="minorHAnsi"/>
          <w:sz w:val="20"/>
          <w:szCs w:val="20"/>
        </w:rPr>
      </w:pPr>
      <w:bookmarkStart w:id="26" w:name="_Toc169040037"/>
      <w:r w:rsidRPr="05D4B09A">
        <w:rPr>
          <w:rFonts w:asciiTheme="minorHAnsi" w:hAnsiTheme="minorHAnsi" w:cstheme="minorBidi"/>
          <w:sz w:val="20"/>
          <w:szCs w:val="20"/>
        </w:rPr>
        <w:t xml:space="preserve">Serwerowy system operacyjny – szt. </w:t>
      </w:r>
      <w:r w:rsidR="000A4FB9" w:rsidRPr="05D4B09A">
        <w:rPr>
          <w:rFonts w:asciiTheme="minorHAnsi" w:hAnsiTheme="minorHAnsi" w:cstheme="minorBidi"/>
          <w:sz w:val="20"/>
          <w:szCs w:val="20"/>
        </w:rPr>
        <w:t>3</w:t>
      </w:r>
      <w:r w:rsidRPr="05D4B09A">
        <w:rPr>
          <w:rFonts w:asciiTheme="minorHAnsi" w:hAnsiTheme="minorHAnsi" w:cstheme="minorBidi"/>
          <w:sz w:val="20"/>
          <w:szCs w:val="20"/>
        </w:rPr>
        <w:t xml:space="preserve"> – wymagania minimalne</w:t>
      </w:r>
      <w:bookmarkEnd w:id="23"/>
      <w:bookmarkEnd w:id="26"/>
    </w:p>
    <w:tbl>
      <w:tblPr>
        <w:tblStyle w:val="Tabela-Siatka"/>
        <w:tblW w:w="5000" w:type="pct"/>
        <w:tblLook w:val="04A0" w:firstRow="1" w:lastRow="0" w:firstColumn="1" w:lastColumn="0" w:noHBand="0" w:noVBand="1"/>
      </w:tblPr>
      <w:tblGrid>
        <w:gridCol w:w="9062"/>
      </w:tblGrid>
      <w:tr w:rsidR="00440AEB" w:rsidRPr="009204A5" w14:paraId="18E242B7" w14:textId="77777777" w:rsidTr="00975437">
        <w:tc>
          <w:tcPr>
            <w:tcW w:w="5000" w:type="pct"/>
          </w:tcPr>
          <w:p w14:paraId="7E5A0C28" w14:textId="77777777" w:rsidR="00440AEB" w:rsidRDefault="00440AEB" w:rsidP="00975437">
            <w:pPr>
              <w:jc w:val="both"/>
              <w:rPr>
                <w:rFonts w:asciiTheme="minorHAnsi" w:hAnsiTheme="minorHAnsi" w:cstheme="minorHAnsi"/>
                <w:sz w:val="20"/>
                <w:szCs w:val="20"/>
                <w:lang w:eastAsia="pl-PL"/>
              </w:rPr>
            </w:pPr>
            <w:r w:rsidRPr="00AC201B">
              <w:rPr>
                <w:rFonts w:asciiTheme="minorHAnsi" w:hAnsiTheme="minorHAnsi" w:cstheme="minorHAnsi"/>
                <w:sz w:val="20"/>
                <w:szCs w:val="20"/>
                <w:lang w:eastAsia="pl-PL"/>
              </w:rPr>
              <w:t xml:space="preserve">Licencja na serwerowy system operacyjny musi uprawniać do zainstalowania serwerowego systemu operacyjnego w środowisku fizycznym oraz umożliwiać zainstalowanie </w:t>
            </w:r>
            <w:r w:rsidRPr="00702CAA">
              <w:rPr>
                <w:rFonts w:asciiTheme="minorHAnsi" w:hAnsiTheme="minorHAnsi" w:cstheme="minorHAnsi"/>
                <w:sz w:val="20"/>
                <w:szCs w:val="20"/>
                <w:lang w:eastAsia="pl-PL"/>
              </w:rPr>
              <w:t>minimum 1000 instancji wirtualnych tego serwerowego systemu operacyjnego</w:t>
            </w:r>
            <w:r w:rsidRPr="00AC201B">
              <w:rPr>
                <w:rFonts w:asciiTheme="minorHAnsi" w:hAnsiTheme="minorHAnsi" w:cstheme="minorHAnsi"/>
                <w:sz w:val="20"/>
                <w:szCs w:val="20"/>
                <w:lang w:eastAsia="pl-PL"/>
              </w:rPr>
              <w:t>. Licencja musi zostać tak dobrana aby była zgodna z zasadami licencjonowania producenta oraz pozwalała na legalne używanie na oferowanym serwerze.</w:t>
            </w:r>
          </w:p>
          <w:p w14:paraId="5F9151F7" w14:textId="77777777" w:rsidR="00440AEB" w:rsidRPr="009204A5" w:rsidRDefault="00440AEB" w:rsidP="00975437">
            <w:pPr>
              <w:jc w:val="both"/>
              <w:rPr>
                <w:rFonts w:asciiTheme="minorHAnsi" w:hAnsiTheme="minorHAnsi" w:cstheme="minorHAnsi"/>
                <w:sz w:val="20"/>
                <w:szCs w:val="20"/>
                <w:lang w:eastAsia="pl-PL"/>
              </w:rPr>
            </w:pPr>
          </w:p>
          <w:p w14:paraId="65025F3F" w14:textId="77777777" w:rsidR="00440AEB" w:rsidRPr="009204A5" w:rsidRDefault="00440AEB" w:rsidP="00975437">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Serwerowy system operacyjny musi posiadać następujące, wbudowane cechy. </w:t>
            </w:r>
          </w:p>
          <w:p w14:paraId="270CF10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wykorzystania 320 logicznych procesorów oraz co najmniej 4 TB pamięci RAM w środowisku fizycznym. </w:t>
            </w:r>
          </w:p>
          <w:p w14:paraId="36870D5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wykorzystywania 64 procesorów wirtualnych oraz 1TB pamięci RAM i dysku o pojemności do 64TB przez każdy wirtualny serwerowy system operacyjny. </w:t>
            </w:r>
          </w:p>
          <w:p w14:paraId="7617386A"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budowania klastrów składających się z 64 węzłów, z możliwością uruchamiania  7000 maszyn wirtualnych.  </w:t>
            </w:r>
          </w:p>
          <w:p w14:paraId="73DC1FBC"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Możliwość migracji maszyn wirtualnych bez zatrzymywania ich pracy między fizycznymi serwerami z uruchomionym mechanizmem wirtualizacji (</w:t>
            </w:r>
            <w:proofErr w:type="spellStart"/>
            <w:r w:rsidRPr="009204A5">
              <w:rPr>
                <w:rFonts w:asciiTheme="minorHAnsi" w:hAnsiTheme="minorHAnsi" w:cstheme="minorHAnsi"/>
                <w:sz w:val="20"/>
                <w:szCs w:val="20"/>
                <w:lang w:eastAsia="pl-PL"/>
              </w:rPr>
              <w:t>hypervisor</w:t>
            </w:r>
            <w:proofErr w:type="spellEnd"/>
            <w:r w:rsidRPr="009204A5">
              <w:rPr>
                <w:rFonts w:asciiTheme="minorHAnsi" w:hAnsiTheme="minorHAnsi" w:cstheme="minorHAnsi"/>
                <w:sz w:val="20"/>
                <w:szCs w:val="20"/>
                <w:lang w:eastAsia="pl-PL"/>
              </w:rPr>
              <w:t xml:space="preserve">) przez sieć Ethernet, bez konieczności stosowania dodatkowych mechanizmów współdzielenia pamięci. </w:t>
            </w:r>
          </w:p>
          <w:p w14:paraId="5EBA586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(na umożliwiającym to sprzęcie) dodawania i wymiany pamięci RAM bez przerywania pracy. </w:t>
            </w:r>
          </w:p>
          <w:p w14:paraId="2DDEFB1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(na umożliwiającym to sprzęcie) dodawania i wymiany procesorów bez przerywania pracy. </w:t>
            </w:r>
          </w:p>
          <w:p w14:paraId="5E5311E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Automatyczna weryfikacja cyfrowych sygnatur sterowników w celu sprawdzenia, czy sterownik przeszedł testy jakości przeprowadzone przez producenta systemu operacyjnego. </w:t>
            </w:r>
          </w:p>
          <w:p w14:paraId="33E3548A"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dynamicznego obniżania poboru energii przez rdzenie procesorów niewykorzystywane w bieżącej pracy. Mechanizm ten musi uwzględniać specyfikę procesorów wyposażonych w mechanizmy </w:t>
            </w:r>
            <w:proofErr w:type="spellStart"/>
            <w:r w:rsidRPr="009204A5">
              <w:rPr>
                <w:rFonts w:asciiTheme="minorHAnsi" w:hAnsiTheme="minorHAnsi" w:cstheme="minorHAnsi"/>
                <w:sz w:val="20"/>
                <w:szCs w:val="20"/>
                <w:lang w:eastAsia="pl-PL"/>
              </w:rPr>
              <w:t>Hyper-Threading</w:t>
            </w:r>
            <w:proofErr w:type="spellEnd"/>
            <w:r w:rsidRPr="009204A5">
              <w:rPr>
                <w:rFonts w:asciiTheme="minorHAnsi" w:hAnsiTheme="minorHAnsi" w:cstheme="minorHAnsi"/>
                <w:sz w:val="20"/>
                <w:szCs w:val="20"/>
                <w:lang w:eastAsia="pl-PL"/>
              </w:rPr>
              <w:t xml:space="preserve">. </w:t>
            </w:r>
          </w:p>
          <w:p w14:paraId="332F08C0"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wsparcie instalacji i pracy na wolumenach, które: </w:t>
            </w:r>
          </w:p>
          <w:p w14:paraId="2E6F86B1" w14:textId="77777777" w:rsidR="00440AEB" w:rsidRPr="009204A5" w:rsidRDefault="00440AEB" w:rsidP="00440AEB">
            <w:pPr>
              <w:pStyle w:val="Akapitzlist"/>
              <w:numPr>
                <w:ilvl w:val="0"/>
                <w:numId w:val="11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pozwalają na zmianę rozmiaru w czasie pracy systemu, </w:t>
            </w:r>
          </w:p>
          <w:p w14:paraId="078EFF15" w14:textId="77777777" w:rsidR="00440AEB" w:rsidRPr="009204A5" w:rsidRDefault="00440AEB" w:rsidP="00440AEB">
            <w:pPr>
              <w:pStyle w:val="Akapitzlist"/>
              <w:numPr>
                <w:ilvl w:val="0"/>
                <w:numId w:val="11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tworzenie w czasie pracy systemu migawek, dających użytkownikom końcowym (lokalnym i sieciowym) prosty wgląd w poprzednie wersje plików i folderów, </w:t>
            </w:r>
          </w:p>
          <w:p w14:paraId="13DC86BF" w14:textId="77777777" w:rsidR="00440AEB" w:rsidRPr="009204A5" w:rsidRDefault="00440AEB" w:rsidP="00440AEB">
            <w:pPr>
              <w:pStyle w:val="Akapitzlist"/>
              <w:numPr>
                <w:ilvl w:val="0"/>
                <w:numId w:val="11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kompresję "w locie" dla wybranych plików i/lub folderów, </w:t>
            </w:r>
          </w:p>
          <w:p w14:paraId="0E2A171F" w14:textId="77777777" w:rsidR="00440AEB" w:rsidRPr="009204A5" w:rsidRDefault="00440AEB" w:rsidP="00440AEB">
            <w:pPr>
              <w:pStyle w:val="Akapitzlist"/>
              <w:numPr>
                <w:ilvl w:val="0"/>
                <w:numId w:val="112"/>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zdefiniowanie list kontroli dostępu (ACL). </w:t>
            </w:r>
          </w:p>
          <w:p w14:paraId="7FC5A98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Wbudowany mechanizm klasyfikowania i indeksowania plików (dokumentów) w oparciu o ich zawartość. </w:t>
            </w:r>
          </w:p>
          <w:p w14:paraId="5D063CE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szyfrowanie dysków przy pomocy mechanizmów posiadających certyfikat FIPS 140-2 lub równoważny wydany przez NIST lub inną agendę rządową zajmującą się bezpieczeństwem informacji. </w:t>
            </w:r>
          </w:p>
          <w:p w14:paraId="535BF44A"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uruchamianie aplikacji internetowych wykorzystujących technologię ASP.NET </w:t>
            </w:r>
          </w:p>
          <w:p w14:paraId="09B78A76"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dystrybucji ruchu sieciowego HTTP pomiędzy kilka serwerów. </w:t>
            </w:r>
          </w:p>
          <w:p w14:paraId="61478098"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Wbudowana zapora internetowa (firewall) z obsługą definiowanych reguł dla ochrony połączeń internetowych i intranetowych. </w:t>
            </w:r>
          </w:p>
          <w:p w14:paraId="0F1D3C1C"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Dostępne dwa rodzaje graficznego interfejsu użytkownika: </w:t>
            </w:r>
          </w:p>
          <w:p w14:paraId="6F97BF6F" w14:textId="77777777" w:rsidR="00440AEB" w:rsidRPr="009204A5" w:rsidRDefault="00440AEB" w:rsidP="00440AEB">
            <w:pPr>
              <w:pStyle w:val="Akapitzlist"/>
              <w:numPr>
                <w:ilvl w:val="0"/>
                <w:numId w:val="11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Klasyczny, umożliwiający obsługę przy pomocy klawiatury i myszy, </w:t>
            </w:r>
          </w:p>
          <w:p w14:paraId="2B97E72F" w14:textId="77777777" w:rsidR="00440AEB" w:rsidRPr="009204A5" w:rsidRDefault="00440AEB" w:rsidP="00440AEB">
            <w:pPr>
              <w:pStyle w:val="Akapitzlist"/>
              <w:numPr>
                <w:ilvl w:val="0"/>
                <w:numId w:val="11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Dotykowy umożliwiający sterowanie dotykiem na monitorach dotykowych. </w:t>
            </w:r>
          </w:p>
          <w:p w14:paraId="7D8CB23D"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Zlokalizowane w języku polskim, co najmniej następujące elementy: menu, przeglądarka internetowa, pomoc, komunikaty systemowe, </w:t>
            </w:r>
          </w:p>
          <w:p w14:paraId="199EC8E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zmiany języka interfejsu po zainstalowaniu systemu, dla co najmniej 10 języków poprzez wybór z listy dostępnych lokalizacji. </w:t>
            </w:r>
          </w:p>
          <w:p w14:paraId="7B8DC10B"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Mechanizmy logowania w oparciu o: </w:t>
            </w:r>
          </w:p>
          <w:p w14:paraId="0833CA9F" w14:textId="77777777" w:rsidR="00440AEB" w:rsidRPr="009204A5" w:rsidRDefault="00440AEB" w:rsidP="00440AEB">
            <w:pPr>
              <w:pStyle w:val="Akapitzlist"/>
              <w:numPr>
                <w:ilvl w:val="0"/>
                <w:numId w:val="114"/>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Login i hasło, </w:t>
            </w:r>
          </w:p>
          <w:p w14:paraId="45F0E08C" w14:textId="77777777" w:rsidR="00440AEB" w:rsidRPr="009204A5" w:rsidRDefault="00440AEB" w:rsidP="00440AEB">
            <w:pPr>
              <w:pStyle w:val="Akapitzlist"/>
              <w:numPr>
                <w:ilvl w:val="0"/>
                <w:numId w:val="114"/>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Karty z certyfikatami (</w:t>
            </w:r>
            <w:proofErr w:type="spellStart"/>
            <w:r w:rsidRPr="009204A5">
              <w:rPr>
                <w:rFonts w:asciiTheme="minorHAnsi" w:hAnsiTheme="minorHAnsi" w:cstheme="minorHAnsi"/>
                <w:sz w:val="20"/>
                <w:szCs w:val="20"/>
                <w:lang w:eastAsia="pl-PL"/>
              </w:rPr>
              <w:t>smartcard</w:t>
            </w:r>
            <w:proofErr w:type="spellEnd"/>
            <w:r w:rsidRPr="009204A5">
              <w:rPr>
                <w:rFonts w:asciiTheme="minorHAnsi" w:hAnsiTheme="minorHAnsi" w:cstheme="minorHAnsi"/>
                <w:sz w:val="20"/>
                <w:szCs w:val="20"/>
                <w:lang w:eastAsia="pl-PL"/>
              </w:rPr>
              <w:t xml:space="preserve">), </w:t>
            </w:r>
          </w:p>
          <w:p w14:paraId="44E329D5" w14:textId="77777777" w:rsidR="00440AEB" w:rsidRPr="009204A5" w:rsidRDefault="00440AEB" w:rsidP="00440AEB">
            <w:pPr>
              <w:pStyle w:val="Akapitzlist"/>
              <w:numPr>
                <w:ilvl w:val="0"/>
                <w:numId w:val="114"/>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Wirtualne karty (logowanie w oparciu o certyfikat chroniony poprzez moduł TPM), </w:t>
            </w:r>
          </w:p>
          <w:p w14:paraId="59C8BB73"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04CC1A46"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dla większości powszechnie używanych urządzeń peryferyjnych (drukarek, urządzeń sieciowych, standardów USB, </w:t>
            </w:r>
            <w:proofErr w:type="spellStart"/>
            <w:r w:rsidRPr="009204A5">
              <w:rPr>
                <w:rFonts w:asciiTheme="minorHAnsi" w:hAnsiTheme="minorHAnsi" w:cstheme="minorHAnsi"/>
                <w:sz w:val="20"/>
                <w:szCs w:val="20"/>
                <w:lang w:eastAsia="pl-PL"/>
              </w:rPr>
              <w:t>Plug&amp;Play</w:t>
            </w:r>
            <w:proofErr w:type="spellEnd"/>
            <w:r w:rsidRPr="009204A5">
              <w:rPr>
                <w:rFonts w:asciiTheme="minorHAnsi" w:hAnsiTheme="minorHAnsi" w:cstheme="minorHAnsi"/>
                <w:sz w:val="20"/>
                <w:szCs w:val="20"/>
                <w:lang w:eastAsia="pl-PL"/>
              </w:rPr>
              <w:t xml:space="preserve">). </w:t>
            </w:r>
          </w:p>
          <w:p w14:paraId="2518ADB2"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lastRenderedPageBreak/>
              <w:t xml:space="preserve">Możliwość zdalnej konfiguracji, administrowania oraz aktualizowania systemu. </w:t>
            </w:r>
          </w:p>
          <w:p w14:paraId="3ECC5D5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Dostępność bezpłatnych narzędzi producenta systemu umożliwiających badanie i wdrażanie zdefiniowanego zestawu polityk bezpieczeństwa. </w:t>
            </w:r>
          </w:p>
          <w:p w14:paraId="41254D49"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Pochodzący od producenta systemu serwis zarządzania polityką dostępu do informacji w dokumentach (Digital </w:t>
            </w:r>
            <w:proofErr w:type="spellStart"/>
            <w:r w:rsidRPr="009204A5">
              <w:rPr>
                <w:rFonts w:asciiTheme="minorHAnsi" w:hAnsiTheme="minorHAnsi" w:cstheme="minorHAnsi"/>
                <w:sz w:val="20"/>
                <w:szCs w:val="20"/>
                <w:lang w:eastAsia="pl-PL"/>
              </w:rPr>
              <w:t>Rights</w:t>
            </w:r>
            <w:proofErr w:type="spellEnd"/>
            <w:r w:rsidRPr="009204A5">
              <w:rPr>
                <w:rFonts w:asciiTheme="minorHAnsi" w:hAnsiTheme="minorHAnsi" w:cstheme="minorHAnsi"/>
                <w:sz w:val="20"/>
                <w:szCs w:val="20"/>
                <w:lang w:eastAsia="pl-PL"/>
              </w:rPr>
              <w:t xml:space="preserve"> Management). </w:t>
            </w:r>
          </w:p>
          <w:p w14:paraId="4F12C754"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dla środowisk Java i .NET Framework 4.x – możliwość uruchomienia aplikacji działających we wskazanych środowiskach. </w:t>
            </w:r>
          </w:p>
          <w:p w14:paraId="1E75CB3E"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implementacji następujących funkcjonalności bez potrzeby instalowania dodatkowych produktów (oprogramowania) innych producentów wymagających dodatkowych licencji: </w:t>
            </w:r>
          </w:p>
          <w:p w14:paraId="2802C85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Podstawowe usługi sieciowe: DHCP oraz DNS wspierający DNSSEC, </w:t>
            </w:r>
          </w:p>
          <w:p w14:paraId="0DCB8726"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540C675D"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Podłączenie do domeny w trybie offline – bez dostępnego połączenia sieciowego z domeną, </w:t>
            </w:r>
          </w:p>
          <w:p w14:paraId="7AE63B37"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Ustanawianie praw dostępu do zasobów domeny na bazie sposobu logowania użytkownika – na przykład typu certyfikatu użytego do logowania, </w:t>
            </w:r>
          </w:p>
          <w:p w14:paraId="6D7AA46A"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Odzyskiwanie przypadkowo skasowanych obiektów usługi katalogowej z mechanizmu kosza.  </w:t>
            </w:r>
          </w:p>
          <w:p w14:paraId="15026508"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Bezpieczny mechanizm dołączania do domeny uprawnionych użytkowników prywatnych urządzeń mobilnych opartych o iOS i Windows 8.1.  </w:t>
            </w:r>
          </w:p>
          <w:p w14:paraId="17EA9463"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Zdalna dystrybucja oprogramowania na stacje robocze. </w:t>
            </w:r>
          </w:p>
          <w:p w14:paraId="1D4B6173"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Praca zdalna na serwerze z wykorzystaniem terminala (cienkiego klienta) lub odpowiednio skonfigurowanej stacji roboczej </w:t>
            </w:r>
          </w:p>
          <w:p w14:paraId="6FE6373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Centrum Certyfikatów (CA), obsługa klucza publicznego i prywatnego) umożliwiające: </w:t>
            </w:r>
          </w:p>
          <w:p w14:paraId="6DE03867"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Dystrybucję certyfikatów poprzez http </w:t>
            </w:r>
          </w:p>
          <w:p w14:paraId="4DE0ACF2"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Konsolidację CA dla wielu lasów domeny, </w:t>
            </w:r>
          </w:p>
          <w:p w14:paraId="3F579E8D"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Automatyczne rejestrowania certyfikatów pomiędzy różnymi lasami domen, </w:t>
            </w:r>
          </w:p>
          <w:p w14:paraId="1F6A4A83"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Automatyczne występowanie i używanie (wystawianie) certyfikatów PKI X.509. </w:t>
            </w:r>
          </w:p>
          <w:p w14:paraId="4BB93B69"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Szyfrowanie plików i folderów.</w:t>
            </w:r>
          </w:p>
          <w:p w14:paraId="1C291159"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Szyfrowanie połączeń sieciowych pomiędzy serwerami oraz serwerami i stacjami roboczymi (</w:t>
            </w:r>
            <w:proofErr w:type="spellStart"/>
            <w:r w:rsidRPr="009204A5">
              <w:rPr>
                <w:rFonts w:asciiTheme="minorHAnsi" w:hAnsiTheme="minorHAnsi" w:cstheme="minorHAnsi"/>
                <w:sz w:val="20"/>
                <w:szCs w:val="20"/>
                <w:lang w:eastAsia="pl-PL"/>
              </w:rPr>
              <w:t>IPSec</w:t>
            </w:r>
            <w:proofErr w:type="spellEnd"/>
            <w:r w:rsidRPr="009204A5">
              <w:rPr>
                <w:rFonts w:asciiTheme="minorHAnsi" w:hAnsiTheme="minorHAnsi" w:cstheme="minorHAnsi"/>
                <w:sz w:val="20"/>
                <w:szCs w:val="20"/>
                <w:lang w:eastAsia="pl-PL"/>
              </w:rPr>
              <w:t xml:space="preserve">). </w:t>
            </w:r>
          </w:p>
          <w:p w14:paraId="6E8B53E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tworzenia systemów wysokiej dostępności (klastry typu </w:t>
            </w:r>
            <w:proofErr w:type="spellStart"/>
            <w:r w:rsidRPr="009204A5">
              <w:rPr>
                <w:rFonts w:asciiTheme="minorHAnsi" w:hAnsiTheme="minorHAnsi" w:cstheme="minorHAnsi"/>
                <w:sz w:val="20"/>
                <w:szCs w:val="20"/>
                <w:lang w:eastAsia="pl-PL"/>
              </w:rPr>
              <w:t>fail-over</w:t>
            </w:r>
            <w:proofErr w:type="spellEnd"/>
            <w:r w:rsidRPr="009204A5">
              <w:rPr>
                <w:rFonts w:asciiTheme="minorHAnsi" w:hAnsiTheme="minorHAnsi" w:cstheme="minorHAnsi"/>
                <w:sz w:val="20"/>
                <w:szCs w:val="20"/>
                <w:lang w:eastAsia="pl-PL"/>
              </w:rPr>
              <w:t xml:space="preserve">) oraz rozłożenia obciążenia serwerów. </w:t>
            </w:r>
          </w:p>
          <w:p w14:paraId="721DC2B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Serwis udostępniania stron WWW. </w:t>
            </w:r>
          </w:p>
          <w:p w14:paraId="7AC2E620"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dla protokołu IP w wersji 6 (IPv6),</w:t>
            </w:r>
          </w:p>
          <w:p w14:paraId="22035423"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dla algorytmów Suite B (RFC 4869),</w:t>
            </w:r>
          </w:p>
          <w:p w14:paraId="74BF7597"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usługi VPN pozwalające na zestawienie nielimitowanej liczby równoczesnych połączeń i niewymagające instalacji dodatkowego oprogramowania na komputerach z systemem Windows, </w:t>
            </w:r>
          </w:p>
          <w:p w14:paraId="700F0881" w14:textId="77777777" w:rsidR="00440AEB" w:rsidRPr="009204A5" w:rsidRDefault="00440AEB" w:rsidP="00440AEB">
            <w:pPr>
              <w:pStyle w:val="Akapitzlist"/>
              <w:numPr>
                <w:ilvl w:val="0"/>
                <w:numId w:val="11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Wbudowane mechanizmy wirtualizacji (</w:t>
            </w:r>
            <w:proofErr w:type="spellStart"/>
            <w:r w:rsidRPr="009204A5">
              <w:rPr>
                <w:rFonts w:asciiTheme="minorHAnsi" w:hAnsiTheme="minorHAnsi" w:cstheme="minorHAnsi"/>
                <w:sz w:val="20"/>
                <w:szCs w:val="20"/>
                <w:lang w:eastAsia="pl-PL"/>
              </w:rPr>
              <w:t>Hypervisor</w:t>
            </w:r>
            <w:proofErr w:type="spellEnd"/>
            <w:r w:rsidRPr="009204A5">
              <w:rPr>
                <w:rFonts w:asciiTheme="minorHAnsi" w:hAnsiTheme="minorHAnsi" w:cstheme="minorHAnsi"/>
                <w:sz w:val="20"/>
                <w:szCs w:val="20"/>
                <w:lang w:eastAsia="pl-PL"/>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9204A5">
              <w:rPr>
                <w:rFonts w:asciiTheme="minorHAnsi" w:hAnsiTheme="minorHAnsi" w:cstheme="minorHAnsi"/>
                <w:sz w:val="20"/>
                <w:szCs w:val="20"/>
                <w:lang w:eastAsia="pl-PL"/>
              </w:rPr>
              <w:t>failover</w:t>
            </w:r>
            <w:proofErr w:type="spellEnd"/>
            <w:r w:rsidRPr="009204A5">
              <w:rPr>
                <w:rFonts w:asciiTheme="minorHAnsi" w:hAnsiTheme="minorHAnsi" w:cstheme="minorHAnsi"/>
                <w:sz w:val="20"/>
                <w:szCs w:val="20"/>
                <w:lang w:eastAsia="pl-PL"/>
              </w:rPr>
              <w:t xml:space="preserve"> z jednoczesnym zachowaniem pozostałej funkcjonalności. Mechanizmy wirtualizacji mają zapewnić wsparcie dla: </w:t>
            </w:r>
          </w:p>
          <w:p w14:paraId="0BC63760"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Dynamicznego podłączania zasobów dyskowych typu hot-plug do maszyn wirtualnych, </w:t>
            </w:r>
          </w:p>
          <w:p w14:paraId="4E4710C0"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Obsługi ramek typu jumbo </w:t>
            </w:r>
            <w:proofErr w:type="spellStart"/>
            <w:r w:rsidRPr="009204A5">
              <w:rPr>
                <w:rFonts w:asciiTheme="minorHAnsi" w:hAnsiTheme="minorHAnsi" w:cstheme="minorHAnsi"/>
                <w:sz w:val="20"/>
                <w:szCs w:val="20"/>
                <w:lang w:eastAsia="pl-PL"/>
              </w:rPr>
              <w:t>frames</w:t>
            </w:r>
            <w:proofErr w:type="spellEnd"/>
            <w:r w:rsidRPr="009204A5">
              <w:rPr>
                <w:rFonts w:asciiTheme="minorHAnsi" w:hAnsiTheme="minorHAnsi" w:cstheme="minorHAnsi"/>
                <w:sz w:val="20"/>
                <w:szCs w:val="20"/>
                <w:lang w:eastAsia="pl-PL"/>
              </w:rPr>
              <w:t xml:space="preserve"> dla maszyn wirtualnych. </w:t>
            </w:r>
          </w:p>
          <w:p w14:paraId="175A7C68"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Obsługi 4-KB sektorów dysków  </w:t>
            </w:r>
          </w:p>
          <w:p w14:paraId="05634F6B"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Nielimitowanej liczby jednocześnie przenoszonych maszyn wirtualnych pomiędzy węzłami klastra </w:t>
            </w:r>
          </w:p>
          <w:p w14:paraId="4DEA60BC"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Możliwości wirtualizacji sieci z zastosowaniem przełącznika, którego funkcjonalność może być rozszerzana jednocześnie poprzez oprogramowanie kilku innych dostawców poprzez otwarty interfejs API. </w:t>
            </w:r>
          </w:p>
          <w:p w14:paraId="338DF439" w14:textId="77777777" w:rsidR="00440AEB" w:rsidRPr="009204A5" w:rsidRDefault="00440AEB" w:rsidP="00440AEB">
            <w:pPr>
              <w:pStyle w:val="Akapitzlist"/>
              <w:numPr>
                <w:ilvl w:val="1"/>
                <w:numId w:val="11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Możliwości kierowania ruchu sieciowego z wielu sieci VLAN bezpośrednio do pojedynczej karty sieciowej maszyny wirtualnej (tzw. </w:t>
            </w:r>
            <w:proofErr w:type="spellStart"/>
            <w:r w:rsidRPr="009204A5">
              <w:rPr>
                <w:rFonts w:asciiTheme="minorHAnsi" w:hAnsiTheme="minorHAnsi" w:cstheme="minorHAnsi"/>
                <w:sz w:val="20"/>
                <w:szCs w:val="20"/>
                <w:lang w:eastAsia="pl-PL"/>
              </w:rPr>
              <w:t>trunk</w:t>
            </w:r>
            <w:proofErr w:type="spellEnd"/>
            <w:r w:rsidRPr="009204A5">
              <w:rPr>
                <w:rFonts w:asciiTheme="minorHAnsi" w:hAnsiTheme="minorHAnsi" w:cstheme="minorHAnsi"/>
                <w:sz w:val="20"/>
                <w:szCs w:val="20"/>
                <w:lang w:eastAsia="pl-PL"/>
              </w:rPr>
              <w:t xml:space="preserve"> </w:t>
            </w:r>
            <w:proofErr w:type="spellStart"/>
            <w:r w:rsidRPr="009204A5">
              <w:rPr>
                <w:rFonts w:asciiTheme="minorHAnsi" w:hAnsiTheme="minorHAnsi" w:cstheme="minorHAnsi"/>
                <w:sz w:val="20"/>
                <w:szCs w:val="20"/>
                <w:lang w:eastAsia="pl-PL"/>
              </w:rPr>
              <w:t>mode</w:t>
            </w:r>
            <w:proofErr w:type="spellEnd"/>
            <w:r w:rsidRPr="009204A5">
              <w:rPr>
                <w:rFonts w:asciiTheme="minorHAnsi" w:hAnsiTheme="minorHAnsi" w:cstheme="minorHAnsi"/>
                <w:sz w:val="20"/>
                <w:szCs w:val="20"/>
                <w:lang w:eastAsia="pl-PL"/>
              </w:rPr>
              <w:t xml:space="preserve">) </w:t>
            </w:r>
          </w:p>
          <w:p w14:paraId="67DF0612"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71F8D8CC"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dostępu do zasobu dyskowego poprzez wiele ścieżek (</w:t>
            </w:r>
            <w:proofErr w:type="spellStart"/>
            <w:r w:rsidRPr="009204A5">
              <w:rPr>
                <w:rFonts w:asciiTheme="minorHAnsi" w:hAnsiTheme="minorHAnsi" w:cstheme="minorHAnsi"/>
                <w:sz w:val="20"/>
                <w:szCs w:val="20"/>
                <w:lang w:eastAsia="pl-PL"/>
              </w:rPr>
              <w:t>Multipath</w:t>
            </w:r>
            <w:proofErr w:type="spellEnd"/>
            <w:r w:rsidRPr="009204A5">
              <w:rPr>
                <w:rFonts w:asciiTheme="minorHAnsi" w:hAnsiTheme="minorHAnsi" w:cstheme="minorHAnsi"/>
                <w:sz w:val="20"/>
                <w:szCs w:val="20"/>
                <w:lang w:eastAsia="pl-PL"/>
              </w:rPr>
              <w:t xml:space="preserve">). </w:t>
            </w:r>
          </w:p>
          <w:p w14:paraId="72A1F867"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lastRenderedPageBreak/>
              <w:t xml:space="preserve">Możliwość instalacji poprawek poprzez wgranie ich do obrazu instalacyjnego. </w:t>
            </w:r>
          </w:p>
          <w:p w14:paraId="4AC36FA5" w14:textId="77777777" w:rsidR="00440AEB" w:rsidRPr="009204A5"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Mechanizmy zdalnej administracji oraz mechanizmy (również działające zdalnie) administracji przez skrypty. </w:t>
            </w:r>
          </w:p>
          <w:p w14:paraId="469ED9E5" w14:textId="77777777" w:rsidR="00440AEB"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zarządzania przez wbudowane mechanizmy zgodne ze standardami WBEM oraz WS-Management organizacji DMTF. </w:t>
            </w:r>
          </w:p>
          <w:p w14:paraId="5719EE92" w14:textId="77777777" w:rsidR="00440AEB" w:rsidRPr="0085117B" w:rsidRDefault="00440AEB" w:rsidP="00440AEB">
            <w:pPr>
              <w:pStyle w:val="Akapitzlist"/>
              <w:numPr>
                <w:ilvl w:val="0"/>
                <w:numId w:val="167"/>
              </w:numPr>
              <w:spacing w:after="0" w:line="240" w:lineRule="auto"/>
              <w:jc w:val="both"/>
              <w:rPr>
                <w:rFonts w:asciiTheme="minorHAnsi" w:hAnsiTheme="minorHAnsi" w:cstheme="minorHAnsi"/>
                <w:sz w:val="20"/>
                <w:szCs w:val="20"/>
                <w:lang w:eastAsia="pl-PL"/>
              </w:rPr>
            </w:pPr>
            <w:r w:rsidRPr="0085117B">
              <w:rPr>
                <w:rFonts w:asciiTheme="minorHAnsi" w:hAnsiTheme="minorHAnsi" w:cstheme="minorHAnsi"/>
                <w:sz w:val="20"/>
                <w:szCs w:val="20"/>
                <w:lang w:eastAsia="pl-PL"/>
              </w:rPr>
              <w:t>Zorganizowany system szkoleń i materiały edukacyjne w języku polskim.</w:t>
            </w:r>
          </w:p>
        </w:tc>
      </w:tr>
    </w:tbl>
    <w:p w14:paraId="35BF64E7" w14:textId="77777777" w:rsidR="00440AEB" w:rsidRDefault="00440AEB" w:rsidP="00603621">
      <w:pPr>
        <w:rPr>
          <w:rFonts w:asciiTheme="minorHAnsi" w:hAnsiTheme="minorHAnsi" w:cstheme="minorHAnsi"/>
          <w:sz w:val="20"/>
          <w:szCs w:val="20"/>
        </w:rPr>
      </w:pPr>
    </w:p>
    <w:p w14:paraId="3820DE0C" w14:textId="1AFFAFDF" w:rsidR="007E4976" w:rsidRPr="002442D9" w:rsidRDefault="007E4976" w:rsidP="007E4976">
      <w:pPr>
        <w:pStyle w:val="Nagwek2"/>
        <w:numPr>
          <w:ilvl w:val="1"/>
          <w:numId w:val="5"/>
        </w:numPr>
        <w:spacing w:before="0" w:line="240" w:lineRule="auto"/>
        <w:ind w:left="788" w:hanging="431"/>
        <w:rPr>
          <w:rFonts w:asciiTheme="minorHAnsi" w:hAnsiTheme="minorHAnsi" w:cstheme="minorHAnsi"/>
          <w:sz w:val="20"/>
          <w:szCs w:val="20"/>
        </w:rPr>
      </w:pPr>
      <w:bookmarkStart w:id="27" w:name="_Toc160444020"/>
      <w:bookmarkStart w:id="28" w:name="_Toc169040038"/>
      <w:bookmarkStart w:id="29" w:name="_Toc161996879"/>
      <w:r w:rsidRPr="05D4B09A">
        <w:rPr>
          <w:rFonts w:asciiTheme="minorHAnsi" w:hAnsiTheme="minorHAnsi" w:cstheme="minorBidi"/>
          <w:sz w:val="20"/>
          <w:szCs w:val="20"/>
        </w:rPr>
        <w:t xml:space="preserve">System Operacyjny CAL – szt. </w:t>
      </w:r>
      <w:r w:rsidR="00DC635B" w:rsidRPr="05D4B09A">
        <w:rPr>
          <w:rFonts w:asciiTheme="minorHAnsi" w:hAnsiTheme="minorHAnsi" w:cstheme="minorBidi"/>
          <w:sz w:val="20"/>
          <w:szCs w:val="20"/>
        </w:rPr>
        <w:t>7</w:t>
      </w:r>
      <w:r w:rsidRPr="05D4B09A">
        <w:rPr>
          <w:rFonts w:asciiTheme="minorHAnsi" w:hAnsiTheme="minorHAnsi" w:cstheme="minorBidi"/>
          <w:sz w:val="20"/>
          <w:szCs w:val="20"/>
        </w:rPr>
        <w:t>0 - wymagania minimalne</w:t>
      </w:r>
      <w:bookmarkEnd w:id="27"/>
      <w:bookmarkEnd w:id="28"/>
    </w:p>
    <w:tbl>
      <w:tblPr>
        <w:tblStyle w:val="Tabela-Siatka"/>
        <w:tblW w:w="0" w:type="auto"/>
        <w:tblLook w:val="04A0" w:firstRow="1" w:lastRow="0" w:firstColumn="1" w:lastColumn="0" w:noHBand="0" w:noVBand="1"/>
      </w:tblPr>
      <w:tblGrid>
        <w:gridCol w:w="9062"/>
      </w:tblGrid>
      <w:tr w:rsidR="007E4976" w:rsidRPr="002442D9" w14:paraId="154040DF" w14:textId="77777777" w:rsidTr="00975437">
        <w:tc>
          <w:tcPr>
            <w:tcW w:w="9212" w:type="dxa"/>
          </w:tcPr>
          <w:p w14:paraId="5FF3563D" w14:textId="5FA1453C" w:rsidR="007E4976" w:rsidRPr="002442D9" w:rsidRDefault="007E4976" w:rsidP="00975437">
            <w:pPr>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Licencje dostępowe do oferowanych systemów operacyjnych w ilości </w:t>
            </w:r>
            <w:r w:rsidR="00DC635B">
              <w:rPr>
                <w:rFonts w:asciiTheme="minorHAnsi" w:hAnsiTheme="minorHAnsi" w:cstheme="minorHAnsi"/>
                <w:sz w:val="20"/>
                <w:szCs w:val="20"/>
                <w:lang w:eastAsia="pl-PL"/>
              </w:rPr>
              <w:t>7</w:t>
            </w:r>
            <w:r w:rsidRPr="002442D9">
              <w:rPr>
                <w:rFonts w:asciiTheme="minorHAnsi" w:hAnsiTheme="minorHAnsi" w:cstheme="minorHAnsi"/>
                <w:sz w:val="20"/>
                <w:szCs w:val="20"/>
                <w:lang w:eastAsia="pl-PL"/>
              </w:rPr>
              <w:t xml:space="preserve">0 szt. Oferowane licencje muszą udostępnić możliwość korzystania z zasobów serwisów </w:t>
            </w:r>
            <w:r w:rsidR="00DC635B">
              <w:rPr>
                <w:rFonts w:asciiTheme="minorHAnsi" w:hAnsiTheme="minorHAnsi" w:cstheme="minorHAnsi"/>
                <w:sz w:val="20"/>
                <w:szCs w:val="20"/>
                <w:lang w:eastAsia="pl-PL"/>
              </w:rPr>
              <w:t>7</w:t>
            </w:r>
            <w:r w:rsidRPr="002442D9">
              <w:rPr>
                <w:rFonts w:asciiTheme="minorHAnsi" w:hAnsiTheme="minorHAnsi" w:cstheme="minorHAnsi"/>
                <w:sz w:val="20"/>
                <w:szCs w:val="20"/>
                <w:lang w:eastAsia="pl-PL"/>
              </w:rPr>
              <w:t>0 użytkownikom.</w:t>
            </w:r>
          </w:p>
        </w:tc>
      </w:tr>
    </w:tbl>
    <w:p w14:paraId="33169054" w14:textId="77777777" w:rsidR="000A4FB9" w:rsidRDefault="000A4FB9" w:rsidP="000A4FB9"/>
    <w:p w14:paraId="136F847D" w14:textId="6E29FF43" w:rsidR="000A4FB9" w:rsidRPr="009204A5" w:rsidRDefault="000A4FB9" w:rsidP="007E4976">
      <w:pPr>
        <w:pStyle w:val="Nagwek2"/>
        <w:numPr>
          <w:ilvl w:val="1"/>
          <w:numId w:val="5"/>
        </w:numPr>
        <w:spacing w:before="0" w:line="240" w:lineRule="auto"/>
        <w:ind w:left="788" w:hanging="431"/>
        <w:rPr>
          <w:rFonts w:asciiTheme="minorHAnsi" w:hAnsiTheme="minorHAnsi" w:cstheme="minorHAnsi"/>
          <w:sz w:val="20"/>
          <w:szCs w:val="20"/>
        </w:rPr>
      </w:pPr>
      <w:bookmarkStart w:id="30" w:name="_Toc169040039"/>
      <w:r w:rsidRPr="05D4B09A">
        <w:rPr>
          <w:rFonts w:asciiTheme="minorHAnsi" w:hAnsiTheme="minorHAnsi" w:cstheme="minorBidi"/>
          <w:sz w:val="20"/>
          <w:szCs w:val="20"/>
        </w:rPr>
        <w:t>System EDR-XDR – szt.</w:t>
      </w:r>
      <w:r w:rsidR="007B359C" w:rsidRPr="05D4B09A">
        <w:rPr>
          <w:rFonts w:asciiTheme="minorHAnsi" w:hAnsiTheme="minorHAnsi" w:cstheme="minorBidi"/>
          <w:sz w:val="20"/>
          <w:szCs w:val="20"/>
        </w:rPr>
        <w:t xml:space="preserve"> </w:t>
      </w:r>
      <w:r w:rsidR="00DC635B" w:rsidRPr="05D4B09A">
        <w:rPr>
          <w:rFonts w:asciiTheme="minorHAnsi" w:hAnsiTheme="minorHAnsi" w:cstheme="minorBidi"/>
          <w:sz w:val="20"/>
          <w:szCs w:val="20"/>
        </w:rPr>
        <w:t>9</w:t>
      </w:r>
      <w:r w:rsidR="007E4976" w:rsidRPr="05D4B09A">
        <w:rPr>
          <w:rFonts w:asciiTheme="minorHAnsi" w:hAnsiTheme="minorHAnsi" w:cstheme="minorBidi"/>
          <w:sz w:val="20"/>
          <w:szCs w:val="20"/>
        </w:rPr>
        <w:t>0</w:t>
      </w:r>
      <w:r w:rsidRPr="05D4B09A">
        <w:rPr>
          <w:rFonts w:asciiTheme="minorHAnsi" w:hAnsiTheme="minorHAnsi" w:cstheme="minorBidi"/>
          <w:sz w:val="20"/>
          <w:szCs w:val="20"/>
        </w:rPr>
        <w:t xml:space="preserve"> – wymagania minimalne</w:t>
      </w:r>
      <w:bookmarkEnd w:id="30"/>
    </w:p>
    <w:tbl>
      <w:tblPr>
        <w:tblStyle w:val="Tabela-Siatka"/>
        <w:tblW w:w="0" w:type="auto"/>
        <w:tblLook w:val="04A0" w:firstRow="1" w:lastRow="0" w:firstColumn="1" w:lastColumn="0" w:noHBand="0" w:noVBand="1"/>
      </w:tblPr>
      <w:tblGrid>
        <w:gridCol w:w="9062"/>
      </w:tblGrid>
      <w:tr w:rsidR="000A4FB9" w:rsidRPr="009204A5" w14:paraId="768615E5" w14:textId="77777777" w:rsidTr="00975437">
        <w:tc>
          <w:tcPr>
            <w:tcW w:w="9212" w:type="dxa"/>
          </w:tcPr>
          <w:p w14:paraId="383A601D"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Administracja zdalna </w:t>
            </w:r>
          </w:p>
          <w:p w14:paraId="328614EC"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instalację na systemach Windows Server (od 2012), Linux oraz w postaci maszyny wirtualnej w formacie OVA lub dysku wirtualnego w formacie VHD. </w:t>
            </w:r>
          </w:p>
          <w:p w14:paraId="5CDD7A26"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instalację z użyciem nowego lub istniejącego serwera bazy danych MS SQL i MySQL. </w:t>
            </w:r>
          </w:p>
          <w:p w14:paraId="37A3EA88"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pobranie wszystkich wymaganych elementów serwera centralnej administracji w postaci jednego pakietu instalacyjnego i każdego z modułów oddzielnie bezpośrednio ze strony producenta. </w:t>
            </w:r>
          </w:p>
          <w:p w14:paraId="26693E5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dostęp do konsoli centralnego zarządzania w języku polskim z poziomu interfejsu WWW zabezpieczony za pośrednictwem protokołu SSL. </w:t>
            </w:r>
          </w:p>
          <w:p w14:paraId="2E8A899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zabezpieczoną komunikację pomiędzy poszczególnymi modułami serwera za pomocą certyfikatów. </w:t>
            </w:r>
          </w:p>
          <w:p w14:paraId="13CE5AB4"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zapewniać utworzenia własnego CA (</w:t>
            </w:r>
            <w:proofErr w:type="spellStart"/>
            <w:r w:rsidRPr="009204A5">
              <w:rPr>
                <w:rFonts w:asciiTheme="minorHAnsi" w:hAnsiTheme="minorHAnsi" w:cstheme="minorHAnsi"/>
                <w:sz w:val="20"/>
                <w:szCs w:val="20"/>
              </w:rPr>
              <w:t>Certification</w:t>
            </w:r>
            <w:proofErr w:type="spellEnd"/>
            <w:r w:rsidRPr="009204A5">
              <w:rPr>
                <w:rFonts w:asciiTheme="minorHAnsi" w:hAnsiTheme="minorHAnsi" w:cstheme="minorHAnsi"/>
                <w:sz w:val="20"/>
                <w:szCs w:val="20"/>
              </w:rPr>
              <w:t xml:space="preserve"> Authority) oraz dowolnej liczby certyfikatów z podziałem na typ elementu: agent, serwer zarządzający, serwer </w:t>
            </w:r>
            <w:proofErr w:type="spellStart"/>
            <w:r w:rsidRPr="009204A5">
              <w:rPr>
                <w:rFonts w:asciiTheme="minorHAnsi" w:hAnsiTheme="minorHAnsi" w:cstheme="minorHAnsi"/>
                <w:sz w:val="20"/>
                <w:szCs w:val="20"/>
              </w:rPr>
              <w:t>proxy</w:t>
            </w:r>
            <w:proofErr w:type="spellEnd"/>
            <w:r w:rsidRPr="009204A5">
              <w:rPr>
                <w:rFonts w:asciiTheme="minorHAnsi" w:hAnsiTheme="minorHAnsi" w:cstheme="minorHAnsi"/>
                <w:sz w:val="20"/>
                <w:szCs w:val="20"/>
              </w:rPr>
              <w:t xml:space="preserve">, moduł zarządzania urządzeniami mobilnymi. </w:t>
            </w:r>
          </w:p>
          <w:p w14:paraId="6E7A58D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centralną konfigurację i zarządzanie przynajmniej takimi modułami jak: ochrona antywirusowa, </w:t>
            </w:r>
            <w:proofErr w:type="spellStart"/>
            <w:r w:rsidRPr="009204A5">
              <w:rPr>
                <w:rFonts w:asciiTheme="minorHAnsi" w:hAnsiTheme="minorHAnsi" w:cstheme="minorHAnsi"/>
                <w:sz w:val="20"/>
                <w:szCs w:val="20"/>
              </w:rPr>
              <w:t>antyspyware</w:t>
            </w:r>
            <w:proofErr w:type="spellEnd"/>
            <w:r w:rsidRPr="009204A5">
              <w:rPr>
                <w:rFonts w:asciiTheme="minorHAnsi" w:hAnsiTheme="minorHAnsi" w:cstheme="minorHAnsi"/>
                <w:sz w:val="20"/>
                <w:szCs w:val="20"/>
              </w:rPr>
              <w:t xml:space="preserve">, które działają na stacjach roboczych w sieci. </w:t>
            </w:r>
          </w:p>
          <w:p w14:paraId="66B046AA"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p>
          <w:p w14:paraId="1393D814"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instalowanie i odinstalowywanie oprogramowania firm trzecich dla systemów Windows oraz </w:t>
            </w:r>
            <w:proofErr w:type="spellStart"/>
            <w:r w:rsidRPr="009204A5">
              <w:rPr>
                <w:rFonts w:asciiTheme="minorHAnsi" w:hAnsiTheme="minorHAnsi" w:cstheme="minorHAnsi"/>
                <w:sz w:val="20"/>
                <w:szCs w:val="20"/>
              </w:rPr>
              <w:t>MacOS</w:t>
            </w:r>
            <w:proofErr w:type="spellEnd"/>
            <w:r w:rsidRPr="009204A5">
              <w:rPr>
                <w:rFonts w:asciiTheme="minorHAnsi" w:hAnsiTheme="minorHAnsi" w:cstheme="minorHAnsi"/>
                <w:sz w:val="20"/>
                <w:szCs w:val="20"/>
              </w:rPr>
              <w:t xml:space="preserve"> oraz odinstalowywanie oprogramowania zabezpieczającego firm trzecich, zgodnych z technologią OPSWAT. </w:t>
            </w:r>
          </w:p>
          <w:p w14:paraId="29D53575"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wymuszenia dwufazowej autoryzacji podczas logowania do konsoli administracyjnej. </w:t>
            </w:r>
          </w:p>
          <w:p w14:paraId="73709A33"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tworzenia grup statycznych i dynamicznych komputerów. </w:t>
            </w:r>
          </w:p>
          <w:p w14:paraId="41D8886B"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2AF64E4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korzystanie z minimum 100 szablonów raportów, przygotowanych przez producenta oraz musi zapewniać tworzenie własnych raportów przez administratora. </w:t>
            </w:r>
          </w:p>
          <w:p w14:paraId="4626F395"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powiadomienia przynajmniej za pośrednictwem wiadomości email, komunikatu SNMP oraz do dziennika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xml:space="preserve">. </w:t>
            </w:r>
          </w:p>
          <w:p w14:paraId="5F5B6E86"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podział uprawnień administratorów w taki sposób, aby każdy z nich miał możliwość zarządzania konkretnymi grupami komputerów, politykami oraz zadaniami. </w:t>
            </w:r>
          </w:p>
          <w:p w14:paraId="51ABEAE3" w14:textId="77777777" w:rsidR="000A4FB9" w:rsidRPr="009204A5" w:rsidRDefault="000A4FB9" w:rsidP="00975437">
            <w:pPr>
              <w:jc w:val="both"/>
              <w:rPr>
                <w:rFonts w:asciiTheme="minorHAnsi" w:hAnsiTheme="minorHAnsi" w:cstheme="minorHAnsi"/>
                <w:b/>
                <w:bCs/>
                <w:sz w:val="20"/>
                <w:szCs w:val="20"/>
              </w:rPr>
            </w:pPr>
          </w:p>
          <w:p w14:paraId="4B5EE8FF"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stacji roboczych </w:t>
            </w:r>
          </w:p>
          <w:p w14:paraId="131D530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operacyjne Windows (Windows 10/Windows 11). </w:t>
            </w:r>
          </w:p>
          <w:p w14:paraId="67063B6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architekturę ARM64. </w:t>
            </w:r>
          </w:p>
          <w:p w14:paraId="7522E4A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w:t>
            </w:r>
            <w:proofErr w:type="spellStart"/>
            <w:r w:rsidRPr="009204A5">
              <w:rPr>
                <w:rFonts w:asciiTheme="minorHAnsi" w:hAnsiTheme="minorHAnsi" w:cstheme="minorHAnsi"/>
                <w:sz w:val="20"/>
                <w:szCs w:val="20"/>
              </w:rPr>
              <w:t>adware</w:t>
            </w:r>
            <w:proofErr w:type="spellEnd"/>
            <w:r w:rsidRPr="009204A5">
              <w:rPr>
                <w:rFonts w:asciiTheme="minorHAnsi" w:hAnsiTheme="minorHAnsi" w:cstheme="minorHAnsi"/>
                <w:sz w:val="20"/>
                <w:szCs w:val="20"/>
              </w:rPr>
              <w:t xml:space="preserve">, spyware, dialer, </w:t>
            </w:r>
            <w:proofErr w:type="spellStart"/>
            <w:r w:rsidRPr="009204A5">
              <w:rPr>
                <w:rFonts w:asciiTheme="minorHAnsi" w:hAnsiTheme="minorHAnsi" w:cstheme="minorHAnsi"/>
                <w:sz w:val="20"/>
                <w:szCs w:val="20"/>
              </w:rPr>
              <w:t>phishing</w:t>
            </w:r>
            <w:proofErr w:type="spellEnd"/>
            <w:r w:rsidRPr="009204A5">
              <w:rPr>
                <w:rFonts w:asciiTheme="minorHAnsi" w:hAnsiTheme="minorHAnsi" w:cstheme="minorHAnsi"/>
                <w:sz w:val="20"/>
                <w:szCs w:val="20"/>
              </w:rPr>
              <w:t xml:space="preserve">, narzędzi </w:t>
            </w:r>
            <w:proofErr w:type="spellStart"/>
            <w:r w:rsidRPr="009204A5">
              <w:rPr>
                <w:rFonts w:asciiTheme="minorHAnsi" w:hAnsiTheme="minorHAnsi" w:cstheme="minorHAnsi"/>
                <w:sz w:val="20"/>
                <w:szCs w:val="20"/>
              </w:rPr>
              <w:t>hakerskich</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backdoor</w:t>
            </w:r>
            <w:proofErr w:type="spellEnd"/>
            <w:r w:rsidRPr="009204A5">
              <w:rPr>
                <w:rFonts w:asciiTheme="minorHAnsi" w:hAnsiTheme="minorHAnsi" w:cstheme="minorHAnsi"/>
                <w:sz w:val="20"/>
                <w:szCs w:val="20"/>
              </w:rPr>
              <w:t xml:space="preserve">. </w:t>
            </w:r>
          </w:p>
          <w:p w14:paraId="56AA672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posiadać wbudowaną technologię do ochrony przed </w:t>
            </w:r>
            <w:proofErr w:type="spellStart"/>
            <w:r w:rsidRPr="009204A5">
              <w:rPr>
                <w:rFonts w:asciiTheme="minorHAnsi" w:hAnsiTheme="minorHAnsi" w:cstheme="minorHAnsi"/>
                <w:sz w:val="20"/>
                <w:szCs w:val="20"/>
              </w:rPr>
              <w:t>rootkitami</w:t>
            </w:r>
            <w:proofErr w:type="spellEnd"/>
            <w:r w:rsidRPr="009204A5">
              <w:rPr>
                <w:rFonts w:asciiTheme="minorHAnsi" w:hAnsiTheme="minorHAnsi" w:cstheme="minorHAnsi"/>
                <w:sz w:val="20"/>
                <w:szCs w:val="20"/>
              </w:rPr>
              <w:t xml:space="preserve"> oraz podłączeniem komputera do sieci </w:t>
            </w:r>
            <w:proofErr w:type="spellStart"/>
            <w:r w:rsidRPr="009204A5">
              <w:rPr>
                <w:rFonts w:asciiTheme="minorHAnsi" w:hAnsiTheme="minorHAnsi" w:cstheme="minorHAnsi"/>
                <w:sz w:val="20"/>
                <w:szCs w:val="20"/>
              </w:rPr>
              <w:t>botnet</w:t>
            </w:r>
            <w:proofErr w:type="spellEnd"/>
            <w:r w:rsidRPr="009204A5">
              <w:rPr>
                <w:rFonts w:asciiTheme="minorHAnsi" w:hAnsiTheme="minorHAnsi" w:cstheme="minorHAnsi"/>
                <w:sz w:val="20"/>
                <w:szCs w:val="20"/>
              </w:rPr>
              <w:t xml:space="preserve">. </w:t>
            </w:r>
          </w:p>
          <w:p w14:paraId="62453670"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potencjalnie niepożądanych, niebezpiecznych oraz podejrzanych aplikacji. </w:t>
            </w:r>
          </w:p>
          <w:p w14:paraId="144641A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 czasie rzeczywistym otwieranych, zapisywanych i wykonywanych plików. </w:t>
            </w:r>
          </w:p>
          <w:p w14:paraId="66516AC6"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całego dysku, wybranych katalogów lub pojedynczych plików "na żądanie" lub według harmonogramu. </w:t>
            </w:r>
          </w:p>
          <w:p w14:paraId="5C7A163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plików spakowanych i skompresowanych oraz dysków sieciowych i dysków przenośnych. </w:t>
            </w:r>
          </w:p>
          <w:p w14:paraId="52B3A94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opcję umieszczenia na liście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ze skanowania wybranych plików, katalogów lub plików na podstawie rozszerzenia, nazwy, sumy kontrolnej (SHA1) oraz lokalizacji pliku. </w:t>
            </w:r>
          </w:p>
          <w:p w14:paraId="5171EC7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integrować się z Intel </w:t>
            </w:r>
            <w:proofErr w:type="spellStart"/>
            <w:r w:rsidRPr="009204A5">
              <w:rPr>
                <w:rFonts w:asciiTheme="minorHAnsi" w:hAnsiTheme="minorHAnsi" w:cstheme="minorHAnsi"/>
                <w:sz w:val="20"/>
                <w:szCs w:val="20"/>
              </w:rPr>
              <w:t>Threat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Detection</w:t>
            </w:r>
            <w:proofErr w:type="spellEnd"/>
            <w:r w:rsidRPr="009204A5">
              <w:rPr>
                <w:rFonts w:asciiTheme="minorHAnsi" w:hAnsiTheme="minorHAnsi" w:cstheme="minorHAnsi"/>
                <w:sz w:val="20"/>
                <w:szCs w:val="20"/>
              </w:rPr>
              <w:t xml:space="preserve"> Technology. </w:t>
            </w:r>
          </w:p>
          <w:p w14:paraId="1A88C196"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0B7747C0"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ruchu sieciowego wewnątrz szyfrowanych protokołów HTTPS, POP3S, IMAPS. </w:t>
            </w:r>
          </w:p>
          <w:p w14:paraId="7A084353"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2A0BB84C"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blokowanie zewnętrznych nośników danych na stacji w tym przynajmniej: Pamięci masowych, optycznych pamięci masowych, pamięci masowych </w:t>
            </w:r>
            <w:proofErr w:type="spellStart"/>
            <w:r w:rsidRPr="009204A5">
              <w:rPr>
                <w:rFonts w:asciiTheme="minorHAnsi" w:hAnsiTheme="minorHAnsi" w:cstheme="minorHAnsi"/>
                <w:sz w:val="20"/>
                <w:szCs w:val="20"/>
              </w:rPr>
              <w:t>Firewire</w:t>
            </w:r>
            <w:proofErr w:type="spellEnd"/>
            <w:r w:rsidRPr="009204A5">
              <w:rPr>
                <w:rFonts w:asciiTheme="minorHAnsi" w:hAnsiTheme="minorHAnsi" w:cstheme="minorHAnsi"/>
                <w:sz w:val="20"/>
                <w:szCs w:val="20"/>
              </w:rPr>
              <w:t xml:space="preserve">, urządzeń do tworzenia obrazów, drukarek USB, urządzeń Bluetooth, czytników kart inteligentnych, modemów, portów LPT/COM oraz urządzeń przenośnych. </w:t>
            </w:r>
          </w:p>
          <w:p w14:paraId="1EA9F9E1"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posiadać funkcję blokowania nośników wymiennych, bądź grup urządzeń ma umożliwiać użytkownikowi tworzenie reguł dla podłączanych urządzeń minimum w oparciu o typ, numer seryjny, dostawcę lub model urządzenia.</w:t>
            </w:r>
          </w:p>
          <w:p w14:paraId="79E3DE0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 Moduł HIPS musi posiadać możliwość pracy w jednym z pięciu trybów: </w:t>
            </w:r>
          </w:p>
          <w:p w14:paraId="35CA136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z regułami, gdzie program automatycznie tworzy i wykorzystuje reguły wraz z możliwością wykorzystania reguł utworzonych przez użytkownika, </w:t>
            </w:r>
          </w:p>
          <w:p w14:paraId="2457344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w którym to rozwiązanie pyta użytkownika o akcję w przypadku wykrycia aktywności w systemie, </w:t>
            </w:r>
          </w:p>
          <w:p w14:paraId="407E5EAA"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gdzie zastosowanie mają jedynie reguły utworzone przez użytkownika, </w:t>
            </w:r>
          </w:p>
          <w:p w14:paraId="4B0280CA"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3A13A7D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inteligentny, w którym rozwiązanie będzie powiadamiało wyłącznie o szczególnie podejrzanych zdarzeniach. </w:t>
            </w:r>
          </w:p>
          <w:p w14:paraId="1F1AB08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9204A5">
              <w:rPr>
                <w:rFonts w:asciiTheme="minorHAnsi" w:hAnsiTheme="minorHAnsi" w:cstheme="minorHAnsi"/>
                <w:sz w:val="20"/>
                <w:szCs w:val="20"/>
              </w:rPr>
              <w:t>hosts</w:t>
            </w:r>
            <w:proofErr w:type="spellEnd"/>
            <w:r w:rsidRPr="009204A5">
              <w:rPr>
                <w:rFonts w:asciiTheme="minorHAnsi" w:hAnsiTheme="minorHAnsi" w:cstheme="minorHAnsi"/>
                <w:sz w:val="20"/>
                <w:szCs w:val="20"/>
              </w:rPr>
              <w:t xml:space="preserve">, sterowników. </w:t>
            </w:r>
          </w:p>
          <w:p w14:paraId="5DF2370D"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Funkcja, generująca taki log, ma posiadać przynajmniej 9 poziomów filtrowania wyników pod kątem tego, które z nich są podejrzane dla rozwiązania i mogą stanowić zagrożenie bezpieczeństwa. </w:t>
            </w:r>
          </w:p>
          <w:p w14:paraId="3036E708"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automatyczną, inkrementacyjną aktualizację silnika detekcji. </w:t>
            </w:r>
          </w:p>
          <w:p w14:paraId="4549FAAB"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tylko jeden proces uruchamiany w pamięci, z którego korzystają wszystkie funkcje systemu (antywirus, </w:t>
            </w:r>
            <w:proofErr w:type="spellStart"/>
            <w:r w:rsidRPr="009204A5">
              <w:rPr>
                <w:rFonts w:asciiTheme="minorHAnsi" w:hAnsiTheme="minorHAnsi" w:cstheme="minorHAnsi"/>
                <w:sz w:val="20"/>
                <w:szCs w:val="20"/>
              </w:rPr>
              <w:t>antyspyware</w:t>
            </w:r>
            <w:proofErr w:type="spellEnd"/>
            <w:r w:rsidRPr="009204A5">
              <w:rPr>
                <w:rFonts w:asciiTheme="minorHAnsi" w:hAnsiTheme="minorHAnsi" w:cstheme="minorHAnsi"/>
                <w:sz w:val="20"/>
                <w:szCs w:val="20"/>
              </w:rPr>
              <w:t xml:space="preserve">, metody heurystyczne). </w:t>
            </w:r>
          </w:p>
          <w:p w14:paraId="4222470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380B3693"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antyspamową dla programu pocztowego Microsoft Outlook. </w:t>
            </w:r>
          </w:p>
          <w:p w14:paraId="2139823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Zapora osobista rozwiązania musi pracować w jednym z czterech trybów: </w:t>
            </w:r>
          </w:p>
          <w:p w14:paraId="36463A06"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 rozwiązanie blokuje cały ruch przychodzący i zezwala tylko na połączenia wychodzące, </w:t>
            </w:r>
          </w:p>
          <w:p w14:paraId="3F2CC62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 rozwiązanie pyta się o każde nowo nawiązywane połączenie, </w:t>
            </w:r>
          </w:p>
          <w:p w14:paraId="33BBAFEC"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tryb oparty na regułach – rozwiązanie blokuje cały ruch przychodzący i wychodzący, zezwalając tylko na połączenia skonfigurowane przez administratora, </w:t>
            </w:r>
          </w:p>
          <w:p w14:paraId="4258C91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 rozwiązanie automatycznie tworzy nowe reguły zezwalające na połączenia przychodzące i wychodzące. Administrator musi posiadać możliwość konfigurowania czasu działania trybu. </w:t>
            </w:r>
          </w:p>
          <w:p w14:paraId="6326BDA9"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wyposażona w moduł bezpiecznej przeglądarki. </w:t>
            </w:r>
          </w:p>
          <w:p w14:paraId="6046DB7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Przeglądarka musi automatycznie szyfrować wszelkie dane wprowadzane przez Użytkownika. </w:t>
            </w:r>
          </w:p>
          <w:p w14:paraId="195EC46B"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Praca w bezpiecznej przeglądarce musi być wyróżniona poprzez odpowiedni kolor ramki przeglądarki oraz informację na ramce przeglądarki. </w:t>
            </w:r>
          </w:p>
          <w:p w14:paraId="63A2025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 zintegrowany moduł kontroli dostępu do stron internetowych. </w:t>
            </w:r>
          </w:p>
          <w:p w14:paraId="594038F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filtrowania adresów URL w oparciu o co najmniej 140 kategorii i podkategorii. </w:t>
            </w:r>
          </w:p>
          <w:p w14:paraId="0FD63D8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2902A601"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5A73EEA" w14:textId="77777777" w:rsidR="000A4FB9" w:rsidRPr="009204A5" w:rsidRDefault="000A4FB9" w:rsidP="00975437">
            <w:pPr>
              <w:jc w:val="both"/>
              <w:rPr>
                <w:rFonts w:asciiTheme="minorHAnsi" w:hAnsiTheme="minorHAnsi" w:cstheme="minorHAnsi"/>
                <w:b/>
                <w:bCs/>
                <w:sz w:val="20"/>
                <w:szCs w:val="20"/>
              </w:rPr>
            </w:pPr>
          </w:p>
          <w:p w14:paraId="5C258CF2"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Ochrona serwera</w:t>
            </w:r>
          </w:p>
          <w:p w14:paraId="279CF602"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Microsoft Windows Server 2012 i nowszych oraz Linux w tym co najmniej: </w:t>
            </w:r>
            <w:proofErr w:type="spellStart"/>
            <w:r w:rsidRPr="009204A5">
              <w:rPr>
                <w:rFonts w:asciiTheme="minorHAnsi" w:hAnsiTheme="minorHAnsi" w:cstheme="minorHAnsi"/>
                <w:sz w:val="20"/>
                <w:szCs w:val="20"/>
              </w:rPr>
              <w:t>RedHat</w:t>
            </w:r>
            <w:proofErr w:type="spellEnd"/>
            <w:r w:rsidRPr="009204A5">
              <w:rPr>
                <w:rFonts w:asciiTheme="minorHAnsi" w:hAnsiTheme="minorHAnsi" w:cstheme="minorHAnsi"/>
                <w:sz w:val="20"/>
                <w:szCs w:val="20"/>
              </w:rPr>
              <w:t xml:space="preserve"> Enterprise Linux (RHEL) 7,8 i 9, </w:t>
            </w:r>
            <w:proofErr w:type="spellStart"/>
            <w:r w:rsidRPr="009204A5">
              <w:rPr>
                <w:rFonts w:asciiTheme="minorHAnsi" w:hAnsiTheme="minorHAnsi" w:cstheme="minorHAnsi"/>
                <w:sz w:val="20"/>
                <w:szCs w:val="20"/>
              </w:rPr>
              <w:t>CentOS</w:t>
            </w:r>
            <w:proofErr w:type="spellEnd"/>
            <w:r w:rsidRPr="009204A5">
              <w:rPr>
                <w:rFonts w:asciiTheme="minorHAnsi" w:hAnsiTheme="minorHAnsi" w:cstheme="minorHAnsi"/>
                <w:sz w:val="20"/>
                <w:szCs w:val="20"/>
              </w:rPr>
              <w:t xml:space="preserve"> 7, </w:t>
            </w:r>
            <w:proofErr w:type="spellStart"/>
            <w:r w:rsidRPr="009204A5">
              <w:rPr>
                <w:rFonts w:asciiTheme="minorHAnsi" w:hAnsiTheme="minorHAnsi" w:cstheme="minorHAnsi"/>
                <w:sz w:val="20"/>
                <w:szCs w:val="20"/>
              </w:rPr>
              <w:t>Ubuntu</w:t>
            </w:r>
            <w:proofErr w:type="spellEnd"/>
            <w:r w:rsidRPr="009204A5">
              <w:rPr>
                <w:rFonts w:asciiTheme="minorHAnsi" w:hAnsiTheme="minorHAnsi" w:cstheme="minorHAnsi"/>
                <w:sz w:val="20"/>
                <w:szCs w:val="20"/>
              </w:rPr>
              <w:t xml:space="preserve"> Server 18.04 LTS i nowsze,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10,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11 i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12, SUSE Linux Enterprise Server (SLES) 15, Oracle Linux 8 oraz Amazon Linux.</w:t>
            </w:r>
          </w:p>
          <w:p w14:paraId="4B96794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wirusami, trojanami, robakami i innymi zagrożeniami. </w:t>
            </w:r>
          </w:p>
          <w:p w14:paraId="66B673E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w:t>
            </w:r>
            <w:proofErr w:type="spellStart"/>
            <w:r w:rsidRPr="009204A5">
              <w:rPr>
                <w:rFonts w:asciiTheme="minorHAnsi" w:hAnsiTheme="minorHAnsi" w:cstheme="minorHAnsi"/>
                <w:sz w:val="20"/>
                <w:szCs w:val="20"/>
              </w:rPr>
              <w:t>adware</w:t>
            </w:r>
            <w:proofErr w:type="spellEnd"/>
            <w:r w:rsidRPr="009204A5">
              <w:rPr>
                <w:rFonts w:asciiTheme="minorHAnsi" w:hAnsiTheme="minorHAnsi" w:cstheme="minorHAnsi"/>
                <w:sz w:val="20"/>
                <w:szCs w:val="20"/>
              </w:rPr>
              <w:t xml:space="preserve">, spyware, dialer, </w:t>
            </w:r>
            <w:proofErr w:type="spellStart"/>
            <w:r w:rsidRPr="009204A5">
              <w:rPr>
                <w:rFonts w:asciiTheme="minorHAnsi" w:hAnsiTheme="minorHAnsi" w:cstheme="minorHAnsi"/>
                <w:sz w:val="20"/>
                <w:szCs w:val="20"/>
              </w:rPr>
              <w:t>phishing</w:t>
            </w:r>
            <w:proofErr w:type="spellEnd"/>
            <w:r w:rsidRPr="009204A5">
              <w:rPr>
                <w:rFonts w:asciiTheme="minorHAnsi" w:hAnsiTheme="minorHAnsi" w:cstheme="minorHAnsi"/>
                <w:sz w:val="20"/>
                <w:szCs w:val="20"/>
              </w:rPr>
              <w:t xml:space="preserve">, narzędzi </w:t>
            </w:r>
            <w:proofErr w:type="spellStart"/>
            <w:r w:rsidRPr="009204A5">
              <w:rPr>
                <w:rFonts w:asciiTheme="minorHAnsi" w:hAnsiTheme="minorHAnsi" w:cstheme="minorHAnsi"/>
                <w:sz w:val="20"/>
                <w:szCs w:val="20"/>
              </w:rPr>
              <w:t>hakerskich</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backdoor</w:t>
            </w:r>
            <w:proofErr w:type="spellEnd"/>
            <w:r w:rsidRPr="009204A5">
              <w:rPr>
                <w:rFonts w:asciiTheme="minorHAnsi" w:hAnsiTheme="minorHAnsi" w:cstheme="minorHAnsi"/>
                <w:sz w:val="20"/>
                <w:szCs w:val="20"/>
              </w:rPr>
              <w:t xml:space="preserve">. </w:t>
            </w:r>
          </w:p>
          <w:p w14:paraId="00883A3C"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skanowania dysków sieciowych typu NAS. </w:t>
            </w:r>
          </w:p>
          <w:p w14:paraId="052ECBD1"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6F4DD75B"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automatyczną, inkrementacyjną aktualizację silnika detekcji. </w:t>
            </w:r>
          </w:p>
          <w:p w14:paraId="184BBFDF"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wykluczania ze skanowania procesów. </w:t>
            </w:r>
          </w:p>
          <w:p w14:paraId="2D0C815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określenia typu podejrzanych plików, jakie będą przesyłane do producenta, w tym co najmniej pliki wykonywalne, archiwa, skrypty, dokumenty. </w:t>
            </w:r>
          </w:p>
          <w:p w14:paraId="53CAAA57" w14:textId="77777777" w:rsidR="000A4FB9" w:rsidRPr="009204A5" w:rsidRDefault="000A4FB9" w:rsidP="00975437">
            <w:pPr>
              <w:ind w:left="-76"/>
              <w:jc w:val="both"/>
              <w:rPr>
                <w:rFonts w:asciiTheme="minorHAnsi" w:hAnsiTheme="minorHAnsi" w:cstheme="minorHAnsi"/>
                <w:sz w:val="20"/>
                <w:szCs w:val="20"/>
              </w:rPr>
            </w:pPr>
          </w:p>
          <w:p w14:paraId="20F5AD3D"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Windows: </w:t>
            </w:r>
          </w:p>
          <w:p w14:paraId="0C03CAA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skanowania plików i folderów, znajdujących się w usłudze chmurowej OneDrive. </w:t>
            </w:r>
          </w:p>
          <w:p w14:paraId="0881A20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system zapobiegania włamaniom działający na hoście (HIPS). </w:t>
            </w:r>
          </w:p>
          <w:p w14:paraId="70311BE9"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skanowanie magazynu Hyper-V. </w:t>
            </w:r>
          </w:p>
          <w:p w14:paraId="2708BD25"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154D05E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blokowanie zewnętrznych nośników danych na stacji w tym przynajmniej: Pamięci masowych, optycznych pamięci masowych, pamięci masowych </w:t>
            </w:r>
            <w:proofErr w:type="spellStart"/>
            <w:r w:rsidRPr="009204A5">
              <w:rPr>
                <w:rFonts w:asciiTheme="minorHAnsi" w:hAnsiTheme="minorHAnsi" w:cstheme="minorHAnsi"/>
                <w:sz w:val="20"/>
                <w:szCs w:val="20"/>
              </w:rPr>
              <w:t>Firewire</w:t>
            </w:r>
            <w:proofErr w:type="spellEnd"/>
            <w:r w:rsidRPr="009204A5">
              <w:rPr>
                <w:rFonts w:asciiTheme="minorHAnsi" w:hAnsiTheme="minorHAnsi" w:cstheme="minorHAnsi"/>
                <w:sz w:val="20"/>
                <w:szCs w:val="20"/>
              </w:rPr>
              <w:t xml:space="preserve">, urządzeń do tworzenia obrazów, drukarek USB, urządzeń Bluetooth, czytników kart inteligentnych, modemów, portów LPT/COM oraz urządzeń przenośnych. </w:t>
            </w:r>
          </w:p>
          <w:p w14:paraId="46E7C05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automatyczne wykrywać usługi zainstalowane na serwerze i tworzyć dla nich odpowiednie wyjątki. </w:t>
            </w:r>
          </w:p>
          <w:p w14:paraId="43C997A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wbudowany system IDS z detekcją prób ataków, anomalii w pracy sieci oraz wykrywaniem aktywności wirusów sieciowych. </w:t>
            </w:r>
          </w:p>
          <w:p w14:paraId="27CBAC4C"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dodawania wyjątków dla systemu IDS, co najmniej w oparciu o występujący alert, kierunek, aplikacje, czynność oraz adres IP. </w:t>
            </w:r>
          </w:p>
          <w:p w14:paraId="4B9DB62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przed oprogramowaniem wymuszającym okup za pomocą dedykowanego modułu. </w:t>
            </w:r>
          </w:p>
          <w:p w14:paraId="7C61C823" w14:textId="77777777" w:rsidR="000A4FB9" w:rsidRPr="009204A5" w:rsidRDefault="000A4FB9" w:rsidP="00975437">
            <w:pPr>
              <w:ind w:left="-76"/>
              <w:jc w:val="both"/>
              <w:rPr>
                <w:rFonts w:asciiTheme="minorHAnsi" w:hAnsiTheme="minorHAnsi" w:cstheme="minorHAnsi"/>
                <w:sz w:val="20"/>
                <w:szCs w:val="20"/>
              </w:rPr>
            </w:pPr>
          </w:p>
          <w:p w14:paraId="4E47DBFA"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Linux: </w:t>
            </w:r>
          </w:p>
          <w:p w14:paraId="35CEEA0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pozwalać, na uruchomienie lokalnej konsoli administracyjnej, działającej z poziomu przeglądarki internetowej. </w:t>
            </w:r>
          </w:p>
          <w:p w14:paraId="5DF3D638"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Lokalna konsola administracyjna nie może wymagać do swojej pracy, uruchomienia i instalacji dodatkowego rozwiązania w postaci usługi serwera Web. </w:t>
            </w:r>
          </w:p>
          <w:p w14:paraId="6E6E0279"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do celów skanowania plików na macierzach NAS / SAN, musi w pełni wspierać rozwiązanie Dell EMC </w:t>
            </w:r>
            <w:proofErr w:type="spellStart"/>
            <w:r w:rsidRPr="009204A5">
              <w:rPr>
                <w:rFonts w:asciiTheme="minorHAnsi" w:hAnsiTheme="minorHAnsi" w:cstheme="minorHAnsi"/>
                <w:sz w:val="20"/>
                <w:szCs w:val="20"/>
              </w:rPr>
              <w:t>Isilon</w:t>
            </w:r>
            <w:proofErr w:type="spellEnd"/>
            <w:r w:rsidRPr="009204A5">
              <w:rPr>
                <w:rFonts w:asciiTheme="minorHAnsi" w:hAnsiTheme="minorHAnsi" w:cstheme="minorHAnsi"/>
                <w:sz w:val="20"/>
                <w:szCs w:val="20"/>
              </w:rPr>
              <w:t xml:space="preserve">. </w:t>
            </w:r>
          </w:p>
          <w:p w14:paraId="0D61DDE3"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7E89FFBD" w14:textId="77777777" w:rsidR="000A4FB9" w:rsidRPr="009204A5" w:rsidRDefault="000A4FB9" w:rsidP="00975437">
            <w:pPr>
              <w:ind w:left="-76"/>
              <w:jc w:val="both"/>
              <w:rPr>
                <w:rFonts w:asciiTheme="minorHAnsi" w:hAnsiTheme="minorHAnsi" w:cstheme="minorHAnsi"/>
                <w:b/>
                <w:bCs/>
                <w:sz w:val="20"/>
                <w:szCs w:val="20"/>
              </w:rPr>
            </w:pPr>
          </w:p>
          <w:p w14:paraId="0F24F14C"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b/>
                <w:bCs/>
                <w:sz w:val="20"/>
                <w:szCs w:val="20"/>
              </w:rPr>
              <w:t xml:space="preserve">Szyfrowanie </w:t>
            </w:r>
          </w:p>
          <w:p w14:paraId="17499900"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danych musi wspierać instalację aplikacji klienckiej w środowisku Microsoft Windows 7/8/8.1/10 32-bit i 64-bit. </w:t>
            </w:r>
          </w:p>
          <w:p w14:paraId="7D7F44CD"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musi wspierać zarządzanie natywnym szyfrowaniem w systemach </w:t>
            </w:r>
            <w:proofErr w:type="spellStart"/>
            <w:r w:rsidRPr="009204A5">
              <w:rPr>
                <w:rFonts w:asciiTheme="minorHAnsi" w:hAnsiTheme="minorHAnsi" w:cstheme="minorHAnsi"/>
                <w:sz w:val="20"/>
                <w:szCs w:val="20"/>
              </w:rPr>
              <w:t>macOS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FileVault</w:t>
            </w:r>
            <w:proofErr w:type="spellEnd"/>
            <w:r w:rsidRPr="009204A5">
              <w:rPr>
                <w:rFonts w:asciiTheme="minorHAnsi" w:hAnsiTheme="minorHAnsi" w:cstheme="minorHAnsi"/>
                <w:sz w:val="20"/>
                <w:szCs w:val="20"/>
              </w:rPr>
              <w:t xml:space="preserve">). </w:t>
            </w:r>
          </w:p>
          <w:p w14:paraId="167F6855"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posiadać autentykacje typu </w:t>
            </w:r>
            <w:proofErr w:type="spellStart"/>
            <w:r w:rsidRPr="009204A5">
              <w:rPr>
                <w:rFonts w:asciiTheme="minorHAnsi" w:hAnsiTheme="minorHAnsi" w:cstheme="minorHAnsi"/>
                <w:sz w:val="20"/>
                <w:szCs w:val="20"/>
              </w:rPr>
              <w:t>Pre-boot</w:t>
            </w:r>
            <w:proofErr w:type="spellEnd"/>
            <w:r w:rsidRPr="009204A5">
              <w:rPr>
                <w:rFonts w:asciiTheme="minorHAnsi" w:hAnsiTheme="minorHAnsi" w:cstheme="minorHAnsi"/>
                <w:sz w:val="20"/>
                <w:szCs w:val="20"/>
              </w:rPr>
              <w:t xml:space="preserve">, czyli uwierzytelnienie użytkownika zanim zostanie uruchomiony system operacyjny. Musi istnieć także możliwość całkowitego lub czasowego wyłączenia tego uwierzytelnienia. </w:t>
            </w:r>
          </w:p>
          <w:p w14:paraId="30D24219"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umożliwiać szyfrowanie danych tylko na komputerach z UEFI. </w:t>
            </w:r>
          </w:p>
          <w:p w14:paraId="0D3E7BEC" w14:textId="77777777" w:rsidR="000A4FB9" w:rsidRPr="009204A5" w:rsidRDefault="000A4FB9" w:rsidP="00975437">
            <w:pPr>
              <w:jc w:val="both"/>
              <w:rPr>
                <w:rFonts w:asciiTheme="minorHAnsi" w:hAnsiTheme="minorHAnsi" w:cstheme="minorHAnsi"/>
                <w:b/>
                <w:bCs/>
                <w:sz w:val="20"/>
                <w:szCs w:val="20"/>
              </w:rPr>
            </w:pPr>
          </w:p>
          <w:p w14:paraId="3124C11C"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urządzeń mobilnych opartych o system Android </w:t>
            </w:r>
          </w:p>
          <w:p w14:paraId="6A1127BC"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wszystkich typów plików, zarówno w pamięci wewnętrznej, jak i na karcie SD, bez względu na ich rozszerzenie. </w:t>
            </w:r>
          </w:p>
          <w:p w14:paraId="2F2E4BF6"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co najmniej 2 poziomy skanowania: inteligentne i dokładne. </w:t>
            </w:r>
          </w:p>
          <w:p w14:paraId="1E24EF17"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automatyczne uruchamianie skanowania, gdy urządzenie jest w trybie bezczynności (w pełni naładowane i podłączone do ładowarki). </w:t>
            </w:r>
          </w:p>
          <w:p w14:paraId="09F50D37"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skonfigurowania zaufanej karty SIM. </w:t>
            </w:r>
          </w:p>
          <w:p w14:paraId="1908B1E0"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na urządzenie komendy z konsoli centralnego zarządzania, która umożliwi: </w:t>
            </w:r>
          </w:p>
          <w:p w14:paraId="7D9CAF5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usunięcie zawartości urządzenia, </w:t>
            </w:r>
          </w:p>
          <w:p w14:paraId="7F00B6E9"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przywrócenie urządzenie do ustawień fabrycznych, </w:t>
            </w:r>
          </w:p>
          <w:p w14:paraId="5975FBF5"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zablokowania urządzenia, </w:t>
            </w:r>
          </w:p>
          <w:p w14:paraId="1E4FD4D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uruchomienie sygnału dźwiękowego, </w:t>
            </w:r>
          </w:p>
          <w:p w14:paraId="77A46EED"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lokalizację GPS. </w:t>
            </w:r>
          </w:p>
          <w:p w14:paraId="7A4076DA"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podejrzenie listy zainstalowanych aplikacji. </w:t>
            </w:r>
          </w:p>
          <w:p w14:paraId="161C73AC"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blokowanie aplikacji w oparciu o: </w:t>
            </w:r>
          </w:p>
          <w:p w14:paraId="5C8E454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aplikacji, </w:t>
            </w:r>
          </w:p>
          <w:p w14:paraId="5905A789"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pakietu, </w:t>
            </w:r>
          </w:p>
          <w:p w14:paraId="48F929A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kategorię sklepu Google Play, </w:t>
            </w:r>
          </w:p>
          <w:p w14:paraId="19C0DC2B"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uprawnienia aplikacji, </w:t>
            </w:r>
          </w:p>
          <w:p w14:paraId="16CB1CF0"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pochodzenie aplikacji z nieznanego źródła. </w:t>
            </w:r>
          </w:p>
          <w:p w14:paraId="0921E953" w14:textId="77777777" w:rsidR="000A4FB9" w:rsidRPr="009204A5" w:rsidRDefault="000A4FB9" w:rsidP="00975437">
            <w:pPr>
              <w:jc w:val="both"/>
              <w:rPr>
                <w:rFonts w:asciiTheme="minorHAnsi" w:hAnsiTheme="minorHAnsi" w:cstheme="minorHAnsi"/>
                <w:b/>
                <w:bCs/>
                <w:sz w:val="20"/>
                <w:szCs w:val="20"/>
              </w:rPr>
            </w:pPr>
          </w:p>
          <w:p w14:paraId="7500C939" w14:textId="77777777" w:rsidR="000A4FB9" w:rsidRPr="009204A5" w:rsidRDefault="000A4FB9" w:rsidP="00975437">
            <w:pPr>
              <w:jc w:val="both"/>
              <w:rPr>
                <w:rFonts w:asciiTheme="minorHAnsi" w:hAnsiTheme="minorHAnsi" w:cstheme="minorHAnsi"/>
                <w:b/>
                <w:bCs/>
                <w:sz w:val="20"/>
                <w:szCs w:val="20"/>
              </w:rPr>
            </w:pPr>
            <w:proofErr w:type="spellStart"/>
            <w:r w:rsidRPr="009204A5">
              <w:rPr>
                <w:rFonts w:asciiTheme="minorHAnsi" w:hAnsiTheme="minorHAnsi" w:cstheme="minorHAnsi"/>
                <w:b/>
                <w:bCs/>
                <w:sz w:val="20"/>
                <w:szCs w:val="20"/>
              </w:rPr>
              <w:t>Sandbox</w:t>
            </w:r>
            <w:proofErr w:type="spellEnd"/>
            <w:r w:rsidRPr="009204A5">
              <w:rPr>
                <w:rFonts w:asciiTheme="minorHAnsi" w:hAnsiTheme="minorHAnsi" w:cstheme="minorHAnsi"/>
                <w:b/>
                <w:bCs/>
                <w:sz w:val="20"/>
                <w:szCs w:val="20"/>
              </w:rPr>
              <w:t xml:space="preserve"> w chmurze </w:t>
            </w:r>
          </w:p>
          <w:p w14:paraId="3A34992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0EE33F9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wykorzystywać do działania chmurę producenta. </w:t>
            </w:r>
          </w:p>
          <w:p w14:paraId="3F0A301C"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posiadać możliwość określenia jakie pliki mają zostać przesłane do chmury automatycznie, w tym archiwa, skrypty, pliki wykonywalne, możliwy spam, dokumenty oraz inne pliki typu .jar, .</w:t>
            </w:r>
            <w:proofErr w:type="spellStart"/>
            <w:r w:rsidRPr="009204A5">
              <w:rPr>
                <w:rFonts w:asciiTheme="minorHAnsi" w:hAnsiTheme="minorHAnsi" w:cstheme="minorHAnsi"/>
                <w:sz w:val="20"/>
                <w:szCs w:val="20"/>
              </w:rPr>
              <w:t>reg</w:t>
            </w:r>
            <w:proofErr w:type="spellEnd"/>
            <w:r w:rsidRPr="009204A5">
              <w:rPr>
                <w:rFonts w:asciiTheme="minorHAnsi" w:hAnsiTheme="minorHAnsi" w:cstheme="minorHAnsi"/>
                <w:sz w:val="20"/>
                <w:szCs w:val="20"/>
              </w:rPr>
              <w:t>, .</w:t>
            </w:r>
            <w:proofErr w:type="spellStart"/>
            <w:r w:rsidRPr="009204A5">
              <w:rPr>
                <w:rFonts w:asciiTheme="minorHAnsi" w:hAnsiTheme="minorHAnsi" w:cstheme="minorHAnsi"/>
                <w:sz w:val="20"/>
                <w:szCs w:val="20"/>
              </w:rPr>
              <w:t>msi</w:t>
            </w:r>
            <w:proofErr w:type="spellEnd"/>
            <w:r w:rsidRPr="009204A5">
              <w:rPr>
                <w:rFonts w:asciiTheme="minorHAnsi" w:hAnsiTheme="minorHAnsi" w:cstheme="minorHAnsi"/>
                <w:sz w:val="20"/>
                <w:szCs w:val="20"/>
              </w:rPr>
              <w:t xml:space="preserve">. </w:t>
            </w:r>
          </w:p>
          <w:p w14:paraId="04E46FE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po jakim czasie przesłane pliki muszą zostać usunięte z serwerów producenta. </w:t>
            </w:r>
          </w:p>
          <w:p w14:paraId="4AA4A5B6"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maksymalnego rozmiaru przesyłanych próbek. </w:t>
            </w:r>
          </w:p>
          <w:p w14:paraId="29761FF2"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utworzenie listy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określonych plików lub folderów z przesyłania. </w:t>
            </w:r>
          </w:p>
          <w:p w14:paraId="33B43ED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Po zakończonej analizie pliku, rozwiązanie musi przesyłać wynik analizy do wszystkich wspieranych produktów. </w:t>
            </w:r>
          </w:p>
          <w:p w14:paraId="24DA785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podejrzenia listy plików, które zostały przesłane do analizy. </w:t>
            </w:r>
          </w:p>
          <w:p w14:paraId="6C48A0F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pozwalać na analizowanie plików, bez względu na lokalizacje stacji roboczej. W przypadku wykrycia zagrożenia, całe środowisko jest bezzwłocznie chronione. </w:t>
            </w:r>
          </w:p>
          <w:p w14:paraId="3952FB84"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nie może wymagać instalacji dodatkowego agenta na stacjach roboczych. </w:t>
            </w:r>
          </w:p>
          <w:p w14:paraId="3F87D92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59A3BEE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Przeanalizowane pliki muszą zostać odpowiednio oznaczone. Analiza pliku może zakończyć się z wynikiem: </w:t>
            </w:r>
          </w:p>
          <w:p w14:paraId="79E0AF0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Czysty, </w:t>
            </w:r>
          </w:p>
          <w:p w14:paraId="3BA6FE4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Podejrzany, </w:t>
            </w:r>
          </w:p>
          <w:p w14:paraId="1075AAC2"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Bardzo podejrzany, </w:t>
            </w:r>
          </w:p>
          <w:p w14:paraId="0D249A7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Szkodliwy. </w:t>
            </w:r>
          </w:p>
          <w:p w14:paraId="50466D5E"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38DE9A72"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serwerów pocztowych rozwiązanie musi posiadać możliwość wstrzymania dostarczania wiadomości do momentu zakończenia analizy próbki. </w:t>
            </w:r>
          </w:p>
          <w:p w14:paraId="4ED7E573"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Wykryte zagrożenia muszą być przeniesione w bezpieczny obszar kwarantanny, z której administrator może przywrócić dowolne pliki oraz utworzyć dla niej wyłączenia. </w:t>
            </w:r>
          </w:p>
          <w:p w14:paraId="4B8A450B" w14:textId="77777777" w:rsidR="000A4FB9" w:rsidRPr="009204A5" w:rsidRDefault="000A4FB9" w:rsidP="00975437">
            <w:pPr>
              <w:jc w:val="both"/>
              <w:rPr>
                <w:rFonts w:asciiTheme="minorHAnsi" w:hAnsiTheme="minorHAnsi" w:cstheme="minorHAnsi"/>
                <w:b/>
                <w:bCs/>
                <w:sz w:val="20"/>
                <w:szCs w:val="20"/>
              </w:rPr>
            </w:pPr>
          </w:p>
          <w:p w14:paraId="12878FCA"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Moduł XDR </w:t>
            </w:r>
          </w:p>
          <w:p w14:paraId="75A3F53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Dostęp do konsoli centralnego zarządzania musi odbywać się z poziomu interfejsu WWW. </w:t>
            </w:r>
          </w:p>
          <w:p w14:paraId="2E03786E"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wysyłania zdarzeń do konsoli administracyjnej tego samego producenta. </w:t>
            </w:r>
          </w:p>
          <w:p w14:paraId="562FDD04"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Interfejs musi być zabezpieczony za pośrednictwem protokołu SSL. </w:t>
            </w:r>
          </w:p>
          <w:p w14:paraId="053EC01E"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wprowadzania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po których nie zostanie wyzwolony alarm bezpieczeństwa. </w:t>
            </w:r>
          </w:p>
          <w:p w14:paraId="535CF452"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Wykluczenia muszą dotyczyć procesu lub procesu „rodzica”. </w:t>
            </w:r>
          </w:p>
          <w:p w14:paraId="3015DB30"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Utworzenie wykluczenia musi automatycznie rozwiązywać alarmy, które pasują do utworzonego wykluczenia. </w:t>
            </w:r>
          </w:p>
          <w:p w14:paraId="51867B68"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Kryteria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muszą być konfigurowane w oparciu o przynajmniej: nazwę procesu, ścieżkę procesu, wiersz polecenia, wydawcę, typ podpisu, SHA-1, nazwę komputera, grupę, użytkownika. </w:t>
            </w:r>
          </w:p>
          <w:p w14:paraId="2F391CC0"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musi posiadać ponad 900 wbudowanych reguł, po których wystąpieniu, nastąpi wyzwolenie alarmu bezpieczeństwa. Administrator musi też posiadać możliwość utworzenia własnych reguł i edycji reguł dodanych przez producenta. </w:t>
            </w:r>
          </w:p>
          <w:p w14:paraId="3D10AEAB"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4409A372"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40D037A3"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w ramach plików wykonywalnych oraz plików DLL, musi posiadać możliwość ich oznaczenia jako bezpieczne, pobrania do analizy oraz ich zablokowania. </w:t>
            </w:r>
          </w:p>
          <w:p w14:paraId="0EF33F4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24CF898B"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administrator musi posiadać możliwość szczegółowego podglądu wykonanych przez skrypt czynności w formie tekstowej. </w:t>
            </w:r>
          </w:p>
          <w:p w14:paraId="48DC71E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4C0ADE5F"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przekierowania do konsoli zarządzającej produktu antywirusowego tego samego producenta, w celu weryfikacji szczegółów wybranej możliwość podglądu informacji dotyczących przynajmniej: podzespołów zarządzanego komputera (w tym przynajmniej: producent, model, numer seryjny, informacje o systemie, procesor, pamięć RAM, wykorzystanie dysku </w:t>
            </w:r>
            <w:r w:rsidRPr="009204A5">
              <w:rPr>
                <w:rFonts w:asciiTheme="minorHAnsi" w:hAnsiTheme="minorHAnsi" w:cstheme="minorHAnsi"/>
                <w:sz w:val="20"/>
                <w:szCs w:val="20"/>
              </w:rPr>
              <w:lastRenderedPageBreak/>
              <w:t xml:space="preserve">twardego, informacje o wyświetlaczu, urządzenia peryferyjne, urządzenia audio, drukarki, karty sieciowe, urządzenia masowe) oraz wylistowanie zainstalowanego oprogramowania firm trzecich. </w:t>
            </w:r>
          </w:p>
          <w:p w14:paraId="5801BD7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mieć możliwość </w:t>
            </w:r>
            <w:proofErr w:type="spellStart"/>
            <w:r w:rsidRPr="009204A5">
              <w:rPr>
                <w:rFonts w:asciiTheme="minorHAnsi" w:hAnsiTheme="minorHAnsi" w:cstheme="minorHAnsi"/>
                <w:sz w:val="20"/>
                <w:szCs w:val="20"/>
              </w:rPr>
              <w:t>tagowania</w:t>
            </w:r>
            <w:proofErr w:type="spellEnd"/>
            <w:r w:rsidRPr="009204A5">
              <w:rPr>
                <w:rFonts w:asciiTheme="minorHAnsi" w:hAnsiTheme="minorHAnsi" w:cstheme="minorHAnsi"/>
                <w:sz w:val="20"/>
                <w:szCs w:val="20"/>
              </w:rPr>
              <w:t xml:space="preserve"> obiektów. </w:t>
            </w:r>
          </w:p>
          <w:p w14:paraId="55CEB86D"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umożliwiać połączenie się do stacji roboczej z możliwością wykonywania poleceń </w:t>
            </w:r>
            <w:proofErr w:type="spellStart"/>
            <w:r w:rsidRPr="009204A5">
              <w:rPr>
                <w:rFonts w:asciiTheme="minorHAnsi" w:hAnsiTheme="minorHAnsi" w:cstheme="minorHAnsi"/>
                <w:sz w:val="20"/>
                <w:szCs w:val="20"/>
              </w:rPr>
              <w:t>powershell</w:t>
            </w:r>
            <w:proofErr w:type="spellEnd"/>
            <w:r w:rsidRPr="009204A5">
              <w:rPr>
                <w:rFonts w:asciiTheme="minorHAnsi" w:hAnsiTheme="minorHAnsi" w:cstheme="minorHAnsi"/>
                <w:sz w:val="20"/>
                <w:szCs w:val="20"/>
              </w:rPr>
              <w:t xml:space="preserve">. </w:t>
            </w:r>
          </w:p>
        </w:tc>
      </w:tr>
    </w:tbl>
    <w:p w14:paraId="7EEA1261" w14:textId="77777777" w:rsidR="000A4FB9" w:rsidRDefault="000A4FB9" w:rsidP="000A4FB9"/>
    <w:p w14:paraId="19FDE7EB" w14:textId="1B0E228A" w:rsidR="000A4FB9" w:rsidRPr="009204A5" w:rsidRDefault="000A4FB9" w:rsidP="007E4976">
      <w:pPr>
        <w:pStyle w:val="Nagwek2"/>
        <w:numPr>
          <w:ilvl w:val="1"/>
          <w:numId w:val="5"/>
        </w:numPr>
        <w:spacing w:before="0" w:line="240" w:lineRule="auto"/>
        <w:ind w:left="788" w:hanging="431"/>
        <w:rPr>
          <w:rFonts w:asciiTheme="minorHAnsi" w:hAnsiTheme="minorHAnsi" w:cstheme="minorHAnsi"/>
          <w:sz w:val="20"/>
          <w:szCs w:val="20"/>
        </w:rPr>
      </w:pPr>
      <w:bookmarkStart w:id="31" w:name="_Toc162331058"/>
      <w:bookmarkStart w:id="32" w:name="_Toc169040040"/>
      <w:r w:rsidRPr="05D4B09A">
        <w:rPr>
          <w:rFonts w:asciiTheme="minorHAnsi" w:hAnsiTheme="minorHAnsi" w:cstheme="minorBidi"/>
          <w:sz w:val="20"/>
          <w:szCs w:val="20"/>
        </w:rPr>
        <w:t>System NAC – szt.</w:t>
      </w:r>
      <w:r w:rsidR="007B359C" w:rsidRPr="05D4B09A">
        <w:rPr>
          <w:rFonts w:asciiTheme="minorHAnsi" w:hAnsiTheme="minorHAnsi" w:cstheme="minorBidi"/>
          <w:sz w:val="20"/>
          <w:szCs w:val="20"/>
        </w:rPr>
        <w:t xml:space="preserve"> </w:t>
      </w:r>
      <w:r w:rsidRPr="05D4B09A">
        <w:rPr>
          <w:rFonts w:asciiTheme="minorHAnsi" w:hAnsiTheme="minorHAnsi" w:cstheme="minorBidi"/>
          <w:sz w:val="20"/>
          <w:szCs w:val="20"/>
        </w:rPr>
        <w:t>1 – wymagania minimalne</w:t>
      </w:r>
      <w:bookmarkEnd w:id="31"/>
      <w:bookmarkEnd w:id="32"/>
    </w:p>
    <w:tbl>
      <w:tblPr>
        <w:tblStyle w:val="Tabela-Siatka"/>
        <w:tblW w:w="0" w:type="auto"/>
        <w:tblLook w:val="04A0" w:firstRow="1" w:lastRow="0" w:firstColumn="1" w:lastColumn="0" w:noHBand="0" w:noVBand="1"/>
      </w:tblPr>
      <w:tblGrid>
        <w:gridCol w:w="9062"/>
      </w:tblGrid>
      <w:tr w:rsidR="000A4FB9" w:rsidRPr="009204A5" w14:paraId="478EA07B" w14:textId="77777777" w:rsidTr="00975437">
        <w:tc>
          <w:tcPr>
            <w:tcW w:w="9212" w:type="dxa"/>
          </w:tcPr>
          <w:p w14:paraId="3CB6D5D9"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Podstawowa funkcjonalność systemu:</w:t>
            </w:r>
          </w:p>
          <w:p w14:paraId="4D36B781" w14:textId="77777777" w:rsidR="000A4FB9" w:rsidRPr="009204A5" w:rsidRDefault="000A4FB9" w:rsidP="000A4FB9">
            <w:pPr>
              <w:pStyle w:val="Teksttreci0"/>
              <w:numPr>
                <w:ilvl w:val="0"/>
                <w:numId w:val="136"/>
              </w:numPr>
              <w:shd w:val="clear" w:color="auto" w:fill="auto"/>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posiadać funkcjonalność aktywnego zapobiegania dostępu do sieci nieautoryzowanych użytkowników i urządzeń końcowych.</w:t>
            </w:r>
          </w:p>
          <w:p w14:paraId="472AA941" w14:textId="77777777" w:rsidR="000A4FB9" w:rsidRPr="009204A5" w:rsidRDefault="000A4FB9" w:rsidP="000A4FB9">
            <w:pPr>
              <w:pStyle w:val="Teksttreci0"/>
              <w:numPr>
                <w:ilvl w:val="0"/>
                <w:numId w:val="136"/>
              </w:numPr>
              <w:tabs>
                <w:tab w:val="left" w:pos="731"/>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 xml:space="preserve">System musi współpracować z urządzeniami wielu producentów (tzw. </w:t>
            </w:r>
            <w:proofErr w:type="spellStart"/>
            <w:r w:rsidRPr="009204A5">
              <w:rPr>
                <w:rFonts w:asciiTheme="minorHAnsi" w:hAnsiTheme="minorHAnsi" w:cstheme="minorHAnsi"/>
                <w:sz w:val="20"/>
                <w:szCs w:val="20"/>
              </w:rPr>
              <w:t>multi</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vendor</w:t>
            </w:r>
            <w:proofErr w:type="spellEnd"/>
            <w:r w:rsidRPr="009204A5">
              <w:rPr>
                <w:rFonts w:asciiTheme="minorHAnsi" w:hAnsiTheme="minorHAnsi" w:cstheme="minorHAnsi"/>
                <w:sz w:val="20"/>
                <w:szCs w:val="20"/>
              </w:rPr>
              <w:t>)</w:t>
            </w:r>
          </w:p>
          <w:p w14:paraId="4AABF0D7" w14:textId="77777777" w:rsidR="000A4FB9" w:rsidRPr="009204A5" w:rsidRDefault="000A4FB9" w:rsidP="000A4FB9">
            <w:pPr>
              <w:pStyle w:val="Teksttreci0"/>
              <w:numPr>
                <w:ilvl w:val="0"/>
                <w:numId w:val="136"/>
              </w:numPr>
              <w:tabs>
                <w:tab w:val="left" w:pos="731"/>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być w pełni zarządzany z poziomu interfejsu graficznego dostępnego przez przeglądarkę internetową z jednej konsoli, interfejs WEB w wersji HTML5 niewymagających obsługi dodatkowych wtyczek.</w:t>
            </w:r>
          </w:p>
          <w:p w14:paraId="414333DC" w14:textId="77777777" w:rsidR="000A4FB9" w:rsidRPr="009204A5" w:rsidRDefault="000A4FB9" w:rsidP="000A4FB9">
            <w:pPr>
              <w:pStyle w:val="Akapitzlist"/>
              <w:numPr>
                <w:ilvl w:val="0"/>
                <w:numId w:val="136"/>
              </w:numPr>
              <w:tabs>
                <w:tab w:val="left" w:pos="731"/>
              </w:tabs>
              <w:spacing w:after="0" w:line="240" w:lineRule="auto"/>
              <w:ind w:left="426" w:right="20"/>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instalacji rozproszonej na wielu maszynach (serwerach) fizycznych lub wirtualnych w ramach jednej licencji.</w:t>
            </w:r>
          </w:p>
          <w:p w14:paraId="4A294AE6" w14:textId="77777777" w:rsidR="000A4FB9" w:rsidRPr="009204A5" w:rsidRDefault="000A4FB9" w:rsidP="000A4FB9">
            <w:pPr>
              <w:pStyle w:val="Akapitzlist"/>
              <w:numPr>
                <w:ilvl w:val="0"/>
                <w:numId w:val="136"/>
              </w:numPr>
              <w:tabs>
                <w:tab w:val="left" w:pos="731"/>
              </w:tabs>
              <w:spacing w:after="0" w:line="240" w:lineRule="auto"/>
              <w:ind w:left="426" w:right="20"/>
              <w:jc w:val="both"/>
              <w:rPr>
                <w:rFonts w:asciiTheme="minorHAnsi" w:hAnsiTheme="minorHAnsi" w:cstheme="minorHAnsi"/>
                <w:sz w:val="20"/>
                <w:szCs w:val="20"/>
              </w:rPr>
            </w:pPr>
            <w:r w:rsidRPr="009204A5">
              <w:rPr>
                <w:rFonts w:asciiTheme="minorHAnsi" w:hAnsiTheme="minorHAnsi" w:cstheme="minorHAnsi"/>
                <w:sz w:val="20"/>
                <w:szCs w:val="20"/>
              </w:rPr>
              <w:t>System musi wspierać mechanizm DISASTER RECOVERY – tworzenia kopii lustrzanej całego systemu w celu zachowania ciągłości działania w ramach jednej licencji.</w:t>
            </w:r>
          </w:p>
          <w:p w14:paraId="2D2B3A70" w14:textId="77777777" w:rsidR="000A4FB9" w:rsidRPr="009204A5" w:rsidRDefault="000A4FB9" w:rsidP="000A4FB9">
            <w:pPr>
              <w:pStyle w:val="Teksttreci0"/>
              <w:numPr>
                <w:ilvl w:val="0"/>
                <w:numId w:val="136"/>
              </w:numPr>
              <w:shd w:val="clear" w:color="auto" w:fill="auto"/>
              <w:tabs>
                <w:tab w:val="left" w:pos="753"/>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elastyczną rozbudowę poprzez dodawanie licencji w przypadku wzrostu liczby obsługiwanych stacji końcowych.</w:t>
            </w:r>
          </w:p>
          <w:p w14:paraId="6E6DAF34"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obsługę co najmniej 250 jednoczesnych unikatowych autoryzacji do sieci w ciągu dnia (w tym gości) oraz zapewniać skalowalność do przynajmniej 50000 jednoczesnych unikatowych autoryzacji do sieci poprzez rozbudowę oferowanego rozwiązania.</w:t>
            </w:r>
          </w:p>
          <w:p w14:paraId="00E759E7"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Licencja ma być zwalniana po rozłączeniu urządzenia końcowego.</w:t>
            </w:r>
          </w:p>
          <w:p w14:paraId="467097B5"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obsługę jednocześnie podłączonych agentów oraz BYOD (</w:t>
            </w:r>
            <w:proofErr w:type="spellStart"/>
            <w:r w:rsidRPr="009204A5">
              <w:rPr>
                <w:rFonts w:asciiTheme="minorHAnsi" w:hAnsiTheme="minorHAnsi" w:cstheme="minorHAnsi"/>
                <w:sz w:val="20"/>
                <w:szCs w:val="20"/>
                <w:lang w:bidi="pl-PL"/>
              </w:rPr>
              <w:t>Bring</w:t>
            </w:r>
            <w:proofErr w:type="spellEnd"/>
            <w:r w:rsidRPr="009204A5">
              <w:rPr>
                <w:rFonts w:asciiTheme="minorHAnsi" w:hAnsiTheme="minorHAnsi" w:cstheme="minorHAnsi"/>
                <w:sz w:val="20"/>
                <w:szCs w:val="20"/>
                <w:lang w:bidi="pl-PL"/>
              </w:rPr>
              <w:t xml:space="preserve"> </w:t>
            </w:r>
            <w:proofErr w:type="spellStart"/>
            <w:r w:rsidRPr="009204A5">
              <w:rPr>
                <w:rFonts w:asciiTheme="minorHAnsi" w:hAnsiTheme="minorHAnsi" w:cstheme="minorHAnsi"/>
                <w:sz w:val="20"/>
                <w:szCs w:val="20"/>
                <w:lang w:bidi="pl-PL"/>
              </w:rPr>
              <w:t>Your</w:t>
            </w:r>
            <w:proofErr w:type="spellEnd"/>
            <w:r w:rsidRPr="009204A5">
              <w:rPr>
                <w:rFonts w:asciiTheme="minorHAnsi" w:hAnsiTheme="minorHAnsi" w:cstheme="minorHAnsi"/>
                <w:sz w:val="20"/>
                <w:szCs w:val="20"/>
                <w:lang w:bidi="pl-PL"/>
              </w:rPr>
              <w:t xml:space="preserve"> </w:t>
            </w:r>
            <w:proofErr w:type="spellStart"/>
            <w:r w:rsidRPr="009204A5">
              <w:rPr>
                <w:rFonts w:asciiTheme="minorHAnsi" w:hAnsiTheme="minorHAnsi" w:cstheme="minorHAnsi"/>
                <w:sz w:val="20"/>
                <w:szCs w:val="20"/>
                <w:lang w:bidi="pl-PL"/>
              </w:rPr>
              <w:t>Own</w:t>
            </w:r>
            <w:proofErr w:type="spellEnd"/>
            <w:r w:rsidRPr="009204A5">
              <w:rPr>
                <w:rFonts w:asciiTheme="minorHAnsi" w:hAnsiTheme="minorHAnsi" w:cstheme="minorHAnsi"/>
                <w:sz w:val="20"/>
                <w:szCs w:val="20"/>
                <w:lang w:bidi="pl-PL"/>
              </w:rPr>
              <w:t xml:space="preserve"> Device</w:t>
            </w:r>
            <w:r w:rsidRPr="009204A5">
              <w:rPr>
                <w:rFonts w:asciiTheme="minorHAnsi" w:hAnsiTheme="minorHAnsi" w:cstheme="minorHAnsi"/>
                <w:sz w:val="20"/>
                <w:szCs w:val="20"/>
              </w:rPr>
              <w:t>) co najmniej tyle samo co licencja na jednoczesne unikatowe autoryzacje do sieci w ciągu dnia.</w:t>
            </w:r>
          </w:p>
          <w:p w14:paraId="6878DBB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instalację na maszynie wirtualnej (VM), PaaS lub maszynie fizycznej, w tym:</w:t>
            </w:r>
          </w:p>
          <w:p w14:paraId="7F91BC11"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VM – min. </w:t>
            </w:r>
            <w:proofErr w:type="spellStart"/>
            <w:r w:rsidRPr="009204A5">
              <w:rPr>
                <w:rFonts w:asciiTheme="minorHAnsi" w:hAnsiTheme="minorHAnsi" w:cstheme="minorHAnsi"/>
                <w:sz w:val="20"/>
                <w:szCs w:val="20"/>
              </w:rPr>
              <w:t>VMWare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ESXi</w:t>
            </w:r>
            <w:proofErr w:type="spellEnd"/>
            <w:r w:rsidRPr="009204A5">
              <w:rPr>
                <w:rFonts w:asciiTheme="minorHAnsi" w:hAnsiTheme="minorHAnsi" w:cstheme="minorHAnsi"/>
                <w:sz w:val="20"/>
                <w:szCs w:val="20"/>
              </w:rPr>
              <w:t xml:space="preserve"> co najmniej w wersji 5.x, Hyper-V w wersji min 2012, </w:t>
            </w:r>
            <w:proofErr w:type="spellStart"/>
            <w:r w:rsidRPr="009204A5">
              <w:rPr>
                <w:rFonts w:asciiTheme="minorHAnsi" w:hAnsiTheme="minorHAnsi" w:cstheme="minorHAnsi"/>
                <w:sz w:val="20"/>
                <w:szCs w:val="20"/>
              </w:rPr>
              <w:t>Proxmox</w:t>
            </w:r>
            <w:proofErr w:type="spellEnd"/>
            <w:r w:rsidRPr="009204A5">
              <w:rPr>
                <w:rFonts w:asciiTheme="minorHAnsi" w:hAnsiTheme="minorHAnsi" w:cstheme="minorHAnsi"/>
                <w:sz w:val="20"/>
                <w:szCs w:val="20"/>
              </w:rPr>
              <w:t xml:space="preserve"> w wersji min 5.x, KVM w wersji min 7.x, </w:t>
            </w:r>
            <w:proofErr w:type="spellStart"/>
            <w:r w:rsidRPr="009204A5">
              <w:rPr>
                <w:rFonts w:asciiTheme="minorHAnsi" w:hAnsiTheme="minorHAnsi" w:cstheme="minorHAnsi"/>
                <w:sz w:val="20"/>
                <w:szCs w:val="20"/>
              </w:rPr>
              <w:t>Citrix</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XenServer</w:t>
            </w:r>
            <w:proofErr w:type="spellEnd"/>
            <w:r w:rsidRPr="009204A5">
              <w:rPr>
                <w:rFonts w:asciiTheme="minorHAnsi" w:hAnsiTheme="minorHAnsi" w:cstheme="minorHAnsi"/>
                <w:sz w:val="20"/>
                <w:szCs w:val="20"/>
              </w:rPr>
              <w:t xml:space="preserve"> w wersji min 4.x</w:t>
            </w:r>
          </w:p>
          <w:p w14:paraId="14E8C8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Maszyny fizyczne - serwery wspierane przez producenta.</w:t>
            </w:r>
          </w:p>
          <w:p w14:paraId="414F2F2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serwerów: </w:t>
            </w:r>
          </w:p>
          <w:p w14:paraId="15D1C1B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RADIUS dla infrastruktury sieciowej,</w:t>
            </w:r>
          </w:p>
          <w:p w14:paraId="2B025B2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serwera OTP dla infrastruktury VPN,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w:t>
            </w:r>
            <w:proofErr w:type="spellStart"/>
            <w:r w:rsidRPr="009204A5">
              <w:rPr>
                <w:rFonts w:asciiTheme="minorHAnsi" w:hAnsiTheme="minorHAnsi" w:cstheme="minorHAnsi"/>
                <w:sz w:val="20"/>
                <w:szCs w:val="20"/>
              </w:rPr>
              <w:t>Tacacs</w:t>
            </w:r>
            <w:proofErr w:type="spellEnd"/>
            <w:r w:rsidRPr="009204A5">
              <w:rPr>
                <w:rFonts w:asciiTheme="minorHAnsi" w:hAnsiTheme="minorHAnsi" w:cstheme="minorHAnsi"/>
                <w:sz w:val="20"/>
                <w:szCs w:val="20"/>
              </w:rPr>
              <w:t>+,</w:t>
            </w:r>
          </w:p>
          <w:p w14:paraId="1470E6A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SYSLOG,</w:t>
            </w:r>
          </w:p>
          <w:p w14:paraId="4A4D6092"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TACACS+,</w:t>
            </w:r>
          </w:p>
          <w:p w14:paraId="157E9AF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Monitoringu,</w:t>
            </w:r>
          </w:p>
          <w:p w14:paraId="350B5B48"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DHCP,</w:t>
            </w:r>
          </w:p>
          <w:p w14:paraId="0FB9AE6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polityk uwierzytelniania i kontroli dostępu 802.1X,</w:t>
            </w:r>
          </w:p>
          <w:p w14:paraId="61655A32"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WWW (HTTP/HTTPS) dla uwierzytelnienia gościnnego.</w:t>
            </w:r>
          </w:p>
          <w:p w14:paraId="08421EC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realizację wysokiej dostępności elementów funkcjonalnych, poprzez zapewnienie redundancji dla modułów realizujących dostępu do sieci i DHCP.</w:t>
            </w:r>
          </w:p>
          <w:p w14:paraId="6BA2D63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uwierzytelnianie administratorów za pomocą wewnętrznej bazy użytkowników i/lub zewnętrznych systemów autoryzacji w tym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Microsoft </w:t>
            </w:r>
            <w:proofErr w:type="spellStart"/>
            <w:r w:rsidRPr="009204A5">
              <w:rPr>
                <w:rFonts w:asciiTheme="minorHAnsi" w:hAnsiTheme="minorHAnsi" w:cstheme="minorHAnsi"/>
                <w:sz w:val="20"/>
                <w:szCs w:val="20"/>
              </w:rPr>
              <w:t>ActiveDirectory</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WebServices</w:t>
            </w:r>
            <w:proofErr w:type="spellEnd"/>
            <w:r w:rsidRPr="009204A5">
              <w:rPr>
                <w:rFonts w:asciiTheme="minorHAnsi" w:hAnsiTheme="minorHAnsi" w:cstheme="minorHAnsi"/>
                <w:sz w:val="20"/>
                <w:szCs w:val="20"/>
              </w:rPr>
              <w:t xml:space="preserve">/API, Radius, relacyjnych baz danych: min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PostgreSQL</w:t>
            </w:r>
            <w:proofErr w:type="spellEnd"/>
            <w:r w:rsidRPr="009204A5">
              <w:rPr>
                <w:rFonts w:asciiTheme="minorHAnsi" w:hAnsiTheme="minorHAnsi" w:cstheme="minorHAnsi"/>
                <w:sz w:val="20"/>
                <w:szCs w:val="20"/>
              </w:rPr>
              <w:t>, Oracle, ODBC.</w:t>
            </w:r>
          </w:p>
          <w:p w14:paraId="6100B85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uwierzytelnianie tożsamości i urządzeń końcowych za pomocą wewnętrznej bazy i/lub zewnętrznych systemów autoryzacji w tym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Microsoft </w:t>
            </w:r>
            <w:proofErr w:type="spellStart"/>
            <w:r w:rsidRPr="009204A5">
              <w:rPr>
                <w:rFonts w:asciiTheme="minorHAnsi" w:hAnsiTheme="minorHAnsi" w:cstheme="minorHAnsi"/>
                <w:sz w:val="20"/>
                <w:szCs w:val="20"/>
              </w:rPr>
              <w:t>ActiveDirectory</w:t>
            </w:r>
            <w:proofErr w:type="spellEnd"/>
            <w:r w:rsidRPr="009204A5">
              <w:rPr>
                <w:rFonts w:asciiTheme="minorHAnsi" w:hAnsiTheme="minorHAnsi" w:cstheme="minorHAnsi"/>
                <w:sz w:val="20"/>
                <w:szCs w:val="20"/>
              </w:rPr>
              <w:t xml:space="preserve">, Google G Suite, </w:t>
            </w:r>
            <w:proofErr w:type="spellStart"/>
            <w:r w:rsidRPr="009204A5">
              <w:rPr>
                <w:rFonts w:asciiTheme="minorHAnsi" w:hAnsiTheme="minorHAnsi" w:cstheme="minorHAnsi"/>
                <w:sz w:val="20"/>
                <w:szCs w:val="20"/>
              </w:rPr>
              <w:t>WebServices</w:t>
            </w:r>
            <w:proofErr w:type="spellEnd"/>
            <w:r w:rsidRPr="009204A5">
              <w:rPr>
                <w:rFonts w:asciiTheme="minorHAnsi" w:hAnsiTheme="minorHAnsi" w:cstheme="minorHAnsi"/>
                <w:sz w:val="20"/>
                <w:szCs w:val="20"/>
              </w:rPr>
              <w:t xml:space="preserve">/API, Radius, relacyjnych baz danych: min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PostgresSQL</w:t>
            </w:r>
            <w:proofErr w:type="spellEnd"/>
            <w:r w:rsidRPr="009204A5">
              <w:rPr>
                <w:rFonts w:asciiTheme="minorHAnsi" w:hAnsiTheme="minorHAnsi" w:cstheme="minorHAnsi"/>
                <w:sz w:val="20"/>
                <w:szCs w:val="20"/>
              </w:rPr>
              <w:t>, Oracle, ODBC.</w:t>
            </w:r>
          </w:p>
          <w:p w14:paraId="73ADFDE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synchronizację danych (tożsamości, urządzenia końcowe, jednostki organizacyjne, konta administracyjne, adresy MAC) z zewnętrznych systemów (min. </w:t>
            </w:r>
            <w:proofErr w:type="spellStart"/>
            <w:r w:rsidRPr="009204A5">
              <w:rPr>
                <w:rFonts w:asciiTheme="minorHAnsi" w:hAnsiTheme="minorHAnsi" w:cstheme="minorHAnsi"/>
                <w:sz w:val="20"/>
                <w:szCs w:val="20"/>
              </w:rPr>
              <w:t>AirWatch</w:t>
            </w:r>
            <w:proofErr w:type="spellEnd"/>
            <w:r w:rsidRPr="009204A5">
              <w:rPr>
                <w:rFonts w:asciiTheme="minorHAnsi" w:hAnsiTheme="minorHAnsi" w:cstheme="minorHAnsi"/>
                <w:sz w:val="20"/>
                <w:szCs w:val="20"/>
              </w:rPr>
              <w:t xml:space="preserve">, IBM </w:t>
            </w:r>
            <w:proofErr w:type="spellStart"/>
            <w:r w:rsidRPr="009204A5">
              <w:rPr>
                <w:rFonts w:asciiTheme="minorHAnsi" w:hAnsiTheme="minorHAnsi" w:cstheme="minorHAnsi"/>
                <w:sz w:val="20"/>
                <w:szCs w:val="20"/>
              </w:rPr>
              <w:t>MaaS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MobileIron</w:t>
            </w:r>
            <w:proofErr w:type="spellEnd"/>
            <w:r w:rsidRPr="009204A5">
              <w:rPr>
                <w:rFonts w:asciiTheme="minorHAnsi" w:hAnsiTheme="minorHAnsi" w:cstheme="minorHAnsi"/>
                <w:sz w:val="20"/>
                <w:szCs w:val="20"/>
              </w:rPr>
              <w:t xml:space="preserve">, Microsoft Intune, Google </w:t>
            </w:r>
            <w:proofErr w:type="spellStart"/>
            <w:r w:rsidRPr="009204A5">
              <w:rPr>
                <w:rFonts w:asciiTheme="minorHAnsi" w:hAnsiTheme="minorHAnsi" w:cstheme="minorHAnsi"/>
                <w:sz w:val="20"/>
                <w:szCs w:val="20"/>
              </w:rPr>
              <w:t>Workspace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Famoc</w:t>
            </w:r>
            <w:proofErr w:type="spellEnd"/>
            <w:r w:rsidRPr="009204A5">
              <w:rPr>
                <w:rFonts w:asciiTheme="minorHAnsi" w:hAnsiTheme="minorHAnsi" w:cstheme="minorHAnsi"/>
                <w:sz w:val="20"/>
                <w:szCs w:val="20"/>
              </w:rPr>
              <w:t xml:space="preserve">, Microsoft Active Directory, Radius,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relacyjnych baz danych (jak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PostgresSQL</w:t>
            </w:r>
            <w:proofErr w:type="spellEnd"/>
            <w:r w:rsidRPr="009204A5">
              <w:rPr>
                <w:rFonts w:asciiTheme="minorHAnsi" w:hAnsiTheme="minorHAnsi" w:cstheme="minorHAnsi"/>
                <w:sz w:val="20"/>
                <w:szCs w:val="20"/>
              </w:rPr>
              <w:t xml:space="preserve">, Oracle, ODBC), </w:t>
            </w:r>
            <w:proofErr w:type="spellStart"/>
            <w:r w:rsidRPr="009204A5">
              <w:rPr>
                <w:rFonts w:asciiTheme="minorHAnsi" w:hAnsiTheme="minorHAnsi" w:cstheme="minorHAnsi"/>
                <w:sz w:val="20"/>
                <w:szCs w:val="20"/>
              </w:rPr>
              <w:t>CheckPoint</w:t>
            </w:r>
            <w:proofErr w:type="spellEnd"/>
            <w:r w:rsidRPr="009204A5">
              <w:rPr>
                <w:rFonts w:asciiTheme="minorHAnsi" w:hAnsiTheme="minorHAnsi" w:cstheme="minorHAnsi"/>
                <w:sz w:val="20"/>
                <w:szCs w:val="20"/>
              </w:rPr>
              <w:t xml:space="preserve">, Service </w:t>
            </w:r>
            <w:proofErr w:type="spellStart"/>
            <w:r w:rsidRPr="009204A5">
              <w:rPr>
                <w:rFonts w:asciiTheme="minorHAnsi" w:hAnsiTheme="minorHAnsi" w:cstheme="minorHAnsi"/>
                <w:sz w:val="20"/>
                <w:szCs w:val="20"/>
              </w:rPr>
              <w:t>Now</w:t>
            </w:r>
            <w:proofErr w:type="spellEnd"/>
            <w:r w:rsidRPr="009204A5">
              <w:rPr>
                <w:rFonts w:asciiTheme="minorHAnsi" w:hAnsiTheme="minorHAnsi" w:cstheme="minorHAnsi"/>
                <w:sz w:val="20"/>
                <w:szCs w:val="20"/>
              </w:rPr>
              <w:t>.</w:t>
            </w:r>
          </w:p>
          <w:p w14:paraId="74F3A97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Podczas synchronizacji musi umożliwiać mapowanie grup lokalnych z grupami zdalnymi, atrybutami Active Directory, tworzenia lokalnych haseł, certyfikatów, wysłania konfiguracji dostępowych poprzez email.</w:t>
            </w:r>
          </w:p>
          <w:p w14:paraId="42B92CF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API dla masowych operacji CRUD (</w:t>
            </w:r>
            <w:proofErr w:type="spellStart"/>
            <w:r w:rsidRPr="009204A5">
              <w:rPr>
                <w:rFonts w:asciiTheme="minorHAnsi" w:hAnsiTheme="minorHAnsi" w:cstheme="minorHAnsi"/>
                <w:sz w:val="20"/>
                <w:szCs w:val="20"/>
              </w:rPr>
              <w:t>Create</w:t>
            </w:r>
            <w:proofErr w:type="spellEnd"/>
            <w:r w:rsidRPr="009204A5">
              <w:rPr>
                <w:rFonts w:asciiTheme="minorHAnsi" w:hAnsiTheme="minorHAnsi" w:cstheme="minorHAnsi"/>
                <w:sz w:val="20"/>
                <w:szCs w:val="20"/>
              </w:rPr>
              <w:t xml:space="preserve">, Read, Update, </w:t>
            </w:r>
            <w:proofErr w:type="spellStart"/>
            <w:r w:rsidRPr="009204A5">
              <w:rPr>
                <w:rFonts w:asciiTheme="minorHAnsi" w:hAnsiTheme="minorHAnsi" w:cstheme="minorHAnsi"/>
                <w:sz w:val="20"/>
                <w:szCs w:val="20"/>
              </w:rPr>
              <w:t>Delete</w:t>
            </w:r>
            <w:proofErr w:type="spellEnd"/>
            <w:r w:rsidRPr="009204A5">
              <w:rPr>
                <w:rFonts w:asciiTheme="minorHAnsi" w:hAnsiTheme="minorHAnsi" w:cstheme="minorHAnsi"/>
                <w:sz w:val="20"/>
                <w:szCs w:val="20"/>
              </w:rPr>
              <w:t>) na obiektach systemu oraz procedur blokowania dostępu do sieci.</w:t>
            </w:r>
          </w:p>
          <w:p w14:paraId="54FE1D5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autoryzacji protokołem NTLM z wieloma serwerami Microsoft Active Directory, także nie połączonych relacjami zaufania.</w:t>
            </w:r>
          </w:p>
          <w:p w14:paraId="33B8CC94"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obsługę wielu PKI dla różnych grup użytkowników.</w:t>
            </w:r>
          </w:p>
          <w:p w14:paraId="538D1D2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tworzenia kont administracyjnych z konfigurowalnym dostępem do dowolnych spośród wszystkich funkcjonalności systemu oraz do dowolnych obiektów utworzonych i/lub zarządzanych w systemie. </w:t>
            </w:r>
          </w:p>
          <w:p w14:paraId="67A48E1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zmiany parametrów kont Microsoft Active Directory (min. Login, Hasło, Imię, Nazwisko, Email, Status).</w:t>
            </w:r>
          </w:p>
          <w:p w14:paraId="2EEC5DF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funkcjonalność konfiguracji praw kontroli dostępu do poszczególnych elementów menu interfejsu oraz obiektów na poziomie ich dodawania, edycji, kasowania.</w:t>
            </w:r>
          </w:p>
          <w:p w14:paraId="3CDE1431"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Interfejs graficzny systemu musi być dostępnym w różnych wersjach językowych (min. w języku angielskim i polskim).</w:t>
            </w:r>
          </w:p>
          <w:p w14:paraId="2EB9638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kontrolę dostępu do interfejsu graficznego administratora na podstawie adresu IP lub podsieci.</w:t>
            </w:r>
          </w:p>
          <w:p w14:paraId="192B458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raportowania podłączonych tożsamości, urządzeń końcowych podłączonych do sieci, min. Tożsamość, mac adres, urządzenie końcowe, port, SSID, urządzenie sieciowe, informacja o autoryzacji oraz przydzielony </w:t>
            </w:r>
            <w:proofErr w:type="spellStart"/>
            <w:r w:rsidRPr="009204A5">
              <w:rPr>
                <w:rFonts w:asciiTheme="minorHAnsi" w:hAnsiTheme="minorHAnsi" w:cstheme="minorHAnsi"/>
                <w:sz w:val="20"/>
                <w:szCs w:val="20"/>
              </w:rPr>
              <w:t>Vlan</w:t>
            </w:r>
            <w:proofErr w:type="spellEnd"/>
            <w:r w:rsidRPr="009204A5">
              <w:rPr>
                <w:rFonts w:asciiTheme="minorHAnsi" w:hAnsiTheme="minorHAnsi" w:cstheme="minorHAnsi"/>
                <w:sz w:val="20"/>
                <w:szCs w:val="20"/>
              </w:rPr>
              <w:t xml:space="preserve"> z przydzielonym adresem IP.</w:t>
            </w:r>
          </w:p>
          <w:p w14:paraId="2C17E51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zapewniać scentralizowane monitorowanie urządzeń sieciowych. W systemie musi być dostępny dedykowany interfejs graficzny, na którym dostępny jest podgląd wszystkich portów i modułów zarządzanego urządzenia.</w:t>
            </w:r>
          </w:p>
          <w:p w14:paraId="2BBCD6B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monitoring urządzeń sieciowych oraz końcowych za pomocą protokołu min. SNMP.</w:t>
            </w:r>
          </w:p>
          <w:p w14:paraId="0686BE4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zbieranie danych inwentaryzacyjnych, ich zmian oraz sprawdzanie kondycji urządzeń sieciowych oraz końcowych za pomocą min. protokołu SNMP.</w:t>
            </w:r>
          </w:p>
          <w:p w14:paraId="7A3F0E7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Funkcjonalność zarządzania urządzeniami sieciowymi w zakresie monitoringu, zapisu konfiguracji zmian, konfiguracji ustawień portu z zakresu min. </w:t>
            </w:r>
            <w:proofErr w:type="spellStart"/>
            <w:r w:rsidRPr="009204A5">
              <w:rPr>
                <w:rFonts w:asciiTheme="minorHAnsi" w:hAnsiTheme="minorHAnsi" w:cstheme="minorHAnsi"/>
                <w:sz w:val="20"/>
                <w:szCs w:val="20"/>
              </w:rPr>
              <w:t>VLANów</w:t>
            </w:r>
            <w:proofErr w:type="spellEnd"/>
            <w:r w:rsidRPr="009204A5">
              <w:rPr>
                <w:rFonts w:asciiTheme="minorHAnsi" w:hAnsiTheme="minorHAnsi" w:cstheme="minorHAnsi"/>
                <w:sz w:val="20"/>
                <w:szCs w:val="20"/>
              </w:rPr>
              <w:t>, Autoryzacji, Statusu, Opisu.</w:t>
            </w:r>
          </w:p>
          <w:p w14:paraId="601B1FE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obsługiwać możliwość automatycznego egzekwowania zdefiniowanych polityk na urządzeniach sieci przewodowej i bezprzewodowej.</w:t>
            </w:r>
          </w:p>
          <w:p w14:paraId="0BA2F88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konfiguracji serwera DHCP dla stworzonych podsieci IP.</w:t>
            </w:r>
          </w:p>
          <w:p w14:paraId="0625C55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konfigurację własnych szablonów przesyłanych wiadomości e-mail oraz wydruku poświadczeń dostępu do sieci.</w:t>
            </w:r>
          </w:p>
          <w:p w14:paraId="72114498"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funkcjonalność automatycznego wyszukiwania urządzeń sieciowych oraz końcowych w wybranych podsieciach minimum za pomocą protokołu SNMP w wersji 1, 2c oraz 3.</w:t>
            </w:r>
          </w:p>
          <w:p w14:paraId="1B8163D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wysyłania zdarzeń np. do systemów SIEM minimum protokołem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xml:space="preserve"> informacji z serwerów autoryzacji, DHCP, VPN, OTP.</w:t>
            </w:r>
          </w:p>
          <w:p w14:paraId="4DDF38A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tworzenia cyklicznej kopii bezpieczeństwa lokalnie lub na udziałach zewnętrznych.</w:t>
            </w:r>
          </w:p>
          <w:p w14:paraId="078CE51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wbudowany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do obsługi logowania się do sieci oraz rejestracji tożsamości i urządzeń końcowych </w:t>
            </w:r>
            <w:r w:rsidRPr="009204A5">
              <w:rPr>
                <w:rFonts w:asciiTheme="minorHAnsi" w:hAnsiTheme="minorHAnsi" w:cstheme="minorHAnsi"/>
                <w:sz w:val="20"/>
                <w:szCs w:val="20"/>
                <w:lang w:bidi="pl-PL"/>
              </w:rPr>
              <w:t>(BYOD)</w:t>
            </w:r>
            <w:r w:rsidRPr="009204A5">
              <w:rPr>
                <w:rFonts w:asciiTheme="minorHAnsi" w:hAnsiTheme="minorHAnsi" w:cstheme="minorHAnsi"/>
                <w:sz w:val="20"/>
                <w:szCs w:val="20"/>
              </w:rPr>
              <w:t>.</w:t>
            </w:r>
          </w:p>
          <w:p w14:paraId="433E54D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logowania w oparciu o portale społecznościowe, minimum: Facebook i Google, LinkedIn.</w:t>
            </w:r>
          </w:p>
          <w:p w14:paraId="494984A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wysyłania danych rejestracyjnych poprzez email, bramkę </w:t>
            </w:r>
            <w:bookmarkStart w:id="33" w:name="OLE_LINK7"/>
            <w:bookmarkStart w:id="34" w:name="OLE_LINK8"/>
            <w:r w:rsidRPr="009204A5">
              <w:rPr>
                <w:rFonts w:asciiTheme="minorHAnsi" w:hAnsiTheme="minorHAnsi" w:cstheme="minorHAnsi"/>
                <w:sz w:val="20"/>
                <w:szCs w:val="20"/>
              </w:rPr>
              <w:t>SMS oraz zapasową bramkę SMS</w:t>
            </w:r>
            <w:bookmarkEnd w:id="33"/>
            <w:bookmarkEnd w:id="34"/>
            <w:r w:rsidRPr="009204A5">
              <w:rPr>
                <w:rFonts w:asciiTheme="minorHAnsi" w:hAnsiTheme="minorHAnsi" w:cstheme="minorHAnsi"/>
                <w:sz w:val="20"/>
                <w:szCs w:val="20"/>
              </w:rPr>
              <w:t>.</w:t>
            </w:r>
          </w:p>
          <w:p w14:paraId="2472347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funkcję personalizacji strony gościnnej.</w:t>
            </w:r>
          </w:p>
          <w:p w14:paraId="4C53652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się automatycznie dostosować formatem do podłączonego urządzenia końcowego min: komputer, tablet, telefon.</w:t>
            </w:r>
          </w:p>
          <w:p w14:paraId="365BDA7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rejestracje gości potwierdzanych przez konta typu sponsor.</w:t>
            </w:r>
          </w:p>
          <w:p w14:paraId="7CD9C10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mieć możliwość włączenia dwuskładnikowego uwierzytelniania konta (OTP) minimum za pomocą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wygenerowanego na Google </w:t>
            </w:r>
            <w:proofErr w:type="spellStart"/>
            <w:r w:rsidRPr="009204A5">
              <w:rPr>
                <w:rFonts w:asciiTheme="minorHAnsi" w:hAnsiTheme="minorHAnsi" w:cstheme="minorHAnsi"/>
                <w:sz w:val="20"/>
                <w:szCs w:val="20"/>
              </w:rPr>
              <w:t>Authenticatorze</w:t>
            </w:r>
            <w:proofErr w:type="spellEnd"/>
            <w:r w:rsidRPr="009204A5">
              <w:rPr>
                <w:rFonts w:asciiTheme="minorHAnsi" w:hAnsiTheme="minorHAnsi" w:cstheme="minorHAnsi"/>
                <w:sz w:val="20"/>
                <w:szCs w:val="20"/>
              </w:rPr>
              <w:t xml:space="preserve"> lub wysłanego przez bramkę SMS oraz zapasową bramkę SMS.</w:t>
            </w:r>
          </w:p>
          <w:p w14:paraId="48CF1EA8"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logowanie za pomocą kont lokalnych oraz Microsoft Active Directory.</w:t>
            </w:r>
          </w:p>
          <w:p w14:paraId="4CD7E94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lastRenderedPageBreak/>
              <w:t>Captive</w:t>
            </w:r>
            <w:proofErr w:type="spellEnd"/>
            <w:r w:rsidRPr="009204A5">
              <w:rPr>
                <w:rFonts w:asciiTheme="minorHAnsi" w:hAnsiTheme="minorHAnsi" w:cstheme="minorHAnsi"/>
                <w:sz w:val="20"/>
                <w:szCs w:val="20"/>
              </w:rPr>
              <w:t xml:space="preserve"> Portal musi posiadać możliwość zmiany hasła kont lokalnych oraz Microsoft Active Directory.</w:t>
            </w:r>
          </w:p>
          <w:p w14:paraId="121CFEE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logowanie typu </w:t>
            </w:r>
            <w:proofErr w:type="spellStart"/>
            <w:r w:rsidRPr="009204A5">
              <w:rPr>
                <w:rFonts w:asciiTheme="minorHAnsi" w:hAnsiTheme="minorHAnsi" w:cstheme="minorHAnsi"/>
                <w:sz w:val="20"/>
                <w:szCs w:val="20"/>
              </w:rPr>
              <w:t>HotSpot</w:t>
            </w:r>
            <w:proofErr w:type="spellEnd"/>
            <w:r w:rsidRPr="009204A5">
              <w:rPr>
                <w:rFonts w:asciiTheme="minorHAnsi" w:hAnsiTheme="minorHAnsi" w:cstheme="minorHAnsi"/>
                <w:sz w:val="20"/>
                <w:szCs w:val="20"/>
              </w:rPr>
              <w:t xml:space="preserve"> za pomocą kodu dostępu.</w:t>
            </w:r>
          </w:p>
          <w:p w14:paraId="7D6B503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tworzenie dynamicznych pól formularza rejestracyjnego, np.: pole tekstowe, lista wyboru.</w:t>
            </w:r>
          </w:p>
          <w:p w14:paraId="18F10A3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Interfejs graficzny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Portalu musi być dostępnym w różnych wersjach językowych (min. w języku angielskim, polskim, niemieckim, hiszpańskim, francuskim i ukraińskim).</w:t>
            </w:r>
          </w:p>
          <w:p w14:paraId="7222080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posiadać możliwość pobrania konfiguracji dla OTP.</w:t>
            </w:r>
          </w:p>
          <w:p w14:paraId="1E9B77F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powinien wspierać automatyczne kasowanie wygasłych kont gościnnych: na żądanie, okresowo wg zadanej liczbie dni.</w:t>
            </w:r>
          </w:p>
          <w:p w14:paraId="4D5552C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powinien umożliwiać konfiguracje maksymalnej ilości nieudanych logowań.</w:t>
            </w:r>
          </w:p>
          <w:p w14:paraId="5D54C021"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budowanie powiązań urządzeń sieciowych minimum za pomocą protokołów </w:t>
            </w:r>
            <w:bookmarkStart w:id="35" w:name="OLE_LINK17"/>
            <w:bookmarkStart w:id="36" w:name="OLE_LINK18"/>
            <w:r w:rsidRPr="009204A5">
              <w:rPr>
                <w:rFonts w:asciiTheme="minorHAnsi" w:hAnsiTheme="minorHAnsi" w:cstheme="minorHAnsi"/>
                <w:sz w:val="20"/>
                <w:szCs w:val="20"/>
              </w:rPr>
              <w:t>LLDP</w:t>
            </w:r>
            <w:bookmarkEnd w:id="35"/>
            <w:bookmarkEnd w:id="36"/>
            <w:r w:rsidRPr="009204A5">
              <w:rPr>
                <w:rFonts w:asciiTheme="minorHAnsi" w:hAnsiTheme="minorHAnsi" w:cstheme="minorHAnsi"/>
                <w:sz w:val="20"/>
                <w:szCs w:val="20"/>
              </w:rPr>
              <w:t>, CDP.</w:t>
            </w:r>
          </w:p>
          <w:p w14:paraId="175BA22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powinien posiadać mechanizm integracji z systemami zewnętrznymi za pomocą protokołu, min.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SNMP Trap, Rest API, w celu wykrywania anomalii, blokowania dostępu do sieci, rozłączania tożsamości/urządzenia końcowego.</w:t>
            </w:r>
          </w:p>
          <w:p w14:paraId="3168AF2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powinien posiadać mechanizm rozłączania dostępu do sieci z poziomu interfejsu aplikacji z możliwością określenia dodania tożsamości, urządzenia końcowego, mac adresu do kwarantanny.</w:t>
            </w:r>
          </w:p>
          <w:p w14:paraId="18141DB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powinien posiadać mechanizm rozłączania sesji min SNMP, komend CLI, RADIUS </w:t>
            </w:r>
            <w:proofErr w:type="spellStart"/>
            <w:r w:rsidRPr="009204A5">
              <w:rPr>
                <w:rFonts w:asciiTheme="minorHAnsi" w:hAnsiTheme="minorHAnsi" w:cstheme="minorHAnsi"/>
                <w:sz w:val="20"/>
                <w:szCs w:val="20"/>
              </w:rPr>
              <w:t>CoA</w:t>
            </w:r>
            <w:proofErr w:type="spellEnd"/>
            <w:r w:rsidRPr="009204A5">
              <w:rPr>
                <w:rFonts w:asciiTheme="minorHAnsi" w:hAnsiTheme="minorHAnsi" w:cstheme="minorHAnsi"/>
                <w:sz w:val="20"/>
                <w:szCs w:val="20"/>
              </w:rPr>
              <w:t xml:space="preserve"> zgodnie z RFC 5176.</w:t>
            </w:r>
          </w:p>
          <w:p w14:paraId="56C5F32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dedykowanego agenta min dla systemu Windows, Mac OS, Linux w celu profilowania urządzeń końcowych.</w:t>
            </w:r>
          </w:p>
          <w:p w14:paraId="030E76B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obsługiwać różne metody profilowania do wykrywania typu urządzeniu, systemu operacyjnego, przez co najmniej DHCP </w:t>
            </w:r>
            <w:proofErr w:type="spellStart"/>
            <w:r w:rsidRPr="009204A5">
              <w:rPr>
                <w:rFonts w:asciiTheme="minorHAnsi" w:hAnsiTheme="minorHAnsi" w:cstheme="minorHAnsi"/>
                <w:sz w:val="20"/>
                <w:szCs w:val="20"/>
              </w:rPr>
              <w:t>Fingerprinting</w:t>
            </w:r>
            <w:proofErr w:type="spellEnd"/>
            <w:r w:rsidRPr="009204A5">
              <w:rPr>
                <w:rFonts w:asciiTheme="minorHAnsi" w:hAnsiTheme="minorHAnsi" w:cstheme="minorHAnsi"/>
                <w:sz w:val="20"/>
                <w:szCs w:val="20"/>
              </w:rPr>
              <w:t xml:space="preserve">, DHCP SPAN, SNMP, </w:t>
            </w:r>
            <w:proofErr w:type="spellStart"/>
            <w:r w:rsidRPr="009204A5">
              <w:rPr>
                <w:rFonts w:asciiTheme="minorHAnsi" w:hAnsiTheme="minorHAnsi" w:cstheme="minorHAnsi"/>
                <w:sz w:val="20"/>
                <w:szCs w:val="20"/>
              </w:rPr>
              <w:t>Vendor</w:t>
            </w:r>
            <w:proofErr w:type="spellEnd"/>
            <w:r w:rsidRPr="009204A5">
              <w:rPr>
                <w:rFonts w:asciiTheme="minorHAnsi" w:hAnsiTheme="minorHAnsi" w:cstheme="minorHAnsi"/>
                <w:sz w:val="20"/>
                <w:szCs w:val="20"/>
              </w:rPr>
              <w:t xml:space="preserve"> OUI, TCP, Active Directory, CDP/LLDP, HTTP/S, DNS, Radius, WMI, MDM, </w:t>
            </w:r>
            <w:proofErr w:type="spellStart"/>
            <w:r w:rsidRPr="009204A5">
              <w:rPr>
                <w:rFonts w:asciiTheme="minorHAnsi" w:hAnsiTheme="minorHAnsi" w:cstheme="minorHAnsi"/>
                <w:sz w:val="20"/>
                <w:szCs w:val="20"/>
              </w:rPr>
              <w:t>WinRM</w:t>
            </w:r>
            <w:proofErr w:type="spellEnd"/>
            <w:r w:rsidRPr="009204A5">
              <w:rPr>
                <w:rFonts w:asciiTheme="minorHAnsi" w:hAnsiTheme="minorHAnsi" w:cstheme="minorHAnsi"/>
                <w:sz w:val="20"/>
                <w:szCs w:val="20"/>
              </w:rPr>
              <w:t>, ONVIF.</w:t>
            </w:r>
          </w:p>
          <w:p w14:paraId="5CEDFA6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integracje z zewnętrznymi rozwiązaniami typu MDM (min. </w:t>
            </w:r>
            <w:proofErr w:type="spellStart"/>
            <w:r w:rsidRPr="009204A5">
              <w:rPr>
                <w:rFonts w:asciiTheme="minorHAnsi" w:hAnsiTheme="minorHAnsi" w:cstheme="minorHAnsi"/>
                <w:sz w:val="20"/>
                <w:szCs w:val="20"/>
              </w:rPr>
              <w:t>AirWatch</w:t>
            </w:r>
            <w:proofErr w:type="spellEnd"/>
            <w:r w:rsidRPr="009204A5">
              <w:rPr>
                <w:rFonts w:asciiTheme="minorHAnsi" w:hAnsiTheme="minorHAnsi" w:cstheme="minorHAnsi"/>
                <w:sz w:val="20"/>
                <w:szCs w:val="20"/>
              </w:rPr>
              <w:t xml:space="preserve">, IBM </w:t>
            </w:r>
            <w:proofErr w:type="spellStart"/>
            <w:r w:rsidRPr="009204A5">
              <w:rPr>
                <w:rFonts w:asciiTheme="minorHAnsi" w:hAnsiTheme="minorHAnsi" w:cstheme="minorHAnsi"/>
                <w:sz w:val="20"/>
                <w:szCs w:val="20"/>
              </w:rPr>
              <w:t>MaaS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MobileIron</w:t>
            </w:r>
            <w:proofErr w:type="spellEnd"/>
            <w:r w:rsidRPr="009204A5">
              <w:rPr>
                <w:rFonts w:asciiTheme="minorHAnsi" w:hAnsiTheme="minorHAnsi" w:cstheme="minorHAnsi"/>
                <w:sz w:val="20"/>
                <w:szCs w:val="20"/>
              </w:rPr>
              <w:t xml:space="preserve">, Microsoft Intune, Google </w:t>
            </w:r>
            <w:proofErr w:type="spellStart"/>
            <w:r w:rsidRPr="009204A5">
              <w:rPr>
                <w:rFonts w:asciiTheme="minorHAnsi" w:hAnsiTheme="minorHAnsi" w:cstheme="minorHAnsi"/>
                <w:sz w:val="20"/>
                <w:szCs w:val="20"/>
              </w:rPr>
              <w:t>Workspace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Famoc</w:t>
            </w:r>
            <w:proofErr w:type="spellEnd"/>
            <w:r w:rsidRPr="009204A5">
              <w:rPr>
                <w:rFonts w:asciiTheme="minorHAnsi" w:hAnsiTheme="minorHAnsi" w:cstheme="minorHAnsi"/>
                <w:sz w:val="20"/>
                <w:szCs w:val="20"/>
              </w:rPr>
              <w:t>).</w:t>
            </w:r>
          </w:p>
          <w:p w14:paraId="30AB9DF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dwuskładnikowego uwierzytelniania konta (OTP) realizowaną poprzez tworzenie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w Google </w:t>
            </w:r>
            <w:proofErr w:type="spellStart"/>
            <w:r w:rsidRPr="009204A5">
              <w:rPr>
                <w:rFonts w:asciiTheme="minorHAnsi" w:hAnsiTheme="minorHAnsi" w:cstheme="minorHAnsi"/>
                <w:sz w:val="20"/>
                <w:szCs w:val="20"/>
              </w:rPr>
              <w:t>Authenticator</w:t>
            </w:r>
            <w:proofErr w:type="spellEnd"/>
            <w:r w:rsidRPr="009204A5">
              <w:rPr>
                <w:rFonts w:asciiTheme="minorHAnsi" w:hAnsiTheme="minorHAnsi" w:cstheme="minorHAnsi"/>
                <w:sz w:val="20"/>
                <w:szCs w:val="20"/>
              </w:rPr>
              <w:t xml:space="preserve"> i SMS, </w:t>
            </w:r>
            <w:proofErr w:type="spellStart"/>
            <w:r w:rsidRPr="009204A5">
              <w:rPr>
                <w:rFonts w:asciiTheme="minorHAnsi" w:hAnsiTheme="minorHAnsi" w:cstheme="minorHAnsi"/>
                <w:sz w:val="20"/>
                <w:szCs w:val="20"/>
              </w:rPr>
              <w:t>minumum</w:t>
            </w:r>
            <w:proofErr w:type="spellEnd"/>
            <w:r w:rsidRPr="009204A5">
              <w:rPr>
                <w:rFonts w:asciiTheme="minorHAnsi" w:hAnsiTheme="minorHAnsi" w:cstheme="minorHAnsi"/>
                <w:sz w:val="20"/>
                <w:szCs w:val="20"/>
              </w:rPr>
              <w:t xml:space="preserve"> na systemach: </w:t>
            </w:r>
            <w:proofErr w:type="spellStart"/>
            <w:r w:rsidRPr="009204A5">
              <w:rPr>
                <w:rFonts w:asciiTheme="minorHAnsi" w:hAnsiTheme="minorHAnsi" w:cstheme="minorHAnsi"/>
                <w:sz w:val="20"/>
                <w:szCs w:val="20"/>
              </w:rPr>
              <w:t>FortiGate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Pulse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Secure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OpenVPN</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Palo</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Alto</w:t>
            </w:r>
            <w:proofErr w:type="spellEnd"/>
            <w:r w:rsidRPr="009204A5">
              <w:rPr>
                <w:rFonts w:asciiTheme="minorHAnsi" w:hAnsiTheme="minorHAnsi" w:cstheme="minorHAnsi"/>
                <w:sz w:val="20"/>
                <w:szCs w:val="20"/>
              </w:rPr>
              <w:t>, Cisco ASA.</w:t>
            </w:r>
          </w:p>
          <w:p w14:paraId="42D873E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współpracę z agentem instalowanym na systemie końcowym, który zapewni sprawdzenie systemu końcowego pod kątem zgodności z polityką bezpieczeństwa co najmniej:</w:t>
            </w:r>
          </w:p>
          <w:p w14:paraId="04E28CC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system jest aktualny z możliwością automatycznego naprawienia niezgodności</w:t>
            </w:r>
          </w:p>
          <w:p w14:paraId="02407D4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włączony jest firewall</w:t>
            </w:r>
          </w:p>
          <w:p w14:paraId="7F13AAD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jest uruchomiony system antywirusowy i aktualna baza sygnatur</w:t>
            </w:r>
          </w:p>
          <w:p w14:paraId="308EF3D3"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jest włączone szyfrowanie dysku systemowego</w:t>
            </w:r>
          </w:p>
          <w:p w14:paraId="772CA2B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urządzenie końcowe jest podłączone do domeny Microsoft Active Directory</w:t>
            </w:r>
          </w:p>
          <w:p w14:paraId="066B481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na dysku znajdują się pliki lub katalogi wskazane przez administratora</w:t>
            </w:r>
          </w:p>
          <w:p w14:paraId="5CBA16F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 systemie są uruchomione procesy wskazane przez administratora</w:t>
            </w:r>
          </w:p>
          <w:p w14:paraId="6A0EDAF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 systemie są uruchomione usługi wskazane przez administratora z możliwością automatycznego naprawienia niezgodności</w:t>
            </w:r>
          </w:p>
          <w:p w14:paraId="56F21CA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 systemie są wpisy w rejestrze wskazane przez administratora wg klucza, a także pod kątem:</w:t>
            </w:r>
          </w:p>
          <w:p w14:paraId="214208FD"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Wartości klucza rejestru</w:t>
            </w:r>
          </w:p>
          <w:p w14:paraId="7D5F8EF9"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Typu</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wartości</w:t>
            </w:r>
            <w:proofErr w:type="spellEnd"/>
            <w:r w:rsidRPr="009204A5">
              <w:rPr>
                <w:rFonts w:asciiTheme="minorHAnsi" w:hAnsiTheme="minorHAnsi" w:cstheme="minorHAnsi"/>
                <w:sz w:val="20"/>
                <w:szCs w:val="20"/>
                <w:lang w:val="en-US"/>
              </w:rPr>
              <w:t>: Number, String, Version</w:t>
            </w:r>
          </w:p>
          <w:p w14:paraId="55FCE81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wysyłania komunikatów do użytkowników min za pomocą agenta i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626050C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współpracować z serwerem </w:t>
            </w:r>
            <w:proofErr w:type="spellStart"/>
            <w:r w:rsidRPr="009204A5">
              <w:rPr>
                <w:rFonts w:asciiTheme="minorHAnsi" w:hAnsiTheme="minorHAnsi" w:cstheme="minorHAnsi"/>
                <w:sz w:val="20"/>
                <w:szCs w:val="20"/>
              </w:rPr>
              <w:t>tokenów</w:t>
            </w:r>
            <w:proofErr w:type="spellEnd"/>
            <w:r w:rsidRPr="009204A5">
              <w:rPr>
                <w:rFonts w:asciiTheme="minorHAnsi" w:hAnsiTheme="minorHAnsi" w:cstheme="minorHAnsi"/>
                <w:sz w:val="20"/>
                <w:szCs w:val="20"/>
              </w:rPr>
              <w:t>.</w:t>
            </w:r>
          </w:p>
          <w:p w14:paraId="2407083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mechanizm </w:t>
            </w:r>
            <w:proofErr w:type="spellStart"/>
            <w:r w:rsidRPr="009204A5">
              <w:rPr>
                <w:rFonts w:asciiTheme="minorHAnsi" w:hAnsiTheme="minorHAnsi" w:cstheme="minorHAnsi"/>
                <w:sz w:val="20"/>
                <w:szCs w:val="20"/>
              </w:rPr>
              <w:t>autokonfiguracji</w:t>
            </w:r>
            <w:proofErr w:type="spellEnd"/>
            <w:r w:rsidRPr="009204A5">
              <w:rPr>
                <w:rFonts w:asciiTheme="minorHAnsi" w:hAnsiTheme="minorHAnsi" w:cstheme="minorHAnsi"/>
                <w:sz w:val="20"/>
                <w:szCs w:val="20"/>
              </w:rPr>
              <w:t xml:space="preserve"> sieci (</w:t>
            </w:r>
            <w:proofErr w:type="spellStart"/>
            <w:r w:rsidRPr="009204A5">
              <w:rPr>
                <w:rFonts w:asciiTheme="minorHAnsi" w:hAnsiTheme="minorHAnsi" w:cstheme="minorHAnsi"/>
                <w:sz w:val="20"/>
                <w:szCs w:val="20"/>
              </w:rPr>
              <w:t>autokonfiguratory</w:t>
            </w:r>
            <w:proofErr w:type="spellEnd"/>
            <w:r w:rsidRPr="009204A5">
              <w:rPr>
                <w:rFonts w:asciiTheme="minorHAnsi" w:hAnsiTheme="minorHAnsi" w:cstheme="minorHAnsi"/>
                <w:sz w:val="20"/>
                <w:szCs w:val="20"/>
              </w:rPr>
              <w:t xml:space="preserve"> sieci) urządzeń końcowych (sieci przewodowej i bezprzewodowej) bez potrzeby angażowania pracowników działo IT dla systemów co najmniej:</w:t>
            </w:r>
          </w:p>
          <w:p w14:paraId="3CD38C8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Microsoft Windows</w:t>
            </w:r>
          </w:p>
          <w:p w14:paraId="1AC33A1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Mac OS</w:t>
            </w:r>
          </w:p>
          <w:p w14:paraId="4E98416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iOS</w:t>
            </w:r>
          </w:p>
          <w:p w14:paraId="4212A7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Android</w:t>
            </w:r>
          </w:p>
          <w:p w14:paraId="60B0961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instalacji certyfikatu końcowego użytkownika poprzez mechanizm </w:t>
            </w:r>
            <w:proofErr w:type="spellStart"/>
            <w:r w:rsidRPr="009204A5">
              <w:rPr>
                <w:rFonts w:asciiTheme="minorHAnsi" w:hAnsiTheme="minorHAnsi" w:cstheme="minorHAnsi"/>
                <w:sz w:val="20"/>
                <w:szCs w:val="20"/>
              </w:rPr>
              <w:t>autokonfiguracji</w:t>
            </w:r>
            <w:proofErr w:type="spellEnd"/>
            <w:r w:rsidRPr="009204A5">
              <w:rPr>
                <w:rFonts w:asciiTheme="minorHAnsi" w:hAnsiTheme="minorHAnsi" w:cstheme="minorHAnsi"/>
                <w:sz w:val="20"/>
                <w:szCs w:val="20"/>
              </w:rPr>
              <w:t xml:space="preserve"> sieci (</w:t>
            </w:r>
            <w:proofErr w:type="spellStart"/>
            <w:r w:rsidRPr="009204A5">
              <w:rPr>
                <w:rFonts w:asciiTheme="minorHAnsi" w:hAnsiTheme="minorHAnsi" w:cstheme="minorHAnsi"/>
                <w:sz w:val="20"/>
                <w:szCs w:val="20"/>
              </w:rPr>
              <w:t>autokonfiguratory</w:t>
            </w:r>
            <w:proofErr w:type="spellEnd"/>
            <w:r w:rsidRPr="009204A5">
              <w:rPr>
                <w:rFonts w:asciiTheme="minorHAnsi" w:hAnsiTheme="minorHAnsi" w:cstheme="minorHAnsi"/>
                <w:sz w:val="20"/>
                <w:szCs w:val="20"/>
              </w:rPr>
              <w:t xml:space="preserve"> sieci).</w:t>
            </w:r>
          </w:p>
          <w:p w14:paraId="717BD4B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bookmarkStart w:id="37" w:name="bookmark1"/>
            <w:r w:rsidRPr="009204A5">
              <w:rPr>
                <w:rFonts w:asciiTheme="minorHAnsi" w:hAnsiTheme="minorHAnsi" w:cstheme="minorHAnsi"/>
                <w:sz w:val="20"/>
                <w:szCs w:val="20"/>
              </w:rPr>
              <w:lastRenderedPageBreak/>
              <w:t>System musi wspierać protokół IPv6 min dla konsoli SSH, komunikacji RADIUS, NTP, SNMP, komunikację z Microsoft Active Directory.</w:t>
            </w:r>
          </w:p>
          <w:p w14:paraId="369C45D3" w14:textId="77777777" w:rsidR="000A4FB9" w:rsidRPr="009204A5" w:rsidRDefault="000A4FB9" w:rsidP="007B359C">
            <w:pPr>
              <w:ind w:left="66"/>
              <w:jc w:val="both"/>
              <w:rPr>
                <w:rFonts w:asciiTheme="minorHAnsi" w:hAnsiTheme="minorHAnsi" w:cstheme="minorHAnsi"/>
                <w:b/>
                <w:sz w:val="20"/>
                <w:szCs w:val="20"/>
              </w:rPr>
            </w:pPr>
            <w:r w:rsidRPr="009204A5">
              <w:rPr>
                <w:rFonts w:asciiTheme="minorHAnsi" w:hAnsiTheme="minorHAnsi" w:cstheme="minorHAnsi"/>
                <w:b/>
                <w:sz w:val="20"/>
                <w:szCs w:val="20"/>
              </w:rPr>
              <w:t>Mechanizmy uwierzytelniania</w:t>
            </w:r>
            <w:bookmarkEnd w:id="37"/>
          </w:p>
          <w:p w14:paraId="242F854C"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protokoły uwierzytelniania RADIUS oraz RADIUS Proxy dla zewnętrznego serwera RADIUS.</w:t>
            </w:r>
          </w:p>
          <w:p w14:paraId="4E197FB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obsługiwać uwierzytelnianie w oparciu o następujące protokoły:</w:t>
            </w:r>
          </w:p>
          <w:p w14:paraId="43445CE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MAC,</w:t>
            </w:r>
          </w:p>
          <w:p w14:paraId="30ADCFB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PAP/ASCII,</w:t>
            </w:r>
          </w:p>
          <w:p w14:paraId="170623E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CHAP,</w:t>
            </w:r>
          </w:p>
          <w:p w14:paraId="619C23E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SNMP,</w:t>
            </w:r>
          </w:p>
          <w:p w14:paraId="3E19CCE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802.1X. </w:t>
            </w:r>
          </w:p>
          <w:p w14:paraId="7ED6830B" w14:textId="77777777" w:rsidR="000A4FB9" w:rsidRPr="00756508" w:rsidRDefault="000A4FB9" w:rsidP="000A4FB9">
            <w:pPr>
              <w:pStyle w:val="Akapitzlist"/>
              <w:numPr>
                <w:ilvl w:val="0"/>
                <w:numId w:val="137"/>
              </w:numPr>
              <w:spacing w:after="0" w:line="240" w:lineRule="auto"/>
              <w:ind w:left="426"/>
              <w:jc w:val="both"/>
              <w:rPr>
                <w:rFonts w:asciiTheme="minorHAnsi" w:hAnsiTheme="minorHAnsi" w:cstheme="minorHAnsi"/>
                <w:sz w:val="20"/>
                <w:szCs w:val="20"/>
                <w:lang w:val="en-US"/>
              </w:rPr>
            </w:pPr>
            <w:r w:rsidRPr="009204A5">
              <w:rPr>
                <w:rFonts w:asciiTheme="minorHAnsi" w:hAnsiTheme="minorHAnsi" w:cstheme="minorHAnsi"/>
                <w:sz w:val="20"/>
                <w:szCs w:val="20"/>
              </w:rPr>
              <w:t>wraz z możliwością wyboru szczegółowego sposobu uwierzytelniania np. </w:t>
            </w:r>
            <w:r w:rsidRPr="00756508">
              <w:rPr>
                <w:rFonts w:asciiTheme="minorHAnsi" w:hAnsiTheme="minorHAnsi" w:cstheme="minorHAnsi"/>
                <w:sz w:val="20"/>
                <w:szCs w:val="20"/>
                <w:lang w:val="en-US"/>
              </w:rPr>
              <w:t xml:space="preserve">IEEE 802.1x (PEAP), IEEE 802.1x (EAP-TLS), IEEE 802.1x (EAP-TTLS), MAC (PAP), MAC (CHAP), MAC (MD5), TEAP, </w:t>
            </w:r>
            <w:proofErr w:type="spellStart"/>
            <w:r w:rsidRPr="00756508">
              <w:rPr>
                <w:rFonts w:asciiTheme="minorHAnsi" w:hAnsiTheme="minorHAnsi" w:cstheme="minorHAnsi"/>
                <w:sz w:val="20"/>
                <w:szCs w:val="20"/>
                <w:lang w:val="en-US"/>
              </w:rPr>
              <w:t>itp</w:t>
            </w:r>
            <w:proofErr w:type="spellEnd"/>
            <w:r w:rsidRPr="00756508">
              <w:rPr>
                <w:rFonts w:asciiTheme="minorHAnsi" w:hAnsiTheme="minorHAnsi" w:cstheme="minorHAnsi"/>
                <w:sz w:val="20"/>
                <w:szCs w:val="20"/>
                <w:lang w:val="en-US"/>
              </w:rPr>
              <w:t>.</w:t>
            </w:r>
          </w:p>
          <w:p w14:paraId="066E47FE"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uwierzytelnianie 802.1X urządzeń końcowych i tożsamości.</w:t>
            </w:r>
          </w:p>
          <w:p w14:paraId="4FCC8CA7"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uwierzytelnianie SNMP Trap urządzeń końcowych.</w:t>
            </w:r>
          </w:p>
          <w:p w14:paraId="753CB10A" w14:textId="77777777" w:rsidR="000A4FB9" w:rsidRPr="00756508" w:rsidRDefault="000A4FB9" w:rsidP="000A4FB9">
            <w:pPr>
              <w:pStyle w:val="Akapitzlist"/>
              <w:numPr>
                <w:ilvl w:val="0"/>
                <w:numId w:val="137"/>
              </w:numPr>
              <w:spacing w:after="0" w:line="240" w:lineRule="auto"/>
              <w:ind w:left="426"/>
              <w:jc w:val="both"/>
              <w:rPr>
                <w:rFonts w:asciiTheme="minorHAnsi" w:hAnsiTheme="minorHAnsi" w:cstheme="minorHAnsi"/>
                <w:sz w:val="20"/>
                <w:szCs w:val="20"/>
                <w:lang w:val="en-US"/>
              </w:rPr>
            </w:pPr>
            <w:r w:rsidRPr="009204A5">
              <w:rPr>
                <w:rFonts w:asciiTheme="minorHAnsi" w:hAnsiTheme="minorHAnsi" w:cstheme="minorHAnsi"/>
                <w:sz w:val="20"/>
                <w:szCs w:val="20"/>
              </w:rPr>
              <w:t xml:space="preserve">System musi wspierać implementację protokołu 802.1X z różnymi suplikantami (min. </w:t>
            </w:r>
            <w:r w:rsidRPr="00756508">
              <w:rPr>
                <w:rFonts w:asciiTheme="minorHAnsi" w:hAnsiTheme="minorHAnsi" w:cstheme="minorHAnsi"/>
                <w:sz w:val="20"/>
                <w:szCs w:val="20"/>
                <w:lang w:val="en-US"/>
              </w:rPr>
              <w:t xml:space="preserve">Windows XP, Windows Vista, Windows 7, Windows 8 </w:t>
            </w:r>
            <w:proofErr w:type="spellStart"/>
            <w:r w:rsidRPr="00756508">
              <w:rPr>
                <w:rFonts w:asciiTheme="minorHAnsi" w:hAnsiTheme="minorHAnsi" w:cstheme="minorHAnsi"/>
                <w:sz w:val="20"/>
                <w:szCs w:val="20"/>
                <w:lang w:val="en-US"/>
              </w:rPr>
              <w:t>i</w:t>
            </w:r>
            <w:proofErr w:type="spellEnd"/>
            <w:r w:rsidRPr="00756508">
              <w:rPr>
                <w:rFonts w:asciiTheme="minorHAnsi" w:hAnsiTheme="minorHAnsi" w:cstheme="minorHAnsi"/>
                <w:sz w:val="20"/>
                <w:szCs w:val="20"/>
                <w:lang w:val="en-US"/>
              </w:rPr>
              <w:t xml:space="preserve"> 8.1, Windows 10, Windows 11, Apple Mac OS X Supplicant, Apple iOS Supplicant, Google Android Supplicant, Ubuntu Supplicant).</w:t>
            </w:r>
          </w:p>
          <w:p w14:paraId="3460CCB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polityk uwierzytelniania opartych o złożone reguły:</w:t>
            </w:r>
          </w:p>
          <w:p w14:paraId="00993FC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Tożsamość/Urządzenie końcowe,</w:t>
            </w:r>
          </w:p>
          <w:p w14:paraId="122F6AF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Grupa tożsamości/urządzeń końcowych,</w:t>
            </w:r>
          </w:p>
          <w:p w14:paraId="4028354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bookmarkStart w:id="38" w:name="OLE_LINK15"/>
            <w:bookmarkStart w:id="39" w:name="OLE_LINK16"/>
            <w:r w:rsidRPr="009204A5">
              <w:rPr>
                <w:rFonts w:asciiTheme="minorHAnsi" w:hAnsiTheme="minorHAnsi" w:cstheme="minorHAnsi"/>
                <w:sz w:val="20"/>
                <w:szCs w:val="20"/>
              </w:rPr>
              <w:t>Parametry urządzeń końcowych, min: system operacyjny, wersja</w:t>
            </w:r>
            <w:bookmarkEnd w:id="38"/>
            <w:bookmarkEnd w:id="39"/>
            <w:r w:rsidRPr="009204A5">
              <w:rPr>
                <w:rFonts w:asciiTheme="minorHAnsi" w:hAnsiTheme="minorHAnsi" w:cstheme="minorHAnsi"/>
                <w:sz w:val="20"/>
                <w:szCs w:val="20"/>
              </w:rPr>
              <w:t>,</w:t>
            </w:r>
          </w:p>
          <w:p w14:paraId="6190506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Atrybuty Active Directory,</w:t>
            </w:r>
          </w:p>
          <w:p w14:paraId="78684CC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bookmarkStart w:id="40" w:name="OLE_LINK19"/>
            <w:bookmarkStart w:id="41" w:name="OLE_LINK20"/>
            <w:r w:rsidRPr="009204A5">
              <w:rPr>
                <w:rFonts w:asciiTheme="minorHAnsi" w:hAnsiTheme="minorHAnsi" w:cstheme="minorHAnsi"/>
                <w:sz w:val="20"/>
                <w:szCs w:val="20"/>
              </w:rPr>
              <w:t xml:space="preserve">Jednostka organizacyjna </w:t>
            </w:r>
            <w:bookmarkEnd w:id="40"/>
            <w:bookmarkEnd w:id="41"/>
            <w:r w:rsidRPr="009204A5">
              <w:rPr>
                <w:rFonts w:asciiTheme="minorHAnsi" w:hAnsiTheme="minorHAnsi" w:cstheme="minorHAnsi"/>
                <w:sz w:val="20"/>
                <w:szCs w:val="20"/>
              </w:rPr>
              <w:t>tożsamości/urządzeń końcowych,</w:t>
            </w:r>
          </w:p>
          <w:p w14:paraId="5456BA06"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Urządzenia sieciowe sieci przewodowej, bezprzewodowej,</w:t>
            </w:r>
          </w:p>
          <w:p w14:paraId="1E2B4D8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Grupy urządzeń sieciowych,</w:t>
            </w:r>
          </w:p>
          <w:p w14:paraId="7E49E33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Porty urządzeń sieciowych,</w:t>
            </w:r>
          </w:p>
          <w:p w14:paraId="739FD25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Grupy portów urządzeń sieciowych,</w:t>
            </w:r>
          </w:p>
          <w:p w14:paraId="5555F19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Jednostka organizacyjna portów,</w:t>
            </w:r>
          </w:p>
          <w:p w14:paraId="5D22AD96"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Punkty dostępowe (AP) i/lub nazwa sieci bezprzewodowej (SSID),</w:t>
            </w:r>
          </w:p>
          <w:p w14:paraId="166A2B03"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Data, czas ważności polityki,</w:t>
            </w:r>
          </w:p>
          <w:p w14:paraId="0200CB9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Wewnętrzny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738E130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Metoda autoryzacji.</w:t>
            </w:r>
          </w:p>
          <w:p w14:paraId="2C7BCFFA"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przypisywanie sieci VLAN i/lub atrybutów RADIUS zwrotnych VSA podczas etapu autoryzacji, np.: ACL, </w:t>
            </w:r>
            <w:proofErr w:type="spellStart"/>
            <w:r w:rsidRPr="009204A5">
              <w:rPr>
                <w:rFonts w:asciiTheme="minorHAnsi" w:hAnsiTheme="minorHAnsi" w:cstheme="minorHAnsi"/>
                <w:sz w:val="20"/>
                <w:szCs w:val="20"/>
              </w:rPr>
              <w:t>Quality</w:t>
            </w:r>
            <w:proofErr w:type="spellEnd"/>
            <w:r w:rsidRPr="009204A5">
              <w:rPr>
                <w:rFonts w:asciiTheme="minorHAnsi" w:hAnsiTheme="minorHAnsi" w:cstheme="minorHAnsi"/>
                <w:sz w:val="20"/>
                <w:szCs w:val="20"/>
              </w:rPr>
              <w:t xml:space="preserve"> of Service, co najmniej następujących producentów: Cisco Networks, Aruba Networks, Extreme Networks, Hewlett Packard Enterprise, </w:t>
            </w:r>
            <w:proofErr w:type="spellStart"/>
            <w:r w:rsidRPr="009204A5">
              <w:rPr>
                <w:rFonts w:asciiTheme="minorHAnsi" w:hAnsiTheme="minorHAnsi" w:cstheme="minorHAnsi"/>
                <w:sz w:val="20"/>
                <w:szCs w:val="20"/>
              </w:rPr>
              <w:t>Juniper</w:t>
            </w:r>
            <w:proofErr w:type="spellEnd"/>
            <w:r w:rsidRPr="009204A5">
              <w:rPr>
                <w:rFonts w:asciiTheme="minorHAnsi" w:hAnsiTheme="minorHAnsi" w:cstheme="minorHAnsi"/>
                <w:sz w:val="20"/>
                <w:szCs w:val="20"/>
              </w:rPr>
              <w:t xml:space="preserve"> Networks, </w:t>
            </w:r>
            <w:proofErr w:type="spellStart"/>
            <w:r w:rsidRPr="009204A5">
              <w:rPr>
                <w:rFonts w:asciiTheme="minorHAnsi" w:hAnsiTheme="minorHAnsi" w:cstheme="minorHAnsi"/>
                <w:sz w:val="20"/>
                <w:szCs w:val="20"/>
              </w:rPr>
              <w:t>Ruckus</w:t>
            </w:r>
            <w:proofErr w:type="spellEnd"/>
            <w:r w:rsidRPr="009204A5">
              <w:rPr>
                <w:rFonts w:asciiTheme="minorHAnsi" w:hAnsiTheme="minorHAnsi" w:cstheme="minorHAnsi"/>
                <w:sz w:val="20"/>
                <w:szCs w:val="20"/>
              </w:rPr>
              <w:t xml:space="preserve"> Networks, </w:t>
            </w:r>
            <w:proofErr w:type="spellStart"/>
            <w:r w:rsidRPr="009204A5">
              <w:rPr>
                <w:rFonts w:asciiTheme="minorHAnsi" w:hAnsiTheme="minorHAnsi" w:cstheme="minorHAnsi"/>
                <w:sz w:val="20"/>
                <w:szCs w:val="20"/>
              </w:rPr>
              <w:t>MicroTik</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Ubiquiti</w:t>
            </w:r>
            <w:proofErr w:type="spellEnd"/>
            <w:r w:rsidRPr="009204A5">
              <w:rPr>
                <w:rFonts w:asciiTheme="minorHAnsi" w:hAnsiTheme="minorHAnsi" w:cstheme="minorHAnsi"/>
                <w:sz w:val="20"/>
                <w:szCs w:val="20"/>
              </w:rPr>
              <w:t xml:space="preserve"> Networks.</w:t>
            </w:r>
          </w:p>
          <w:p w14:paraId="24E686A9"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wspierać funkcjonalność </w:t>
            </w:r>
            <w:r w:rsidRPr="009204A5">
              <w:rPr>
                <w:rFonts w:asciiTheme="minorHAnsi" w:hAnsiTheme="minorHAnsi" w:cstheme="minorHAnsi"/>
                <w:i/>
                <w:iCs/>
                <w:sz w:val="20"/>
                <w:szCs w:val="20"/>
              </w:rPr>
              <w:t xml:space="preserve">IP-to-ID </w:t>
            </w:r>
            <w:proofErr w:type="spellStart"/>
            <w:r w:rsidRPr="009204A5">
              <w:rPr>
                <w:rFonts w:asciiTheme="minorHAnsi" w:hAnsiTheme="minorHAnsi" w:cstheme="minorHAnsi"/>
                <w:i/>
                <w:iCs/>
                <w:sz w:val="20"/>
                <w:szCs w:val="20"/>
              </w:rPr>
              <w:t>Mapping</w:t>
            </w:r>
            <w:proofErr w:type="spellEnd"/>
            <w:r w:rsidRPr="009204A5">
              <w:rPr>
                <w:rFonts w:asciiTheme="minorHAnsi" w:hAnsiTheme="minorHAnsi" w:cstheme="minorHAnsi"/>
                <w:sz w:val="20"/>
                <w:szCs w:val="20"/>
              </w:rPr>
              <w:t>, polegającą na łączeniu tożsamości, adresu IP, adresu MAC.</w:t>
            </w:r>
          </w:p>
          <w:p w14:paraId="3AC8B6E5"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bookmarkStart w:id="42" w:name="OLE_LINK1"/>
            <w:bookmarkStart w:id="43" w:name="OLE_LINK2"/>
            <w:r w:rsidRPr="009204A5">
              <w:rPr>
                <w:rFonts w:asciiTheme="minorHAnsi" w:hAnsiTheme="minorHAnsi" w:cstheme="minorHAnsi"/>
                <w:sz w:val="20"/>
                <w:szCs w:val="20"/>
              </w:rPr>
              <w:t>System musi wspierać funkcjonalność auto rejestracji, polegającą na łączeniu tożsamości, urządzenia końcowego, adresu MAC podczas etapu autoryzacji</w:t>
            </w:r>
            <w:bookmarkEnd w:id="42"/>
            <w:bookmarkEnd w:id="43"/>
            <w:r w:rsidRPr="009204A5">
              <w:rPr>
                <w:rFonts w:asciiTheme="minorHAnsi" w:hAnsiTheme="minorHAnsi" w:cstheme="minorHAnsi"/>
                <w:sz w:val="20"/>
                <w:szCs w:val="20"/>
              </w:rPr>
              <w:t>, minimum za pomocą mechanizmów SNMP, DHCP, NMAP, WMI.</w:t>
            </w:r>
          </w:p>
          <w:p w14:paraId="411D3D31"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wdrażania polityk w całej sieci za pomocą jednej konsoli.</w:t>
            </w:r>
          </w:p>
          <w:p w14:paraId="19C15E04"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tożsamości, tworzoną w oparciu o pojedynczą tożsamość i/lub w postaci zbiorczego pliku w formacie CSV.</w:t>
            </w:r>
          </w:p>
          <w:p w14:paraId="2A40716F"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urządzeń końcowych, tworzoną w oparciu o pojedynczy obiekt i/lub w postaci zbiorczego pliku w formacie CSV.</w:t>
            </w:r>
          </w:p>
          <w:p w14:paraId="054C68B9"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konfigurację czasu ważności hasła dla tożsamości gościnnych w dniach.</w:t>
            </w:r>
          </w:p>
          <w:p w14:paraId="5F5A39ED"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tworzenie hasła dnia, dla tożsamości zarejestrowanych przez wewnętrzny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236D2632"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urządzeń końcowych, tworzoną w oparciu o urządzenie końcowe i/lub w postaci zbiorczego pliku w formacie CSV. Lokalna baza urządzeń końcowych musi być tworzona per urządzenie końcowe na podstawie unikalnego adresu MAC.</w:t>
            </w:r>
          </w:p>
          <w:p w14:paraId="2D5F11A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uwierzytelnienie urządzeń końcowych na podstawie zawartych w lokalnej bazie adresów MAC.</w:t>
            </w:r>
          </w:p>
          <w:p w14:paraId="3333E936"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sz w:val="20"/>
                <w:szCs w:val="20"/>
              </w:rPr>
              <w:lastRenderedPageBreak/>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69869E65"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sz w:val="20"/>
                <w:szCs w:val="20"/>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6C778A77"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bCs/>
                <w:color w:val="000000"/>
                <w:sz w:val="20"/>
                <w:szCs w:val="20"/>
                <w:shd w:val="clear" w:color="auto" w:fill="FFFFFF"/>
              </w:rPr>
              <w:t>System musi umożliwiać integrację z EDUROAM w zakresie autoryzacji użytkowników.</w:t>
            </w:r>
          </w:p>
          <w:p w14:paraId="4107E826"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bCs/>
                <w:color w:val="000000"/>
                <w:sz w:val="20"/>
                <w:szCs w:val="20"/>
                <w:shd w:val="clear" w:color="auto" w:fill="FFFFFF"/>
              </w:rPr>
              <w:t>System musi umożliwiać przesyłanie zwrotnych parametrów do systemów zewnętrznych i/lub urządzeń sieciowych za pomocą protokołu min. HTTP zawierających min. informacje o identyfikatorze tożsamości, adresie MAC oraz IP.</w:t>
            </w:r>
          </w:p>
          <w:p w14:paraId="6761C974"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Obsługa serwerów certyfikatów CA</w:t>
            </w:r>
          </w:p>
          <w:p w14:paraId="2D7A4434" w14:textId="77777777" w:rsidR="000A4FB9" w:rsidRPr="009204A5" w:rsidRDefault="000A4FB9" w:rsidP="000A4FB9">
            <w:pPr>
              <w:pStyle w:val="Akapitzlist"/>
              <w:numPr>
                <w:ilvl w:val="0"/>
                <w:numId w:val="13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funkcjonalność zintegrowanego serwera certyfikacji CA (</w:t>
            </w:r>
            <w:proofErr w:type="spellStart"/>
            <w:r w:rsidRPr="009204A5">
              <w:rPr>
                <w:rFonts w:asciiTheme="minorHAnsi" w:hAnsiTheme="minorHAnsi" w:cstheme="minorHAnsi"/>
                <w:sz w:val="20"/>
                <w:szCs w:val="20"/>
              </w:rPr>
              <w:t>Certificate</w:t>
            </w:r>
            <w:proofErr w:type="spellEnd"/>
            <w:r w:rsidRPr="009204A5">
              <w:rPr>
                <w:rFonts w:asciiTheme="minorHAnsi" w:hAnsiTheme="minorHAnsi" w:cstheme="minorHAnsi"/>
                <w:sz w:val="20"/>
                <w:szCs w:val="20"/>
              </w:rPr>
              <w:t xml:space="preserve"> Authority) oraz zapewniać współpracę z zewnętrznymi serwerami CA.</w:t>
            </w:r>
          </w:p>
          <w:p w14:paraId="4697494B" w14:textId="77777777" w:rsidR="000A4FB9" w:rsidRPr="009204A5" w:rsidRDefault="000A4FB9" w:rsidP="000A4FB9">
            <w:pPr>
              <w:pStyle w:val="Akapitzlist"/>
              <w:numPr>
                <w:ilvl w:val="0"/>
                <w:numId w:val="13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Funkcja CA zintegrowana oraz zewnętrzna musi zapewniać przynajmniej następujące funkcjonalności:</w:t>
            </w:r>
          </w:p>
          <w:p w14:paraId="34E3AA3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generowania i podpisywania certyfikatów dla tożsamości i urządzeń końcowych.</w:t>
            </w:r>
          </w:p>
          <w:p w14:paraId="1D07113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bezpiecznego przechowywania certyfikatów tożsamości i urządzeń końcowych.</w:t>
            </w:r>
          </w:p>
          <w:p w14:paraId="332C857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Możliwość generowanie certyfikatów za pomocą protokołu SCEP (Simple </w:t>
            </w:r>
            <w:proofErr w:type="spellStart"/>
            <w:r w:rsidRPr="009204A5">
              <w:rPr>
                <w:rFonts w:asciiTheme="minorHAnsi" w:hAnsiTheme="minorHAnsi" w:cstheme="minorHAnsi"/>
                <w:sz w:val="20"/>
                <w:szCs w:val="20"/>
              </w:rPr>
              <w:t>Certificate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Enrollment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Protocol</w:t>
            </w:r>
            <w:proofErr w:type="spellEnd"/>
            <w:r w:rsidRPr="009204A5">
              <w:rPr>
                <w:rFonts w:asciiTheme="minorHAnsi" w:hAnsiTheme="minorHAnsi" w:cstheme="minorHAnsi"/>
                <w:sz w:val="20"/>
                <w:szCs w:val="20"/>
              </w:rPr>
              <w:t>).</w:t>
            </w:r>
          </w:p>
          <w:p w14:paraId="4E09AE5A" w14:textId="77777777" w:rsidR="000A4FB9" w:rsidRPr="0069619A" w:rsidRDefault="000A4FB9" w:rsidP="000A4FB9">
            <w:pPr>
              <w:pStyle w:val="Akapitzlist"/>
              <w:numPr>
                <w:ilvl w:val="0"/>
                <w:numId w:val="143"/>
              </w:numPr>
              <w:spacing w:after="0" w:line="240" w:lineRule="auto"/>
              <w:jc w:val="both"/>
              <w:rPr>
                <w:rFonts w:asciiTheme="minorHAnsi" w:hAnsiTheme="minorHAnsi" w:cstheme="minorHAnsi"/>
                <w:sz w:val="20"/>
                <w:szCs w:val="20"/>
                <w:lang w:val="it-IT"/>
              </w:rPr>
            </w:pPr>
            <w:r w:rsidRPr="0069619A">
              <w:rPr>
                <w:rFonts w:asciiTheme="minorHAnsi" w:hAnsiTheme="minorHAnsi" w:cstheme="minorHAnsi"/>
                <w:sz w:val="20"/>
                <w:szCs w:val="20"/>
                <w:lang w:val="it-IT"/>
              </w:rPr>
              <w:t>usługę OCSP (Online Certificate Status Protocol).</w:t>
            </w:r>
          </w:p>
          <w:p w14:paraId="64729766" w14:textId="77777777" w:rsidR="000A4FB9" w:rsidRPr="009204A5" w:rsidRDefault="000A4FB9" w:rsidP="00975437">
            <w:pPr>
              <w:jc w:val="both"/>
              <w:rPr>
                <w:rFonts w:asciiTheme="minorHAnsi" w:hAnsiTheme="minorHAnsi" w:cstheme="minorHAnsi"/>
                <w:b/>
                <w:sz w:val="20"/>
                <w:szCs w:val="20"/>
              </w:rPr>
            </w:pPr>
            <w:bookmarkStart w:id="44" w:name="OLE_LINK3"/>
            <w:bookmarkStart w:id="45" w:name="OLE_LINK4"/>
            <w:r w:rsidRPr="009204A5">
              <w:rPr>
                <w:rFonts w:asciiTheme="minorHAnsi" w:hAnsiTheme="minorHAnsi" w:cstheme="minorHAnsi"/>
                <w:b/>
                <w:sz w:val="20"/>
                <w:szCs w:val="20"/>
              </w:rPr>
              <w:t>Obsługa serwerów DHC</w:t>
            </w:r>
            <w:bookmarkEnd w:id="44"/>
            <w:bookmarkEnd w:id="45"/>
            <w:r w:rsidRPr="009204A5">
              <w:rPr>
                <w:rFonts w:asciiTheme="minorHAnsi" w:hAnsiTheme="minorHAnsi" w:cstheme="minorHAnsi"/>
                <w:b/>
                <w:sz w:val="20"/>
                <w:szCs w:val="20"/>
              </w:rPr>
              <w:t>P</w:t>
            </w:r>
          </w:p>
          <w:p w14:paraId="1B2702B1"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funkcję zintegrowanego serwera DHCP.</w:t>
            </w:r>
          </w:p>
          <w:p w14:paraId="429F0396"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auto rejestracji, polegającą na łączeniu urządzenia końcowego, adresu MAC podczas pracy serwera DHCP.</w:t>
            </w:r>
          </w:p>
          <w:p w14:paraId="69596FAD"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zapewniać przynajmniej następujące funkcjonalności serwera DHCP:</w:t>
            </w:r>
          </w:p>
          <w:p w14:paraId="271E260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Uruchamianie usługi dla wybranych podsieci,</w:t>
            </w:r>
          </w:p>
          <w:p w14:paraId="4AA6914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Przypisanie ustalonego adresu IP dla adresu MAC.</w:t>
            </w:r>
          </w:p>
          <w:p w14:paraId="731FE80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Przypisanie różnych adresów IP dla konkretnego adresu MAC z różnych podsieci,</w:t>
            </w:r>
          </w:p>
          <w:p w14:paraId="2A14ED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zwracania adresów IP wyłącznie dla wybranej i wcześniej zdefiniowanej grupy adresów MAC,</w:t>
            </w:r>
          </w:p>
          <w:p w14:paraId="7FE7E75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określania braku dostępu dla wybranych adresów MAC,</w:t>
            </w:r>
          </w:p>
          <w:p w14:paraId="7EA2FC5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Monitoring obciążenia puli dynamicznych, poziomu </w:t>
            </w:r>
            <w:proofErr w:type="spellStart"/>
            <w:r w:rsidRPr="009204A5">
              <w:rPr>
                <w:rFonts w:asciiTheme="minorHAnsi" w:hAnsiTheme="minorHAnsi" w:cstheme="minorHAnsi"/>
                <w:sz w:val="20"/>
                <w:szCs w:val="20"/>
              </w:rPr>
              <w:t>decline</w:t>
            </w:r>
            <w:proofErr w:type="spellEnd"/>
            <w:r w:rsidRPr="009204A5">
              <w:rPr>
                <w:rFonts w:asciiTheme="minorHAnsi" w:hAnsiTheme="minorHAnsi" w:cstheme="minorHAnsi"/>
                <w:sz w:val="20"/>
                <w:szCs w:val="20"/>
              </w:rPr>
              <w:t>, braku konfiguracji, ograniczenia dla zdefiniowanej grupy adresów MAC,</w:t>
            </w:r>
          </w:p>
          <w:p w14:paraId="4DB8CDC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ustawienia dodatkowych parametrów zwrotnych przesyłanych przez serwer DHCP,</w:t>
            </w:r>
          </w:p>
          <w:p w14:paraId="45BC5D6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podglądu aktualnego obciążenia podsieci w widoku graficznym adresacji IP dla przydziału statycznego i dynamicznego,</w:t>
            </w:r>
          </w:p>
          <w:p w14:paraId="66593FF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zmiany przydziału dynamicznego na statyczny bez restartu usługi,</w:t>
            </w:r>
          </w:p>
          <w:p w14:paraId="08F8D6D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Dokonywanie zmian bez konieczności wyłączania usług.</w:t>
            </w:r>
          </w:p>
          <w:p w14:paraId="4D575265"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Obsługa serwerów TACACS+</w:t>
            </w:r>
          </w:p>
          <w:p w14:paraId="2A00C76E" w14:textId="77777777" w:rsidR="000A4FB9" w:rsidRPr="009204A5" w:rsidRDefault="000A4FB9" w:rsidP="00975437">
            <w:pPr>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grup uprawnień do kontroli dostępów urządzeń sieciowych:</w:t>
            </w:r>
          </w:p>
          <w:p w14:paraId="7AEF9F86"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grupowanie urządzeń końcowych oraz administratorów.</w:t>
            </w:r>
          </w:p>
          <w:p w14:paraId="55C7CC58"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tworzenia haseł administratorom.</w:t>
            </w:r>
          </w:p>
          <w:p w14:paraId="6CF71EC3"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listy komend uprawnień dla administratorów</w:t>
            </w:r>
          </w:p>
          <w:p w14:paraId="5F641407"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raportować o wszystkich wydanych komendach na kontrolowanych urządzeniach sieciowych.</w:t>
            </w:r>
          </w:p>
          <w:p w14:paraId="1D612DAE"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zmianę hasła administratora z poziomu urządzenia sieciowego wg ustalonego czasu.</w:t>
            </w:r>
          </w:p>
          <w:p w14:paraId="34223D96"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logowanie za pomocą poświadczeń Microsoft Active Directory.</w:t>
            </w:r>
          </w:p>
          <w:p w14:paraId="20A16103"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logowanie administratorów za pomocą </w:t>
            </w:r>
            <w:proofErr w:type="spellStart"/>
            <w:r w:rsidRPr="009204A5">
              <w:rPr>
                <w:rFonts w:asciiTheme="minorHAnsi" w:hAnsiTheme="minorHAnsi" w:cstheme="minorHAnsi"/>
                <w:sz w:val="20"/>
                <w:szCs w:val="20"/>
              </w:rPr>
              <w:t>tokenów</w:t>
            </w:r>
            <w:proofErr w:type="spellEnd"/>
            <w:r w:rsidRPr="009204A5">
              <w:rPr>
                <w:rFonts w:asciiTheme="minorHAnsi" w:hAnsiTheme="minorHAnsi" w:cstheme="minorHAnsi"/>
                <w:sz w:val="20"/>
                <w:szCs w:val="20"/>
              </w:rPr>
              <w:t xml:space="preserve"> OTP.</w:t>
            </w:r>
          </w:p>
          <w:p w14:paraId="6A13686F" w14:textId="77777777" w:rsidR="000A4FB9" w:rsidRPr="009204A5" w:rsidRDefault="000A4FB9" w:rsidP="00975437">
            <w:pPr>
              <w:jc w:val="both"/>
              <w:rPr>
                <w:rFonts w:asciiTheme="minorHAnsi" w:hAnsiTheme="minorHAnsi" w:cstheme="minorHAnsi"/>
                <w:sz w:val="20"/>
                <w:szCs w:val="20"/>
              </w:rPr>
            </w:pPr>
            <w:r w:rsidRPr="009204A5">
              <w:rPr>
                <w:rFonts w:asciiTheme="minorHAnsi" w:hAnsiTheme="minorHAnsi" w:cstheme="minorHAnsi"/>
                <w:b/>
                <w:sz w:val="20"/>
                <w:szCs w:val="20"/>
              </w:rPr>
              <w:t>Raportowanie i monitoring</w:t>
            </w:r>
          </w:p>
          <w:p w14:paraId="059A5AF2" w14:textId="77777777" w:rsidR="000A4FB9" w:rsidRPr="009204A5" w:rsidRDefault="000A4FB9" w:rsidP="00975437">
            <w:pPr>
              <w:jc w:val="both"/>
              <w:rPr>
                <w:rFonts w:asciiTheme="minorHAnsi" w:hAnsiTheme="minorHAnsi" w:cstheme="minorHAnsi"/>
                <w:sz w:val="20"/>
                <w:szCs w:val="20"/>
              </w:rPr>
            </w:pPr>
            <w:bookmarkStart w:id="46" w:name="OLE_LINK5"/>
            <w:bookmarkStart w:id="47" w:name="OLE_LINK6"/>
            <w:r w:rsidRPr="009204A5">
              <w:rPr>
                <w:rFonts w:asciiTheme="minorHAnsi" w:hAnsiTheme="minorHAnsi" w:cstheme="minorHAnsi"/>
                <w:sz w:val="20"/>
                <w:szCs w:val="20"/>
              </w:rPr>
              <w:t xml:space="preserve">System musi umożliwiać generowanie raportów oraz monitoring przynajmniej następujących </w:t>
            </w:r>
            <w:bookmarkEnd w:id="46"/>
            <w:bookmarkEnd w:id="47"/>
            <w:r w:rsidRPr="009204A5">
              <w:rPr>
                <w:rFonts w:asciiTheme="minorHAnsi" w:hAnsiTheme="minorHAnsi" w:cstheme="minorHAnsi"/>
                <w:sz w:val="20"/>
                <w:szCs w:val="20"/>
              </w:rPr>
              <w:t>parametrów:</w:t>
            </w:r>
          </w:p>
          <w:p w14:paraId="0D9FA99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autoryzacji.</w:t>
            </w:r>
          </w:p>
          <w:p w14:paraId="413AD29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zdarzeń systemowych.</w:t>
            </w:r>
          </w:p>
          <w:p w14:paraId="08AE9E1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zdarzeń DHCP.</w:t>
            </w:r>
          </w:p>
          <w:p w14:paraId="2DF29B2A"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Monitoring dla tożsamości.</w:t>
            </w:r>
          </w:p>
          <w:p w14:paraId="4F375B72"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urządzeń końcowych.</w:t>
            </w:r>
          </w:p>
          <w:p w14:paraId="19BBFF4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urządzeń sieciowych.</w:t>
            </w:r>
          </w:p>
          <w:p w14:paraId="5C3E1379"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Raport stanu systemu (min. szczegółowy dane z </w:t>
            </w:r>
            <w:proofErr w:type="spellStart"/>
            <w:r w:rsidRPr="009204A5">
              <w:rPr>
                <w:rFonts w:asciiTheme="minorHAnsi" w:hAnsiTheme="minorHAnsi" w:cstheme="minorHAnsi"/>
                <w:sz w:val="20"/>
                <w:szCs w:val="20"/>
              </w:rPr>
              <w:t>nodów</w:t>
            </w:r>
            <w:proofErr w:type="spellEnd"/>
            <w:r w:rsidRPr="009204A5">
              <w:rPr>
                <w:rFonts w:asciiTheme="minorHAnsi" w:hAnsiTheme="minorHAnsi" w:cstheme="minorHAnsi"/>
                <w:sz w:val="20"/>
                <w:szCs w:val="20"/>
              </w:rPr>
              <w:t xml:space="preserve">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14:paraId="547DF56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ze zdarzeń logowania z informacją o nadam adresie IP.</w:t>
            </w:r>
          </w:p>
          <w:p w14:paraId="7F3B5DB4"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stanu systemu z poziomu konsoli CLI min. obciążenie procesora, pamięci, przestrzeni dyskowej, działania usług.</w:t>
            </w:r>
          </w:p>
          <w:p w14:paraId="2386CFEF"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z logów DHCP z informacją o polityce dostępu logowania do sieci.</w:t>
            </w:r>
          </w:p>
          <w:p w14:paraId="05E3BBF3"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graficznego podglądu stanu przełącznika i portów w czasie rzeczywistym.</w:t>
            </w:r>
          </w:p>
          <w:p w14:paraId="0CAE0EA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bookmarkStart w:id="48" w:name="OLE_LINK13"/>
            <w:bookmarkStart w:id="49" w:name="OLE_LINK14"/>
            <w:r w:rsidRPr="009204A5">
              <w:rPr>
                <w:rFonts w:asciiTheme="minorHAnsi" w:hAnsiTheme="minorHAnsi" w:cstheme="minorHAnsi"/>
                <w:sz w:val="20"/>
                <w:szCs w:val="20"/>
              </w:rPr>
              <w:t>System musi wspierać mechanizm graficznego podglądu urządzeń sieciowych działających w stosie.</w:t>
            </w:r>
          </w:p>
          <w:bookmarkEnd w:id="48"/>
          <w:bookmarkEnd w:id="49"/>
          <w:p w14:paraId="0C73F68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wspierać mechanizm graficznego podglądu wykrytych niezgodności </w:t>
            </w:r>
            <w:proofErr w:type="spellStart"/>
            <w:r w:rsidRPr="009204A5">
              <w:rPr>
                <w:rFonts w:asciiTheme="minorHAnsi" w:hAnsiTheme="minorHAnsi" w:cstheme="minorHAnsi"/>
                <w:sz w:val="20"/>
                <w:szCs w:val="20"/>
              </w:rPr>
              <w:t>vlanów</w:t>
            </w:r>
            <w:proofErr w:type="spellEnd"/>
            <w:r w:rsidRPr="009204A5">
              <w:rPr>
                <w:rFonts w:asciiTheme="minorHAnsi" w:hAnsiTheme="minorHAnsi" w:cstheme="minorHAnsi"/>
                <w:sz w:val="20"/>
                <w:szCs w:val="20"/>
              </w:rPr>
              <w:t xml:space="preserve"> w urządzeniach sieciowych działających w środowisku.</w:t>
            </w:r>
          </w:p>
          <w:p w14:paraId="57C664A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wpierać funkcjonalność graficznego monitoringu zasobów zarządzanych drukarek sieciowych.</w:t>
            </w:r>
          </w:p>
          <w:p w14:paraId="71111870"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14:paraId="37E3677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podgląd tożsamości, urządzeń końcowych zalogowanych do sieci w czasie rzeczywistym z podziałem wg urządzeń sieciowych, kontrolerów wifi.</w:t>
            </w:r>
          </w:p>
          <w:p w14:paraId="2A060858"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Raport z logów OTP z informacją o poprawnej i błędnej autoryzacji, wysłanego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przez bramkę SMS.</w:t>
            </w:r>
          </w:p>
          <w:p w14:paraId="447ADAF4"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Raport</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zdarzeń</w:t>
            </w:r>
            <w:proofErr w:type="spellEnd"/>
            <w:r w:rsidRPr="009204A5">
              <w:rPr>
                <w:rFonts w:asciiTheme="minorHAnsi" w:hAnsiTheme="minorHAnsi" w:cstheme="minorHAnsi"/>
                <w:sz w:val="20"/>
                <w:szCs w:val="20"/>
                <w:lang w:val="en-US"/>
              </w:rPr>
              <w:t xml:space="preserve"> Microsoft Active Directory, minimum:</w:t>
            </w:r>
          </w:p>
          <w:p w14:paraId="382EAB51"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Logowania, wylogowania z system w tym błędne logowania</w:t>
            </w:r>
          </w:p>
          <w:p w14:paraId="716F12B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Logowania do sieci 802.1X</w:t>
            </w:r>
          </w:p>
          <w:p w14:paraId="4D2F1ECD"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Alarmy</w:t>
            </w:r>
          </w:p>
          <w:p w14:paraId="23BD6A3A"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generowanie alarmów systemowych w sytuacjach krytycznych za pomocą:</w:t>
            </w:r>
          </w:p>
          <w:p w14:paraId="34A0FF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wiadomości e-mail,</w:t>
            </w:r>
          </w:p>
          <w:p w14:paraId="1F65503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w:t>
            </w:r>
          </w:p>
          <w:p w14:paraId="0CC42F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notyfikacji systemowych.</w:t>
            </w:r>
          </w:p>
          <w:p w14:paraId="5D4D8EA3"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Alarmy mogą być generowane w sytuacjach, min:</w:t>
            </w:r>
          </w:p>
          <w:p w14:paraId="0365F4A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Ilości obsługiwanych transakcji RADIUS,</w:t>
            </w:r>
          </w:p>
          <w:p w14:paraId="7967AB0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Opóźnienie obsługi </w:t>
            </w:r>
            <w:proofErr w:type="spellStart"/>
            <w:r w:rsidRPr="009204A5">
              <w:rPr>
                <w:rFonts w:asciiTheme="minorHAnsi" w:hAnsiTheme="minorHAnsi" w:cstheme="minorHAnsi"/>
                <w:sz w:val="20"/>
                <w:szCs w:val="20"/>
              </w:rPr>
              <w:t>transkacji</w:t>
            </w:r>
            <w:proofErr w:type="spellEnd"/>
            <w:r w:rsidRPr="009204A5">
              <w:rPr>
                <w:rFonts w:asciiTheme="minorHAnsi" w:hAnsiTheme="minorHAnsi" w:cstheme="minorHAnsi"/>
                <w:sz w:val="20"/>
                <w:szCs w:val="20"/>
              </w:rPr>
              <w:t xml:space="preserve"> RADIUS,</w:t>
            </w:r>
          </w:p>
          <w:p w14:paraId="1918BE6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Statusu krytycznego modułów.</w:t>
            </w:r>
          </w:p>
          <w:p w14:paraId="654E2CBE"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zestaw narzędzi diagnostycznych dla rozwiązywania problemów, w tym:</w:t>
            </w:r>
          </w:p>
          <w:p w14:paraId="03176A5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badanie łączności IP za pomocą ping, </w:t>
            </w:r>
            <w:proofErr w:type="spellStart"/>
            <w:r w:rsidRPr="009204A5">
              <w:rPr>
                <w:rFonts w:asciiTheme="minorHAnsi" w:hAnsiTheme="minorHAnsi" w:cstheme="minorHAnsi"/>
                <w:sz w:val="20"/>
                <w:szCs w:val="20"/>
              </w:rPr>
              <w:t>traceroute</w:t>
            </w:r>
            <w:proofErr w:type="spellEnd"/>
            <w:r w:rsidRPr="009204A5">
              <w:rPr>
                <w:rFonts w:asciiTheme="minorHAnsi" w:hAnsiTheme="minorHAnsi" w:cstheme="minorHAnsi"/>
                <w:sz w:val="20"/>
                <w:szCs w:val="20"/>
              </w:rPr>
              <w:t>,</w:t>
            </w:r>
          </w:p>
          <w:p w14:paraId="345836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proofErr w:type="spellStart"/>
            <w:r w:rsidRPr="009204A5">
              <w:rPr>
                <w:rFonts w:asciiTheme="minorHAnsi" w:hAnsiTheme="minorHAnsi" w:cstheme="minorHAnsi"/>
                <w:sz w:val="20"/>
                <w:szCs w:val="20"/>
              </w:rPr>
              <w:t>tcpdump</w:t>
            </w:r>
            <w:proofErr w:type="spellEnd"/>
            <w:r w:rsidRPr="009204A5">
              <w:rPr>
                <w:rFonts w:asciiTheme="minorHAnsi" w:hAnsiTheme="minorHAnsi" w:cstheme="minorHAnsi"/>
                <w:sz w:val="20"/>
                <w:szCs w:val="20"/>
              </w:rPr>
              <w:t xml:space="preserve"> protokołów RADIUS, TACACS+,</w:t>
            </w:r>
          </w:p>
          <w:p w14:paraId="372F6F4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wyszukiwanie zdarzeń RADIUS z uwzględnieniem:</w:t>
            </w:r>
          </w:p>
          <w:p w14:paraId="31CC7F56"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nazwy użytkownika,</w:t>
            </w:r>
          </w:p>
          <w:p w14:paraId="0D3DD4D8"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adresu MAC,</w:t>
            </w:r>
          </w:p>
          <w:p w14:paraId="181B2AB4"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statusu uwierzytelnienia (udana lub nieudana),</w:t>
            </w:r>
          </w:p>
          <w:p w14:paraId="6541F2C3"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powodu, jeżeli uwierzytelnienie nieudane,</w:t>
            </w:r>
          </w:p>
          <w:p w14:paraId="2E0B0599"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zakresu czasowego, co do dnia, godziny i minuty,</w:t>
            </w:r>
          </w:p>
          <w:p w14:paraId="77E2817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wykonanie zdalnego polecenia na urządzeniu sieciowym.</w:t>
            </w:r>
          </w:p>
        </w:tc>
      </w:tr>
    </w:tbl>
    <w:p w14:paraId="5160285E" w14:textId="77777777" w:rsidR="00E70BED" w:rsidRDefault="00E70BED" w:rsidP="00E70BED"/>
    <w:p w14:paraId="70F97896" w14:textId="411DB5B3" w:rsidR="00E70BED" w:rsidRPr="00E2529F" w:rsidRDefault="00E70BED" w:rsidP="00E70BED">
      <w:pPr>
        <w:pStyle w:val="Nagwek2"/>
        <w:numPr>
          <w:ilvl w:val="1"/>
          <w:numId w:val="5"/>
        </w:numPr>
        <w:spacing w:before="0" w:line="240" w:lineRule="auto"/>
        <w:ind w:left="788" w:hanging="431"/>
        <w:rPr>
          <w:rFonts w:asciiTheme="minorHAnsi" w:hAnsiTheme="minorHAnsi" w:cstheme="minorHAnsi"/>
          <w:sz w:val="20"/>
          <w:szCs w:val="20"/>
        </w:rPr>
      </w:pPr>
      <w:bookmarkStart w:id="50" w:name="_Toc162433655"/>
      <w:bookmarkStart w:id="51" w:name="_Toc169040041"/>
      <w:r w:rsidRPr="05D4B09A">
        <w:rPr>
          <w:rFonts w:asciiTheme="minorHAnsi" w:hAnsiTheme="minorHAnsi" w:cstheme="minorBidi"/>
          <w:sz w:val="20"/>
          <w:szCs w:val="20"/>
        </w:rPr>
        <w:t>Punkt dostępowy sieci W</w:t>
      </w:r>
      <w:r w:rsidR="00DC635B" w:rsidRPr="05D4B09A">
        <w:rPr>
          <w:rFonts w:asciiTheme="minorHAnsi" w:hAnsiTheme="minorHAnsi" w:cstheme="minorBidi"/>
          <w:sz w:val="20"/>
          <w:szCs w:val="20"/>
        </w:rPr>
        <w:t>IFI Access Point</w:t>
      </w:r>
      <w:r w:rsidRPr="05D4B09A">
        <w:rPr>
          <w:rFonts w:asciiTheme="minorHAnsi" w:hAnsiTheme="minorHAnsi" w:cstheme="minorBidi"/>
          <w:sz w:val="20"/>
          <w:szCs w:val="20"/>
        </w:rPr>
        <w:t xml:space="preserve"> – szt. </w:t>
      </w:r>
      <w:r w:rsidR="00C041C4" w:rsidRPr="05D4B09A">
        <w:rPr>
          <w:rFonts w:asciiTheme="minorHAnsi" w:hAnsiTheme="minorHAnsi" w:cstheme="minorBidi"/>
          <w:sz w:val="20"/>
          <w:szCs w:val="20"/>
        </w:rPr>
        <w:t>1</w:t>
      </w:r>
      <w:r w:rsidRPr="05D4B09A">
        <w:rPr>
          <w:rFonts w:asciiTheme="minorHAnsi" w:hAnsiTheme="minorHAnsi" w:cstheme="minorBidi"/>
          <w:sz w:val="20"/>
          <w:szCs w:val="20"/>
        </w:rPr>
        <w:t xml:space="preserve"> – wymagania minimalne</w:t>
      </w:r>
      <w:bookmarkEnd w:id="50"/>
      <w:bookmarkEnd w:id="51"/>
    </w:p>
    <w:tbl>
      <w:tblPr>
        <w:tblStyle w:val="Tabela-Siatka"/>
        <w:tblW w:w="5000" w:type="pct"/>
        <w:tblLook w:val="04A0" w:firstRow="1" w:lastRow="0" w:firstColumn="1" w:lastColumn="0" w:noHBand="0" w:noVBand="1"/>
      </w:tblPr>
      <w:tblGrid>
        <w:gridCol w:w="2548"/>
        <w:gridCol w:w="6514"/>
      </w:tblGrid>
      <w:tr w:rsidR="00E70BED" w:rsidRPr="008F6266" w14:paraId="203FDACC" w14:textId="77777777" w:rsidTr="1E2E5463">
        <w:tc>
          <w:tcPr>
            <w:tcW w:w="5000" w:type="pct"/>
            <w:gridSpan w:val="2"/>
            <w:shd w:val="clear" w:color="auto" w:fill="BFBFBF" w:themeFill="background1" w:themeFillShade="BF"/>
          </w:tcPr>
          <w:p w14:paraId="2D93F58D" w14:textId="3E4DD776"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b/>
                <w:sz w:val="20"/>
                <w:szCs w:val="20"/>
              </w:rPr>
              <w:t xml:space="preserve">Punkty dostępowy – </w:t>
            </w:r>
            <w:r w:rsidR="00C041C4">
              <w:rPr>
                <w:rFonts w:asciiTheme="minorHAnsi" w:hAnsiTheme="minorHAnsi" w:cstheme="minorHAnsi"/>
                <w:b/>
                <w:sz w:val="20"/>
                <w:szCs w:val="20"/>
              </w:rPr>
              <w:t>komplet (</w:t>
            </w:r>
            <w:r w:rsidRPr="008F6266">
              <w:rPr>
                <w:rFonts w:asciiTheme="minorHAnsi" w:hAnsiTheme="minorHAnsi" w:cstheme="minorHAnsi"/>
                <w:b/>
                <w:sz w:val="20"/>
                <w:szCs w:val="20"/>
              </w:rPr>
              <w:t xml:space="preserve">sztuk </w:t>
            </w:r>
            <w:r w:rsidR="00285DF2">
              <w:rPr>
                <w:rFonts w:asciiTheme="minorHAnsi" w:hAnsiTheme="minorHAnsi" w:cstheme="minorHAnsi"/>
                <w:b/>
                <w:sz w:val="20"/>
                <w:szCs w:val="20"/>
              </w:rPr>
              <w:t>6</w:t>
            </w:r>
            <w:r w:rsidR="00C041C4">
              <w:rPr>
                <w:rFonts w:asciiTheme="minorHAnsi" w:hAnsiTheme="minorHAnsi" w:cstheme="minorHAnsi"/>
                <w:b/>
                <w:sz w:val="20"/>
                <w:szCs w:val="20"/>
              </w:rPr>
              <w:t>)</w:t>
            </w:r>
            <w:r w:rsidRPr="008F6266">
              <w:rPr>
                <w:rFonts w:asciiTheme="minorHAnsi" w:hAnsiTheme="minorHAnsi" w:cstheme="minorHAnsi"/>
                <w:b/>
                <w:sz w:val="20"/>
                <w:szCs w:val="20"/>
              </w:rPr>
              <w:t xml:space="preserve"> </w:t>
            </w:r>
          </w:p>
        </w:tc>
      </w:tr>
      <w:tr w:rsidR="00E70BED" w:rsidRPr="008F6266" w14:paraId="3D2E8DE3" w14:textId="77777777" w:rsidTr="1E2E5463">
        <w:tc>
          <w:tcPr>
            <w:tcW w:w="1406" w:type="pct"/>
          </w:tcPr>
          <w:p w14:paraId="4CB97CE8"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Nazwa atrybutu</w:t>
            </w:r>
          </w:p>
        </w:tc>
        <w:tc>
          <w:tcPr>
            <w:tcW w:w="3594" w:type="pct"/>
          </w:tcPr>
          <w:p w14:paraId="02F99DFC"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Wymagane parametry techniczne</w:t>
            </w:r>
          </w:p>
        </w:tc>
      </w:tr>
      <w:tr w:rsidR="00E70BED" w:rsidRPr="008F6266" w14:paraId="0EA4D988" w14:textId="77777777" w:rsidTr="1E2E5463">
        <w:tc>
          <w:tcPr>
            <w:tcW w:w="1406" w:type="pct"/>
          </w:tcPr>
          <w:p w14:paraId="3E05FFEE"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Typ</w:t>
            </w:r>
          </w:p>
        </w:tc>
        <w:tc>
          <w:tcPr>
            <w:tcW w:w="3594" w:type="pct"/>
          </w:tcPr>
          <w:p w14:paraId="07381C5D"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Punkt dostępowy/Access Point</w:t>
            </w:r>
          </w:p>
        </w:tc>
      </w:tr>
      <w:tr w:rsidR="00E70BED" w:rsidRPr="00756508" w14:paraId="1D618BB1" w14:textId="77777777" w:rsidTr="1E2E5463">
        <w:tc>
          <w:tcPr>
            <w:tcW w:w="1406" w:type="pct"/>
          </w:tcPr>
          <w:p w14:paraId="6539DD4B"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Obsługa protokołów</w:t>
            </w:r>
          </w:p>
        </w:tc>
        <w:tc>
          <w:tcPr>
            <w:tcW w:w="3594" w:type="pct"/>
          </w:tcPr>
          <w:p w14:paraId="77EB6A7F" w14:textId="77777777" w:rsidR="00E70BED" w:rsidRPr="00756508" w:rsidRDefault="00E70BED" w:rsidP="000007CE">
            <w:pPr>
              <w:rPr>
                <w:rFonts w:asciiTheme="minorHAnsi" w:hAnsiTheme="minorHAnsi" w:cstheme="minorHAnsi"/>
                <w:sz w:val="20"/>
                <w:szCs w:val="20"/>
                <w:lang w:val="en-US"/>
              </w:rPr>
            </w:pPr>
            <w:r w:rsidRPr="00756508">
              <w:rPr>
                <w:rFonts w:asciiTheme="minorHAnsi" w:hAnsiTheme="minorHAnsi" w:cstheme="minorHAnsi"/>
                <w:sz w:val="20"/>
                <w:szCs w:val="20"/>
                <w:lang w:val="en-US"/>
              </w:rPr>
              <w:t>IEEE 802.11a, IEEE 802.11ac, IEEE 802.11ax, IEEE 802.11b, IEEE 802.11g, IEEE 802.11n, IEEE 802.1Q, IEEE 802.3at</w:t>
            </w:r>
          </w:p>
        </w:tc>
      </w:tr>
      <w:tr w:rsidR="00E70BED" w:rsidRPr="008F6266" w14:paraId="6081F4D7" w14:textId="77777777" w:rsidTr="1E2E5463">
        <w:tc>
          <w:tcPr>
            <w:tcW w:w="1406" w:type="pct"/>
          </w:tcPr>
          <w:p w14:paraId="4238BB06"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Częstotliwość pracy</w:t>
            </w:r>
          </w:p>
        </w:tc>
        <w:tc>
          <w:tcPr>
            <w:tcW w:w="3594" w:type="pct"/>
          </w:tcPr>
          <w:p w14:paraId="156BB817"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2,4 GHz i 5 GHz</w:t>
            </w:r>
          </w:p>
        </w:tc>
      </w:tr>
      <w:tr w:rsidR="00E70BED" w:rsidRPr="00F32CBF" w14:paraId="39532842" w14:textId="77777777" w:rsidTr="1E2E5463">
        <w:tc>
          <w:tcPr>
            <w:tcW w:w="1406" w:type="pct"/>
          </w:tcPr>
          <w:p w14:paraId="749AB591"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lastRenderedPageBreak/>
              <w:t>Prędkość transmisji</w:t>
            </w:r>
          </w:p>
        </w:tc>
        <w:tc>
          <w:tcPr>
            <w:tcW w:w="3594" w:type="pct"/>
          </w:tcPr>
          <w:p w14:paraId="6E34773B" w14:textId="77777777" w:rsidR="00E70BED" w:rsidRPr="0093509D" w:rsidRDefault="00E70BED" w:rsidP="000007CE">
            <w:pPr>
              <w:rPr>
                <w:rFonts w:asciiTheme="minorHAnsi" w:hAnsiTheme="minorHAnsi" w:cstheme="minorHAnsi"/>
                <w:sz w:val="20"/>
                <w:szCs w:val="20"/>
                <w:lang w:val="en-US"/>
              </w:rPr>
            </w:pPr>
            <w:r w:rsidRPr="0093509D">
              <w:rPr>
                <w:rFonts w:asciiTheme="minorHAnsi" w:hAnsiTheme="minorHAnsi" w:cstheme="minorHAnsi"/>
                <w:sz w:val="20"/>
                <w:szCs w:val="20"/>
                <w:lang w:val="en-US"/>
              </w:rPr>
              <w:t>2,4 GHz: 573.5 Mb/s</w:t>
            </w:r>
          </w:p>
          <w:p w14:paraId="6DCF0080" w14:textId="77777777" w:rsidR="00E70BED" w:rsidRPr="0093509D" w:rsidRDefault="00E70BED" w:rsidP="000007CE">
            <w:pPr>
              <w:rPr>
                <w:rFonts w:asciiTheme="minorHAnsi" w:hAnsiTheme="minorHAnsi" w:cstheme="minorHAnsi"/>
                <w:sz w:val="20"/>
                <w:szCs w:val="20"/>
                <w:lang w:val="en-US"/>
              </w:rPr>
            </w:pPr>
            <w:r w:rsidRPr="0093509D">
              <w:rPr>
                <w:rFonts w:asciiTheme="minorHAnsi" w:hAnsiTheme="minorHAnsi" w:cstheme="minorHAnsi"/>
                <w:sz w:val="20"/>
                <w:szCs w:val="20"/>
                <w:lang w:val="en-US"/>
              </w:rPr>
              <w:t>5 GHz: 4800 Mb/s</w:t>
            </w:r>
          </w:p>
        </w:tc>
      </w:tr>
      <w:tr w:rsidR="00E70BED" w:rsidRPr="008F6266" w14:paraId="32493D92" w14:textId="77777777" w:rsidTr="1E2E5463">
        <w:tc>
          <w:tcPr>
            <w:tcW w:w="1406" w:type="pct"/>
          </w:tcPr>
          <w:p w14:paraId="463C4C42"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Bezpieczeństwo</w:t>
            </w:r>
          </w:p>
        </w:tc>
        <w:tc>
          <w:tcPr>
            <w:tcW w:w="3594" w:type="pct"/>
          </w:tcPr>
          <w:p w14:paraId="1246697B"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Min. </w:t>
            </w:r>
            <w:r w:rsidRPr="0093509D">
              <w:rPr>
                <w:rFonts w:asciiTheme="minorHAnsi" w:hAnsiTheme="minorHAnsi" w:cstheme="minorHAnsi"/>
                <w:sz w:val="20"/>
                <w:szCs w:val="20"/>
              </w:rPr>
              <w:t>WPA, WPA-Enterprise, WPA-PSK, WPA2, WPA3</w:t>
            </w:r>
          </w:p>
        </w:tc>
      </w:tr>
      <w:tr w:rsidR="00E70BED" w:rsidRPr="008F6266" w14:paraId="7DD68D72" w14:textId="77777777" w:rsidTr="1E2E5463">
        <w:tc>
          <w:tcPr>
            <w:tcW w:w="1406" w:type="pct"/>
          </w:tcPr>
          <w:p w14:paraId="3ECBD21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Zasilanie</w:t>
            </w:r>
          </w:p>
        </w:tc>
        <w:tc>
          <w:tcPr>
            <w:tcW w:w="3594" w:type="pct"/>
          </w:tcPr>
          <w:p w14:paraId="2C48BF10" w14:textId="77777777" w:rsidR="00E70BED" w:rsidRPr="008F6266" w:rsidRDefault="00E70BED" w:rsidP="000007CE">
            <w:pPr>
              <w:rPr>
                <w:rFonts w:asciiTheme="minorHAnsi" w:hAnsiTheme="minorHAnsi" w:cstheme="minorHAnsi"/>
                <w:sz w:val="20"/>
                <w:szCs w:val="20"/>
              </w:rPr>
            </w:pPr>
            <w:r w:rsidRPr="0093509D">
              <w:rPr>
                <w:rFonts w:asciiTheme="minorHAnsi" w:hAnsiTheme="minorHAnsi" w:cstheme="minorHAnsi"/>
                <w:sz w:val="20"/>
                <w:szCs w:val="20"/>
              </w:rPr>
              <w:t xml:space="preserve">802.3at </w:t>
            </w:r>
            <w:proofErr w:type="spellStart"/>
            <w:r w:rsidRPr="0093509D">
              <w:rPr>
                <w:rFonts w:asciiTheme="minorHAnsi" w:hAnsiTheme="minorHAnsi" w:cstheme="minorHAnsi"/>
                <w:sz w:val="20"/>
                <w:szCs w:val="20"/>
              </w:rPr>
              <w:t>PoE</w:t>
            </w:r>
            <w:proofErr w:type="spellEnd"/>
            <w:r w:rsidRPr="0093509D">
              <w:rPr>
                <w:rFonts w:asciiTheme="minorHAnsi" w:hAnsiTheme="minorHAnsi" w:cstheme="minorHAnsi"/>
                <w:sz w:val="20"/>
                <w:szCs w:val="20"/>
              </w:rPr>
              <w:t>+</w:t>
            </w:r>
          </w:p>
        </w:tc>
      </w:tr>
      <w:tr w:rsidR="00E70BED" w:rsidRPr="008F6266" w14:paraId="22D89E81" w14:textId="77777777" w:rsidTr="1E2E5463">
        <w:tc>
          <w:tcPr>
            <w:tcW w:w="1406" w:type="pct"/>
          </w:tcPr>
          <w:p w14:paraId="2AFD36F1" w14:textId="77777777" w:rsidR="00E70BED" w:rsidRPr="008F6266" w:rsidRDefault="00E70BED" w:rsidP="000007CE">
            <w:pPr>
              <w:rPr>
                <w:rFonts w:asciiTheme="minorHAnsi" w:hAnsiTheme="minorHAnsi" w:cstheme="minorHAnsi"/>
                <w:sz w:val="20"/>
                <w:szCs w:val="20"/>
              </w:rPr>
            </w:pPr>
            <w:r>
              <w:rPr>
                <w:rFonts w:asciiTheme="minorHAnsi" w:hAnsiTheme="minorHAnsi" w:cstheme="minorHAnsi"/>
                <w:sz w:val="20"/>
                <w:szCs w:val="20"/>
              </w:rPr>
              <w:t>MIMO</w:t>
            </w:r>
          </w:p>
        </w:tc>
        <w:tc>
          <w:tcPr>
            <w:tcW w:w="3594" w:type="pct"/>
          </w:tcPr>
          <w:p w14:paraId="4F317E03" w14:textId="77777777" w:rsidR="00E70BED" w:rsidRPr="0093509D" w:rsidRDefault="00E70BED" w:rsidP="000007CE">
            <w:pPr>
              <w:rPr>
                <w:rFonts w:asciiTheme="minorHAnsi" w:hAnsiTheme="minorHAnsi" w:cstheme="minorHAnsi"/>
                <w:sz w:val="20"/>
                <w:szCs w:val="20"/>
              </w:rPr>
            </w:pPr>
            <w:r w:rsidRPr="0093509D">
              <w:rPr>
                <w:rFonts w:asciiTheme="minorHAnsi" w:hAnsiTheme="minorHAnsi" w:cstheme="minorHAnsi"/>
                <w:sz w:val="20"/>
                <w:szCs w:val="20"/>
              </w:rPr>
              <w:t>2,4 GHz: 2x2 (UL MU-MIMO)</w:t>
            </w:r>
          </w:p>
          <w:p w14:paraId="38BC175A" w14:textId="77777777" w:rsidR="00E70BED" w:rsidRPr="008F6266" w:rsidRDefault="00E70BED" w:rsidP="000007CE">
            <w:pPr>
              <w:rPr>
                <w:rFonts w:asciiTheme="minorHAnsi" w:hAnsiTheme="minorHAnsi" w:cstheme="minorHAnsi"/>
                <w:sz w:val="20"/>
                <w:szCs w:val="20"/>
              </w:rPr>
            </w:pPr>
            <w:r w:rsidRPr="0093509D">
              <w:rPr>
                <w:rFonts w:asciiTheme="minorHAnsi" w:hAnsiTheme="minorHAnsi" w:cstheme="minorHAnsi"/>
                <w:sz w:val="20"/>
                <w:szCs w:val="20"/>
              </w:rPr>
              <w:t>5 GHz: 4x4 (DL/UL MU-MIMO)</w:t>
            </w:r>
          </w:p>
        </w:tc>
      </w:tr>
      <w:tr w:rsidR="00E70BED" w:rsidRPr="008F6266" w14:paraId="494F27D9" w14:textId="77777777" w:rsidTr="1E2E5463">
        <w:tc>
          <w:tcPr>
            <w:tcW w:w="1406" w:type="pct"/>
          </w:tcPr>
          <w:p w14:paraId="6B45874A"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Zysk anteny bezprzewodowej</w:t>
            </w:r>
          </w:p>
        </w:tc>
        <w:tc>
          <w:tcPr>
            <w:tcW w:w="3594" w:type="pct"/>
          </w:tcPr>
          <w:p w14:paraId="65640636"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Min. 3 </w:t>
            </w:r>
            <w:proofErr w:type="spellStart"/>
            <w:r w:rsidRPr="008F6266">
              <w:rPr>
                <w:rFonts w:asciiTheme="minorHAnsi" w:hAnsiTheme="minorHAnsi" w:cstheme="minorHAnsi"/>
                <w:sz w:val="20"/>
                <w:szCs w:val="20"/>
              </w:rPr>
              <w:t>dBi</w:t>
            </w:r>
            <w:proofErr w:type="spellEnd"/>
          </w:p>
        </w:tc>
      </w:tr>
      <w:tr w:rsidR="00E70BED" w:rsidRPr="008F6266" w14:paraId="701E57AB" w14:textId="77777777" w:rsidTr="1E2E5463">
        <w:tc>
          <w:tcPr>
            <w:tcW w:w="1406" w:type="pct"/>
          </w:tcPr>
          <w:p w14:paraId="7CB88EB0"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Maksymalne zużycie energii</w:t>
            </w:r>
          </w:p>
        </w:tc>
        <w:tc>
          <w:tcPr>
            <w:tcW w:w="3594" w:type="pct"/>
          </w:tcPr>
          <w:p w14:paraId="4F46F47E"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Nie więcej niż </w:t>
            </w:r>
            <w:r>
              <w:rPr>
                <w:rFonts w:asciiTheme="minorHAnsi" w:hAnsiTheme="minorHAnsi" w:cstheme="minorHAnsi"/>
                <w:sz w:val="20"/>
                <w:szCs w:val="20"/>
              </w:rPr>
              <w:t>15</w:t>
            </w:r>
            <w:r w:rsidRPr="008F6266">
              <w:rPr>
                <w:rFonts w:asciiTheme="minorHAnsi" w:hAnsiTheme="minorHAnsi" w:cstheme="minorHAnsi"/>
                <w:sz w:val="20"/>
                <w:szCs w:val="20"/>
              </w:rPr>
              <w:t>W</w:t>
            </w:r>
          </w:p>
        </w:tc>
      </w:tr>
      <w:tr w:rsidR="00E70BED" w:rsidRPr="008F6266" w14:paraId="0E458C2D" w14:textId="77777777" w:rsidTr="1E2E5463">
        <w:tc>
          <w:tcPr>
            <w:tcW w:w="1406" w:type="pct"/>
          </w:tcPr>
          <w:p w14:paraId="5716296A"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Porty LAN</w:t>
            </w:r>
          </w:p>
        </w:tc>
        <w:tc>
          <w:tcPr>
            <w:tcW w:w="3594" w:type="pct"/>
          </w:tcPr>
          <w:p w14:paraId="083FAFBD"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Min. </w:t>
            </w:r>
            <w:r>
              <w:rPr>
                <w:rFonts w:asciiTheme="minorHAnsi" w:hAnsiTheme="minorHAnsi" w:cstheme="minorHAnsi"/>
                <w:sz w:val="20"/>
                <w:szCs w:val="20"/>
              </w:rPr>
              <w:t xml:space="preserve">1 </w:t>
            </w:r>
            <w:r w:rsidRPr="008F6266">
              <w:rPr>
                <w:rFonts w:asciiTheme="minorHAnsi" w:hAnsiTheme="minorHAnsi" w:cstheme="minorHAnsi"/>
                <w:sz w:val="20"/>
                <w:szCs w:val="20"/>
              </w:rPr>
              <w:t>szt</w:t>
            </w:r>
            <w:r>
              <w:rPr>
                <w:rFonts w:asciiTheme="minorHAnsi" w:hAnsiTheme="minorHAnsi" w:cstheme="minorHAnsi"/>
                <w:sz w:val="20"/>
                <w:szCs w:val="20"/>
              </w:rPr>
              <w:t>.</w:t>
            </w:r>
            <w:r w:rsidRPr="008F6266">
              <w:rPr>
                <w:rFonts w:asciiTheme="minorHAnsi" w:hAnsiTheme="minorHAnsi" w:cstheme="minorHAnsi"/>
                <w:sz w:val="20"/>
                <w:szCs w:val="20"/>
              </w:rPr>
              <w:t xml:space="preserve"> 10/100/1000</w:t>
            </w:r>
          </w:p>
        </w:tc>
      </w:tr>
      <w:tr w:rsidR="00E70BED" w:rsidRPr="008F6266" w14:paraId="1E735E35" w14:textId="77777777" w:rsidTr="1E2E5463">
        <w:tc>
          <w:tcPr>
            <w:tcW w:w="1406" w:type="pct"/>
          </w:tcPr>
          <w:p w14:paraId="1D1F5BC3"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Temperatura pracy</w:t>
            </w:r>
          </w:p>
        </w:tc>
        <w:tc>
          <w:tcPr>
            <w:tcW w:w="3594" w:type="pct"/>
          </w:tcPr>
          <w:p w14:paraId="57101145" w14:textId="00BF7AD2" w:rsidR="00E70BED" w:rsidRPr="008F6266" w:rsidRDefault="00E70BED" w:rsidP="1E2E5463">
            <w:pPr>
              <w:rPr>
                <w:rFonts w:asciiTheme="minorHAnsi" w:hAnsiTheme="minorHAnsi" w:cstheme="minorBidi"/>
                <w:sz w:val="20"/>
                <w:szCs w:val="20"/>
              </w:rPr>
            </w:pPr>
            <w:r w:rsidRPr="1E2E5463">
              <w:rPr>
                <w:rFonts w:asciiTheme="minorHAnsi" w:hAnsiTheme="minorHAnsi" w:cstheme="minorBidi"/>
                <w:sz w:val="20"/>
                <w:szCs w:val="20"/>
              </w:rPr>
              <w:t xml:space="preserve">W zakresie nie mniejszym niż </w:t>
            </w:r>
            <w:r w:rsidRPr="1E2E5463">
              <w:rPr>
                <w:rFonts w:ascii="Cambria Math" w:hAnsi="Cambria Math" w:cs="Cambria Math"/>
                <w:sz w:val="20"/>
                <w:szCs w:val="20"/>
              </w:rPr>
              <w:t>‑</w:t>
            </w:r>
            <w:r w:rsidRPr="1E2E5463">
              <w:rPr>
                <w:rFonts w:asciiTheme="minorHAnsi" w:hAnsiTheme="minorHAnsi" w:cstheme="minorBidi"/>
                <w:sz w:val="20"/>
                <w:szCs w:val="20"/>
              </w:rPr>
              <w:t>10 do 60° C</w:t>
            </w:r>
          </w:p>
        </w:tc>
      </w:tr>
      <w:tr w:rsidR="00E70BED" w:rsidRPr="008F6266" w14:paraId="633491F1" w14:textId="77777777" w:rsidTr="1E2E5463">
        <w:tc>
          <w:tcPr>
            <w:tcW w:w="1406" w:type="pct"/>
          </w:tcPr>
          <w:p w14:paraId="4AF1DE6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Możliwości montażu</w:t>
            </w:r>
          </w:p>
        </w:tc>
        <w:tc>
          <w:tcPr>
            <w:tcW w:w="3594" w:type="pct"/>
          </w:tcPr>
          <w:p w14:paraId="3BEF3798"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Montaż wewnątrz i na zewnątrz budynków</w:t>
            </w:r>
          </w:p>
        </w:tc>
      </w:tr>
      <w:tr w:rsidR="00E70BED" w:rsidRPr="008F6266" w14:paraId="773EB4AB" w14:textId="77777777" w:rsidTr="1E2E5463">
        <w:tc>
          <w:tcPr>
            <w:tcW w:w="1406" w:type="pct"/>
          </w:tcPr>
          <w:p w14:paraId="72CFAE94"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Akcesoria zawarte w zestawie</w:t>
            </w:r>
          </w:p>
        </w:tc>
        <w:tc>
          <w:tcPr>
            <w:tcW w:w="3594" w:type="pct"/>
          </w:tcPr>
          <w:p w14:paraId="2469506A"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Zestaw montażowy</w:t>
            </w:r>
          </w:p>
        </w:tc>
      </w:tr>
      <w:tr w:rsidR="00E70BED" w:rsidRPr="008F6266" w14:paraId="066C8960" w14:textId="77777777" w:rsidTr="1E2E5463">
        <w:tc>
          <w:tcPr>
            <w:tcW w:w="5000" w:type="pct"/>
            <w:gridSpan w:val="2"/>
          </w:tcPr>
          <w:p w14:paraId="7C73ED89"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Kontroler</w:t>
            </w:r>
            <w:r>
              <w:rPr>
                <w:rFonts w:asciiTheme="minorHAnsi" w:hAnsiTheme="minorHAnsi" w:cstheme="minorHAnsi"/>
                <w:sz w:val="20"/>
                <w:szCs w:val="20"/>
              </w:rPr>
              <w:t xml:space="preserve"> – 1 szt.</w:t>
            </w:r>
          </w:p>
        </w:tc>
      </w:tr>
      <w:tr w:rsidR="00E70BED" w:rsidRPr="008F6266" w14:paraId="1E633898" w14:textId="77777777" w:rsidTr="1E2E5463">
        <w:tc>
          <w:tcPr>
            <w:tcW w:w="1406" w:type="pct"/>
          </w:tcPr>
          <w:p w14:paraId="0CDECAD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Nazwa atrybutu</w:t>
            </w:r>
          </w:p>
        </w:tc>
        <w:tc>
          <w:tcPr>
            <w:tcW w:w="3594" w:type="pct"/>
          </w:tcPr>
          <w:p w14:paraId="5A1979D1"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Wymagane parametry techniczne</w:t>
            </w:r>
          </w:p>
        </w:tc>
      </w:tr>
      <w:tr w:rsidR="00E70BED" w:rsidRPr="008F6266" w14:paraId="2A0D9FE9" w14:textId="77777777" w:rsidTr="1E2E5463">
        <w:tc>
          <w:tcPr>
            <w:tcW w:w="1406" w:type="pct"/>
          </w:tcPr>
          <w:p w14:paraId="5F7EE7B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Typ</w:t>
            </w:r>
          </w:p>
        </w:tc>
        <w:tc>
          <w:tcPr>
            <w:tcW w:w="3594" w:type="pct"/>
          </w:tcPr>
          <w:p w14:paraId="228D83FF"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Kontroler pozwalający na zarządzanie i konfigurację </w:t>
            </w:r>
            <w:r>
              <w:rPr>
                <w:rFonts w:asciiTheme="minorHAnsi" w:hAnsiTheme="minorHAnsi" w:cstheme="minorHAnsi"/>
                <w:sz w:val="20"/>
                <w:szCs w:val="20"/>
              </w:rPr>
              <w:t xml:space="preserve">punktów </w:t>
            </w:r>
            <w:r w:rsidRPr="008F6266">
              <w:rPr>
                <w:rFonts w:asciiTheme="minorHAnsi" w:hAnsiTheme="minorHAnsi" w:cstheme="minorHAnsi"/>
                <w:sz w:val="20"/>
                <w:szCs w:val="20"/>
              </w:rPr>
              <w:t>dostępowych</w:t>
            </w:r>
          </w:p>
        </w:tc>
      </w:tr>
      <w:tr w:rsidR="00E70BED" w:rsidRPr="00756508" w14:paraId="47BB2C81" w14:textId="77777777" w:rsidTr="1E2E5463">
        <w:tc>
          <w:tcPr>
            <w:tcW w:w="1406" w:type="pct"/>
          </w:tcPr>
          <w:p w14:paraId="67BC720D"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Porty wejścia/wyjścia</w:t>
            </w:r>
          </w:p>
        </w:tc>
        <w:tc>
          <w:tcPr>
            <w:tcW w:w="3594" w:type="pct"/>
          </w:tcPr>
          <w:p w14:paraId="437056B5" w14:textId="2CD850E2" w:rsidR="00E70BED" w:rsidRPr="008F6266" w:rsidRDefault="00E70BED" w:rsidP="1E2E5463">
            <w:pPr>
              <w:rPr>
                <w:rFonts w:asciiTheme="minorHAnsi" w:hAnsiTheme="minorHAnsi" w:cstheme="minorBidi"/>
                <w:sz w:val="20"/>
                <w:szCs w:val="20"/>
                <w:lang w:val="en-US"/>
              </w:rPr>
            </w:pPr>
            <w:r w:rsidRPr="1E2E5463">
              <w:rPr>
                <w:rFonts w:asciiTheme="minorHAnsi" w:hAnsiTheme="minorHAnsi" w:cstheme="minorBidi"/>
                <w:sz w:val="20"/>
                <w:szCs w:val="20"/>
                <w:lang w:val="en-US"/>
              </w:rPr>
              <w:t>Min. 1 x 10/100/1000 Mbit/s, min. 1 x USB</w:t>
            </w:r>
            <w:r w:rsidR="00F32CBF">
              <w:rPr>
                <w:rFonts w:asciiTheme="minorHAnsi" w:hAnsiTheme="minorHAnsi" w:cstheme="minorBidi"/>
                <w:sz w:val="20"/>
                <w:szCs w:val="20"/>
                <w:lang w:val="en-US"/>
              </w:rPr>
              <w:t>-C</w:t>
            </w:r>
          </w:p>
        </w:tc>
      </w:tr>
      <w:tr w:rsidR="00E70BED" w:rsidRPr="00130B74" w14:paraId="0A6DB3A3" w14:textId="77777777" w:rsidTr="1E2E5463">
        <w:tc>
          <w:tcPr>
            <w:tcW w:w="1406" w:type="pct"/>
          </w:tcPr>
          <w:p w14:paraId="72A72707"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Zasilanie</w:t>
            </w:r>
          </w:p>
        </w:tc>
        <w:tc>
          <w:tcPr>
            <w:tcW w:w="3594" w:type="pct"/>
          </w:tcPr>
          <w:p w14:paraId="11913367" w14:textId="77777777" w:rsidR="00E70BED" w:rsidRPr="008F6266" w:rsidRDefault="00E70BED" w:rsidP="000007CE">
            <w:pPr>
              <w:rPr>
                <w:rFonts w:asciiTheme="minorHAnsi" w:hAnsiTheme="minorHAnsi" w:cstheme="minorHAnsi"/>
                <w:sz w:val="20"/>
                <w:szCs w:val="20"/>
                <w:lang w:val="en-US"/>
              </w:rPr>
            </w:pPr>
            <w:r w:rsidRPr="008F6266">
              <w:rPr>
                <w:rFonts w:asciiTheme="minorHAnsi" w:hAnsiTheme="minorHAnsi" w:cstheme="minorHAnsi"/>
                <w:sz w:val="20"/>
                <w:szCs w:val="20"/>
                <w:lang w:val="en-US"/>
              </w:rPr>
              <w:t xml:space="preserve">Min. 802.3af PoE, </w:t>
            </w:r>
          </w:p>
        </w:tc>
      </w:tr>
      <w:tr w:rsidR="00E70BED" w:rsidRPr="008F6266" w14:paraId="278C2F6F" w14:textId="77777777" w:rsidTr="1E2E5463">
        <w:tc>
          <w:tcPr>
            <w:tcW w:w="1406" w:type="pct"/>
          </w:tcPr>
          <w:p w14:paraId="2D91370D"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Dostęp</w:t>
            </w:r>
          </w:p>
        </w:tc>
        <w:tc>
          <w:tcPr>
            <w:tcW w:w="3594" w:type="pct"/>
          </w:tcPr>
          <w:p w14:paraId="36F9C876"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Poprzez przeglądarkę internetową</w:t>
            </w:r>
          </w:p>
        </w:tc>
      </w:tr>
      <w:tr w:rsidR="00E70BED" w:rsidRPr="008F6266" w14:paraId="0B1543B1" w14:textId="77777777" w:rsidTr="1E2E5463">
        <w:tc>
          <w:tcPr>
            <w:tcW w:w="1406" w:type="pct"/>
          </w:tcPr>
          <w:p w14:paraId="480483A0"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Temperatura pracy</w:t>
            </w:r>
          </w:p>
        </w:tc>
        <w:tc>
          <w:tcPr>
            <w:tcW w:w="3594" w:type="pct"/>
          </w:tcPr>
          <w:p w14:paraId="703A63D8" w14:textId="77777777" w:rsidR="00E70BED" w:rsidRPr="008F6266" w:rsidRDefault="00E70BED" w:rsidP="000007CE">
            <w:pPr>
              <w:rPr>
                <w:rFonts w:asciiTheme="minorHAnsi" w:hAnsiTheme="minorHAnsi" w:cstheme="minorHAnsi"/>
                <w:sz w:val="20"/>
                <w:szCs w:val="20"/>
              </w:rPr>
            </w:pPr>
            <w:r w:rsidRPr="008F6266">
              <w:rPr>
                <w:rFonts w:asciiTheme="minorHAnsi" w:hAnsiTheme="minorHAnsi" w:cstheme="minorHAnsi"/>
                <w:sz w:val="20"/>
                <w:szCs w:val="20"/>
              </w:rPr>
              <w:t xml:space="preserve">W zakresie nie mniejszym niż 0 do </w:t>
            </w:r>
            <w:r>
              <w:rPr>
                <w:rFonts w:asciiTheme="minorHAnsi" w:hAnsiTheme="minorHAnsi" w:cstheme="minorHAnsi"/>
                <w:sz w:val="20"/>
                <w:szCs w:val="20"/>
              </w:rPr>
              <w:t>35</w:t>
            </w:r>
            <w:r w:rsidRPr="008F6266">
              <w:rPr>
                <w:rFonts w:asciiTheme="minorHAnsi" w:hAnsiTheme="minorHAnsi" w:cstheme="minorHAnsi"/>
                <w:sz w:val="20"/>
                <w:szCs w:val="20"/>
              </w:rPr>
              <w:t>° C</w:t>
            </w:r>
          </w:p>
        </w:tc>
      </w:tr>
    </w:tbl>
    <w:p w14:paraId="49D29845" w14:textId="77777777" w:rsidR="00E70BED" w:rsidRDefault="00E70BED" w:rsidP="00E70BED"/>
    <w:p w14:paraId="5E9827EA" w14:textId="7E02ED8D" w:rsidR="00E70BED" w:rsidRPr="00723A26" w:rsidRDefault="00E70BED" w:rsidP="00E70BED">
      <w:pPr>
        <w:pStyle w:val="Nagwek2"/>
        <w:numPr>
          <w:ilvl w:val="1"/>
          <w:numId w:val="5"/>
        </w:numPr>
        <w:spacing w:before="0" w:line="240" w:lineRule="auto"/>
        <w:ind w:left="788" w:hanging="431"/>
        <w:rPr>
          <w:rFonts w:asciiTheme="minorHAnsi" w:hAnsiTheme="minorHAnsi" w:cstheme="minorHAnsi"/>
          <w:sz w:val="20"/>
          <w:szCs w:val="20"/>
        </w:rPr>
      </w:pPr>
      <w:bookmarkStart w:id="52" w:name="_Toc66433116"/>
      <w:bookmarkStart w:id="53" w:name="_Toc162433656"/>
      <w:bookmarkStart w:id="54" w:name="_Toc169040042"/>
      <w:r w:rsidRPr="05D4B09A">
        <w:rPr>
          <w:rFonts w:asciiTheme="minorHAnsi" w:hAnsiTheme="minorHAnsi" w:cstheme="minorBidi"/>
          <w:sz w:val="20"/>
          <w:szCs w:val="20"/>
        </w:rPr>
        <w:t>UPS – szt. 1 – wymagania minimalne</w:t>
      </w:r>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609"/>
        <w:gridCol w:w="3869"/>
      </w:tblGrid>
      <w:tr w:rsidR="00E70BED" w:rsidRPr="00352A4F" w14:paraId="2E779495" w14:textId="77777777" w:rsidTr="000007CE">
        <w:tc>
          <w:tcPr>
            <w:tcW w:w="322" w:type="pct"/>
            <w:shd w:val="clear" w:color="auto" w:fill="BFBFBF" w:themeFill="background1" w:themeFillShade="BF"/>
            <w:vAlign w:val="center"/>
          </w:tcPr>
          <w:p w14:paraId="0E4034CC" w14:textId="77777777" w:rsidR="00E70BED" w:rsidRPr="00352A4F" w:rsidRDefault="00E70BED" w:rsidP="000007CE">
            <w:pPr>
              <w:jc w:val="center"/>
              <w:rPr>
                <w:rFonts w:cstheme="minorHAnsi"/>
                <w:b/>
                <w:sz w:val="20"/>
                <w:szCs w:val="20"/>
              </w:rPr>
            </w:pPr>
            <w:r w:rsidRPr="00352A4F">
              <w:rPr>
                <w:rFonts w:cstheme="minorHAnsi"/>
                <w:b/>
                <w:sz w:val="20"/>
                <w:szCs w:val="20"/>
              </w:rPr>
              <w:t>Lp.</w:t>
            </w:r>
          </w:p>
        </w:tc>
        <w:tc>
          <w:tcPr>
            <w:tcW w:w="2543" w:type="pct"/>
            <w:shd w:val="clear" w:color="auto" w:fill="BFBFBF" w:themeFill="background1" w:themeFillShade="BF"/>
            <w:vAlign w:val="center"/>
          </w:tcPr>
          <w:p w14:paraId="50362217" w14:textId="77777777" w:rsidR="00E70BED" w:rsidRPr="00352A4F" w:rsidRDefault="00E70BED" w:rsidP="000007CE">
            <w:pPr>
              <w:jc w:val="center"/>
              <w:rPr>
                <w:rFonts w:cstheme="minorHAnsi"/>
                <w:b/>
                <w:sz w:val="20"/>
                <w:szCs w:val="20"/>
              </w:rPr>
            </w:pPr>
            <w:r w:rsidRPr="00352A4F">
              <w:rPr>
                <w:rFonts w:cstheme="minorHAnsi"/>
                <w:b/>
                <w:sz w:val="20"/>
                <w:szCs w:val="20"/>
              </w:rPr>
              <w:t>Opis wymagań techniczno-funkcjonalnych</w:t>
            </w:r>
          </w:p>
        </w:tc>
        <w:tc>
          <w:tcPr>
            <w:tcW w:w="2135" w:type="pct"/>
            <w:shd w:val="clear" w:color="auto" w:fill="BFBFBF" w:themeFill="background1" w:themeFillShade="BF"/>
            <w:vAlign w:val="center"/>
          </w:tcPr>
          <w:p w14:paraId="47C6BE19" w14:textId="77777777" w:rsidR="00E70BED" w:rsidRPr="00352A4F" w:rsidRDefault="00E70BED" w:rsidP="000007CE">
            <w:pPr>
              <w:jc w:val="center"/>
              <w:rPr>
                <w:rFonts w:cstheme="minorHAnsi"/>
                <w:b/>
                <w:sz w:val="20"/>
                <w:szCs w:val="20"/>
              </w:rPr>
            </w:pPr>
            <w:r w:rsidRPr="00352A4F">
              <w:rPr>
                <w:rFonts w:cstheme="minorHAnsi"/>
                <w:b/>
                <w:sz w:val="20"/>
                <w:szCs w:val="20"/>
              </w:rPr>
              <w:t>Wartość minimalna</w:t>
            </w:r>
          </w:p>
        </w:tc>
      </w:tr>
      <w:tr w:rsidR="00E70BED" w:rsidRPr="00352A4F" w14:paraId="11B9E874" w14:textId="77777777" w:rsidTr="000007CE">
        <w:tc>
          <w:tcPr>
            <w:tcW w:w="322" w:type="pct"/>
            <w:shd w:val="clear" w:color="auto" w:fill="auto"/>
          </w:tcPr>
          <w:p w14:paraId="3C8BE74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E337B42" w14:textId="77777777" w:rsidR="00E70BED" w:rsidRPr="00352A4F" w:rsidRDefault="00E70BED" w:rsidP="000007CE">
            <w:pPr>
              <w:rPr>
                <w:rFonts w:cstheme="minorHAnsi"/>
                <w:sz w:val="20"/>
                <w:szCs w:val="20"/>
              </w:rPr>
            </w:pPr>
            <w:r w:rsidRPr="00352A4F">
              <w:rPr>
                <w:rFonts w:cstheme="minorHAnsi"/>
                <w:sz w:val="20"/>
                <w:szCs w:val="20"/>
              </w:rPr>
              <w:t>Technologia</w:t>
            </w:r>
          </w:p>
        </w:tc>
        <w:tc>
          <w:tcPr>
            <w:tcW w:w="2135" w:type="pct"/>
            <w:shd w:val="clear" w:color="auto" w:fill="auto"/>
          </w:tcPr>
          <w:p w14:paraId="780C7A3A" w14:textId="77777777" w:rsidR="00E70BED" w:rsidRPr="00352A4F" w:rsidRDefault="00E70BED" w:rsidP="000007CE">
            <w:pPr>
              <w:rPr>
                <w:rFonts w:cstheme="minorHAnsi"/>
                <w:sz w:val="20"/>
                <w:szCs w:val="20"/>
              </w:rPr>
            </w:pPr>
            <w:r w:rsidRPr="00352A4F">
              <w:rPr>
                <w:rFonts w:cstheme="minorHAnsi"/>
                <w:sz w:val="20"/>
                <w:szCs w:val="20"/>
              </w:rPr>
              <w:t>VFI (</w:t>
            </w:r>
            <w:proofErr w:type="spellStart"/>
            <w:r w:rsidRPr="00352A4F">
              <w:rPr>
                <w:rFonts w:cstheme="minorHAnsi"/>
                <w:sz w:val="20"/>
                <w:szCs w:val="20"/>
              </w:rPr>
              <w:t>true</w:t>
            </w:r>
            <w:proofErr w:type="spellEnd"/>
            <w:r w:rsidRPr="00352A4F">
              <w:rPr>
                <w:rFonts w:cstheme="minorHAnsi"/>
                <w:sz w:val="20"/>
                <w:szCs w:val="20"/>
              </w:rPr>
              <w:t xml:space="preserve"> on-line, podwójne przetwarzanie energii)</w:t>
            </w:r>
          </w:p>
        </w:tc>
      </w:tr>
      <w:tr w:rsidR="00E70BED" w:rsidRPr="00352A4F" w14:paraId="282BABAD" w14:textId="77777777" w:rsidTr="000007CE">
        <w:tc>
          <w:tcPr>
            <w:tcW w:w="322" w:type="pct"/>
            <w:shd w:val="clear" w:color="auto" w:fill="auto"/>
          </w:tcPr>
          <w:p w14:paraId="2417547A"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E1097D9" w14:textId="77777777" w:rsidR="00E70BED" w:rsidRPr="00352A4F" w:rsidRDefault="00E70BED" w:rsidP="000007CE">
            <w:pPr>
              <w:rPr>
                <w:rFonts w:cstheme="minorHAnsi"/>
                <w:sz w:val="20"/>
                <w:szCs w:val="20"/>
              </w:rPr>
            </w:pPr>
            <w:r w:rsidRPr="00352A4F">
              <w:rPr>
                <w:rFonts w:cstheme="minorHAnsi"/>
                <w:sz w:val="20"/>
                <w:szCs w:val="20"/>
              </w:rPr>
              <w:t>Budowa</w:t>
            </w:r>
          </w:p>
        </w:tc>
        <w:tc>
          <w:tcPr>
            <w:tcW w:w="2135" w:type="pct"/>
            <w:shd w:val="clear" w:color="auto" w:fill="auto"/>
          </w:tcPr>
          <w:p w14:paraId="4D9E3D44" w14:textId="77777777" w:rsidR="00E70BED" w:rsidRPr="00352A4F" w:rsidRDefault="00E70BED" w:rsidP="000007CE">
            <w:pPr>
              <w:rPr>
                <w:rFonts w:cstheme="minorHAnsi"/>
                <w:sz w:val="20"/>
                <w:szCs w:val="20"/>
              </w:rPr>
            </w:pPr>
            <w:r w:rsidRPr="00352A4F">
              <w:rPr>
                <w:rFonts w:cstheme="minorHAnsi"/>
                <w:sz w:val="20"/>
                <w:szCs w:val="20"/>
              </w:rPr>
              <w:t>Beztransformatorowa, prostownik IGBT.</w:t>
            </w:r>
          </w:p>
          <w:p w14:paraId="4AA146F3" w14:textId="77777777" w:rsidR="00E70BED" w:rsidRPr="00352A4F" w:rsidRDefault="00E70BED" w:rsidP="000007CE">
            <w:pPr>
              <w:rPr>
                <w:rFonts w:cstheme="minorHAnsi"/>
                <w:sz w:val="20"/>
                <w:szCs w:val="20"/>
              </w:rPr>
            </w:pPr>
            <w:r w:rsidRPr="00352A4F">
              <w:rPr>
                <w:rFonts w:cstheme="minorHAnsi"/>
                <w:sz w:val="20"/>
                <w:szCs w:val="20"/>
              </w:rPr>
              <w:t xml:space="preserve">UPS musi być wyposażony w podwójny tor zasilający niezależny dla prostownika i Bypassu. </w:t>
            </w:r>
          </w:p>
        </w:tc>
      </w:tr>
      <w:tr w:rsidR="00E70BED" w:rsidRPr="00352A4F" w14:paraId="69627174" w14:textId="77777777" w:rsidTr="000007CE">
        <w:trPr>
          <w:trHeight w:val="255"/>
        </w:trPr>
        <w:tc>
          <w:tcPr>
            <w:tcW w:w="322" w:type="pct"/>
            <w:shd w:val="clear" w:color="auto" w:fill="auto"/>
          </w:tcPr>
          <w:p w14:paraId="2E65C5B2"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115DF9D6" w14:textId="77777777" w:rsidR="00E70BED" w:rsidRPr="00352A4F" w:rsidRDefault="00E70BED" w:rsidP="000007CE">
            <w:pPr>
              <w:rPr>
                <w:rFonts w:cstheme="minorHAnsi"/>
                <w:sz w:val="20"/>
                <w:szCs w:val="20"/>
              </w:rPr>
            </w:pPr>
            <w:r w:rsidRPr="00352A4F">
              <w:rPr>
                <w:rFonts w:cstheme="minorHAnsi"/>
                <w:sz w:val="20"/>
                <w:szCs w:val="20"/>
              </w:rPr>
              <w:t>Moc znamionowa</w:t>
            </w:r>
          </w:p>
        </w:tc>
        <w:tc>
          <w:tcPr>
            <w:tcW w:w="2135" w:type="pct"/>
            <w:shd w:val="clear" w:color="auto" w:fill="auto"/>
          </w:tcPr>
          <w:p w14:paraId="5D4634BF" w14:textId="77777777" w:rsidR="00E70BED" w:rsidRPr="00352A4F" w:rsidRDefault="00E70BED" w:rsidP="000007CE">
            <w:pPr>
              <w:rPr>
                <w:rFonts w:cstheme="minorHAnsi"/>
                <w:sz w:val="20"/>
                <w:szCs w:val="20"/>
              </w:rPr>
            </w:pPr>
            <w:r w:rsidRPr="00352A4F">
              <w:rPr>
                <w:rFonts w:cstheme="minorHAnsi"/>
                <w:sz w:val="20"/>
                <w:szCs w:val="20"/>
              </w:rPr>
              <w:t>30 kVA / 30kW</w:t>
            </w:r>
          </w:p>
        </w:tc>
      </w:tr>
      <w:tr w:rsidR="00E70BED" w:rsidRPr="00352A4F" w14:paraId="6F07F22D" w14:textId="77777777" w:rsidTr="000007CE">
        <w:tc>
          <w:tcPr>
            <w:tcW w:w="322" w:type="pct"/>
            <w:shd w:val="clear" w:color="auto" w:fill="auto"/>
          </w:tcPr>
          <w:p w14:paraId="00A768D4"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16D3FE5" w14:textId="77777777" w:rsidR="00E70BED" w:rsidRPr="00352A4F" w:rsidRDefault="00E70BED" w:rsidP="000007CE">
            <w:pPr>
              <w:rPr>
                <w:rFonts w:cstheme="minorHAnsi"/>
                <w:sz w:val="20"/>
                <w:szCs w:val="20"/>
              </w:rPr>
            </w:pPr>
            <w:r w:rsidRPr="00352A4F">
              <w:rPr>
                <w:rFonts w:cstheme="minorHAnsi"/>
                <w:sz w:val="20"/>
                <w:szCs w:val="20"/>
              </w:rPr>
              <w:t>Wyjściowy współczynnik mocy (PF)</w:t>
            </w:r>
          </w:p>
        </w:tc>
        <w:tc>
          <w:tcPr>
            <w:tcW w:w="2135" w:type="pct"/>
            <w:shd w:val="clear" w:color="auto" w:fill="auto"/>
          </w:tcPr>
          <w:p w14:paraId="4738F47B" w14:textId="77777777" w:rsidR="00E70BED" w:rsidRPr="00352A4F" w:rsidRDefault="00E70BED" w:rsidP="000007CE">
            <w:pPr>
              <w:rPr>
                <w:rFonts w:cstheme="minorHAnsi"/>
                <w:sz w:val="20"/>
                <w:szCs w:val="20"/>
              </w:rPr>
            </w:pPr>
            <w:r w:rsidRPr="00352A4F">
              <w:rPr>
                <w:rFonts w:cstheme="minorHAnsi"/>
                <w:sz w:val="20"/>
                <w:szCs w:val="20"/>
              </w:rPr>
              <w:t>1,0</w:t>
            </w:r>
          </w:p>
        </w:tc>
      </w:tr>
      <w:tr w:rsidR="00E70BED" w:rsidRPr="00352A4F" w14:paraId="0FCBFEB6" w14:textId="77777777" w:rsidTr="000007CE">
        <w:tc>
          <w:tcPr>
            <w:tcW w:w="322" w:type="pct"/>
            <w:shd w:val="clear" w:color="auto" w:fill="auto"/>
          </w:tcPr>
          <w:p w14:paraId="1EE2A8A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86BDAC3" w14:textId="77777777" w:rsidR="00E70BED" w:rsidRPr="00352A4F" w:rsidRDefault="00E70BED" w:rsidP="000007CE">
            <w:pPr>
              <w:rPr>
                <w:rFonts w:cstheme="minorHAnsi"/>
                <w:sz w:val="20"/>
                <w:szCs w:val="20"/>
              </w:rPr>
            </w:pPr>
            <w:r w:rsidRPr="00352A4F">
              <w:rPr>
                <w:rFonts w:cstheme="minorHAnsi"/>
                <w:sz w:val="20"/>
                <w:szCs w:val="20"/>
              </w:rPr>
              <w:t xml:space="preserve">Współczynnik mocy wejściowej 0.99. </w:t>
            </w:r>
          </w:p>
        </w:tc>
        <w:tc>
          <w:tcPr>
            <w:tcW w:w="2135" w:type="pct"/>
            <w:shd w:val="clear" w:color="auto" w:fill="auto"/>
          </w:tcPr>
          <w:p w14:paraId="5CB46678" w14:textId="77777777" w:rsidR="00E70BED" w:rsidRPr="00352A4F" w:rsidRDefault="00E70BED" w:rsidP="000007CE">
            <w:pPr>
              <w:rPr>
                <w:rFonts w:cstheme="minorHAnsi"/>
                <w:sz w:val="20"/>
                <w:szCs w:val="20"/>
              </w:rPr>
            </w:pPr>
            <w:r w:rsidRPr="00352A4F">
              <w:rPr>
                <w:rFonts w:cstheme="minorHAnsi"/>
                <w:sz w:val="20"/>
                <w:szCs w:val="20"/>
              </w:rPr>
              <w:t>0,99</w:t>
            </w:r>
          </w:p>
        </w:tc>
      </w:tr>
      <w:tr w:rsidR="00E70BED" w:rsidRPr="00352A4F" w14:paraId="085CDFA3" w14:textId="77777777" w:rsidTr="000007CE">
        <w:tc>
          <w:tcPr>
            <w:tcW w:w="322" w:type="pct"/>
            <w:shd w:val="clear" w:color="auto" w:fill="auto"/>
          </w:tcPr>
          <w:p w14:paraId="1FF73BEC"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AC2A23A" w14:textId="77777777" w:rsidR="00E70BED" w:rsidRPr="00352A4F" w:rsidRDefault="00E70BED" w:rsidP="000007CE">
            <w:pPr>
              <w:rPr>
                <w:rFonts w:cstheme="minorHAnsi"/>
                <w:sz w:val="20"/>
                <w:szCs w:val="20"/>
              </w:rPr>
            </w:pPr>
            <w:r w:rsidRPr="00352A4F">
              <w:rPr>
                <w:rFonts w:cstheme="minorHAnsi"/>
                <w:sz w:val="20"/>
                <w:szCs w:val="20"/>
              </w:rPr>
              <w:t>Napięcie wejściowe trójfazowe</w:t>
            </w:r>
          </w:p>
        </w:tc>
        <w:tc>
          <w:tcPr>
            <w:tcW w:w="2135" w:type="pct"/>
            <w:shd w:val="clear" w:color="auto" w:fill="auto"/>
          </w:tcPr>
          <w:p w14:paraId="47D66E93" w14:textId="77777777" w:rsidR="00E70BED" w:rsidRPr="00352A4F" w:rsidRDefault="00E70BED" w:rsidP="000007CE">
            <w:pPr>
              <w:rPr>
                <w:rFonts w:cstheme="minorHAnsi"/>
                <w:sz w:val="20"/>
                <w:szCs w:val="20"/>
              </w:rPr>
            </w:pPr>
            <w:r w:rsidRPr="00352A4F">
              <w:rPr>
                <w:rFonts w:cstheme="minorHAnsi"/>
                <w:sz w:val="20"/>
                <w:szCs w:val="20"/>
              </w:rPr>
              <w:t>400 VAC 3F + N</w:t>
            </w:r>
          </w:p>
        </w:tc>
      </w:tr>
      <w:tr w:rsidR="00E70BED" w:rsidRPr="00352A4F" w14:paraId="0BDB1397" w14:textId="77777777" w:rsidTr="000007CE">
        <w:tc>
          <w:tcPr>
            <w:tcW w:w="322" w:type="pct"/>
            <w:shd w:val="clear" w:color="auto" w:fill="auto"/>
          </w:tcPr>
          <w:p w14:paraId="6DFC28B5"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DB2A64E" w14:textId="77777777" w:rsidR="00E70BED" w:rsidRPr="00352A4F" w:rsidRDefault="00E70BED" w:rsidP="000007CE">
            <w:pPr>
              <w:rPr>
                <w:rFonts w:cstheme="minorHAnsi"/>
                <w:sz w:val="20"/>
                <w:szCs w:val="20"/>
              </w:rPr>
            </w:pPr>
            <w:r w:rsidRPr="00352A4F">
              <w:rPr>
                <w:rFonts w:cstheme="minorHAnsi"/>
                <w:sz w:val="20"/>
                <w:szCs w:val="20"/>
              </w:rPr>
              <w:t>Tolerancja napięcia wejściowego przy obciążeniu 100%; bez przechodzenia na baterie</w:t>
            </w:r>
          </w:p>
        </w:tc>
        <w:tc>
          <w:tcPr>
            <w:tcW w:w="2135" w:type="pct"/>
            <w:shd w:val="clear" w:color="auto" w:fill="auto"/>
          </w:tcPr>
          <w:p w14:paraId="49A2F698" w14:textId="77777777" w:rsidR="00E70BED" w:rsidRPr="00352A4F" w:rsidRDefault="00E70BED" w:rsidP="000007CE">
            <w:pPr>
              <w:rPr>
                <w:rFonts w:cstheme="minorHAnsi"/>
                <w:sz w:val="20"/>
                <w:szCs w:val="20"/>
              </w:rPr>
            </w:pPr>
            <w:r w:rsidRPr="00352A4F">
              <w:rPr>
                <w:rFonts w:cstheme="minorHAnsi"/>
                <w:sz w:val="20"/>
                <w:szCs w:val="20"/>
              </w:rPr>
              <w:t xml:space="preserve">172 – 287 </w:t>
            </w:r>
            <w:proofErr w:type="spellStart"/>
            <w:r w:rsidRPr="00352A4F">
              <w:rPr>
                <w:rFonts w:cstheme="minorHAnsi"/>
                <w:sz w:val="20"/>
                <w:szCs w:val="20"/>
              </w:rPr>
              <w:t>Vac</w:t>
            </w:r>
            <w:proofErr w:type="spellEnd"/>
            <w:r w:rsidRPr="00352A4F">
              <w:rPr>
                <w:rFonts w:cstheme="minorHAnsi"/>
                <w:sz w:val="20"/>
                <w:szCs w:val="20"/>
              </w:rPr>
              <w:t xml:space="preserve"> (L-N)</w:t>
            </w:r>
          </w:p>
        </w:tc>
      </w:tr>
      <w:tr w:rsidR="00E70BED" w:rsidRPr="00352A4F" w14:paraId="5446F5FE" w14:textId="77777777" w:rsidTr="000007CE">
        <w:tc>
          <w:tcPr>
            <w:tcW w:w="322" w:type="pct"/>
            <w:shd w:val="clear" w:color="auto" w:fill="auto"/>
          </w:tcPr>
          <w:p w14:paraId="6E8B50A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1A338B1" w14:textId="77777777" w:rsidR="00E70BED" w:rsidRPr="00352A4F" w:rsidRDefault="00E70BED" w:rsidP="000007CE">
            <w:pPr>
              <w:rPr>
                <w:rFonts w:cstheme="minorHAnsi"/>
                <w:sz w:val="20"/>
                <w:szCs w:val="20"/>
              </w:rPr>
            </w:pPr>
            <w:r w:rsidRPr="00352A4F">
              <w:rPr>
                <w:rFonts w:cstheme="minorHAnsi"/>
                <w:sz w:val="20"/>
                <w:szCs w:val="20"/>
              </w:rPr>
              <w:t>Zakres częstotliwości wejściowej</w:t>
            </w:r>
          </w:p>
        </w:tc>
        <w:tc>
          <w:tcPr>
            <w:tcW w:w="2135" w:type="pct"/>
            <w:shd w:val="clear" w:color="auto" w:fill="auto"/>
          </w:tcPr>
          <w:p w14:paraId="1DC2C687" w14:textId="77777777" w:rsidR="00E70BED" w:rsidRPr="00352A4F" w:rsidRDefault="00E70BED" w:rsidP="000007CE">
            <w:pPr>
              <w:rPr>
                <w:rFonts w:cstheme="minorHAnsi"/>
                <w:sz w:val="20"/>
                <w:szCs w:val="20"/>
              </w:rPr>
            </w:pPr>
            <w:r w:rsidRPr="00352A4F">
              <w:rPr>
                <w:rFonts w:cstheme="minorHAnsi"/>
                <w:sz w:val="20"/>
                <w:szCs w:val="20"/>
              </w:rPr>
              <w:t xml:space="preserve">Wymagana 40-70 </w:t>
            </w:r>
            <w:proofErr w:type="spellStart"/>
            <w:r w:rsidRPr="00352A4F">
              <w:rPr>
                <w:rFonts w:cstheme="minorHAnsi"/>
                <w:sz w:val="20"/>
                <w:szCs w:val="20"/>
              </w:rPr>
              <w:t>Hz</w:t>
            </w:r>
            <w:proofErr w:type="spellEnd"/>
          </w:p>
        </w:tc>
      </w:tr>
      <w:tr w:rsidR="00E70BED" w:rsidRPr="00352A4F" w14:paraId="3C1EA453" w14:textId="77777777" w:rsidTr="000007CE">
        <w:tc>
          <w:tcPr>
            <w:tcW w:w="322" w:type="pct"/>
            <w:shd w:val="clear" w:color="auto" w:fill="auto"/>
          </w:tcPr>
          <w:p w14:paraId="41580005"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805851F"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Sprawność AC-AC w trybie pracy</w:t>
            </w:r>
          </w:p>
          <w:p w14:paraId="36D0F724" w14:textId="77777777" w:rsidR="00E70BED" w:rsidRPr="00352A4F" w:rsidRDefault="00E70BED" w:rsidP="000007CE">
            <w:pPr>
              <w:rPr>
                <w:rFonts w:cstheme="minorHAnsi"/>
                <w:sz w:val="20"/>
                <w:szCs w:val="20"/>
              </w:rPr>
            </w:pPr>
            <w:r w:rsidRPr="00352A4F">
              <w:rPr>
                <w:rFonts w:cstheme="minorHAnsi"/>
                <w:sz w:val="20"/>
                <w:szCs w:val="20"/>
              </w:rPr>
              <w:t xml:space="preserve">on-line z obciążeniem 100% </w:t>
            </w:r>
          </w:p>
        </w:tc>
        <w:tc>
          <w:tcPr>
            <w:tcW w:w="2135" w:type="pct"/>
            <w:shd w:val="clear" w:color="auto" w:fill="auto"/>
          </w:tcPr>
          <w:p w14:paraId="09A5E3BE" w14:textId="77777777" w:rsidR="00E70BED" w:rsidRPr="00352A4F" w:rsidRDefault="00E70BED" w:rsidP="000007CE">
            <w:pPr>
              <w:rPr>
                <w:rFonts w:cstheme="minorHAnsi"/>
                <w:sz w:val="20"/>
                <w:szCs w:val="20"/>
              </w:rPr>
            </w:pPr>
            <w:r w:rsidRPr="00352A4F">
              <w:rPr>
                <w:rFonts w:cstheme="minorHAnsi"/>
                <w:sz w:val="20"/>
                <w:szCs w:val="20"/>
              </w:rPr>
              <w:t>nie mniejsza niż 96%</w:t>
            </w:r>
          </w:p>
        </w:tc>
      </w:tr>
      <w:tr w:rsidR="00E70BED" w:rsidRPr="00352A4F" w14:paraId="02098B43" w14:textId="77777777" w:rsidTr="000007CE">
        <w:tc>
          <w:tcPr>
            <w:tcW w:w="322" w:type="pct"/>
            <w:shd w:val="clear" w:color="auto" w:fill="auto"/>
          </w:tcPr>
          <w:p w14:paraId="7E92D5B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21EF92B"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 xml:space="preserve">Tryb pracy ECO </w:t>
            </w:r>
            <w:proofErr w:type="spellStart"/>
            <w:r w:rsidRPr="00352A4F">
              <w:rPr>
                <w:rFonts w:cstheme="minorHAnsi"/>
                <w:sz w:val="20"/>
                <w:szCs w:val="20"/>
              </w:rPr>
              <w:t>mode</w:t>
            </w:r>
            <w:proofErr w:type="spellEnd"/>
            <w:r w:rsidRPr="00352A4F">
              <w:rPr>
                <w:rFonts w:cstheme="minorHAnsi"/>
                <w:sz w:val="20"/>
                <w:szCs w:val="20"/>
              </w:rPr>
              <w:t>, zapewniający podwyższoną sprawność zasilacza</w:t>
            </w:r>
          </w:p>
        </w:tc>
        <w:tc>
          <w:tcPr>
            <w:tcW w:w="2135" w:type="pct"/>
            <w:shd w:val="clear" w:color="auto" w:fill="auto"/>
          </w:tcPr>
          <w:p w14:paraId="5949DF54" w14:textId="77777777" w:rsidR="00E70BED" w:rsidRPr="00352A4F" w:rsidRDefault="00E70BED" w:rsidP="000007CE">
            <w:pPr>
              <w:rPr>
                <w:rFonts w:cstheme="minorHAnsi"/>
                <w:sz w:val="20"/>
                <w:szCs w:val="20"/>
              </w:rPr>
            </w:pPr>
            <w:r w:rsidRPr="00352A4F">
              <w:rPr>
                <w:rFonts w:cstheme="minorHAnsi"/>
                <w:sz w:val="20"/>
                <w:szCs w:val="20"/>
              </w:rPr>
              <w:t>Wymagany</w:t>
            </w:r>
          </w:p>
        </w:tc>
      </w:tr>
      <w:tr w:rsidR="00E70BED" w:rsidRPr="00352A4F" w14:paraId="298AEFD7" w14:textId="77777777" w:rsidTr="000007CE">
        <w:trPr>
          <w:trHeight w:val="360"/>
        </w:trPr>
        <w:tc>
          <w:tcPr>
            <w:tcW w:w="322" w:type="pct"/>
            <w:shd w:val="clear" w:color="auto" w:fill="auto"/>
          </w:tcPr>
          <w:p w14:paraId="4330327A"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B0D4173"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Możliwość rozbudowy mocy w</w:t>
            </w:r>
          </w:p>
          <w:p w14:paraId="36949C10" w14:textId="77777777" w:rsidR="00E70BED" w:rsidRPr="00352A4F" w:rsidRDefault="00E70BED" w:rsidP="000007CE">
            <w:pPr>
              <w:rPr>
                <w:rFonts w:cstheme="minorHAnsi"/>
                <w:sz w:val="20"/>
                <w:szCs w:val="20"/>
              </w:rPr>
            </w:pPr>
            <w:r w:rsidRPr="00352A4F">
              <w:rPr>
                <w:rFonts w:cstheme="minorHAnsi"/>
                <w:sz w:val="20"/>
                <w:szCs w:val="20"/>
              </w:rPr>
              <w:t xml:space="preserve">okresie eksploatacji </w:t>
            </w:r>
          </w:p>
        </w:tc>
        <w:tc>
          <w:tcPr>
            <w:tcW w:w="2135" w:type="pct"/>
            <w:shd w:val="clear" w:color="auto" w:fill="auto"/>
          </w:tcPr>
          <w:p w14:paraId="7E33EFFE" w14:textId="77777777" w:rsidR="00E70BED" w:rsidRPr="00352A4F" w:rsidRDefault="00E70BED" w:rsidP="000007CE">
            <w:pPr>
              <w:rPr>
                <w:rFonts w:cstheme="minorHAnsi"/>
                <w:sz w:val="20"/>
                <w:szCs w:val="20"/>
              </w:rPr>
            </w:pPr>
            <w:r w:rsidRPr="00352A4F">
              <w:rPr>
                <w:rFonts w:cstheme="minorHAnsi"/>
                <w:sz w:val="20"/>
                <w:szCs w:val="20"/>
              </w:rPr>
              <w:t>Do minimum 8 sztuk w układzie pracy równoległej</w:t>
            </w:r>
          </w:p>
        </w:tc>
      </w:tr>
      <w:tr w:rsidR="00E70BED" w:rsidRPr="00352A4F" w14:paraId="4E28EB2F" w14:textId="77777777" w:rsidTr="000007CE">
        <w:tc>
          <w:tcPr>
            <w:tcW w:w="322" w:type="pct"/>
            <w:shd w:val="clear" w:color="auto" w:fill="auto"/>
          </w:tcPr>
          <w:p w14:paraId="521FDBA7"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B3A79A0" w14:textId="77777777" w:rsidR="00E70BED" w:rsidRPr="00352A4F" w:rsidRDefault="00E70BED" w:rsidP="000007CE">
            <w:pPr>
              <w:rPr>
                <w:rFonts w:cstheme="minorHAnsi"/>
                <w:sz w:val="20"/>
                <w:szCs w:val="20"/>
              </w:rPr>
            </w:pPr>
            <w:r w:rsidRPr="00352A4F">
              <w:rPr>
                <w:rFonts w:cstheme="minorHAnsi"/>
                <w:sz w:val="20"/>
                <w:szCs w:val="20"/>
              </w:rPr>
              <w:t>Montażu modułu pracy równoległej w oferowanej jednostce</w:t>
            </w:r>
          </w:p>
        </w:tc>
        <w:tc>
          <w:tcPr>
            <w:tcW w:w="2135" w:type="pct"/>
            <w:shd w:val="clear" w:color="auto" w:fill="auto"/>
          </w:tcPr>
          <w:p w14:paraId="7D58AE70" w14:textId="77777777" w:rsidR="00E70BED" w:rsidRPr="00352A4F" w:rsidRDefault="00E70BED" w:rsidP="000007CE">
            <w:pPr>
              <w:rPr>
                <w:rFonts w:cstheme="minorHAnsi"/>
                <w:sz w:val="20"/>
                <w:szCs w:val="20"/>
              </w:rPr>
            </w:pPr>
            <w:r w:rsidRPr="00352A4F">
              <w:rPr>
                <w:rFonts w:cstheme="minorHAnsi"/>
                <w:sz w:val="20"/>
                <w:szCs w:val="20"/>
              </w:rPr>
              <w:t>Wymagane – pozwala na dołączenie kolejnej jednostki.</w:t>
            </w:r>
          </w:p>
        </w:tc>
      </w:tr>
      <w:tr w:rsidR="00E70BED" w:rsidRPr="00352A4F" w14:paraId="4D9CE0CB" w14:textId="77777777" w:rsidTr="000007CE">
        <w:tc>
          <w:tcPr>
            <w:tcW w:w="322" w:type="pct"/>
            <w:shd w:val="clear" w:color="auto" w:fill="auto"/>
          </w:tcPr>
          <w:p w14:paraId="12D34484"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DF838A5" w14:textId="77777777" w:rsidR="00E70BED" w:rsidRPr="00352A4F" w:rsidRDefault="00E70BED" w:rsidP="000007CE">
            <w:pPr>
              <w:rPr>
                <w:rFonts w:cstheme="minorHAnsi"/>
                <w:sz w:val="20"/>
                <w:szCs w:val="20"/>
              </w:rPr>
            </w:pPr>
            <w:r w:rsidRPr="00352A4F">
              <w:rPr>
                <w:rFonts w:cstheme="minorHAnsi"/>
                <w:sz w:val="20"/>
                <w:szCs w:val="20"/>
              </w:rPr>
              <w:t>Napięcie wyjściowe trójfazowe</w:t>
            </w:r>
          </w:p>
        </w:tc>
        <w:tc>
          <w:tcPr>
            <w:tcW w:w="2135" w:type="pct"/>
            <w:shd w:val="clear" w:color="auto" w:fill="auto"/>
          </w:tcPr>
          <w:p w14:paraId="46A1F0BA" w14:textId="77777777" w:rsidR="00E70BED" w:rsidRPr="00352A4F" w:rsidRDefault="00E70BED" w:rsidP="000007CE">
            <w:pPr>
              <w:rPr>
                <w:rFonts w:cstheme="minorHAnsi"/>
                <w:sz w:val="20"/>
                <w:szCs w:val="20"/>
              </w:rPr>
            </w:pPr>
            <w:r w:rsidRPr="00352A4F">
              <w:rPr>
                <w:rFonts w:cstheme="minorHAnsi"/>
                <w:sz w:val="20"/>
                <w:szCs w:val="20"/>
              </w:rPr>
              <w:t xml:space="preserve">400 VAC </w:t>
            </w:r>
            <w:smartTag w:uri="urn:schemas-microsoft-com:office:smarttags" w:element="metricconverter">
              <w:smartTagPr>
                <w:attr w:name="ProductID" w:val="3F"/>
              </w:smartTagPr>
              <w:r w:rsidRPr="00352A4F">
                <w:rPr>
                  <w:rFonts w:cstheme="minorHAnsi"/>
                  <w:sz w:val="20"/>
                  <w:szCs w:val="20"/>
                </w:rPr>
                <w:t>3F</w:t>
              </w:r>
            </w:smartTag>
            <w:r w:rsidRPr="00352A4F">
              <w:rPr>
                <w:rFonts w:cstheme="minorHAnsi"/>
                <w:sz w:val="20"/>
                <w:szCs w:val="20"/>
              </w:rPr>
              <w:t xml:space="preserve"> + N</w:t>
            </w:r>
          </w:p>
        </w:tc>
      </w:tr>
      <w:tr w:rsidR="00E70BED" w:rsidRPr="00352A4F" w14:paraId="5EB75CFC" w14:textId="77777777" w:rsidTr="000007CE">
        <w:tc>
          <w:tcPr>
            <w:tcW w:w="322" w:type="pct"/>
            <w:shd w:val="clear" w:color="auto" w:fill="auto"/>
          </w:tcPr>
          <w:p w14:paraId="1668A1B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70FC3E4" w14:textId="77777777" w:rsidR="00E70BED" w:rsidRPr="00352A4F" w:rsidRDefault="00E70BED" w:rsidP="000007CE">
            <w:pPr>
              <w:rPr>
                <w:rFonts w:cstheme="minorHAnsi"/>
                <w:sz w:val="20"/>
                <w:szCs w:val="20"/>
              </w:rPr>
            </w:pPr>
            <w:r w:rsidRPr="00352A4F">
              <w:rPr>
                <w:rFonts w:cstheme="minorHAnsi"/>
                <w:sz w:val="20"/>
                <w:szCs w:val="20"/>
              </w:rPr>
              <w:t>Częstotliwość wyjściowa</w:t>
            </w:r>
          </w:p>
        </w:tc>
        <w:tc>
          <w:tcPr>
            <w:tcW w:w="2135" w:type="pct"/>
            <w:shd w:val="clear" w:color="auto" w:fill="auto"/>
          </w:tcPr>
          <w:p w14:paraId="42DACB55" w14:textId="77777777" w:rsidR="00E70BED" w:rsidRPr="00352A4F" w:rsidRDefault="00E70BED" w:rsidP="000007CE">
            <w:pPr>
              <w:rPr>
                <w:rFonts w:cstheme="minorHAnsi"/>
                <w:sz w:val="20"/>
                <w:szCs w:val="20"/>
              </w:rPr>
            </w:pPr>
            <w:r w:rsidRPr="00352A4F">
              <w:rPr>
                <w:rFonts w:cstheme="minorHAnsi"/>
                <w:sz w:val="20"/>
                <w:szCs w:val="20"/>
              </w:rPr>
              <w:t>50/60Hz (programowalna)</w:t>
            </w:r>
          </w:p>
        </w:tc>
      </w:tr>
      <w:tr w:rsidR="00E70BED" w:rsidRPr="00352A4F" w14:paraId="2CD4B633" w14:textId="77777777" w:rsidTr="000007CE">
        <w:tc>
          <w:tcPr>
            <w:tcW w:w="322" w:type="pct"/>
            <w:shd w:val="clear" w:color="auto" w:fill="auto"/>
          </w:tcPr>
          <w:p w14:paraId="3B7718F9"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305D1BC"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Zintegrowane bezprzerwowe</w:t>
            </w:r>
          </w:p>
          <w:p w14:paraId="714C0BDC" w14:textId="77777777" w:rsidR="00E70BED" w:rsidRPr="00352A4F" w:rsidRDefault="00E70BED" w:rsidP="000007CE">
            <w:pPr>
              <w:rPr>
                <w:rFonts w:cstheme="minorHAnsi"/>
                <w:sz w:val="20"/>
                <w:szCs w:val="20"/>
              </w:rPr>
            </w:pPr>
            <w:r w:rsidRPr="00352A4F">
              <w:rPr>
                <w:rFonts w:cstheme="minorHAnsi"/>
                <w:sz w:val="20"/>
                <w:szCs w:val="20"/>
              </w:rPr>
              <w:t>przełączniki obejściowe (by-pass)</w:t>
            </w:r>
          </w:p>
        </w:tc>
        <w:tc>
          <w:tcPr>
            <w:tcW w:w="2135" w:type="pct"/>
            <w:shd w:val="clear" w:color="auto" w:fill="auto"/>
          </w:tcPr>
          <w:p w14:paraId="0D6FECB6"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Statyczny przełącznik (SCR) oraz</w:t>
            </w:r>
          </w:p>
          <w:p w14:paraId="19D8CA47" w14:textId="77777777" w:rsidR="00E70BED" w:rsidRPr="00352A4F" w:rsidRDefault="00E70BED" w:rsidP="000007CE">
            <w:pPr>
              <w:rPr>
                <w:rFonts w:cstheme="minorHAnsi"/>
                <w:sz w:val="20"/>
                <w:szCs w:val="20"/>
              </w:rPr>
            </w:pPr>
            <w:r w:rsidRPr="00352A4F">
              <w:rPr>
                <w:rFonts w:cstheme="minorHAnsi"/>
                <w:sz w:val="20"/>
                <w:szCs w:val="20"/>
              </w:rPr>
              <w:t>ręczny rozłącznik serwisowy</w:t>
            </w:r>
          </w:p>
        </w:tc>
      </w:tr>
      <w:tr w:rsidR="00E70BED" w:rsidRPr="00352A4F" w14:paraId="03E7D4FB" w14:textId="77777777" w:rsidTr="000007CE">
        <w:tc>
          <w:tcPr>
            <w:tcW w:w="322" w:type="pct"/>
            <w:shd w:val="clear" w:color="auto" w:fill="auto"/>
          </w:tcPr>
          <w:p w14:paraId="775E830A"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FD5FF87" w14:textId="77777777" w:rsidR="00E70BED" w:rsidRPr="00352A4F" w:rsidRDefault="00E70BED" w:rsidP="000007CE">
            <w:pPr>
              <w:rPr>
                <w:rFonts w:cstheme="minorHAnsi"/>
                <w:sz w:val="20"/>
                <w:szCs w:val="20"/>
              </w:rPr>
            </w:pPr>
            <w:r w:rsidRPr="00352A4F">
              <w:rPr>
                <w:rFonts w:cstheme="minorHAnsi"/>
                <w:sz w:val="20"/>
                <w:szCs w:val="20"/>
              </w:rPr>
              <w:t>Zewnętrzny bezprzerwowy Bypass serwisowy</w:t>
            </w:r>
          </w:p>
        </w:tc>
        <w:tc>
          <w:tcPr>
            <w:tcW w:w="2135" w:type="pct"/>
            <w:shd w:val="clear" w:color="auto" w:fill="auto"/>
          </w:tcPr>
          <w:p w14:paraId="4FB8E9A2"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Wymagany Bypass bezprzerwowy w postaci jednego przełącznika, z informacją o położeniu dla zabezpieczenia falownika UPS przed uszkodzeniem w przypadku nieprawidłowego użycia.</w:t>
            </w:r>
          </w:p>
        </w:tc>
      </w:tr>
      <w:tr w:rsidR="00E70BED" w:rsidRPr="00352A4F" w14:paraId="7FE56A58" w14:textId="77777777" w:rsidTr="000007CE">
        <w:tc>
          <w:tcPr>
            <w:tcW w:w="322" w:type="pct"/>
            <w:shd w:val="clear" w:color="auto" w:fill="auto"/>
          </w:tcPr>
          <w:p w14:paraId="6FE24E96"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7EDD38A" w14:textId="77777777" w:rsidR="00E70BED" w:rsidRPr="00352A4F" w:rsidRDefault="00E70BED" w:rsidP="000007CE">
            <w:pPr>
              <w:rPr>
                <w:rFonts w:cstheme="minorHAnsi"/>
                <w:sz w:val="20"/>
                <w:szCs w:val="20"/>
              </w:rPr>
            </w:pPr>
            <w:r w:rsidRPr="00352A4F">
              <w:rPr>
                <w:rFonts w:cstheme="minorHAnsi"/>
                <w:sz w:val="20"/>
                <w:szCs w:val="20"/>
              </w:rPr>
              <w:t>Wejście komunikacyjne na UPS do podłączenia sygnalizacji położenia przełącznika zewnętrznego Bypassu serwisowego, dla ochrony falownika UPS przed przypadkowym przełączeniem</w:t>
            </w:r>
          </w:p>
        </w:tc>
        <w:tc>
          <w:tcPr>
            <w:tcW w:w="2135" w:type="pct"/>
            <w:shd w:val="clear" w:color="auto" w:fill="auto"/>
          </w:tcPr>
          <w:p w14:paraId="59D9497F"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Wymagane</w:t>
            </w:r>
          </w:p>
        </w:tc>
      </w:tr>
      <w:tr w:rsidR="00E70BED" w:rsidRPr="00352A4F" w14:paraId="6E0DD4FA" w14:textId="77777777" w:rsidTr="000007CE">
        <w:tc>
          <w:tcPr>
            <w:tcW w:w="322" w:type="pct"/>
            <w:shd w:val="clear" w:color="auto" w:fill="auto"/>
          </w:tcPr>
          <w:p w14:paraId="1F2DB0AD"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6DF9652"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Automatyczny układ doładowywania baterii i ciągłego sprawdzania stanu naładowania oraz zabezpieczenie</w:t>
            </w:r>
          </w:p>
          <w:p w14:paraId="3A96877B" w14:textId="77777777" w:rsidR="00E70BED" w:rsidRPr="00352A4F" w:rsidRDefault="00E70BED" w:rsidP="000007CE">
            <w:pPr>
              <w:rPr>
                <w:rFonts w:cstheme="minorHAnsi"/>
                <w:sz w:val="20"/>
                <w:szCs w:val="20"/>
              </w:rPr>
            </w:pPr>
            <w:r w:rsidRPr="00352A4F">
              <w:rPr>
                <w:rFonts w:cstheme="minorHAnsi"/>
                <w:sz w:val="20"/>
                <w:szCs w:val="20"/>
              </w:rPr>
              <w:t>chroniące baterie przed głębokim rozładowaniem.</w:t>
            </w:r>
          </w:p>
        </w:tc>
        <w:tc>
          <w:tcPr>
            <w:tcW w:w="2135" w:type="pct"/>
            <w:shd w:val="clear" w:color="auto" w:fill="auto"/>
          </w:tcPr>
          <w:p w14:paraId="3BD83C4C"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 xml:space="preserve">Wymagane, wraz z funkcją </w:t>
            </w:r>
            <w:proofErr w:type="spellStart"/>
            <w:r w:rsidRPr="00352A4F">
              <w:rPr>
                <w:rFonts w:cstheme="minorHAnsi"/>
                <w:sz w:val="20"/>
                <w:szCs w:val="20"/>
              </w:rPr>
              <w:t>restingu</w:t>
            </w:r>
            <w:proofErr w:type="spellEnd"/>
            <w:r w:rsidRPr="00352A4F">
              <w:rPr>
                <w:rFonts w:cstheme="minorHAnsi"/>
                <w:sz w:val="20"/>
                <w:szCs w:val="20"/>
              </w:rPr>
              <w:t xml:space="preserve"> baterii</w:t>
            </w:r>
          </w:p>
          <w:p w14:paraId="718DF571" w14:textId="77777777" w:rsidR="00E70BED" w:rsidRPr="00352A4F" w:rsidRDefault="00E70BED" w:rsidP="000007CE">
            <w:pPr>
              <w:rPr>
                <w:rFonts w:cstheme="minorHAnsi"/>
                <w:sz w:val="20"/>
                <w:szCs w:val="20"/>
              </w:rPr>
            </w:pPr>
          </w:p>
        </w:tc>
      </w:tr>
      <w:tr w:rsidR="00E70BED" w:rsidRPr="00352A4F" w14:paraId="626722CE" w14:textId="77777777" w:rsidTr="000007CE">
        <w:trPr>
          <w:trHeight w:val="479"/>
        </w:trPr>
        <w:tc>
          <w:tcPr>
            <w:tcW w:w="322" w:type="pct"/>
            <w:shd w:val="clear" w:color="auto" w:fill="auto"/>
          </w:tcPr>
          <w:p w14:paraId="23B06E70"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2897CA7" w14:textId="77777777" w:rsidR="00E70BED" w:rsidRPr="00352A4F" w:rsidRDefault="00E70BED" w:rsidP="000007CE">
            <w:pPr>
              <w:rPr>
                <w:rFonts w:cstheme="minorHAnsi"/>
                <w:sz w:val="20"/>
                <w:szCs w:val="20"/>
              </w:rPr>
            </w:pPr>
            <w:r w:rsidRPr="00352A4F">
              <w:rPr>
                <w:rFonts w:cstheme="minorHAnsi"/>
                <w:sz w:val="20"/>
                <w:szCs w:val="20"/>
              </w:rPr>
              <w:t>Możliwość regulacji prądu ładowania baterii z poziomu panelu LCD w UPS-</w:t>
            </w:r>
            <w:proofErr w:type="spellStart"/>
            <w:r w:rsidRPr="00352A4F">
              <w:rPr>
                <w:rFonts w:cstheme="minorHAnsi"/>
                <w:sz w:val="20"/>
                <w:szCs w:val="20"/>
              </w:rPr>
              <w:t>ie</w:t>
            </w:r>
            <w:proofErr w:type="spellEnd"/>
            <w:r w:rsidRPr="00352A4F">
              <w:rPr>
                <w:rFonts w:cstheme="minorHAnsi"/>
                <w:sz w:val="20"/>
                <w:szCs w:val="20"/>
              </w:rPr>
              <w:t xml:space="preserve">. </w:t>
            </w:r>
          </w:p>
        </w:tc>
        <w:tc>
          <w:tcPr>
            <w:tcW w:w="2135" w:type="pct"/>
            <w:shd w:val="clear" w:color="auto" w:fill="auto"/>
          </w:tcPr>
          <w:p w14:paraId="2F7FF4D3"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Wymagane – podać maksymalną wartość prądu ładowania baterii</w:t>
            </w:r>
          </w:p>
          <w:p w14:paraId="5AE01A8B" w14:textId="77777777" w:rsidR="00E70BED" w:rsidRPr="00352A4F" w:rsidRDefault="00E70BED" w:rsidP="000007CE">
            <w:pPr>
              <w:rPr>
                <w:rFonts w:cstheme="minorHAnsi"/>
                <w:sz w:val="20"/>
                <w:szCs w:val="20"/>
              </w:rPr>
            </w:pPr>
          </w:p>
        </w:tc>
      </w:tr>
      <w:tr w:rsidR="00E70BED" w:rsidRPr="00352A4F" w14:paraId="15041217" w14:textId="77777777" w:rsidTr="000007CE">
        <w:tc>
          <w:tcPr>
            <w:tcW w:w="322" w:type="pct"/>
            <w:shd w:val="clear" w:color="auto" w:fill="auto"/>
          </w:tcPr>
          <w:p w14:paraId="29AF30A6"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0EA14CA" w14:textId="77777777" w:rsidR="00E70BED" w:rsidRPr="00352A4F" w:rsidRDefault="00E70BED" w:rsidP="000007CE">
            <w:pPr>
              <w:rPr>
                <w:rFonts w:cstheme="minorHAnsi"/>
                <w:sz w:val="20"/>
                <w:szCs w:val="20"/>
              </w:rPr>
            </w:pPr>
            <w:r w:rsidRPr="00352A4F">
              <w:rPr>
                <w:rFonts w:cstheme="minorHAnsi"/>
                <w:sz w:val="20"/>
                <w:szCs w:val="20"/>
              </w:rPr>
              <w:t>Czas podtrzymania</w:t>
            </w:r>
          </w:p>
        </w:tc>
        <w:tc>
          <w:tcPr>
            <w:tcW w:w="2135" w:type="pct"/>
            <w:shd w:val="clear" w:color="auto" w:fill="auto"/>
          </w:tcPr>
          <w:p w14:paraId="6F2C63F8" w14:textId="77777777" w:rsidR="00E70BED" w:rsidRPr="00352A4F" w:rsidRDefault="00E70BED" w:rsidP="000007CE">
            <w:pPr>
              <w:rPr>
                <w:rFonts w:cstheme="minorHAnsi"/>
                <w:sz w:val="20"/>
                <w:szCs w:val="20"/>
              </w:rPr>
            </w:pPr>
            <w:r w:rsidRPr="00352A4F">
              <w:rPr>
                <w:rFonts w:cstheme="minorHAnsi"/>
                <w:sz w:val="20"/>
                <w:szCs w:val="20"/>
              </w:rPr>
              <w:t>6 minut przy obciążeniu 30kW</w:t>
            </w:r>
          </w:p>
        </w:tc>
      </w:tr>
      <w:tr w:rsidR="00E70BED" w:rsidRPr="00352A4F" w14:paraId="200E49D7" w14:textId="77777777" w:rsidTr="000007CE">
        <w:tc>
          <w:tcPr>
            <w:tcW w:w="322" w:type="pct"/>
            <w:shd w:val="clear" w:color="auto" w:fill="auto"/>
          </w:tcPr>
          <w:p w14:paraId="5836AC89"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4485D5BE" w14:textId="77777777" w:rsidR="00E70BED" w:rsidRPr="00352A4F" w:rsidRDefault="00E70BED" w:rsidP="000007CE">
            <w:pPr>
              <w:rPr>
                <w:rFonts w:cstheme="minorHAnsi"/>
                <w:sz w:val="20"/>
                <w:szCs w:val="20"/>
              </w:rPr>
            </w:pPr>
            <w:r w:rsidRPr="00352A4F">
              <w:rPr>
                <w:rFonts w:cstheme="minorHAnsi"/>
                <w:sz w:val="20"/>
                <w:szCs w:val="20"/>
              </w:rPr>
              <w:t xml:space="preserve">Minimalna pojemność zainstalowanych akumulatorów liczona jako: </w:t>
            </w:r>
            <w:proofErr w:type="spellStart"/>
            <w:r w:rsidRPr="00352A4F">
              <w:rPr>
                <w:rFonts w:cstheme="minorHAnsi"/>
                <w:sz w:val="20"/>
                <w:szCs w:val="20"/>
              </w:rPr>
              <w:t>Ilosc</w:t>
            </w:r>
            <w:proofErr w:type="spellEnd"/>
            <w:r w:rsidRPr="00352A4F">
              <w:rPr>
                <w:rFonts w:cstheme="minorHAnsi"/>
                <w:sz w:val="20"/>
                <w:szCs w:val="20"/>
              </w:rPr>
              <w:t xml:space="preserve"> akumulatorów * pojemność pojedynczego akumulatora * napięcie pojedynczego akumulatora [V*Ah]</w:t>
            </w:r>
          </w:p>
        </w:tc>
        <w:tc>
          <w:tcPr>
            <w:tcW w:w="2135" w:type="pct"/>
            <w:shd w:val="clear" w:color="auto" w:fill="auto"/>
          </w:tcPr>
          <w:p w14:paraId="5D65A8EC" w14:textId="77777777" w:rsidR="00E70BED" w:rsidRPr="00352A4F" w:rsidRDefault="00E70BED" w:rsidP="000007CE">
            <w:pPr>
              <w:rPr>
                <w:rFonts w:cstheme="minorHAnsi"/>
                <w:sz w:val="20"/>
                <w:szCs w:val="20"/>
              </w:rPr>
            </w:pPr>
            <w:r w:rsidRPr="00352A4F">
              <w:rPr>
                <w:rFonts w:cstheme="minorHAnsi"/>
                <w:sz w:val="20"/>
                <w:szCs w:val="20"/>
              </w:rPr>
              <w:t>8 640 Ah*V</w:t>
            </w:r>
          </w:p>
        </w:tc>
      </w:tr>
      <w:tr w:rsidR="00E70BED" w:rsidRPr="00352A4F" w14:paraId="177D9C44" w14:textId="77777777" w:rsidTr="000007CE">
        <w:tc>
          <w:tcPr>
            <w:tcW w:w="322" w:type="pct"/>
            <w:shd w:val="clear" w:color="auto" w:fill="auto"/>
          </w:tcPr>
          <w:p w14:paraId="5F338A5B"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74FA950" w14:textId="77777777" w:rsidR="00E70BED" w:rsidRPr="00352A4F" w:rsidRDefault="00E70BED" w:rsidP="000007CE">
            <w:pPr>
              <w:rPr>
                <w:rFonts w:cstheme="minorHAnsi"/>
                <w:sz w:val="20"/>
                <w:szCs w:val="20"/>
              </w:rPr>
            </w:pPr>
            <w:r w:rsidRPr="00352A4F">
              <w:rPr>
                <w:rFonts w:cstheme="minorHAnsi"/>
                <w:sz w:val="20"/>
                <w:szCs w:val="20"/>
              </w:rPr>
              <w:t>Moduł baterii</w:t>
            </w:r>
          </w:p>
        </w:tc>
        <w:tc>
          <w:tcPr>
            <w:tcW w:w="2135" w:type="pct"/>
            <w:shd w:val="clear" w:color="auto" w:fill="auto"/>
          </w:tcPr>
          <w:p w14:paraId="261F3D41" w14:textId="77777777" w:rsidR="00E70BED" w:rsidRPr="00352A4F" w:rsidRDefault="00E70BED" w:rsidP="000007CE">
            <w:pPr>
              <w:rPr>
                <w:rFonts w:cstheme="minorHAnsi"/>
                <w:sz w:val="20"/>
                <w:szCs w:val="20"/>
              </w:rPr>
            </w:pPr>
            <w:r w:rsidRPr="00352A4F">
              <w:rPr>
                <w:rFonts w:cstheme="minorHAnsi"/>
                <w:sz w:val="20"/>
                <w:szCs w:val="20"/>
              </w:rPr>
              <w:t>Baterie muszą być umieszczone w obudowie UPS. Należy stosować baterie szczelne AGM VRLA o żywotności 10-12 lat. Każdy łańcuch baterii zabezpieczony niezależnym rozłącznikiem bezpiecznikowym.</w:t>
            </w:r>
          </w:p>
        </w:tc>
      </w:tr>
      <w:tr w:rsidR="00E70BED" w:rsidRPr="00352A4F" w14:paraId="0D76C22E" w14:textId="77777777" w:rsidTr="000007CE">
        <w:tc>
          <w:tcPr>
            <w:tcW w:w="322" w:type="pct"/>
            <w:shd w:val="clear" w:color="auto" w:fill="auto"/>
          </w:tcPr>
          <w:p w14:paraId="48E09247"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A5882C2" w14:textId="77777777" w:rsidR="00E70BED" w:rsidRPr="00352A4F" w:rsidRDefault="00E70BED" w:rsidP="000007CE">
            <w:pPr>
              <w:rPr>
                <w:rFonts w:cstheme="minorHAnsi"/>
                <w:sz w:val="20"/>
                <w:szCs w:val="20"/>
              </w:rPr>
            </w:pPr>
            <w:r w:rsidRPr="00352A4F">
              <w:rPr>
                <w:rFonts w:cstheme="minorHAnsi"/>
                <w:sz w:val="20"/>
                <w:szCs w:val="20"/>
              </w:rPr>
              <w:t>Autonomia pracy zasilacza UPS przy pracy z baterii podawana w minutach na panelu LCD zasilacza</w:t>
            </w:r>
          </w:p>
        </w:tc>
        <w:tc>
          <w:tcPr>
            <w:tcW w:w="2135" w:type="pct"/>
            <w:shd w:val="clear" w:color="auto" w:fill="auto"/>
          </w:tcPr>
          <w:p w14:paraId="609D4BEE"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17E46873" w14:textId="77777777" w:rsidTr="000007CE">
        <w:tc>
          <w:tcPr>
            <w:tcW w:w="322" w:type="pct"/>
            <w:shd w:val="clear" w:color="auto" w:fill="auto"/>
          </w:tcPr>
          <w:p w14:paraId="20041496"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79688F8"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W przypadku uszkodzenia pojedynczych</w:t>
            </w:r>
          </w:p>
          <w:p w14:paraId="45118110"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akumulatorów w stosie, wymagana</w:t>
            </w:r>
          </w:p>
          <w:p w14:paraId="4B911D07" w14:textId="77777777" w:rsidR="00E70BED" w:rsidRPr="00352A4F" w:rsidRDefault="00E70BED" w:rsidP="000007CE">
            <w:pPr>
              <w:rPr>
                <w:rFonts w:cstheme="minorHAnsi"/>
                <w:sz w:val="20"/>
                <w:szCs w:val="20"/>
              </w:rPr>
            </w:pPr>
            <w:r w:rsidRPr="00352A4F">
              <w:rPr>
                <w:rFonts w:cstheme="minorHAnsi"/>
                <w:sz w:val="20"/>
                <w:szCs w:val="20"/>
              </w:rPr>
              <w:t>poprawna praca urządzenia ze zmniejszonym łańcuchem baterii</w:t>
            </w:r>
          </w:p>
        </w:tc>
        <w:tc>
          <w:tcPr>
            <w:tcW w:w="2135" w:type="pct"/>
            <w:shd w:val="clear" w:color="auto" w:fill="auto"/>
          </w:tcPr>
          <w:p w14:paraId="191363B2" w14:textId="77777777" w:rsidR="00E70BED" w:rsidRPr="00352A4F" w:rsidRDefault="00E70BED" w:rsidP="000007CE">
            <w:pPr>
              <w:rPr>
                <w:rFonts w:cstheme="minorHAnsi"/>
                <w:sz w:val="20"/>
                <w:szCs w:val="20"/>
              </w:rPr>
            </w:pPr>
            <w:r w:rsidRPr="00352A4F">
              <w:rPr>
                <w:rFonts w:cstheme="minorHAnsi"/>
                <w:sz w:val="20"/>
                <w:szCs w:val="20"/>
              </w:rPr>
              <w:t>Wymagane, poprzez konfigurację, zmianę długości łańcucha baterii 30-40 sztuk</w:t>
            </w:r>
          </w:p>
        </w:tc>
      </w:tr>
      <w:tr w:rsidR="00E70BED" w:rsidRPr="00352A4F" w14:paraId="5E7D70B8" w14:textId="77777777" w:rsidTr="000007CE">
        <w:tc>
          <w:tcPr>
            <w:tcW w:w="322" w:type="pct"/>
            <w:shd w:val="clear" w:color="auto" w:fill="auto"/>
          </w:tcPr>
          <w:p w14:paraId="3087D3E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5D818E1"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Stabilizacja napięcia wyjściowego w</w:t>
            </w:r>
          </w:p>
          <w:p w14:paraId="2E3F6E25" w14:textId="77777777" w:rsidR="00E70BED" w:rsidRPr="00352A4F" w:rsidRDefault="00E70BED" w:rsidP="000007CE">
            <w:pPr>
              <w:rPr>
                <w:rFonts w:cstheme="minorHAnsi"/>
                <w:sz w:val="20"/>
                <w:szCs w:val="20"/>
              </w:rPr>
            </w:pPr>
            <w:r w:rsidRPr="00352A4F">
              <w:rPr>
                <w:rFonts w:cstheme="minorHAnsi"/>
                <w:sz w:val="20"/>
                <w:szCs w:val="20"/>
              </w:rPr>
              <w:t>stanie ustalonym</w:t>
            </w:r>
          </w:p>
        </w:tc>
        <w:tc>
          <w:tcPr>
            <w:tcW w:w="2135" w:type="pct"/>
            <w:shd w:val="clear" w:color="auto" w:fill="auto"/>
          </w:tcPr>
          <w:p w14:paraId="52714553" w14:textId="77777777" w:rsidR="00E70BED" w:rsidRPr="00352A4F" w:rsidRDefault="00E70BED" w:rsidP="000007CE">
            <w:pPr>
              <w:rPr>
                <w:rFonts w:cstheme="minorHAnsi"/>
                <w:sz w:val="20"/>
                <w:szCs w:val="20"/>
              </w:rPr>
            </w:pPr>
            <w:r w:rsidRPr="00352A4F">
              <w:rPr>
                <w:rFonts w:cstheme="minorHAnsi"/>
                <w:sz w:val="20"/>
                <w:szCs w:val="20"/>
              </w:rPr>
              <w:t>± 1%</w:t>
            </w:r>
          </w:p>
        </w:tc>
      </w:tr>
      <w:tr w:rsidR="00E70BED" w:rsidRPr="00352A4F" w14:paraId="653BC312" w14:textId="77777777" w:rsidTr="000007CE">
        <w:tc>
          <w:tcPr>
            <w:tcW w:w="322" w:type="pct"/>
            <w:shd w:val="clear" w:color="auto" w:fill="auto"/>
          </w:tcPr>
          <w:p w14:paraId="0D5A2E72"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7B47898" w14:textId="77777777" w:rsidR="00E70BED" w:rsidRPr="00352A4F" w:rsidRDefault="00E70BED" w:rsidP="000007CE">
            <w:pPr>
              <w:rPr>
                <w:rFonts w:cstheme="minorHAnsi"/>
                <w:sz w:val="20"/>
                <w:szCs w:val="20"/>
              </w:rPr>
            </w:pPr>
            <w:r w:rsidRPr="00352A4F">
              <w:rPr>
                <w:rFonts w:cstheme="minorHAnsi"/>
                <w:sz w:val="20"/>
                <w:szCs w:val="20"/>
              </w:rPr>
              <w:t>Stabilizacja napięcia wyjściowego w stanie nieustalonym</w:t>
            </w:r>
          </w:p>
        </w:tc>
        <w:tc>
          <w:tcPr>
            <w:tcW w:w="2135" w:type="pct"/>
            <w:shd w:val="clear" w:color="auto" w:fill="auto"/>
          </w:tcPr>
          <w:p w14:paraId="41834D5D" w14:textId="77777777" w:rsidR="00E70BED" w:rsidRPr="00352A4F" w:rsidRDefault="00E70BED" w:rsidP="000007CE">
            <w:pPr>
              <w:rPr>
                <w:rFonts w:cstheme="minorHAnsi"/>
                <w:sz w:val="20"/>
                <w:szCs w:val="20"/>
              </w:rPr>
            </w:pPr>
            <w:r w:rsidRPr="00352A4F">
              <w:rPr>
                <w:rFonts w:cstheme="minorHAnsi"/>
                <w:sz w:val="20"/>
                <w:szCs w:val="20"/>
              </w:rPr>
              <w:t>± 3%</w:t>
            </w:r>
          </w:p>
        </w:tc>
      </w:tr>
      <w:tr w:rsidR="00E70BED" w:rsidRPr="00352A4F" w14:paraId="13C234A5" w14:textId="77777777" w:rsidTr="000007CE">
        <w:tc>
          <w:tcPr>
            <w:tcW w:w="322" w:type="pct"/>
            <w:shd w:val="clear" w:color="auto" w:fill="auto"/>
          </w:tcPr>
          <w:p w14:paraId="40B78505"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B76F7D7"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Stabilność częstotliwości</w:t>
            </w:r>
          </w:p>
          <w:p w14:paraId="7E0EE9F0" w14:textId="77777777" w:rsidR="00E70BED" w:rsidRPr="00352A4F" w:rsidRDefault="00E70BED" w:rsidP="000007CE">
            <w:pPr>
              <w:rPr>
                <w:rFonts w:cstheme="minorHAnsi"/>
                <w:sz w:val="20"/>
                <w:szCs w:val="20"/>
              </w:rPr>
            </w:pPr>
            <w:r w:rsidRPr="00352A4F">
              <w:rPr>
                <w:rFonts w:cstheme="minorHAnsi"/>
                <w:sz w:val="20"/>
                <w:szCs w:val="20"/>
              </w:rPr>
              <w:t>wyjściowej:</w:t>
            </w:r>
          </w:p>
        </w:tc>
        <w:tc>
          <w:tcPr>
            <w:tcW w:w="2135" w:type="pct"/>
            <w:shd w:val="clear" w:color="auto" w:fill="auto"/>
          </w:tcPr>
          <w:p w14:paraId="1D319F8A" w14:textId="77777777" w:rsidR="00E70BED" w:rsidRPr="00352A4F" w:rsidRDefault="00E70BED" w:rsidP="000007CE">
            <w:pPr>
              <w:rPr>
                <w:rFonts w:cstheme="minorHAnsi"/>
                <w:sz w:val="20"/>
                <w:szCs w:val="20"/>
              </w:rPr>
            </w:pPr>
            <w:r w:rsidRPr="00352A4F">
              <w:rPr>
                <w:rFonts w:cstheme="minorHAnsi"/>
                <w:sz w:val="20"/>
                <w:szCs w:val="20"/>
              </w:rPr>
              <w:t xml:space="preserve">bez synchronizacji: ± 0,05 </w:t>
            </w:r>
            <w:proofErr w:type="spellStart"/>
            <w:r w:rsidRPr="00352A4F">
              <w:rPr>
                <w:rFonts w:cstheme="minorHAnsi"/>
                <w:sz w:val="20"/>
                <w:szCs w:val="20"/>
              </w:rPr>
              <w:t>Hz</w:t>
            </w:r>
            <w:proofErr w:type="spellEnd"/>
          </w:p>
        </w:tc>
      </w:tr>
      <w:tr w:rsidR="00E70BED" w:rsidRPr="00352A4F" w14:paraId="6A82FF05" w14:textId="77777777" w:rsidTr="000007CE">
        <w:tc>
          <w:tcPr>
            <w:tcW w:w="322" w:type="pct"/>
            <w:shd w:val="clear" w:color="auto" w:fill="auto"/>
          </w:tcPr>
          <w:p w14:paraId="1C6A6AAC"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98AFBF6" w14:textId="77777777" w:rsidR="00E70BED" w:rsidRPr="00352A4F" w:rsidRDefault="00E70BED" w:rsidP="000007CE">
            <w:pPr>
              <w:rPr>
                <w:rFonts w:cstheme="minorHAnsi"/>
                <w:sz w:val="20"/>
                <w:szCs w:val="20"/>
              </w:rPr>
            </w:pPr>
            <w:r w:rsidRPr="00352A4F">
              <w:rPr>
                <w:rFonts w:cstheme="minorHAnsi"/>
                <w:sz w:val="20"/>
                <w:szCs w:val="20"/>
              </w:rPr>
              <w:t>Współczynnik szczytu</w:t>
            </w:r>
          </w:p>
        </w:tc>
        <w:tc>
          <w:tcPr>
            <w:tcW w:w="2135" w:type="pct"/>
            <w:shd w:val="clear" w:color="auto" w:fill="auto"/>
          </w:tcPr>
          <w:p w14:paraId="23F0DE0B" w14:textId="77777777" w:rsidR="00E70BED" w:rsidRPr="00352A4F" w:rsidRDefault="00E70BED" w:rsidP="000007CE">
            <w:pPr>
              <w:rPr>
                <w:rFonts w:cstheme="minorHAnsi"/>
                <w:sz w:val="20"/>
                <w:szCs w:val="20"/>
              </w:rPr>
            </w:pPr>
            <w:r w:rsidRPr="00352A4F">
              <w:rPr>
                <w:rFonts w:cstheme="minorHAnsi"/>
                <w:sz w:val="20"/>
                <w:szCs w:val="20"/>
              </w:rPr>
              <w:t>3:1</w:t>
            </w:r>
          </w:p>
        </w:tc>
      </w:tr>
      <w:tr w:rsidR="00E70BED" w:rsidRPr="00352A4F" w14:paraId="4CEDD5AF" w14:textId="77777777" w:rsidTr="000007CE">
        <w:tc>
          <w:tcPr>
            <w:tcW w:w="322" w:type="pct"/>
            <w:shd w:val="clear" w:color="auto" w:fill="auto"/>
          </w:tcPr>
          <w:p w14:paraId="3E7E5768"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0FEBFC89" w14:textId="77777777" w:rsidR="00E70BED" w:rsidRPr="00352A4F" w:rsidRDefault="00E70BED" w:rsidP="000007CE">
            <w:pPr>
              <w:rPr>
                <w:rFonts w:cstheme="minorHAnsi"/>
                <w:sz w:val="20"/>
                <w:szCs w:val="20"/>
              </w:rPr>
            </w:pPr>
            <w:r w:rsidRPr="00352A4F">
              <w:rPr>
                <w:rFonts w:cstheme="minorHAnsi"/>
                <w:sz w:val="20"/>
                <w:szCs w:val="20"/>
              </w:rPr>
              <w:t>Minimalne przeciążenie falownika w trybie pracy normalnej</w:t>
            </w:r>
          </w:p>
        </w:tc>
        <w:tc>
          <w:tcPr>
            <w:tcW w:w="2135" w:type="pct"/>
            <w:shd w:val="clear" w:color="auto" w:fill="auto"/>
          </w:tcPr>
          <w:p w14:paraId="6B43DFBF"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115% przez 60 minut</w:t>
            </w:r>
          </w:p>
          <w:p w14:paraId="25EB8345"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130% przez 10 minut</w:t>
            </w:r>
          </w:p>
          <w:p w14:paraId="5717C2A9" w14:textId="77777777" w:rsidR="00E70BED" w:rsidRPr="00352A4F" w:rsidRDefault="00E70BED" w:rsidP="000007CE">
            <w:pPr>
              <w:rPr>
                <w:rFonts w:cstheme="minorHAnsi"/>
                <w:sz w:val="20"/>
                <w:szCs w:val="20"/>
              </w:rPr>
            </w:pPr>
            <w:r w:rsidRPr="00352A4F">
              <w:rPr>
                <w:rFonts w:cstheme="minorHAnsi"/>
                <w:sz w:val="20"/>
                <w:szCs w:val="20"/>
              </w:rPr>
              <w:t>150% przez 1 minutę</w:t>
            </w:r>
          </w:p>
          <w:p w14:paraId="4593AA02" w14:textId="77777777" w:rsidR="00E70BED" w:rsidRPr="00352A4F" w:rsidRDefault="00E70BED" w:rsidP="000007CE">
            <w:pPr>
              <w:rPr>
                <w:rFonts w:cstheme="minorHAnsi"/>
                <w:sz w:val="20"/>
                <w:szCs w:val="20"/>
              </w:rPr>
            </w:pPr>
            <w:r w:rsidRPr="00352A4F">
              <w:rPr>
                <w:rFonts w:cstheme="minorHAnsi"/>
                <w:sz w:val="20"/>
                <w:szCs w:val="20"/>
              </w:rPr>
              <w:t xml:space="preserve">&gt;150% - 0,2 </w:t>
            </w:r>
            <w:proofErr w:type="spellStart"/>
            <w:r w:rsidRPr="00352A4F">
              <w:rPr>
                <w:rFonts w:cstheme="minorHAnsi"/>
                <w:sz w:val="20"/>
                <w:szCs w:val="20"/>
              </w:rPr>
              <w:t>sek</w:t>
            </w:r>
            <w:proofErr w:type="spellEnd"/>
          </w:p>
        </w:tc>
      </w:tr>
      <w:tr w:rsidR="00E70BED" w:rsidRPr="00352A4F" w14:paraId="136D8318" w14:textId="77777777" w:rsidTr="000007CE">
        <w:tc>
          <w:tcPr>
            <w:tcW w:w="322" w:type="pct"/>
            <w:shd w:val="clear" w:color="auto" w:fill="auto"/>
          </w:tcPr>
          <w:p w14:paraId="5B2B74F0"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D31F747"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Panel sterujący z wyświetlaczem dotykowym oraz sygnalizacją diodową i akustyczną</w:t>
            </w:r>
          </w:p>
        </w:tc>
        <w:tc>
          <w:tcPr>
            <w:tcW w:w="2135" w:type="pct"/>
            <w:shd w:val="clear" w:color="auto" w:fill="auto"/>
          </w:tcPr>
          <w:p w14:paraId="70E81B55"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756508" w14:paraId="7D2D3A81" w14:textId="77777777" w:rsidTr="000007CE">
        <w:tc>
          <w:tcPr>
            <w:tcW w:w="322" w:type="pct"/>
            <w:shd w:val="clear" w:color="auto" w:fill="auto"/>
          </w:tcPr>
          <w:p w14:paraId="6B4AE2E4"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2EF475B" w14:textId="77777777" w:rsidR="00E70BED" w:rsidRPr="00352A4F" w:rsidRDefault="00E70BED" w:rsidP="000007CE">
            <w:pPr>
              <w:rPr>
                <w:rFonts w:cstheme="minorHAnsi"/>
                <w:sz w:val="20"/>
                <w:szCs w:val="20"/>
              </w:rPr>
            </w:pPr>
            <w:r w:rsidRPr="00352A4F">
              <w:rPr>
                <w:rFonts w:cstheme="minorHAnsi"/>
                <w:sz w:val="20"/>
                <w:szCs w:val="20"/>
              </w:rPr>
              <w:t>Złącze interfejsów</w:t>
            </w:r>
          </w:p>
        </w:tc>
        <w:tc>
          <w:tcPr>
            <w:tcW w:w="2135" w:type="pct"/>
            <w:shd w:val="clear" w:color="auto" w:fill="auto"/>
          </w:tcPr>
          <w:p w14:paraId="209131B9" w14:textId="77777777" w:rsidR="00E70BED" w:rsidRPr="00352A4F" w:rsidRDefault="00E70BED" w:rsidP="000007CE">
            <w:pPr>
              <w:rPr>
                <w:rFonts w:cstheme="minorHAnsi"/>
                <w:sz w:val="20"/>
                <w:szCs w:val="20"/>
                <w:lang w:val="en-US"/>
              </w:rPr>
            </w:pPr>
            <w:r w:rsidRPr="00352A4F">
              <w:rPr>
                <w:rFonts w:cstheme="minorHAnsi"/>
                <w:sz w:val="20"/>
                <w:szCs w:val="20"/>
                <w:lang w:val="en-US"/>
              </w:rPr>
              <w:t>SNMP, Dry Contact In/OUT, Modbus RTU, RS485</w:t>
            </w:r>
          </w:p>
        </w:tc>
      </w:tr>
      <w:tr w:rsidR="00E70BED" w:rsidRPr="00352A4F" w14:paraId="31057A85" w14:textId="77777777" w:rsidTr="000007CE">
        <w:tc>
          <w:tcPr>
            <w:tcW w:w="322" w:type="pct"/>
            <w:shd w:val="clear" w:color="auto" w:fill="auto"/>
          </w:tcPr>
          <w:p w14:paraId="4B2A5ED3" w14:textId="77777777" w:rsidR="00E70BED" w:rsidRPr="00352A4F" w:rsidRDefault="00E70BED" w:rsidP="000007CE">
            <w:pPr>
              <w:numPr>
                <w:ilvl w:val="0"/>
                <w:numId w:val="209"/>
              </w:numPr>
              <w:suppressAutoHyphens/>
              <w:autoSpaceDE w:val="0"/>
              <w:rPr>
                <w:rFonts w:cstheme="minorHAnsi"/>
                <w:sz w:val="20"/>
                <w:szCs w:val="20"/>
                <w:lang w:val="en-US"/>
              </w:rPr>
            </w:pPr>
          </w:p>
        </w:tc>
        <w:tc>
          <w:tcPr>
            <w:tcW w:w="2543" w:type="pct"/>
            <w:shd w:val="clear" w:color="auto" w:fill="auto"/>
          </w:tcPr>
          <w:p w14:paraId="33849726" w14:textId="77777777" w:rsidR="00E70BED" w:rsidRPr="00352A4F" w:rsidRDefault="00E70BED" w:rsidP="000007CE">
            <w:pPr>
              <w:rPr>
                <w:rFonts w:cstheme="minorHAnsi"/>
                <w:sz w:val="20"/>
                <w:szCs w:val="20"/>
              </w:rPr>
            </w:pPr>
            <w:r w:rsidRPr="00352A4F">
              <w:rPr>
                <w:rFonts w:cstheme="minorHAnsi"/>
                <w:sz w:val="20"/>
                <w:szCs w:val="20"/>
              </w:rPr>
              <w:t>Karta sieciowa SNMP wbudowana w UPS.</w:t>
            </w:r>
          </w:p>
        </w:tc>
        <w:tc>
          <w:tcPr>
            <w:tcW w:w="2135" w:type="pct"/>
            <w:shd w:val="clear" w:color="auto" w:fill="auto"/>
          </w:tcPr>
          <w:p w14:paraId="00A76620"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354B4191" w14:textId="77777777" w:rsidTr="000007CE">
        <w:tc>
          <w:tcPr>
            <w:tcW w:w="322" w:type="pct"/>
            <w:shd w:val="clear" w:color="auto" w:fill="auto"/>
          </w:tcPr>
          <w:p w14:paraId="3A3A103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08BFEE7" w14:textId="77777777" w:rsidR="00E70BED" w:rsidRPr="00352A4F" w:rsidRDefault="00E70BED" w:rsidP="000007CE">
            <w:pPr>
              <w:rPr>
                <w:rFonts w:cstheme="minorHAnsi"/>
                <w:sz w:val="20"/>
                <w:szCs w:val="20"/>
              </w:rPr>
            </w:pPr>
            <w:r w:rsidRPr="00352A4F">
              <w:rPr>
                <w:rFonts w:cstheme="minorHAnsi"/>
                <w:sz w:val="20"/>
                <w:szCs w:val="20"/>
              </w:rPr>
              <w:t>Interfejs EPO (do wyłącznika ppoż.)</w:t>
            </w:r>
          </w:p>
        </w:tc>
        <w:tc>
          <w:tcPr>
            <w:tcW w:w="2135" w:type="pct"/>
            <w:shd w:val="clear" w:color="auto" w:fill="auto"/>
          </w:tcPr>
          <w:p w14:paraId="75BED701" w14:textId="77777777" w:rsidR="00E70BED" w:rsidRPr="00352A4F" w:rsidRDefault="00E70BED" w:rsidP="000007CE">
            <w:pPr>
              <w:rPr>
                <w:rFonts w:cstheme="minorHAnsi"/>
                <w:sz w:val="20"/>
                <w:szCs w:val="20"/>
              </w:rPr>
            </w:pPr>
            <w:r w:rsidRPr="00352A4F">
              <w:rPr>
                <w:rFonts w:cstheme="minorHAnsi"/>
                <w:sz w:val="20"/>
                <w:szCs w:val="20"/>
              </w:rPr>
              <w:t xml:space="preserve">Wymagane – zestyk NO oraz NC. UPS zintegrowany z systemem </w:t>
            </w:r>
            <w:proofErr w:type="spellStart"/>
            <w:r w:rsidRPr="00352A4F">
              <w:rPr>
                <w:rFonts w:cstheme="minorHAnsi"/>
                <w:sz w:val="20"/>
                <w:szCs w:val="20"/>
              </w:rPr>
              <w:t>ppoż</w:t>
            </w:r>
            <w:proofErr w:type="spellEnd"/>
            <w:r w:rsidRPr="00352A4F">
              <w:rPr>
                <w:rFonts w:cstheme="minorHAnsi"/>
                <w:sz w:val="20"/>
                <w:szCs w:val="20"/>
              </w:rPr>
              <w:t xml:space="preserve"> budynku.</w:t>
            </w:r>
          </w:p>
        </w:tc>
      </w:tr>
      <w:tr w:rsidR="00E70BED" w:rsidRPr="00352A4F" w14:paraId="605FDB8E" w14:textId="77777777" w:rsidTr="000007CE">
        <w:tc>
          <w:tcPr>
            <w:tcW w:w="322" w:type="pct"/>
            <w:shd w:val="clear" w:color="auto" w:fill="auto"/>
          </w:tcPr>
          <w:p w14:paraId="231F296D"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7D84F497"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Diagnostyka parametrów urządzenia</w:t>
            </w:r>
          </w:p>
          <w:p w14:paraId="70A83552" w14:textId="77777777" w:rsidR="00E70BED" w:rsidRPr="00352A4F" w:rsidRDefault="00E70BED" w:rsidP="000007CE">
            <w:pPr>
              <w:rPr>
                <w:rFonts w:cstheme="minorHAnsi"/>
                <w:sz w:val="20"/>
                <w:szCs w:val="20"/>
              </w:rPr>
            </w:pPr>
            <w:r w:rsidRPr="00352A4F">
              <w:rPr>
                <w:rFonts w:cstheme="minorHAnsi"/>
                <w:sz w:val="20"/>
                <w:szCs w:val="20"/>
              </w:rPr>
              <w:t>UPS i baterii</w:t>
            </w:r>
          </w:p>
        </w:tc>
        <w:tc>
          <w:tcPr>
            <w:tcW w:w="2135" w:type="pct"/>
            <w:shd w:val="clear" w:color="auto" w:fill="auto"/>
          </w:tcPr>
          <w:p w14:paraId="00127D5C" w14:textId="77777777" w:rsidR="00E70BED" w:rsidRPr="00352A4F" w:rsidRDefault="00E70BED" w:rsidP="000007CE">
            <w:pPr>
              <w:rPr>
                <w:rFonts w:cstheme="minorHAnsi"/>
                <w:sz w:val="20"/>
                <w:szCs w:val="20"/>
              </w:rPr>
            </w:pPr>
            <w:r w:rsidRPr="00352A4F">
              <w:rPr>
                <w:rFonts w:cstheme="minorHAnsi"/>
                <w:sz w:val="20"/>
                <w:szCs w:val="20"/>
              </w:rPr>
              <w:t>Automatyczna diagnostyka parametrów urządzenia UPS i baterii na panelu UPS-a i z wykorzystaniem oprogramowania do zarządzania i monitorowania UPS</w:t>
            </w:r>
          </w:p>
        </w:tc>
      </w:tr>
      <w:tr w:rsidR="00E70BED" w:rsidRPr="00352A4F" w14:paraId="7739B8A6" w14:textId="77777777" w:rsidTr="000007CE">
        <w:tc>
          <w:tcPr>
            <w:tcW w:w="322" w:type="pct"/>
            <w:shd w:val="clear" w:color="auto" w:fill="auto"/>
          </w:tcPr>
          <w:p w14:paraId="5876CC13"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07FD52F"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Dedykowane oprogramowanie do wysyłania SMS</w:t>
            </w:r>
          </w:p>
        </w:tc>
        <w:tc>
          <w:tcPr>
            <w:tcW w:w="2135" w:type="pct"/>
            <w:shd w:val="clear" w:color="auto" w:fill="auto"/>
          </w:tcPr>
          <w:p w14:paraId="23225593"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7686D9BC" w14:textId="77777777" w:rsidTr="000007CE">
        <w:tc>
          <w:tcPr>
            <w:tcW w:w="322" w:type="pct"/>
            <w:shd w:val="clear" w:color="auto" w:fill="auto"/>
          </w:tcPr>
          <w:p w14:paraId="7C6DA6B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15A2E3B4" w14:textId="77777777" w:rsidR="00E70BED" w:rsidRPr="00352A4F" w:rsidRDefault="00E70BED" w:rsidP="000007CE">
            <w:pPr>
              <w:rPr>
                <w:rFonts w:cstheme="minorHAnsi"/>
                <w:sz w:val="20"/>
                <w:szCs w:val="20"/>
              </w:rPr>
            </w:pPr>
            <w:r w:rsidRPr="00352A4F">
              <w:rPr>
                <w:rFonts w:cstheme="minorHAnsi"/>
                <w:sz w:val="20"/>
                <w:szCs w:val="20"/>
              </w:rPr>
              <w:t>Poziom hałasu w odległości 1m</w:t>
            </w:r>
          </w:p>
        </w:tc>
        <w:tc>
          <w:tcPr>
            <w:tcW w:w="2135" w:type="pct"/>
            <w:shd w:val="clear" w:color="auto" w:fill="auto"/>
          </w:tcPr>
          <w:p w14:paraId="25061CAD" w14:textId="77777777" w:rsidR="00E70BED" w:rsidRPr="00352A4F" w:rsidRDefault="00E70BED" w:rsidP="000007CE">
            <w:pPr>
              <w:rPr>
                <w:rFonts w:cstheme="minorHAnsi"/>
                <w:sz w:val="20"/>
                <w:szCs w:val="20"/>
              </w:rPr>
            </w:pPr>
            <w:r w:rsidRPr="00352A4F">
              <w:rPr>
                <w:rFonts w:cstheme="minorHAnsi"/>
                <w:sz w:val="20"/>
                <w:szCs w:val="20"/>
              </w:rPr>
              <w:t xml:space="preserve">&lt; 50 </w:t>
            </w:r>
            <w:proofErr w:type="spellStart"/>
            <w:r w:rsidRPr="00352A4F">
              <w:rPr>
                <w:rFonts w:cstheme="minorHAnsi"/>
                <w:sz w:val="20"/>
                <w:szCs w:val="20"/>
              </w:rPr>
              <w:t>dBA</w:t>
            </w:r>
            <w:proofErr w:type="spellEnd"/>
          </w:p>
        </w:tc>
      </w:tr>
      <w:tr w:rsidR="00E70BED" w:rsidRPr="00352A4F" w14:paraId="2C6B2A4D" w14:textId="77777777" w:rsidTr="000007CE">
        <w:tc>
          <w:tcPr>
            <w:tcW w:w="322" w:type="pct"/>
            <w:shd w:val="clear" w:color="auto" w:fill="auto"/>
          </w:tcPr>
          <w:p w14:paraId="2E5BE6AD"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16AD4B8C" w14:textId="77777777" w:rsidR="00E70BED" w:rsidRPr="00352A4F" w:rsidRDefault="00E70BED" w:rsidP="000007CE">
            <w:pPr>
              <w:rPr>
                <w:rFonts w:cstheme="minorHAnsi"/>
                <w:sz w:val="20"/>
                <w:szCs w:val="20"/>
              </w:rPr>
            </w:pPr>
            <w:r w:rsidRPr="00352A4F">
              <w:rPr>
                <w:rFonts w:cstheme="minorHAnsi"/>
                <w:sz w:val="20"/>
                <w:szCs w:val="20"/>
              </w:rPr>
              <w:t>Rejestr zdarzeń</w:t>
            </w:r>
          </w:p>
        </w:tc>
        <w:tc>
          <w:tcPr>
            <w:tcW w:w="2135" w:type="pct"/>
            <w:shd w:val="clear" w:color="auto" w:fill="auto"/>
          </w:tcPr>
          <w:p w14:paraId="11380564" w14:textId="77777777" w:rsidR="00E70BED" w:rsidRPr="00352A4F" w:rsidRDefault="00E70BED" w:rsidP="000007CE">
            <w:pPr>
              <w:autoSpaceDN w:val="0"/>
              <w:adjustRightInd w:val="0"/>
              <w:rPr>
                <w:rFonts w:cstheme="minorHAnsi"/>
                <w:sz w:val="20"/>
                <w:szCs w:val="20"/>
              </w:rPr>
            </w:pPr>
            <w:r w:rsidRPr="00352A4F">
              <w:rPr>
                <w:rFonts w:cstheme="minorHAnsi"/>
                <w:sz w:val="20"/>
                <w:szCs w:val="20"/>
              </w:rPr>
              <w:t>Dziennik zdarzeń w UPS-</w:t>
            </w:r>
            <w:proofErr w:type="spellStart"/>
            <w:r w:rsidRPr="00352A4F">
              <w:rPr>
                <w:rFonts w:cstheme="minorHAnsi"/>
                <w:sz w:val="20"/>
                <w:szCs w:val="20"/>
              </w:rPr>
              <w:t>ie</w:t>
            </w:r>
            <w:proofErr w:type="spellEnd"/>
          </w:p>
          <w:p w14:paraId="2D338467" w14:textId="77777777" w:rsidR="00E70BED" w:rsidRPr="00352A4F" w:rsidRDefault="00E70BED" w:rsidP="000007CE">
            <w:pPr>
              <w:rPr>
                <w:rFonts w:cstheme="minorHAnsi"/>
                <w:sz w:val="20"/>
                <w:szCs w:val="20"/>
              </w:rPr>
            </w:pPr>
            <w:r w:rsidRPr="00352A4F">
              <w:rPr>
                <w:rFonts w:cstheme="minorHAnsi"/>
                <w:sz w:val="20"/>
                <w:szCs w:val="20"/>
              </w:rPr>
              <w:t>+ komunikaty serwisowe</w:t>
            </w:r>
          </w:p>
        </w:tc>
      </w:tr>
      <w:tr w:rsidR="00E70BED" w:rsidRPr="00352A4F" w14:paraId="75D20739" w14:textId="77777777" w:rsidTr="000007CE">
        <w:tc>
          <w:tcPr>
            <w:tcW w:w="322" w:type="pct"/>
            <w:shd w:val="clear" w:color="auto" w:fill="auto"/>
          </w:tcPr>
          <w:p w14:paraId="26429F5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4E8B95B" w14:textId="77777777" w:rsidR="00E70BED" w:rsidRPr="00352A4F" w:rsidRDefault="00E70BED" w:rsidP="000007CE">
            <w:pPr>
              <w:rPr>
                <w:rFonts w:cstheme="minorHAnsi"/>
                <w:sz w:val="20"/>
                <w:szCs w:val="20"/>
              </w:rPr>
            </w:pPr>
            <w:r w:rsidRPr="00352A4F">
              <w:rPr>
                <w:rFonts w:cstheme="minorHAnsi"/>
                <w:sz w:val="20"/>
                <w:szCs w:val="20"/>
              </w:rPr>
              <w:t>Możliwość regulacji z panelu sterującego tolerancji napięcia wejściowego i częstotliwości wejściowej w linii bypassu</w:t>
            </w:r>
          </w:p>
        </w:tc>
        <w:tc>
          <w:tcPr>
            <w:tcW w:w="2135" w:type="pct"/>
            <w:shd w:val="clear" w:color="auto" w:fill="auto"/>
          </w:tcPr>
          <w:p w14:paraId="4F1BBA97"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7D9549F8" w14:textId="77777777" w:rsidTr="000007CE">
        <w:tc>
          <w:tcPr>
            <w:tcW w:w="322" w:type="pct"/>
            <w:shd w:val="clear" w:color="auto" w:fill="auto"/>
          </w:tcPr>
          <w:p w14:paraId="156C03C8"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BD9BCB0" w14:textId="77777777" w:rsidR="00E70BED" w:rsidRPr="00352A4F" w:rsidRDefault="00E70BED" w:rsidP="000007CE">
            <w:pPr>
              <w:rPr>
                <w:rFonts w:cstheme="minorHAnsi"/>
                <w:sz w:val="20"/>
                <w:szCs w:val="20"/>
              </w:rPr>
            </w:pPr>
            <w:r w:rsidRPr="00352A4F">
              <w:rPr>
                <w:rFonts w:cstheme="minorHAnsi"/>
                <w:sz w:val="20"/>
                <w:szCs w:val="20"/>
              </w:rPr>
              <w:t xml:space="preserve">Monitorowanie stanu baterii i czasu autonomii </w:t>
            </w:r>
          </w:p>
        </w:tc>
        <w:tc>
          <w:tcPr>
            <w:tcW w:w="2135" w:type="pct"/>
            <w:shd w:val="clear" w:color="auto" w:fill="auto"/>
          </w:tcPr>
          <w:p w14:paraId="1B288C26" w14:textId="77777777" w:rsidR="00E70BED" w:rsidRPr="00352A4F" w:rsidRDefault="00E70BED" w:rsidP="000007CE">
            <w:pPr>
              <w:rPr>
                <w:rFonts w:cstheme="minorHAnsi"/>
                <w:sz w:val="20"/>
                <w:szCs w:val="20"/>
              </w:rPr>
            </w:pPr>
            <w:r w:rsidRPr="00352A4F">
              <w:rPr>
                <w:rFonts w:cstheme="minorHAnsi"/>
                <w:sz w:val="20"/>
                <w:szCs w:val="20"/>
              </w:rPr>
              <w:t xml:space="preserve">Stan baterii + dostępna autonomia mierzona w czasie rzeczywistym </w:t>
            </w:r>
          </w:p>
        </w:tc>
      </w:tr>
      <w:tr w:rsidR="00E70BED" w:rsidRPr="00352A4F" w14:paraId="1EE0FD11" w14:textId="77777777" w:rsidTr="000007CE">
        <w:tc>
          <w:tcPr>
            <w:tcW w:w="322" w:type="pct"/>
            <w:shd w:val="clear" w:color="auto" w:fill="auto"/>
          </w:tcPr>
          <w:p w14:paraId="6343A9D3"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5D6F1DF" w14:textId="77777777" w:rsidR="00E70BED" w:rsidRPr="00352A4F" w:rsidRDefault="00E70BED" w:rsidP="000007CE">
            <w:pPr>
              <w:rPr>
                <w:rFonts w:cstheme="minorHAnsi"/>
                <w:sz w:val="20"/>
                <w:szCs w:val="20"/>
              </w:rPr>
            </w:pPr>
            <w:r w:rsidRPr="00352A4F">
              <w:rPr>
                <w:rFonts w:cstheme="minorHAnsi"/>
                <w:sz w:val="20"/>
                <w:szCs w:val="20"/>
              </w:rPr>
              <w:t>UPS wyposażony w dotykowy, kolorowy wyświetlacz zabezpieczony hasłem przed ingerencją osób postronnych</w:t>
            </w:r>
          </w:p>
        </w:tc>
        <w:tc>
          <w:tcPr>
            <w:tcW w:w="2135" w:type="pct"/>
            <w:shd w:val="clear" w:color="auto" w:fill="auto"/>
          </w:tcPr>
          <w:p w14:paraId="1209D946"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42473390" w14:textId="77777777" w:rsidTr="000007CE">
        <w:tc>
          <w:tcPr>
            <w:tcW w:w="322" w:type="pct"/>
            <w:shd w:val="clear" w:color="auto" w:fill="auto"/>
          </w:tcPr>
          <w:p w14:paraId="38593637"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181A8EE" w14:textId="77777777" w:rsidR="00E70BED" w:rsidRPr="00352A4F" w:rsidRDefault="00E70BED" w:rsidP="000007CE">
            <w:pPr>
              <w:rPr>
                <w:rFonts w:cstheme="minorHAnsi"/>
                <w:sz w:val="20"/>
                <w:szCs w:val="20"/>
              </w:rPr>
            </w:pPr>
            <w:r w:rsidRPr="00352A4F">
              <w:rPr>
                <w:rFonts w:cstheme="minorHAnsi"/>
                <w:sz w:val="20"/>
                <w:szCs w:val="20"/>
              </w:rPr>
              <w:t xml:space="preserve">UPS wyposażony w programowany tryb pracy ECO </w:t>
            </w:r>
            <w:proofErr w:type="spellStart"/>
            <w:r w:rsidRPr="00352A4F">
              <w:rPr>
                <w:rFonts w:cstheme="minorHAnsi"/>
                <w:sz w:val="20"/>
                <w:szCs w:val="20"/>
              </w:rPr>
              <w:t>mode</w:t>
            </w:r>
            <w:proofErr w:type="spellEnd"/>
            <w:r w:rsidRPr="00352A4F">
              <w:rPr>
                <w:rFonts w:cstheme="minorHAnsi"/>
                <w:sz w:val="20"/>
                <w:szCs w:val="20"/>
              </w:rPr>
              <w:t xml:space="preserve"> o podwyższonej sprawności z możliwością zaprogramowania dni tygodnia oraz godzin w jakich UPS przechodzi automatycznie w tryb oszczędnej pracy o podwyższonej sprawności.</w:t>
            </w:r>
          </w:p>
        </w:tc>
        <w:tc>
          <w:tcPr>
            <w:tcW w:w="2135" w:type="pct"/>
            <w:shd w:val="clear" w:color="auto" w:fill="auto"/>
          </w:tcPr>
          <w:p w14:paraId="763AA134"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24AD9F64" w14:textId="77777777" w:rsidTr="000007CE">
        <w:tc>
          <w:tcPr>
            <w:tcW w:w="322" w:type="pct"/>
            <w:shd w:val="clear" w:color="auto" w:fill="auto"/>
          </w:tcPr>
          <w:p w14:paraId="4091F5E7"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A93698C" w14:textId="77777777" w:rsidR="00E70BED" w:rsidRPr="00352A4F" w:rsidRDefault="00E70BED" w:rsidP="000007CE">
            <w:pPr>
              <w:rPr>
                <w:rFonts w:cstheme="minorHAnsi"/>
                <w:sz w:val="20"/>
                <w:szCs w:val="20"/>
              </w:rPr>
            </w:pPr>
            <w:r w:rsidRPr="00352A4F">
              <w:rPr>
                <w:rFonts w:cstheme="minorHAnsi"/>
                <w:sz w:val="20"/>
                <w:szCs w:val="20"/>
              </w:rPr>
              <w:t>UPS wyposażony w funkcję automatycznego czyszczenia z możliwością zaplanowania okresowego samoczynnego załączenia się tej funkcji.</w:t>
            </w:r>
          </w:p>
        </w:tc>
        <w:tc>
          <w:tcPr>
            <w:tcW w:w="2135" w:type="pct"/>
            <w:shd w:val="clear" w:color="auto" w:fill="auto"/>
          </w:tcPr>
          <w:p w14:paraId="4444F667"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71AD13D5" w14:textId="77777777" w:rsidTr="000007CE">
        <w:tc>
          <w:tcPr>
            <w:tcW w:w="322" w:type="pct"/>
            <w:shd w:val="clear" w:color="auto" w:fill="auto"/>
          </w:tcPr>
          <w:p w14:paraId="33C88E3B"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30052B2D" w14:textId="77777777" w:rsidR="00E70BED" w:rsidRPr="00352A4F" w:rsidRDefault="00E70BED" w:rsidP="000007CE">
            <w:pPr>
              <w:rPr>
                <w:rFonts w:cstheme="minorHAnsi"/>
                <w:sz w:val="20"/>
                <w:szCs w:val="20"/>
              </w:rPr>
            </w:pPr>
            <w:r w:rsidRPr="00352A4F">
              <w:rPr>
                <w:rFonts w:cstheme="minorHAnsi"/>
                <w:sz w:val="20"/>
                <w:szCs w:val="20"/>
              </w:rPr>
              <w:t>UPS wyposażony w zdalny wyłącznik REPO</w:t>
            </w:r>
          </w:p>
        </w:tc>
        <w:tc>
          <w:tcPr>
            <w:tcW w:w="2135" w:type="pct"/>
            <w:shd w:val="clear" w:color="auto" w:fill="auto"/>
          </w:tcPr>
          <w:p w14:paraId="51562A99" w14:textId="77777777" w:rsidR="00E70BED" w:rsidRPr="00352A4F" w:rsidRDefault="00E70BED" w:rsidP="000007CE">
            <w:pPr>
              <w:rPr>
                <w:rFonts w:cstheme="minorHAnsi"/>
                <w:sz w:val="20"/>
                <w:szCs w:val="20"/>
              </w:rPr>
            </w:pPr>
            <w:r w:rsidRPr="00352A4F">
              <w:rPr>
                <w:rFonts w:cstheme="minorHAnsi"/>
                <w:sz w:val="20"/>
                <w:szCs w:val="20"/>
              </w:rPr>
              <w:t>Wymagane – dostawa po stronie dostawcy UPS.</w:t>
            </w:r>
          </w:p>
        </w:tc>
      </w:tr>
      <w:tr w:rsidR="00E70BED" w:rsidRPr="00352A4F" w14:paraId="187ECE0E" w14:textId="77777777" w:rsidTr="000007CE">
        <w:tc>
          <w:tcPr>
            <w:tcW w:w="322" w:type="pct"/>
            <w:shd w:val="clear" w:color="auto" w:fill="auto"/>
          </w:tcPr>
          <w:p w14:paraId="17DED3E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A752D8C" w14:textId="77777777" w:rsidR="00E70BED" w:rsidRPr="00352A4F" w:rsidRDefault="00E70BED" w:rsidP="000007CE">
            <w:pPr>
              <w:rPr>
                <w:rFonts w:cstheme="minorHAnsi"/>
                <w:sz w:val="20"/>
                <w:szCs w:val="20"/>
              </w:rPr>
            </w:pPr>
            <w:r w:rsidRPr="00352A4F">
              <w:rPr>
                <w:rFonts w:cstheme="minorHAnsi"/>
                <w:sz w:val="20"/>
                <w:szCs w:val="20"/>
              </w:rPr>
              <w:t>Spełnienie wszystkich obowiązujących norm w zakresie bezpieczeństwa ,kompatybilności elektromagnetycznej potwierdzone deklaracją zgodności CE</w:t>
            </w:r>
          </w:p>
        </w:tc>
        <w:tc>
          <w:tcPr>
            <w:tcW w:w="2135" w:type="pct"/>
            <w:shd w:val="clear" w:color="auto" w:fill="auto"/>
          </w:tcPr>
          <w:p w14:paraId="5C6136C3" w14:textId="77777777" w:rsidR="00E70BED" w:rsidRPr="00352A4F" w:rsidRDefault="00E70BED" w:rsidP="000007CE">
            <w:pPr>
              <w:rPr>
                <w:rFonts w:cstheme="minorHAnsi"/>
                <w:sz w:val="20"/>
                <w:szCs w:val="20"/>
              </w:rPr>
            </w:pPr>
            <w:r w:rsidRPr="00352A4F">
              <w:rPr>
                <w:rFonts w:cstheme="minorHAnsi"/>
                <w:sz w:val="20"/>
                <w:szCs w:val="20"/>
              </w:rPr>
              <w:t>Wymagane zarówno dla zasilacza UPS jak i baterii</w:t>
            </w:r>
          </w:p>
        </w:tc>
      </w:tr>
      <w:tr w:rsidR="00E70BED" w:rsidRPr="00352A4F" w14:paraId="7BE25765" w14:textId="77777777" w:rsidTr="000007CE">
        <w:tc>
          <w:tcPr>
            <w:tcW w:w="322" w:type="pct"/>
            <w:shd w:val="clear" w:color="auto" w:fill="auto"/>
          </w:tcPr>
          <w:p w14:paraId="53B3A230"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2D61E0A2" w14:textId="77777777" w:rsidR="00E70BED" w:rsidRPr="00352A4F" w:rsidRDefault="00E70BED" w:rsidP="000007CE">
            <w:pPr>
              <w:rPr>
                <w:rFonts w:cstheme="minorHAnsi"/>
                <w:sz w:val="20"/>
                <w:szCs w:val="20"/>
              </w:rPr>
            </w:pPr>
            <w:r w:rsidRPr="00352A4F">
              <w:rPr>
                <w:rFonts w:cstheme="minorHAnsi"/>
                <w:sz w:val="20"/>
                <w:szCs w:val="20"/>
              </w:rPr>
              <w:t>Producent zasilacza UPS z siedzibą w Polsce, posiadający biuro dystrybucji i serwisu na terenie kraju.</w:t>
            </w:r>
          </w:p>
        </w:tc>
        <w:tc>
          <w:tcPr>
            <w:tcW w:w="2135" w:type="pct"/>
            <w:shd w:val="clear" w:color="auto" w:fill="auto"/>
          </w:tcPr>
          <w:p w14:paraId="1EF36E7C"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64156662" w14:textId="77777777" w:rsidTr="000007CE">
        <w:tc>
          <w:tcPr>
            <w:tcW w:w="322" w:type="pct"/>
            <w:shd w:val="clear" w:color="auto" w:fill="auto"/>
          </w:tcPr>
          <w:p w14:paraId="353FC16B"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9EBE5EF" w14:textId="77777777" w:rsidR="00E70BED" w:rsidRPr="00352A4F" w:rsidRDefault="00E70BED" w:rsidP="000007CE">
            <w:pPr>
              <w:rPr>
                <w:rFonts w:cstheme="minorHAnsi"/>
                <w:sz w:val="20"/>
                <w:szCs w:val="20"/>
              </w:rPr>
            </w:pPr>
            <w:r w:rsidRPr="00352A4F">
              <w:rPr>
                <w:rFonts w:cstheme="minorHAnsi"/>
                <w:sz w:val="20"/>
                <w:szCs w:val="20"/>
              </w:rPr>
              <w:t>Certyfikat ISO 9001 i 14001 dystrybutora i producenta sprzętu</w:t>
            </w:r>
          </w:p>
        </w:tc>
        <w:tc>
          <w:tcPr>
            <w:tcW w:w="2135" w:type="pct"/>
            <w:shd w:val="clear" w:color="auto" w:fill="auto"/>
          </w:tcPr>
          <w:p w14:paraId="19E0E748"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414EABE3" w14:textId="77777777" w:rsidTr="000007CE">
        <w:tc>
          <w:tcPr>
            <w:tcW w:w="322" w:type="pct"/>
            <w:shd w:val="clear" w:color="auto" w:fill="auto"/>
          </w:tcPr>
          <w:p w14:paraId="2405A468"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0780E55A" w14:textId="77777777" w:rsidR="00E70BED" w:rsidRPr="00352A4F" w:rsidRDefault="00E70BED" w:rsidP="000007CE">
            <w:pPr>
              <w:rPr>
                <w:rFonts w:cstheme="minorHAnsi"/>
                <w:sz w:val="20"/>
                <w:szCs w:val="20"/>
              </w:rPr>
            </w:pPr>
            <w:r w:rsidRPr="00352A4F">
              <w:rPr>
                <w:rFonts w:cstheme="minorHAnsi"/>
                <w:sz w:val="20"/>
                <w:szCs w:val="20"/>
              </w:rPr>
              <w:t>Rozłączniki manewrowe</w:t>
            </w:r>
          </w:p>
        </w:tc>
        <w:tc>
          <w:tcPr>
            <w:tcW w:w="2135" w:type="pct"/>
            <w:shd w:val="clear" w:color="auto" w:fill="auto"/>
          </w:tcPr>
          <w:p w14:paraId="76EB70AE" w14:textId="77777777" w:rsidR="00E70BED" w:rsidRPr="00352A4F" w:rsidRDefault="00E70BED" w:rsidP="000007CE">
            <w:pPr>
              <w:rPr>
                <w:rFonts w:cstheme="minorHAnsi"/>
                <w:sz w:val="20"/>
                <w:szCs w:val="20"/>
              </w:rPr>
            </w:pPr>
            <w:r w:rsidRPr="00352A4F">
              <w:rPr>
                <w:rFonts w:cstheme="minorHAnsi"/>
                <w:sz w:val="20"/>
                <w:szCs w:val="20"/>
              </w:rPr>
              <w:t xml:space="preserve">Zasilacz UPS powinien być wyposażony w komplet rozłączników pozwalających na bezpieczne włączenie i wyłączenie </w:t>
            </w:r>
            <w:proofErr w:type="spellStart"/>
            <w:r w:rsidRPr="00352A4F">
              <w:rPr>
                <w:rFonts w:cstheme="minorHAnsi"/>
                <w:sz w:val="20"/>
                <w:szCs w:val="20"/>
              </w:rPr>
              <w:t>UPSa</w:t>
            </w:r>
            <w:proofErr w:type="spellEnd"/>
            <w:r w:rsidRPr="00352A4F">
              <w:rPr>
                <w:rFonts w:cstheme="minorHAnsi"/>
                <w:sz w:val="20"/>
                <w:szCs w:val="20"/>
              </w:rPr>
              <w:t>. Wymaga się co najmniej czterech rozłączników zamontowanych na UPS: zasilanie prostownika, zasilanie bypass, bypass serwisowy, rozłącznik wyjściowy z UPS.</w:t>
            </w:r>
          </w:p>
        </w:tc>
      </w:tr>
      <w:tr w:rsidR="00E70BED" w:rsidRPr="00352A4F" w14:paraId="1685BB95" w14:textId="77777777" w:rsidTr="000007CE">
        <w:tc>
          <w:tcPr>
            <w:tcW w:w="322" w:type="pct"/>
            <w:shd w:val="clear" w:color="auto" w:fill="auto"/>
          </w:tcPr>
          <w:p w14:paraId="0224F3DE"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EAC3B4D" w14:textId="77777777" w:rsidR="00E70BED" w:rsidRPr="00352A4F" w:rsidRDefault="00E70BED" w:rsidP="000007CE">
            <w:pPr>
              <w:rPr>
                <w:rFonts w:cstheme="minorHAnsi"/>
                <w:sz w:val="20"/>
                <w:szCs w:val="20"/>
              </w:rPr>
            </w:pPr>
            <w:r w:rsidRPr="00352A4F">
              <w:rPr>
                <w:rFonts w:cstheme="minorHAnsi"/>
                <w:sz w:val="20"/>
                <w:szCs w:val="20"/>
              </w:rPr>
              <w:t>Podłączenie zasilania i odbiorów</w:t>
            </w:r>
          </w:p>
        </w:tc>
        <w:tc>
          <w:tcPr>
            <w:tcW w:w="2135" w:type="pct"/>
            <w:shd w:val="clear" w:color="auto" w:fill="auto"/>
          </w:tcPr>
          <w:p w14:paraId="106BE6E6" w14:textId="77777777" w:rsidR="00E70BED" w:rsidRPr="00352A4F" w:rsidRDefault="00E70BED" w:rsidP="000007CE">
            <w:pPr>
              <w:rPr>
                <w:rFonts w:cstheme="minorHAnsi"/>
                <w:sz w:val="20"/>
                <w:szCs w:val="20"/>
              </w:rPr>
            </w:pPr>
            <w:r w:rsidRPr="00352A4F">
              <w:rPr>
                <w:rFonts w:cstheme="minorHAnsi"/>
                <w:sz w:val="20"/>
                <w:szCs w:val="20"/>
              </w:rPr>
              <w:t>Podłączenie okablowania z tyłu zasilacza, z możliwością podłączenia dwóch oddzielnych torów do zasilania prostownika i bypassu wewnętrznego.</w:t>
            </w:r>
          </w:p>
        </w:tc>
      </w:tr>
      <w:tr w:rsidR="00E70BED" w:rsidRPr="00352A4F" w14:paraId="174F30C7" w14:textId="77777777" w:rsidTr="000007CE">
        <w:tc>
          <w:tcPr>
            <w:tcW w:w="322" w:type="pct"/>
            <w:shd w:val="clear" w:color="auto" w:fill="auto"/>
          </w:tcPr>
          <w:p w14:paraId="2379F52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18BFCC71" w14:textId="77777777" w:rsidR="00E70BED" w:rsidRPr="00352A4F" w:rsidRDefault="00E70BED" w:rsidP="000007CE">
            <w:pPr>
              <w:rPr>
                <w:rFonts w:cstheme="minorHAnsi"/>
                <w:sz w:val="20"/>
                <w:szCs w:val="20"/>
              </w:rPr>
            </w:pPr>
            <w:r w:rsidRPr="00352A4F">
              <w:rPr>
                <w:rFonts w:cstheme="minorHAnsi"/>
                <w:sz w:val="20"/>
                <w:szCs w:val="20"/>
              </w:rPr>
              <w:t>UPS powinien posiadać funkcję umożliwiającą samo dociążenie bez podłączania dodatkowych odbiorników w celu przetestowania podzespołów pod pełnym obciążeniem w trakcie każdej wizyty serwisu.</w:t>
            </w:r>
          </w:p>
        </w:tc>
        <w:tc>
          <w:tcPr>
            <w:tcW w:w="2135" w:type="pct"/>
            <w:shd w:val="clear" w:color="auto" w:fill="auto"/>
          </w:tcPr>
          <w:p w14:paraId="1112BFA7" w14:textId="77777777" w:rsidR="00E70BED" w:rsidRPr="00352A4F" w:rsidRDefault="00E70BED" w:rsidP="000007CE">
            <w:pPr>
              <w:rPr>
                <w:rFonts w:cstheme="minorHAnsi"/>
                <w:sz w:val="20"/>
                <w:szCs w:val="20"/>
              </w:rPr>
            </w:pPr>
            <w:r w:rsidRPr="00352A4F">
              <w:rPr>
                <w:rFonts w:cstheme="minorHAnsi"/>
                <w:sz w:val="20"/>
                <w:szCs w:val="20"/>
              </w:rPr>
              <w:t>Wymagane</w:t>
            </w:r>
          </w:p>
        </w:tc>
      </w:tr>
      <w:tr w:rsidR="00E70BED" w:rsidRPr="00352A4F" w14:paraId="74616794" w14:textId="77777777" w:rsidTr="000007CE">
        <w:tc>
          <w:tcPr>
            <w:tcW w:w="322" w:type="pct"/>
            <w:shd w:val="clear" w:color="auto" w:fill="auto"/>
          </w:tcPr>
          <w:p w14:paraId="540F043B"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F221F47" w14:textId="77777777" w:rsidR="00E70BED" w:rsidRPr="00352A4F" w:rsidRDefault="00E70BED" w:rsidP="000007CE">
            <w:pPr>
              <w:rPr>
                <w:rFonts w:cstheme="minorHAnsi"/>
                <w:sz w:val="20"/>
                <w:szCs w:val="20"/>
              </w:rPr>
            </w:pPr>
            <w:r w:rsidRPr="00352A4F">
              <w:rPr>
                <w:rFonts w:cstheme="minorHAnsi"/>
                <w:sz w:val="20"/>
                <w:szCs w:val="20"/>
              </w:rPr>
              <w:t>Zasilacz wyposażony w kółka transportowe pozwalające na łatwe przemieszczanie w czasie konserwacji</w:t>
            </w:r>
          </w:p>
        </w:tc>
        <w:tc>
          <w:tcPr>
            <w:tcW w:w="2135" w:type="pct"/>
            <w:shd w:val="clear" w:color="auto" w:fill="auto"/>
          </w:tcPr>
          <w:p w14:paraId="3B16CA73" w14:textId="77777777" w:rsidR="00E70BED" w:rsidRPr="00352A4F" w:rsidRDefault="00E70BED" w:rsidP="000007CE">
            <w:pPr>
              <w:rPr>
                <w:rFonts w:cstheme="minorHAnsi"/>
                <w:sz w:val="20"/>
                <w:szCs w:val="20"/>
              </w:rPr>
            </w:pPr>
            <w:r w:rsidRPr="00352A4F">
              <w:rPr>
                <w:rFonts w:cstheme="minorHAnsi"/>
                <w:sz w:val="20"/>
                <w:szCs w:val="20"/>
              </w:rPr>
              <w:t xml:space="preserve">Wymagane </w:t>
            </w:r>
          </w:p>
        </w:tc>
      </w:tr>
      <w:tr w:rsidR="00E70BED" w:rsidRPr="00352A4F" w14:paraId="63537FB9" w14:textId="77777777" w:rsidTr="000007CE">
        <w:tc>
          <w:tcPr>
            <w:tcW w:w="322" w:type="pct"/>
            <w:shd w:val="clear" w:color="auto" w:fill="auto"/>
          </w:tcPr>
          <w:p w14:paraId="57CF95BF"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51B09953" w14:textId="77777777" w:rsidR="00E70BED" w:rsidRPr="00352A4F" w:rsidRDefault="00E70BED" w:rsidP="000007CE">
            <w:pPr>
              <w:rPr>
                <w:rFonts w:cstheme="minorHAnsi"/>
                <w:sz w:val="20"/>
                <w:szCs w:val="20"/>
              </w:rPr>
            </w:pPr>
            <w:r w:rsidRPr="00352A4F">
              <w:rPr>
                <w:rFonts w:cstheme="minorHAnsi"/>
                <w:sz w:val="20"/>
                <w:szCs w:val="20"/>
              </w:rPr>
              <w:t>Wymiary UPS nie większe niż (S x G x W)</w:t>
            </w:r>
          </w:p>
        </w:tc>
        <w:tc>
          <w:tcPr>
            <w:tcW w:w="2135" w:type="pct"/>
            <w:shd w:val="clear" w:color="auto" w:fill="auto"/>
          </w:tcPr>
          <w:p w14:paraId="7EF6F64A" w14:textId="77777777" w:rsidR="00E70BED" w:rsidRPr="00352A4F" w:rsidRDefault="00E70BED" w:rsidP="000007CE">
            <w:pPr>
              <w:rPr>
                <w:rFonts w:cstheme="minorHAnsi"/>
                <w:sz w:val="20"/>
                <w:szCs w:val="20"/>
              </w:rPr>
            </w:pPr>
            <w:r w:rsidRPr="00352A4F">
              <w:rPr>
                <w:rFonts w:cstheme="minorHAnsi"/>
                <w:sz w:val="20"/>
                <w:szCs w:val="20"/>
              </w:rPr>
              <w:t>300 x 850 x 1250 mm (+/-5%)</w:t>
            </w:r>
          </w:p>
        </w:tc>
      </w:tr>
      <w:tr w:rsidR="00E70BED" w:rsidRPr="00352A4F" w14:paraId="39D68642" w14:textId="77777777" w:rsidTr="000007CE">
        <w:tc>
          <w:tcPr>
            <w:tcW w:w="322" w:type="pct"/>
            <w:shd w:val="clear" w:color="auto" w:fill="auto"/>
          </w:tcPr>
          <w:p w14:paraId="1557CC61" w14:textId="77777777" w:rsidR="00E70BED" w:rsidRPr="00352A4F" w:rsidRDefault="00E70BED" w:rsidP="000007CE">
            <w:pPr>
              <w:numPr>
                <w:ilvl w:val="0"/>
                <w:numId w:val="209"/>
              </w:numPr>
              <w:suppressAutoHyphens/>
              <w:autoSpaceDE w:val="0"/>
              <w:rPr>
                <w:rFonts w:cstheme="minorHAnsi"/>
                <w:sz w:val="20"/>
                <w:szCs w:val="20"/>
              </w:rPr>
            </w:pPr>
          </w:p>
        </w:tc>
        <w:tc>
          <w:tcPr>
            <w:tcW w:w="2543" w:type="pct"/>
            <w:shd w:val="clear" w:color="auto" w:fill="auto"/>
          </w:tcPr>
          <w:p w14:paraId="6448557D" w14:textId="77777777" w:rsidR="00E70BED" w:rsidRPr="00352A4F" w:rsidRDefault="00E70BED" w:rsidP="000007CE">
            <w:pPr>
              <w:rPr>
                <w:rFonts w:cstheme="minorHAnsi"/>
                <w:sz w:val="20"/>
                <w:szCs w:val="20"/>
              </w:rPr>
            </w:pPr>
            <w:r w:rsidRPr="00352A4F">
              <w:rPr>
                <w:rFonts w:cstheme="minorHAnsi"/>
                <w:sz w:val="20"/>
                <w:szCs w:val="20"/>
              </w:rPr>
              <w:t>Instrukcja w języku polskim</w:t>
            </w:r>
          </w:p>
        </w:tc>
        <w:tc>
          <w:tcPr>
            <w:tcW w:w="2135" w:type="pct"/>
            <w:shd w:val="clear" w:color="auto" w:fill="auto"/>
          </w:tcPr>
          <w:p w14:paraId="46049BB7" w14:textId="77777777" w:rsidR="00E70BED" w:rsidRPr="00352A4F" w:rsidRDefault="00E70BED" w:rsidP="000007CE">
            <w:pPr>
              <w:rPr>
                <w:rFonts w:cstheme="minorHAnsi"/>
                <w:sz w:val="20"/>
                <w:szCs w:val="20"/>
              </w:rPr>
            </w:pPr>
            <w:r w:rsidRPr="00352A4F">
              <w:rPr>
                <w:rFonts w:cstheme="minorHAnsi"/>
                <w:sz w:val="20"/>
                <w:szCs w:val="20"/>
              </w:rPr>
              <w:t>Wymagane</w:t>
            </w:r>
          </w:p>
        </w:tc>
      </w:tr>
    </w:tbl>
    <w:p w14:paraId="12307007" w14:textId="77777777" w:rsidR="00E70BED" w:rsidRDefault="00E70BED" w:rsidP="00E70BED"/>
    <w:p w14:paraId="065D374A" w14:textId="7FFDBA5D" w:rsidR="00285DF2" w:rsidRPr="00285DF2" w:rsidRDefault="00E70BED" w:rsidP="00285DF2">
      <w:pPr>
        <w:pStyle w:val="Nagwek2"/>
        <w:numPr>
          <w:ilvl w:val="1"/>
          <w:numId w:val="5"/>
        </w:numPr>
        <w:spacing w:before="0" w:line="240" w:lineRule="auto"/>
        <w:ind w:left="788" w:hanging="431"/>
        <w:rPr>
          <w:rFonts w:asciiTheme="minorHAnsi" w:hAnsiTheme="minorHAnsi" w:cstheme="minorHAnsi"/>
          <w:sz w:val="20"/>
          <w:szCs w:val="20"/>
        </w:rPr>
      </w:pPr>
      <w:bookmarkStart w:id="55" w:name="_Toc161996883"/>
      <w:bookmarkStart w:id="56" w:name="_Toc163215737"/>
      <w:bookmarkStart w:id="57" w:name="_Toc169040043"/>
      <w:r w:rsidRPr="05D4B09A">
        <w:rPr>
          <w:rFonts w:asciiTheme="minorHAnsi" w:hAnsiTheme="minorHAnsi" w:cstheme="minorBidi"/>
          <w:sz w:val="20"/>
          <w:szCs w:val="20"/>
        </w:rPr>
        <w:t>Agregat – szt.</w:t>
      </w:r>
      <w:r w:rsidR="00DB69E4" w:rsidRPr="05D4B09A">
        <w:rPr>
          <w:rFonts w:asciiTheme="minorHAnsi" w:hAnsiTheme="minorHAnsi" w:cstheme="minorBidi"/>
          <w:sz w:val="20"/>
          <w:szCs w:val="20"/>
        </w:rPr>
        <w:t xml:space="preserve"> </w:t>
      </w:r>
      <w:r w:rsidRPr="05D4B09A">
        <w:rPr>
          <w:rFonts w:asciiTheme="minorHAnsi" w:hAnsiTheme="minorHAnsi" w:cstheme="minorBidi"/>
          <w:sz w:val="20"/>
          <w:szCs w:val="20"/>
        </w:rPr>
        <w:t>1 – wymagania minimalne</w:t>
      </w:r>
      <w:bookmarkEnd w:id="55"/>
      <w:bookmarkEnd w:id="56"/>
      <w:bookmarkEnd w:id="57"/>
    </w:p>
    <w:tbl>
      <w:tblPr>
        <w:tblStyle w:val="Tabela-Siatka"/>
        <w:tblW w:w="0" w:type="auto"/>
        <w:tblLook w:val="04A0" w:firstRow="1" w:lastRow="0" w:firstColumn="1" w:lastColumn="0" w:noHBand="0" w:noVBand="1"/>
      </w:tblPr>
      <w:tblGrid>
        <w:gridCol w:w="9062"/>
      </w:tblGrid>
      <w:tr w:rsidR="00285DF2" w:rsidRPr="00876581" w14:paraId="154959F9" w14:textId="77777777" w:rsidTr="00AB6CC7">
        <w:tc>
          <w:tcPr>
            <w:tcW w:w="9212" w:type="dxa"/>
          </w:tcPr>
          <w:p w14:paraId="411ECC2D"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Moc wg PN-ISO 8528:</w:t>
            </w:r>
            <w:r w:rsidRPr="00876581">
              <w:rPr>
                <w:sz w:val="20"/>
                <w:szCs w:val="20"/>
              </w:rPr>
              <w:br/>
              <w:t xml:space="preserve">PRP min. 62 kVA / 50 kW </w:t>
            </w:r>
            <w:r w:rsidRPr="00876581">
              <w:rPr>
                <w:sz w:val="20"/>
                <w:szCs w:val="20"/>
              </w:rPr>
              <w:br/>
              <w:t>LPT (SB) min. 68 kVA / 55 kW</w:t>
            </w:r>
          </w:p>
          <w:p w14:paraId="558BC053"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 xml:space="preserve">Napięcie nominalne: 3x 400 VAC / 50 </w:t>
            </w:r>
            <w:proofErr w:type="spellStart"/>
            <w:r w:rsidRPr="00876581">
              <w:rPr>
                <w:sz w:val="20"/>
                <w:szCs w:val="20"/>
              </w:rPr>
              <w:t>Hz</w:t>
            </w:r>
            <w:proofErr w:type="spellEnd"/>
          </w:p>
          <w:p w14:paraId="6D5E1228"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 xml:space="preserve">Prędkość obrotowa: 1500 </w:t>
            </w:r>
            <w:proofErr w:type="spellStart"/>
            <w:r w:rsidRPr="00876581">
              <w:rPr>
                <w:sz w:val="20"/>
                <w:szCs w:val="20"/>
              </w:rPr>
              <w:t>obr</w:t>
            </w:r>
            <w:proofErr w:type="spellEnd"/>
            <w:r w:rsidRPr="00876581">
              <w:rPr>
                <w:sz w:val="20"/>
                <w:szCs w:val="20"/>
              </w:rPr>
              <w:t>/min</w:t>
            </w:r>
          </w:p>
          <w:p w14:paraId="4CEB78D9"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Klasa regulacji (ISO 8528-5): G2</w:t>
            </w:r>
          </w:p>
          <w:p w14:paraId="00880177"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Regulator silnika: elektroniczny</w:t>
            </w:r>
          </w:p>
          <w:p w14:paraId="7CACE388"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 xml:space="preserve">Agregat obudowany i wyciszony o głośności nie większej niż 70 </w:t>
            </w:r>
            <w:proofErr w:type="spellStart"/>
            <w:r w:rsidRPr="00876581">
              <w:rPr>
                <w:sz w:val="20"/>
                <w:szCs w:val="20"/>
              </w:rPr>
              <w:t>dB</w:t>
            </w:r>
            <w:proofErr w:type="spellEnd"/>
            <w:r w:rsidRPr="00876581">
              <w:rPr>
                <w:sz w:val="20"/>
                <w:szCs w:val="20"/>
              </w:rPr>
              <w:t xml:space="preserve"> z 7 metrów</w:t>
            </w:r>
          </w:p>
          <w:p w14:paraId="0FA1C62E"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lastRenderedPageBreak/>
              <w:t>Obudowa wykonana z profili stalowych, ocynkowanych, malowanych proszkowo</w:t>
            </w:r>
          </w:p>
          <w:p w14:paraId="4C3C95C5"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Maksymalne wymiary obudowy nie większe niż 2500 x 1000 x 1700 mm (D x S x W)</w:t>
            </w:r>
          </w:p>
          <w:p w14:paraId="4B4A9636"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Drzwi serwisowe po obu stronach obudowy + 1 drzwi do panelu sterowania</w:t>
            </w:r>
          </w:p>
          <w:p w14:paraId="077161D3"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Dostęp do chłodnicy poprzez przy pomocy zdejmowanego panelu</w:t>
            </w:r>
          </w:p>
          <w:p w14:paraId="23C284B7"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Spawana, stalowa rama agregatu wyposażona w zbiornik paliwa na 12 godzin pracy z pełnym obciążeniem 100% PRP</w:t>
            </w:r>
          </w:p>
          <w:p w14:paraId="786A28A2"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Zamki i okucia obudowy wykonane ze stali nierdzewnej</w:t>
            </w:r>
          </w:p>
          <w:p w14:paraId="1BA5CBFC"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Dwa wskaźniki poziomu paliwa:</w:t>
            </w:r>
            <w:r w:rsidRPr="00876581">
              <w:rPr>
                <w:sz w:val="20"/>
                <w:szCs w:val="20"/>
              </w:rPr>
              <w:br/>
              <w:t>- analogowy, widoczny na zewnątrz obudowy,</w:t>
            </w:r>
            <w:r w:rsidRPr="00876581">
              <w:rPr>
                <w:sz w:val="20"/>
                <w:szCs w:val="20"/>
              </w:rPr>
              <w:br/>
              <w:t xml:space="preserve">- cyfrowy na panelu sterowania z możliwością wyprowadzenia zdalnego odczytu </w:t>
            </w:r>
          </w:p>
          <w:p w14:paraId="428F4336"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Wlew paliwa na obudowie, zabezpieczony na klucz</w:t>
            </w:r>
          </w:p>
          <w:p w14:paraId="0D123F18"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Możliwość dotankowania podczas pracy agregatu</w:t>
            </w:r>
          </w:p>
          <w:p w14:paraId="100B3258"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Agregat wyposażony w układ podgrzewania cieczy chłodzącej umożliwiający start zespołu w niskich temperaturach. Układ podgrzewania musi posiadać termostat umożliwiający regulację zadanej temperatury</w:t>
            </w:r>
          </w:p>
          <w:p w14:paraId="18971D68"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Tłumiki wibroizolacyjne pomiędzy ramą, a zespołem silnikiem i prądnicą</w:t>
            </w:r>
          </w:p>
          <w:p w14:paraId="784FE489"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Tłumik wydechu</w:t>
            </w:r>
          </w:p>
          <w:p w14:paraId="2BFF6018"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Agregat z bieżącej produkcji, nowy</w:t>
            </w:r>
          </w:p>
          <w:p w14:paraId="7F164A2A"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Pompa do spuszczania oleju silnikowego</w:t>
            </w:r>
          </w:p>
          <w:p w14:paraId="1528181C"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Spalanie silnika Diesla nieprzekraczające 17 l/h przy 100% obciążenia PRP</w:t>
            </w:r>
          </w:p>
          <w:p w14:paraId="3E319E8C"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Zalecane przez producenta silnika przeglądy nie częściej niż co 500 motogodzin.</w:t>
            </w:r>
          </w:p>
          <w:p w14:paraId="109C396E"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Konstrukcja prądnicy: synchroniczna, samowzbudna, samoregulująca, bez-szczotkowa, jednołożyskowa</w:t>
            </w:r>
          </w:p>
          <w:p w14:paraId="5453D8E6"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Sprawność prądnicy przy 100% PRP min 88,5 %</w:t>
            </w:r>
          </w:p>
          <w:p w14:paraId="2FB4C247"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Panelu automatyki wyposażony w sterownik mikroprocesorowy z cyfrowym wyświetlacz LCD oraz diody sygnalizujące tryb pracy agregatu oraz sieci</w:t>
            </w:r>
          </w:p>
          <w:p w14:paraId="448DE5A6"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 xml:space="preserve">Panel automatyki posiadający minimum 7 wejść binarnych, 7 wyjść binarnych, 3 wejścia analogowe </w:t>
            </w:r>
          </w:p>
          <w:p w14:paraId="12AFF291"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Panel sterowania przygotowany do pracy w trybach: ręcznym, automatycznym i testowym.</w:t>
            </w:r>
          </w:p>
          <w:p w14:paraId="02F94F50"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Możliwość zastosowania komunikacji zdalnej SNMP oraz MODBUS RTU</w:t>
            </w:r>
          </w:p>
          <w:p w14:paraId="3164711A"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Wejście do podania sygnału startu i stopu z zewnętrznego układu SZR</w:t>
            </w:r>
          </w:p>
          <w:p w14:paraId="7553BF65"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Możliwość sterowania zewnętrznym układem SZR</w:t>
            </w:r>
          </w:p>
          <w:p w14:paraId="28E28B71"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Menu sterownika w języku polskim</w:t>
            </w:r>
          </w:p>
          <w:p w14:paraId="160C2A5F"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Historia zdarzeń sterownika min. 100 wpisów</w:t>
            </w:r>
          </w:p>
          <w:p w14:paraId="6BC23A74" w14:textId="77777777" w:rsidR="00285DF2" w:rsidRPr="00876581" w:rsidRDefault="00285DF2" w:rsidP="00285DF2">
            <w:pPr>
              <w:pStyle w:val="Akapitzlist"/>
              <w:numPr>
                <w:ilvl w:val="0"/>
                <w:numId w:val="274"/>
              </w:numPr>
              <w:spacing w:after="0" w:line="240" w:lineRule="auto"/>
              <w:ind w:left="357" w:hanging="357"/>
              <w:rPr>
                <w:sz w:val="20"/>
                <w:szCs w:val="20"/>
              </w:rPr>
            </w:pPr>
            <w:r w:rsidRPr="00876581">
              <w:rPr>
                <w:sz w:val="20"/>
                <w:szCs w:val="20"/>
              </w:rPr>
              <w:t>Agregat wyposażony w wyłącznik 3-biegunowy</w:t>
            </w:r>
          </w:p>
        </w:tc>
      </w:tr>
    </w:tbl>
    <w:p w14:paraId="370DEC73" w14:textId="77777777" w:rsidR="00285DF2" w:rsidRPr="00352A4F" w:rsidRDefault="00285DF2" w:rsidP="00285DF2"/>
    <w:p w14:paraId="61691A85" w14:textId="368701F5" w:rsidR="007C7DC6" w:rsidRPr="009204A5" w:rsidRDefault="000302E6" w:rsidP="007E4976">
      <w:pPr>
        <w:pStyle w:val="Nagwek2"/>
        <w:numPr>
          <w:ilvl w:val="1"/>
          <w:numId w:val="5"/>
        </w:numPr>
        <w:spacing w:before="0" w:line="240" w:lineRule="auto"/>
        <w:ind w:left="788" w:hanging="431"/>
        <w:rPr>
          <w:rFonts w:asciiTheme="minorHAnsi" w:hAnsiTheme="minorHAnsi" w:cstheme="minorHAnsi"/>
          <w:sz w:val="20"/>
          <w:szCs w:val="20"/>
        </w:rPr>
      </w:pPr>
      <w:bookmarkStart w:id="58" w:name="_Toc169040044"/>
      <w:bookmarkEnd w:id="29"/>
      <w:r w:rsidRPr="05D4B09A">
        <w:rPr>
          <w:rFonts w:asciiTheme="minorHAnsi" w:hAnsiTheme="minorHAnsi" w:cstheme="minorBidi"/>
          <w:sz w:val="20"/>
          <w:szCs w:val="20"/>
        </w:rPr>
        <w:t>Instalacja, konfiguracja, wdrożenie</w:t>
      </w:r>
      <w:r w:rsidR="00DB69E4" w:rsidRPr="05D4B09A">
        <w:rPr>
          <w:rFonts w:asciiTheme="minorHAnsi" w:hAnsiTheme="minorHAnsi" w:cstheme="minorBidi"/>
          <w:sz w:val="20"/>
          <w:szCs w:val="20"/>
        </w:rPr>
        <w:t>, utrzymanie</w:t>
      </w:r>
      <w:r w:rsidRPr="05D4B09A">
        <w:rPr>
          <w:rFonts w:asciiTheme="minorHAnsi" w:hAnsiTheme="minorHAnsi" w:cstheme="minorBidi"/>
          <w:sz w:val="20"/>
          <w:szCs w:val="20"/>
        </w:rPr>
        <w:t xml:space="preserve"> – szt.</w:t>
      </w:r>
      <w:r w:rsidR="007B359C" w:rsidRPr="05D4B09A">
        <w:rPr>
          <w:rFonts w:asciiTheme="minorHAnsi" w:hAnsiTheme="minorHAnsi" w:cstheme="minorBidi"/>
          <w:sz w:val="20"/>
          <w:szCs w:val="20"/>
        </w:rPr>
        <w:t xml:space="preserve"> </w:t>
      </w:r>
      <w:r w:rsidRPr="05D4B09A">
        <w:rPr>
          <w:rFonts w:asciiTheme="minorHAnsi" w:hAnsiTheme="minorHAnsi" w:cstheme="minorBidi"/>
          <w:sz w:val="20"/>
          <w:szCs w:val="20"/>
        </w:rPr>
        <w:t>1 – wymagania minimalne</w:t>
      </w:r>
      <w:bookmarkEnd w:id="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268"/>
        <w:gridCol w:w="5948"/>
      </w:tblGrid>
      <w:tr w:rsidR="00822028" w:rsidRPr="009204A5" w14:paraId="61691A8F" w14:textId="77777777" w:rsidTr="001C216E">
        <w:tc>
          <w:tcPr>
            <w:tcW w:w="9062" w:type="dxa"/>
            <w:gridSpan w:val="3"/>
          </w:tcPr>
          <w:p w14:paraId="61691A8E" w14:textId="32B7632C" w:rsidR="001C216E"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Usługi informatyczne w zakresie wdrożenia, konserwacji i serwisu sprzętu informatycznego oraz oprogramowania</w:t>
            </w:r>
            <w:r w:rsidR="001C216E" w:rsidRPr="00823887">
              <w:rPr>
                <w:rFonts w:asciiTheme="minorHAnsi" w:hAnsiTheme="minorHAnsi" w:cstheme="minorHAnsi"/>
                <w:sz w:val="20"/>
                <w:szCs w:val="20"/>
              </w:rPr>
              <w:t>.</w:t>
            </w:r>
          </w:p>
        </w:tc>
      </w:tr>
      <w:tr w:rsidR="001C216E" w:rsidRPr="009204A5" w14:paraId="61691AAF" w14:textId="77777777" w:rsidTr="001C216E">
        <w:tc>
          <w:tcPr>
            <w:tcW w:w="846" w:type="dxa"/>
          </w:tcPr>
          <w:p w14:paraId="61691A90"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9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Usługi</w:t>
            </w:r>
          </w:p>
        </w:tc>
        <w:tc>
          <w:tcPr>
            <w:tcW w:w="5948" w:type="dxa"/>
          </w:tcPr>
          <w:p w14:paraId="61691A92" w14:textId="300D075C"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Celem prac jest przygotowanie środowiska teleinformatycznego, na potrzeby realizacji </w:t>
            </w:r>
            <w:r w:rsidR="000302E6" w:rsidRPr="00823887">
              <w:rPr>
                <w:rFonts w:asciiTheme="minorHAnsi" w:hAnsiTheme="minorHAnsi" w:cstheme="minorHAnsi"/>
                <w:sz w:val="20"/>
                <w:szCs w:val="20"/>
              </w:rPr>
              <w:t xml:space="preserve">elementów </w:t>
            </w:r>
            <w:proofErr w:type="spellStart"/>
            <w:r w:rsidR="000302E6" w:rsidRPr="00823887">
              <w:rPr>
                <w:rFonts w:asciiTheme="minorHAnsi" w:hAnsiTheme="minorHAnsi" w:cstheme="minorHAnsi"/>
                <w:sz w:val="20"/>
                <w:szCs w:val="20"/>
              </w:rPr>
              <w:t>cyberbezpieczeństwa</w:t>
            </w:r>
            <w:proofErr w:type="spellEnd"/>
            <w:r w:rsidRPr="00823887">
              <w:rPr>
                <w:rFonts w:asciiTheme="minorHAnsi" w:hAnsiTheme="minorHAnsi" w:cstheme="minorHAnsi"/>
                <w:sz w:val="20"/>
                <w:szCs w:val="20"/>
              </w:rPr>
              <w:t>, zbudowanego w oparciu o dostarczone urządzenia sprzętowe i oprogramowanie opisane w podmiotowym dokumencie.</w:t>
            </w:r>
          </w:p>
          <w:p w14:paraId="61691A93" w14:textId="77777777" w:rsidR="00822028" w:rsidRPr="00823887" w:rsidRDefault="00822028" w:rsidP="00823887">
            <w:pPr>
              <w:jc w:val="both"/>
              <w:rPr>
                <w:rFonts w:asciiTheme="minorHAnsi" w:hAnsiTheme="minorHAnsi" w:cstheme="minorHAnsi"/>
                <w:sz w:val="20"/>
                <w:szCs w:val="20"/>
              </w:rPr>
            </w:pPr>
          </w:p>
          <w:p w14:paraId="61691A94"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Część sprzętowa powinna zostać oparta na systemie wirtualizacji zasobów IT. </w:t>
            </w:r>
          </w:p>
          <w:p w14:paraId="61691A95" w14:textId="77777777" w:rsidR="00822028" w:rsidRPr="00823887" w:rsidRDefault="00822028" w:rsidP="00823887">
            <w:pPr>
              <w:jc w:val="both"/>
              <w:rPr>
                <w:rFonts w:asciiTheme="minorHAnsi" w:hAnsiTheme="minorHAnsi" w:cstheme="minorHAnsi"/>
                <w:sz w:val="20"/>
                <w:szCs w:val="20"/>
              </w:rPr>
            </w:pPr>
          </w:p>
          <w:p w14:paraId="61691A96"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61691A97" w14:textId="77777777" w:rsidR="00822028" w:rsidRPr="00823887" w:rsidRDefault="00822028" w:rsidP="00823887">
            <w:pPr>
              <w:jc w:val="both"/>
              <w:rPr>
                <w:rFonts w:asciiTheme="minorHAnsi" w:hAnsiTheme="minorHAnsi" w:cstheme="minorHAnsi"/>
                <w:sz w:val="20"/>
                <w:szCs w:val="20"/>
              </w:rPr>
            </w:pPr>
          </w:p>
          <w:p w14:paraId="61691A98"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udzieli Wykonawcy wszelkich niezbędnych informacji niezbędnych do przeprowadzenia wdrożenia.</w:t>
            </w:r>
          </w:p>
          <w:p w14:paraId="61691A99" w14:textId="77777777" w:rsidR="00822028" w:rsidRPr="00823887" w:rsidRDefault="00822028" w:rsidP="00823887">
            <w:pPr>
              <w:tabs>
                <w:tab w:val="left" w:pos="2085"/>
              </w:tabs>
              <w:rPr>
                <w:rFonts w:asciiTheme="minorHAnsi" w:hAnsiTheme="minorHAnsi" w:cstheme="minorHAnsi"/>
                <w:b/>
                <w:bCs/>
                <w:sz w:val="20"/>
                <w:szCs w:val="20"/>
              </w:rPr>
            </w:pPr>
          </w:p>
          <w:p w14:paraId="61691A9A"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b/>
                <w:bCs/>
                <w:sz w:val="20"/>
                <w:szCs w:val="20"/>
              </w:rPr>
              <w:lastRenderedPageBreak/>
              <w:t>W ramach oferty Zamawiający wymaga przeprowadzenia wdrożenia na zasadach projektowych z pełną dokumentacją wdrożeniową</w:t>
            </w:r>
            <w:r w:rsidRPr="00823887">
              <w:rPr>
                <w:rFonts w:asciiTheme="minorHAnsi" w:hAnsiTheme="minorHAnsi" w:cstheme="minorHAnsi"/>
                <w:sz w:val="20"/>
                <w:szCs w:val="20"/>
              </w:rPr>
              <w:t xml:space="preserve">. </w:t>
            </w:r>
          </w:p>
          <w:p w14:paraId="61691A9B" w14:textId="77777777" w:rsidR="00822028" w:rsidRPr="00823887" w:rsidRDefault="00822028" w:rsidP="00823887">
            <w:pPr>
              <w:rPr>
                <w:rFonts w:asciiTheme="minorHAnsi" w:hAnsiTheme="minorHAnsi" w:cstheme="minorHAnsi"/>
                <w:sz w:val="20"/>
                <w:szCs w:val="20"/>
              </w:rPr>
            </w:pPr>
          </w:p>
          <w:p w14:paraId="61691A9C"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sz w:val="20"/>
                <w:szCs w:val="20"/>
              </w:rPr>
              <w:t>Zamawiający wymaga następującego zakresu usług realizowanego w porozumieniu z Zamawiającym:</w:t>
            </w:r>
          </w:p>
          <w:p w14:paraId="61691A9D" w14:textId="77777777" w:rsidR="00822028" w:rsidRPr="00823887" w:rsidRDefault="00822028" w:rsidP="00823887">
            <w:pPr>
              <w:ind w:left="720"/>
              <w:rPr>
                <w:rFonts w:asciiTheme="minorHAnsi" w:hAnsiTheme="minorHAnsi" w:cstheme="minorHAnsi"/>
                <w:sz w:val="20"/>
                <w:szCs w:val="20"/>
              </w:rPr>
            </w:pPr>
          </w:p>
          <w:p w14:paraId="61691A9E" w14:textId="77777777" w:rsidR="00822028" w:rsidRPr="00823887" w:rsidRDefault="00822028" w:rsidP="00F76517">
            <w:pPr>
              <w:numPr>
                <w:ilvl w:val="1"/>
                <w:numId w:val="6"/>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Sporządzenia Planu Wdrożenia uwzględniającego fakt wykonania wdrożenia bez przerywania bieżącej działalności Zamawiającego oraz przewidującego rozwiązania dla sytuacji kryzysowych wdrożenia.</w:t>
            </w:r>
          </w:p>
          <w:p w14:paraId="61691A9F" w14:textId="77777777" w:rsidR="00822028" w:rsidRPr="00823887" w:rsidRDefault="00822028" w:rsidP="00F76517">
            <w:pPr>
              <w:numPr>
                <w:ilvl w:val="1"/>
                <w:numId w:val="6"/>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Sporządzenia Dokumentacji Systemu według której nastąpi realizacja. Dokumentacja Systemu musi być uzgodniona z Zamawiającym i zawierać wszystkie aspekty wdrożenia. W szczególności:</w:t>
            </w:r>
          </w:p>
          <w:p w14:paraId="61691AA0"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koncepcję techniczną projektu, która powinna zawierać opis mechanizmów działania systemu z wykorzystaniem dostarczonych i rozbudowywanych elementów sprzętowych.</w:t>
            </w:r>
          </w:p>
          <w:p w14:paraId="61691AA1"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schematy połączeń</w:t>
            </w:r>
          </w:p>
          <w:p w14:paraId="61691AA2"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mechanizmy działania głównych elementów sprzętowych:</w:t>
            </w:r>
          </w:p>
          <w:p w14:paraId="77671065" w14:textId="77777777" w:rsidR="00953240" w:rsidRPr="00823887" w:rsidRDefault="00953240" w:rsidP="00953240">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 xml:space="preserve">klaster </w:t>
            </w:r>
            <w:proofErr w:type="spellStart"/>
            <w:r w:rsidRPr="00823887">
              <w:rPr>
                <w:rFonts w:asciiTheme="minorHAnsi" w:hAnsiTheme="minorHAnsi" w:cstheme="minorHAnsi"/>
                <w:sz w:val="20"/>
                <w:szCs w:val="20"/>
              </w:rPr>
              <w:t>wirtualizacyjny</w:t>
            </w:r>
            <w:proofErr w:type="spellEnd"/>
            <w:r w:rsidRPr="00823887">
              <w:rPr>
                <w:rFonts w:asciiTheme="minorHAnsi" w:hAnsiTheme="minorHAnsi" w:cstheme="minorHAnsi"/>
                <w:sz w:val="20"/>
                <w:szCs w:val="20"/>
              </w:rPr>
              <w:t xml:space="preserve"> </w:t>
            </w:r>
          </w:p>
          <w:p w14:paraId="61691AA3" w14:textId="2D639898" w:rsidR="00822028" w:rsidRPr="00823887" w:rsidRDefault="00822028" w:rsidP="00F76517">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sieć LAN</w:t>
            </w:r>
            <w:r w:rsidR="00374132" w:rsidRPr="00823887">
              <w:rPr>
                <w:rFonts w:asciiTheme="minorHAnsi" w:hAnsiTheme="minorHAnsi" w:cstheme="minorHAnsi"/>
                <w:sz w:val="20"/>
                <w:szCs w:val="20"/>
              </w:rPr>
              <w:t xml:space="preserve"> - przełączniki sieciowe </w:t>
            </w:r>
          </w:p>
          <w:p w14:paraId="61691AA5" w14:textId="77777777" w:rsidR="00822028" w:rsidRPr="00823887" w:rsidRDefault="00822028" w:rsidP="00F76517">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system backupu i archiwizacji danych</w:t>
            </w:r>
          </w:p>
          <w:p w14:paraId="61691AA8" w14:textId="1AD1E2CE" w:rsidR="0089209F" w:rsidRDefault="009C42DA" w:rsidP="00F76517">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f</w:t>
            </w:r>
            <w:r w:rsidR="0089209F" w:rsidRPr="00823887">
              <w:rPr>
                <w:rFonts w:asciiTheme="minorHAnsi" w:hAnsiTheme="minorHAnsi" w:cstheme="minorHAnsi"/>
                <w:sz w:val="20"/>
                <w:szCs w:val="20"/>
              </w:rPr>
              <w:t>irewall/UTM</w:t>
            </w:r>
          </w:p>
          <w:p w14:paraId="60297BBD" w14:textId="64973652" w:rsidR="00953240" w:rsidRDefault="00953240" w:rsidP="00F76517">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centralny system logów</w:t>
            </w:r>
          </w:p>
          <w:p w14:paraId="123B418F" w14:textId="19320B15" w:rsidR="00953240" w:rsidRDefault="00953240" w:rsidP="00F76517">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zasilanie awaryjne</w:t>
            </w:r>
          </w:p>
          <w:p w14:paraId="398C3451" w14:textId="776AAFF7" w:rsidR="00953240" w:rsidRDefault="00953240" w:rsidP="00F76517">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 xml:space="preserve">sieć </w:t>
            </w:r>
            <w:proofErr w:type="spellStart"/>
            <w:r>
              <w:rPr>
                <w:rFonts w:asciiTheme="minorHAnsi" w:hAnsiTheme="minorHAnsi" w:cstheme="minorHAnsi"/>
                <w:sz w:val="20"/>
                <w:szCs w:val="20"/>
              </w:rPr>
              <w:t>WiFi</w:t>
            </w:r>
            <w:proofErr w:type="spellEnd"/>
          </w:p>
          <w:p w14:paraId="72F992F6" w14:textId="77777777" w:rsidR="007C2CBB" w:rsidRDefault="007C2CBB" w:rsidP="007C2CBB">
            <w:pPr>
              <w:numPr>
                <w:ilvl w:val="2"/>
                <w:numId w:val="6"/>
              </w:numPr>
              <w:tabs>
                <w:tab w:val="clear" w:pos="2160"/>
              </w:tabs>
              <w:ind w:left="1130"/>
              <w:rPr>
                <w:rFonts w:asciiTheme="minorHAnsi" w:hAnsiTheme="minorHAnsi" w:cstheme="minorHAnsi"/>
                <w:sz w:val="20"/>
                <w:szCs w:val="20"/>
              </w:rPr>
            </w:pPr>
            <w:r w:rsidRPr="00496A49">
              <w:rPr>
                <w:rFonts w:asciiTheme="minorHAnsi" w:hAnsiTheme="minorHAnsi" w:cstheme="minorHAnsi"/>
                <w:sz w:val="20"/>
                <w:szCs w:val="20"/>
              </w:rPr>
              <w:t>iii.</w:t>
            </w:r>
            <w:r w:rsidRPr="00496A49">
              <w:rPr>
                <w:rFonts w:asciiTheme="minorHAnsi" w:hAnsiTheme="minorHAnsi" w:cstheme="minorHAnsi"/>
                <w:sz w:val="20"/>
                <w:szCs w:val="20"/>
              </w:rPr>
              <w:tab/>
              <w:t xml:space="preserve">mechanizmy działania głównych elementów </w:t>
            </w:r>
            <w:r>
              <w:rPr>
                <w:rFonts w:asciiTheme="minorHAnsi" w:hAnsiTheme="minorHAnsi" w:cstheme="minorHAnsi"/>
                <w:sz w:val="20"/>
                <w:szCs w:val="20"/>
              </w:rPr>
              <w:t>programowych:</w:t>
            </w:r>
          </w:p>
          <w:p w14:paraId="58BD12EC" w14:textId="77777777" w:rsidR="007C2CBB" w:rsidRDefault="007C2CBB"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EDR</w:t>
            </w:r>
          </w:p>
          <w:p w14:paraId="05E38C1C" w14:textId="1E00FF74" w:rsidR="00AA19A4" w:rsidRDefault="00AA19A4"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NAC</w:t>
            </w:r>
          </w:p>
          <w:p w14:paraId="191C6FCC" w14:textId="12EC3026" w:rsidR="007C2CBB" w:rsidRDefault="007C2CBB"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domenowy</w:t>
            </w:r>
            <w:r w:rsidR="003C1AB1">
              <w:rPr>
                <w:rFonts w:asciiTheme="minorHAnsi" w:hAnsiTheme="minorHAnsi" w:cstheme="minorHAnsi"/>
                <w:sz w:val="20"/>
                <w:szCs w:val="20"/>
              </w:rPr>
              <w:t>/</w:t>
            </w:r>
            <w:proofErr w:type="spellStart"/>
            <w:r w:rsidR="003C1AB1">
              <w:rPr>
                <w:rFonts w:asciiTheme="minorHAnsi" w:hAnsiTheme="minorHAnsi" w:cstheme="minorHAnsi"/>
                <w:sz w:val="20"/>
                <w:szCs w:val="20"/>
              </w:rPr>
              <w:t>wirtualizacyjny</w:t>
            </w:r>
            <w:proofErr w:type="spellEnd"/>
          </w:p>
          <w:p w14:paraId="7BBF0EDE" w14:textId="3E2FBCEF" w:rsidR="00953240" w:rsidRDefault="00953240"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backupu</w:t>
            </w:r>
          </w:p>
          <w:p w14:paraId="08EC79BA" w14:textId="2C58F1F3" w:rsidR="00953240" w:rsidRPr="007C2CBB" w:rsidRDefault="00953240"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Oprogramowanie bazy danych</w:t>
            </w:r>
          </w:p>
          <w:p w14:paraId="61691AA9"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testy systemu uwzględniające sprawdzenie wymaganych niniejszą specyfikacją funkcjonalności</w:t>
            </w:r>
          </w:p>
          <w:p w14:paraId="61691AAA"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sposób odbioru uzgodniony z Zamawiającym</w:t>
            </w:r>
          </w:p>
          <w:p w14:paraId="61691AAB"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listę i opisy procedur, wypełnianie których gwarantuje Zamawiającemu prawidłowe działanie systemu</w:t>
            </w:r>
          </w:p>
          <w:p w14:paraId="61691AAC"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opis przypadków, w których projekt dopuszcza niedziałanie systemu</w:t>
            </w:r>
          </w:p>
          <w:p w14:paraId="61691AAD"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realizacja wdrożenia nastąpi według Planu Wdrożenia po zakończeniu którego Wykonawca sporządzi Dokumentację Powykonawczą</w:t>
            </w:r>
          </w:p>
          <w:p w14:paraId="61691AAE" w14:textId="75A1075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sz w:val="20"/>
                <w:szCs w:val="20"/>
              </w:rPr>
              <w:t xml:space="preserve">Odbiór wdrożenia nastąpi na podstawie zgodności stanu faktycznego z </w:t>
            </w:r>
            <w:r w:rsidR="004569E7" w:rsidRPr="00823887">
              <w:rPr>
                <w:rFonts w:asciiTheme="minorHAnsi" w:hAnsiTheme="minorHAnsi" w:cstheme="minorHAnsi"/>
                <w:sz w:val="20"/>
                <w:szCs w:val="20"/>
              </w:rPr>
              <w:t>Planem Wdrożenia</w:t>
            </w:r>
            <w:r w:rsidRPr="00823887">
              <w:rPr>
                <w:rFonts w:asciiTheme="minorHAnsi" w:hAnsiTheme="minorHAnsi" w:cstheme="minorHAnsi"/>
                <w:sz w:val="20"/>
                <w:szCs w:val="20"/>
              </w:rPr>
              <w:t>.</w:t>
            </w:r>
          </w:p>
        </w:tc>
      </w:tr>
      <w:tr w:rsidR="001C216E" w:rsidRPr="009204A5" w14:paraId="61691AC1" w14:textId="77777777" w:rsidTr="001C216E">
        <w:tc>
          <w:tcPr>
            <w:tcW w:w="846" w:type="dxa"/>
          </w:tcPr>
          <w:p w14:paraId="61691AB0"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B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Montaż i fizyczne uruchomienie systemu</w:t>
            </w:r>
          </w:p>
        </w:tc>
        <w:tc>
          <w:tcPr>
            <w:tcW w:w="5948" w:type="dxa"/>
          </w:tcPr>
          <w:p w14:paraId="61691AB2" w14:textId="1B600CD5"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Zamawiający </w:t>
            </w:r>
            <w:r w:rsidR="004569E7" w:rsidRPr="00823887">
              <w:rPr>
                <w:rFonts w:asciiTheme="minorHAnsi" w:hAnsiTheme="minorHAnsi" w:cstheme="minorHAnsi"/>
                <w:b/>
                <w:bCs/>
                <w:sz w:val="20"/>
                <w:szCs w:val="20"/>
              </w:rPr>
              <w:t>wymaga,</w:t>
            </w:r>
            <w:r w:rsidRPr="00823887">
              <w:rPr>
                <w:rFonts w:asciiTheme="minorHAnsi" w:hAnsiTheme="minorHAnsi" w:cstheme="minorHAnsi"/>
                <w:b/>
                <w:bCs/>
                <w:sz w:val="20"/>
                <w:szCs w:val="20"/>
              </w:rPr>
              <w:t xml:space="preserve"> aby Wykonawca zainstalował całości dostarczonego rozwiązania w pomieszczeniu serwerowni, jak i innych wskazanych miejscach co najmniej w zakresie:</w:t>
            </w:r>
          </w:p>
          <w:p w14:paraId="61691AB3"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Wniesienie, ustawienie i fizyczny montaż wszystkich dostarczonych urządzeń w szafach </w:t>
            </w:r>
            <w:proofErr w:type="spellStart"/>
            <w:r w:rsidRPr="00823887">
              <w:rPr>
                <w:rFonts w:asciiTheme="minorHAnsi" w:hAnsiTheme="minorHAnsi" w:cstheme="minorHAnsi"/>
                <w:sz w:val="20"/>
                <w:szCs w:val="20"/>
              </w:rPr>
              <w:t>rack</w:t>
            </w:r>
            <w:proofErr w:type="spellEnd"/>
            <w:r w:rsidRPr="00823887">
              <w:rPr>
                <w:rFonts w:asciiTheme="minorHAnsi" w:hAnsiTheme="minorHAnsi" w:cstheme="minorHAnsi"/>
                <w:sz w:val="20"/>
                <w:szCs w:val="20"/>
              </w:rPr>
              <w:t xml:space="preserve"> w pomieszczeniach (miejscach) wskazanych przez Zamawiającego z uwzględnieniem wszystkich lokalizacji.</w:t>
            </w:r>
          </w:p>
          <w:p w14:paraId="61691AB4"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Rozbudowa istniejących zasobów sprzętowych</w:t>
            </w:r>
            <w:r w:rsidR="0089209F" w:rsidRPr="00823887">
              <w:rPr>
                <w:rFonts w:asciiTheme="minorHAnsi" w:hAnsiTheme="minorHAnsi" w:cstheme="minorHAnsi"/>
                <w:sz w:val="20"/>
                <w:szCs w:val="20"/>
              </w:rPr>
              <w:t>.</w:t>
            </w:r>
          </w:p>
          <w:p w14:paraId="61691AB5" w14:textId="5E153E95"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Urządzenia, które nie są montowane w szafach teleinformatycznych</w:t>
            </w:r>
            <w:r w:rsidR="002442D9" w:rsidRPr="00823887">
              <w:rPr>
                <w:rFonts w:asciiTheme="minorHAnsi" w:hAnsiTheme="minorHAnsi" w:cstheme="minorHAnsi"/>
                <w:sz w:val="20"/>
                <w:szCs w:val="20"/>
              </w:rPr>
              <w:t>,</w:t>
            </w:r>
            <w:r w:rsidRPr="00823887">
              <w:rPr>
                <w:rFonts w:asciiTheme="minorHAnsi" w:hAnsiTheme="minorHAnsi" w:cstheme="minorHAnsi"/>
                <w:sz w:val="20"/>
                <w:szCs w:val="20"/>
              </w:rPr>
              <w:t xml:space="preserve"> powinny zostać zamontowane w miejscach wskazanych przez Zamawiającego, oraz skonfigurowane i dołączone do infrastruktury Zamawiającego.</w:t>
            </w:r>
          </w:p>
          <w:p w14:paraId="61691AB6"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Usunięcie opakowań i innych zbędnych pozostałości po procesie instalacji urządzeń.</w:t>
            </w:r>
          </w:p>
          <w:p w14:paraId="61691AB7"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Podłączenie całości rozwiązania do infrastruktury Zamawiającego.</w:t>
            </w:r>
          </w:p>
          <w:p w14:paraId="61691AB8"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procedury aktualizacji </w:t>
            </w:r>
            <w:proofErr w:type="spellStart"/>
            <w:r w:rsidRPr="00823887">
              <w:rPr>
                <w:rFonts w:asciiTheme="minorHAnsi" w:hAnsiTheme="minorHAnsi" w:cstheme="minorHAnsi"/>
                <w:sz w:val="20"/>
                <w:szCs w:val="20"/>
              </w:rPr>
              <w:t>firmware</w:t>
            </w:r>
            <w:proofErr w:type="spellEnd"/>
            <w:r w:rsidRPr="00823887">
              <w:rPr>
                <w:rFonts w:asciiTheme="minorHAnsi" w:hAnsiTheme="minorHAnsi" w:cstheme="minorHAnsi"/>
                <w:sz w:val="20"/>
                <w:szCs w:val="20"/>
              </w:rPr>
              <w:t xml:space="preserve"> dostarczonych elementów do najnowszej wersji oferowanej przez producenta sprzętu.</w:t>
            </w:r>
          </w:p>
          <w:p w14:paraId="61691AB9"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Dla urządzeń modularnych wymagany jest montaż i instalacja wszystkich podzespołów.</w:t>
            </w:r>
          </w:p>
          <w:p w14:paraId="61691ABA"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połączeń kablowych pomiędzy dostarczonymi urządzeniami w celu zapewnienia komunikacji – Wykonawca musi zapewnić niezbędne okablowanie (np.: </w:t>
            </w:r>
            <w:proofErr w:type="spellStart"/>
            <w:r w:rsidRPr="00823887">
              <w:rPr>
                <w:rFonts w:asciiTheme="minorHAnsi" w:hAnsiTheme="minorHAnsi" w:cstheme="minorHAnsi"/>
                <w:sz w:val="20"/>
                <w:szCs w:val="20"/>
              </w:rPr>
              <w:t>patchordy</w:t>
            </w:r>
            <w:proofErr w:type="spellEnd"/>
            <w:r w:rsidRPr="00823887">
              <w:rPr>
                <w:rFonts w:asciiTheme="minorHAnsi" w:hAnsiTheme="minorHAnsi" w:cstheme="minorHAnsi"/>
                <w:sz w:val="20"/>
                <w:szCs w:val="20"/>
              </w:rPr>
              <w:t xml:space="preserve"> miedziane min. kat. 6 UTP lub światłowodowe uwzględniające typ i model interfejsu w urządzeniu sieciowym). </w:t>
            </w:r>
          </w:p>
          <w:p w14:paraId="61691ABB"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Wykonawca musi zapewnić niezbędne okablowanie potrzebne do podłączenia urządzeń aktywnych do sieci elektrycznej (np.: listwy zasilające). </w:t>
            </w:r>
          </w:p>
          <w:p w14:paraId="61691ABC"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Wykonawca musi zapewnić niezbędne wkładki dla dostarczonych urządzeń np.: SFP, SFP+ miedzy innymi celem:</w:t>
            </w:r>
          </w:p>
          <w:p w14:paraId="61691ABD"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Stworzenia połączeń sieci LAN pomiędzy przełącznikami</w:t>
            </w:r>
            <w:r w:rsidR="0089209F" w:rsidRPr="00823887">
              <w:rPr>
                <w:rFonts w:asciiTheme="minorHAnsi" w:hAnsiTheme="minorHAnsi" w:cstheme="minorHAnsi"/>
                <w:sz w:val="20"/>
                <w:szCs w:val="20"/>
              </w:rPr>
              <w:t>.</w:t>
            </w:r>
          </w:p>
          <w:p w14:paraId="61691ABE"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Podłączenia urządzeń serwerowo-macierzowych (serwery, macierze) do przełączników sieci LAN</w:t>
            </w:r>
            <w:r w:rsidR="0089209F" w:rsidRPr="00823887">
              <w:rPr>
                <w:rFonts w:asciiTheme="minorHAnsi" w:hAnsiTheme="minorHAnsi" w:cstheme="minorHAnsi"/>
                <w:sz w:val="20"/>
                <w:szCs w:val="20"/>
              </w:rPr>
              <w:t>.</w:t>
            </w:r>
          </w:p>
          <w:p w14:paraId="61691ABF"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Połączenia powinny być zrealizowane z zachowaniem redundancji i agregacji połączeń na poziomie co najmniej n+1</w:t>
            </w:r>
            <w:r w:rsidR="0089209F" w:rsidRPr="00823887">
              <w:rPr>
                <w:rFonts w:asciiTheme="minorHAnsi" w:hAnsiTheme="minorHAnsi" w:cstheme="minorHAnsi"/>
                <w:sz w:val="20"/>
                <w:szCs w:val="20"/>
              </w:rPr>
              <w:t>.</w:t>
            </w:r>
          </w:p>
          <w:p w14:paraId="61691AC0"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Połączenia musza wykorzystywać dostępną, największą przepustowość portu pomiędzy łączonymi urządzeniami. </w:t>
            </w:r>
          </w:p>
        </w:tc>
      </w:tr>
      <w:tr w:rsidR="001C216E" w:rsidRPr="009204A5" w14:paraId="61691AC8" w14:textId="77777777" w:rsidTr="001C216E">
        <w:tc>
          <w:tcPr>
            <w:tcW w:w="846" w:type="dxa"/>
          </w:tcPr>
          <w:p w14:paraId="61691AC2"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C3"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oprogramowania</w:t>
            </w:r>
          </w:p>
        </w:tc>
        <w:tc>
          <w:tcPr>
            <w:tcW w:w="5948" w:type="dxa"/>
          </w:tcPr>
          <w:p w14:paraId="61691AC4" w14:textId="77777777" w:rsidR="00822028"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dostarczonego oprogramowania do wirtualizacji wraz z wykreowaniem odpowiedniej liczby wirtualnych maszyn na potrzeby tworzonego rozwiązania IT z zachowaniem zgodności z ilością dostarczonych licencji.</w:t>
            </w:r>
          </w:p>
          <w:p w14:paraId="61691AC5" w14:textId="678E899B" w:rsidR="00822028"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do systemu wykonywania backupu i archiwizacji danych</w:t>
            </w:r>
            <w:r w:rsidR="00EA4402" w:rsidRPr="00823887">
              <w:rPr>
                <w:rFonts w:asciiTheme="minorHAnsi" w:hAnsiTheme="minorHAnsi" w:cstheme="minorHAnsi"/>
                <w:sz w:val="20"/>
                <w:szCs w:val="20"/>
              </w:rPr>
              <w:t xml:space="preserve"> działającego na serwerze backupu.</w:t>
            </w:r>
          </w:p>
          <w:p w14:paraId="61691AC6" w14:textId="77777777" w:rsidR="00822028"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dostarczonego oprogramowania systemu serwerowego wraz z niezbędnymi usługami oraz instalacja wszystkich niezbędnych kodów dostępowych oraz licencji (wszelkie procedury rejestracyjne powinno zostać wykonane na danych dostarczonych przez Zamawiającego). </w:t>
            </w:r>
          </w:p>
          <w:p w14:paraId="14CF65FC" w14:textId="77777777" w:rsidR="00831F0C"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dostarczonych systemów operacyjnych dla serwerów wirtualnych. </w:t>
            </w:r>
          </w:p>
          <w:p w14:paraId="418A47A9" w14:textId="77777777" w:rsidR="00DE577C" w:rsidRDefault="00EA4402" w:rsidP="007C228C">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sidR="00DE577C" w:rsidRPr="00823887">
              <w:rPr>
                <w:rFonts w:asciiTheme="minorHAnsi" w:hAnsiTheme="minorHAnsi" w:cstheme="minorHAnsi"/>
                <w:sz w:val="20"/>
                <w:szCs w:val="20"/>
              </w:rPr>
              <w:t>EDR</w:t>
            </w:r>
            <w:r w:rsidRPr="00823887">
              <w:rPr>
                <w:rFonts w:asciiTheme="minorHAnsi" w:hAnsiTheme="minorHAnsi" w:cstheme="minorHAnsi"/>
                <w:sz w:val="20"/>
                <w:szCs w:val="20"/>
              </w:rPr>
              <w:t>.</w:t>
            </w:r>
          </w:p>
          <w:p w14:paraId="17443866" w14:textId="77777777" w:rsidR="00AA19A4" w:rsidRDefault="00AA19A4" w:rsidP="003C1AB1">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Pr>
                <w:rFonts w:asciiTheme="minorHAnsi" w:hAnsiTheme="minorHAnsi" w:cstheme="minorHAnsi"/>
                <w:sz w:val="20"/>
                <w:szCs w:val="20"/>
              </w:rPr>
              <w:t>NAC</w:t>
            </w:r>
            <w:r w:rsidRPr="00823887">
              <w:rPr>
                <w:rFonts w:asciiTheme="minorHAnsi" w:hAnsiTheme="minorHAnsi" w:cstheme="minorHAnsi"/>
                <w:sz w:val="20"/>
                <w:szCs w:val="20"/>
              </w:rPr>
              <w:t>.</w:t>
            </w:r>
          </w:p>
          <w:p w14:paraId="61691AC7" w14:textId="20CA5708" w:rsidR="00953240" w:rsidRPr="003C1AB1" w:rsidRDefault="00953240" w:rsidP="003C1AB1">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w:t>
            </w:r>
            <w:r>
              <w:rPr>
                <w:rFonts w:asciiTheme="minorHAnsi" w:hAnsiTheme="minorHAnsi" w:cstheme="minorHAnsi"/>
                <w:sz w:val="20"/>
                <w:szCs w:val="20"/>
              </w:rPr>
              <w:t xml:space="preserve"> bazy danych</w:t>
            </w:r>
          </w:p>
        </w:tc>
      </w:tr>
      <w:tr w:rsidR="001C216E" w:rsidRPr="009204A5" w14:paraId="61691AE4" w14:textId="77777777" w:rsidTr="001C216E">
        <w:tc>
          <w:tcPr>
            <w:tcW w:w="846" w:type="dxa"/>
          </w:tcPr>
          <w:p w14:paraId="61691AC9"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CA" w14:textId="6058C2A2"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przełączników</w:t>
            </w:r>
            <w:r w:rsidR="00F9203F" w:rsidRPr="00823887">
              <w:rPr>
                <w:rFonts w:asciiTheme="minorHAnsi" w:hAnsiTheme="minorHAnsi" w:cstheme="minorHAnsi"/>
                <w:b/>
                <w:bCs/>
                <w:sz w:val="20"/>
                <w:szCs w:val="20"/>
              </w:rPr>
              <w:t>/</w:t>
            </w:r>
            <w:r w:rsidRPr="00823887">
              <w:rPr>
                <w:rFonts w:asciiTheme="minorHAnsi" w:hAnsiTheme="minorHAnsi" w:cstheme="minorHAnsi"/>
                <w:b/>
                <w:bCs/>
                <w:sz w:val="20"/>
                <w:szCs w:val="20"/>
              </w:rPr>
              <w:t>sieci LAN:</w:t>
            </w:r>
          </w:p>
          <w:p w14:paraId="61691ACB" w14:textId="77777777" w:rsidR="00822028" w:rsidRPr="00823887" w:rsidRDefault="00822028" w:rsidP="00823887">
            <w:pPr>
              <w:rPr>
                <w:rFonts w:asciiTheme="minorHAnsi" w:hAnsiTheme="minorHAnsi" w:cstheme="minorHAnsi"/>
                <w:b/>
                <w:bCs/>
                <w:sz w:val="20"/>
                <w:szCs w:val="20"/>
              </w:rPr>
            </w:pPr>
          </w:p>
        </w:tc>
        <w:tc>
          <w:tcPr>
            <w:tcW w:w="5948" w:type="dxa"/>
          </w:tcPr>
          <w:p w14:paraId="61691ACC"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stworzenia połączeń sieciowych pomiędzy wszystkimi lokalizacjami występującymi w projekcie według topologii gwiazdy. Centralnym punktem będzie serwerownia zlokalizowana w </w:t>
            </w:r>
            <w:r w:rsidR="0089209F" w:rsidRPr="00823887">
              <w:rPr>
                <w:rFonts w:asciiTheme="minorHAnsi" w:hAnsiTheme="minorHAnsi" w:cstheme="minorHAnsi"/>
                <w:sz w:val="20"/>
                <w:szCs w:val="20"/>
              </w:rPr>
              <w:t>Urzędzie</w:t>
            </w:r>
            <w:r w:rsidRPr="00823887">
              <w:rPr>
                <w:rFonts w:asciiTheme="minorHAnsi" w:hAnsiTheme="minorHAnsi" w:cstheme="minorHAnsi"/>
                <w:sz w:val="20"/>
                <w:szCs w:val="20"/>
              </w:rPr>
              <w:t>.</w:t>
            </w:r>
          </w:p>
          <w:p w14:paraId="61691ACD" w14:textId="77777777" w:rsidR="00822028" w:rsidRPr="00823887" w:rsidRDefault="00822028" w:rsidP="00823887">
            <w:pPr>
              <w:jc w:val="both"/>
              <w:rPr>
                <w:rFonts w:asciiTheme="minorHAnsi" w:hAnsiTheme="minorHAnsi" w:cstheme="minorHAnsi"/>
                <w:sz w:val="20"/>
                <w:szCs w:val="20"/>
              </w:rPr>
            </w:pPr>
          </w:p>
          <w:p w14:paraId="61691ACE" w14:textId="7C454B5F" w:rsidR="00822028" w:rsidRPr="00823887" w:rsidRDefault="00EA4402" w:rsidP="00823887">
            <w:pPr>
              <w:jc w:val="both"/>
              <w:rPr>
                <w:rFonts w:asciiTheme="minorHAnsi" w:hAnsiTheme="minorHAnsi" w:cstheme="minorHAnsi"/>
                <w:sz w:val="20"/>
                <w:szCs w:val="20"/>
              </w:rPr>
            </w:pPr>
            <w:r w:rsidRPr="00823887">
              <w:rPr>
                <w:rFonts w:asciiTheme="minorHAnsi" w:hAnsiTheme="minorHAnsi" w:cstheme="minorHAnsi"/>
                <w:sz w:val="20"/>
                <w:szCs w:val="20"/>
              </w:rPr>
              <w:t>Dostarczon</w:t>
            </w:r>
            <w:r w:rsidR="00DE577C" w:rsidRPr="00823887">
              <w:rPr>
                <w:rFonts w:asciiTheme="minorHAnsi" w:hAnsiTheme="minorHAnsi" w:cstheme="minorHAnsi"/>
                <w:sz w:val="20"/>
                <w:szCs w:val="20"/>
              </w:rPr>
              <w:t>e</w:t>
            </w:r>
            <w:r w:rsidRPr="00823887">
              <w:rPr>
                <w:rFonts w:asciiTheme="minorHAnsi" w:hAnsiTheme="minorHAnsi" w:cstheme="minorHAnsi"/>
                <w:sz w:val="20"/>
                <w:szCs w:val="20"/>
              </w:rPr>
              <w:t xml:space="preserve"> p</w:t>
            </w:r>
            <w:r w:rsidR="00822028" w:rsidRPr="00823887">
              <w:rPr>
                <w:rFonts w:asciiTheme="minorHAnsi" w:hAnsiTheme="minorHAnsi" w:cstheme="minorHAnsi"/>
                <w:sz w:val="20"/>
                <w:szCs w:val="20"/>
              </w:rPr>
              <w:t>rzełącznik</w:t>
            </w:r>
            <w:r w:rsidR="00DE577C" w:rsidRPr="00823887">
              <w:rPr>
                <w:rFonts w:asciiTheme="minorHAnsi" w:hAnsiTheme="minorHAnsi" w:cstheme="minorHAnsi"/>
                <w:sz w:val="20"/>
                <w:szCs w:val="20"/>
              </w:rPr>
              <w:t>i</w:t>
            </w:r>
            <w:r w:rsidRPr="00823887">
              <w:rPr>
                <w:rFonts w:asciiTheme="minorHAnsi" w:hAnsiTheme="minorHAnsi" w:cstheme="minorHAnsi"/>
                <w:sz w:val="20"/>
                <w:szCs w:val="20"/>
              </w:rPr>
              <w:t xml:space="preserve"> urządzaniami </w:t>
            </w:r>
            <w:r w:rsidR="00822028" w:rsidRPr="00823887">
              <w:rPr>
                <w:rFonts w:asciiTheme="minorHAnsi" w:hAnsiTheme="minorHAnsi" w:cstheme="minorHAnsi"/>
                <w:sz w:val="20"/>
                <w:szCs w:val="20"/>
              </w:rPr>
              <w:t>będą stanowiły centralny punkt wymiany danych sieciowych z punktu widzenia warstwy drugiej modelu ISO/OSI – L2 (warstwa łącza danych) oraz zapewnią wsparcie dla protokołu STP (protokół drzewa rozpinającego).</w:t>
            </w:r>
          </w:p>
          <w:p w14:paraId="61691ACF" w14:textId="77777777" w:rsidR="00822028" w:rsidRPr="00823887" w:rsidRDefault="00822028" w:rsidP="00823887">
            <w:pPr>
              <w:jc w:val="both"/>
              <w:rPr>
                <w:rFonts w:asciiTheme="minorHAnsi" w:hAnsiTheme="minorHAnsi" w:cstheme="minorHAnsi"/>
                <w:sz w:val="20"/>
                <w:szCs w:val="20"/>
              </w:rPr>
            </w:pPr>
          </w:p>
          <w:p w14:paraId="61691AD2" w14:textId="502C2269"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przełączników w zakresie:</w:t>
            </w:r>
          </w:p>
          <w:p w14:paraId="1C98D595" w14:textId="202985C7" w:rsidR="00374132" w:rsidRPr="00823887" w:rsidRDefault="00374132" w:rsidP="00F76517">
            <w:pPr>
              <w:pStyle w:val="Akapitzlist"/>
              <w:numPr>
                <w:ilvl w:val="1"/>
                <w:numId w:val="7"/>
              </w:numPr>
              <w:tabs>
                <w:tab w:val="clear" w:pos="1080"/>
              </w:tabs>
              <w:spacing w:after="0"/>
              <w:ind w:left="431"/>
              <w:rPr>
                <w:rFonts w:asciiTheme="minorHAnsi" w:hAnsiTheme="minorHAnsi" w:cstheme="minorHAnsi"/>
                <w:sz w:val="20"/>
                <w:szCs w:val="20"/>
              </w:rPr>
            </w:pPr>
            <w:r w:rsidRPr="00823887">
              <w:rPr>
                <w:rFonts w:asciiTheme="minorHAnsi" w:hAnsiTheme="minorHAnsi" w:cstheme="minorHAnsi"/>
                <w:sz w:val="20"/>
                <w:szCs w:val="20"/>
              </w:rPr>
              <w:t>Przeprowadzenie audytu obecnej topologii oraz konfiguracji.</w:t>
            </w:r>
          </w:p>
          <w:p w14:paraId="61691AD3" w14:textId="20028AF0" w:rsidR="00822028" w:rsidRPr="00823887" w:rsidRDefault="00822028" w:rsidP="00F76517">
            <w:pPr>
              <w:pStyle w:val="Akapitzlist"/>
              <w:numPr>
                <w:ilvl w:val="1"/>
                <w:numId w:val="7"/>
              </w:numPr>
              <w:tabs>
                <w:tab w:val="clear" w:pos="1080"/>
              </w:tabs>
              <w:spacing w:after="0" w:line="240" w:lineRule="auto"/>
              <w:ind w:left="423"/>
              <w:jc w:val="both"/>
              <w:rPr>
                <w:rFonts w:asciiTheme="minorHAnsi" w:hAnsiTheme="minorHAnsi" w:cstheme="minorHAnsi"/>
                <w:sz w:val="20"/>
                <w:szCs w:val="20"/>
              </w:rPr>
            </w:pPr>
            <w:r w:rsidRPr="00823887">
              <w:rPr>
                <w:rFonts w:asciiTheme="minorHAnsi" w:hAnsiTheme="minorHAnsi" w:cstheme="minorHAnsi"/>
                <w:sz w:val="20"/>
                <w:szCs w:val="20"/>
              </w:rPr>
              <w:t>Aktualizacja oprogramowania układowego do najnowszej stabilnej wersji oferowanej przez producenta urządzenia.</w:t>
            </w:r>
          </w:p>
          <w:p w14:paraId="61691AD4" w14:textId="77777777" w:rsidR="00822028" w:rsidRPr="00823887" w:rsidRDefault="00822028" w:rsidP="00F76517">
            <w:pPr>
              <w:pStyle w:val="Akapitzlist"/>
              <w:numPr>
                <w:ilvl w:val="1"/>
                <w:numId w:val="7"/>
              </w:numPr>
              <w:tabs>
                <w:tab w:val="clear" w:pos="1080"/>
              </w:tabs>
              <w:spacing w:after="0" w:line="240" w:lineRule="auto"/>
              <w:ind w:left="423"/>
              <w:rPr>
                <w:rFonts w:asciiTheme="minorHAnsi" w:hAnsiTheme="minorHAnsi" w:cstheme="minorHAnsi"/>
                <w:sz w:val="20"/>
                <w:szCs w:val="20"/>
              </w:rPr>
            </w:pPr>
            <w:r w:rsidRPr="00823887">
              <w:rPr>
                <w:rFonts w:asciiTheme="minorHAnsi" w:hAnsiTheme="minorHAnsi" w:cstheme="minorHAnsi"/>
                <w:sz w:val="20"/>
                <w:szCs w:val="20"/>
              </w:rPr>
              <w:t>Stworzenia odpowiednich konfiguracji STACK z wykorzystaniem dedykowanych modułów.</w:t>
            </w:r>
          </w:p>
          <w:p w14:paraId="61691AD5"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wirtualnych VLAN – taka liczba sieci wirtualnych aby odseparować różne typy ruchu (ilość sieci VLAN należy określić w uzgodnieniu z Zamawiającym).</w:t>
            </w:r>
          </w:p>
          <w:p w14:paraId="59F40C05"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Wymagane jest wydzielenie i skonfigurowanie co najmniej stref:</w:t>
            </w:r>
          </w:p>
          <w:p w14:paraId="027DFF66"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SERWERY</w:t>
            </w:r>
          </w:p>
          <w:p w14:paraId="36BBAEE4"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WEWNĘTRZNI</w:t>
            </w:r>
          </w:p>
          <w:p w14:paraId="59313B91"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ZEWNĘTRZNI</w:t>
            </w:r>
          </w:p>
          <w:p w14:paraId="50C7193E"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MANAGEMENT</w:t>
            </w:r>
          </w:p>
          <w:p w14:paraId="01204B20"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Jeśli jest to konieczne – Zamawiający oczekuje rekonfiguracji adresacji IP w danych strefach (</w:t>
            </w:r>
            <w:proofErr w:type="spellStart"/>
            <w:r w:rsidRPr="00823887">
              <w:rPr>
                <w:rFonts w:asciiTheme="minorHAnsi" w:hAnsiTheme="minorHAnsi" w:cstheme="minorHAnsi"/>
                <w:sz w:val="20"/>
                <w:szCs w:val="20"/>
              </w:rPr>
              <w:t>readresacja</w:t>
            </w:r>
            <w:proofErr w:type="spellEnd"/>
            <w:r w:rsidRPr="00823887">
              <w:rPr>
                <w:rFonts w:asciiTheme="minorHAnsi" w:hAnsiTheme="minorHAnsi" w:cstheme="minorHAnsi"/>
                <w:sz w:val="20"/>
                <w:szCs w:val="20"/>
              </w:rPr>
              <w:t xml:space="preserve"> urządzeń, serwerów, komputerów leży po stronie Wykonawcy)</w:t>
            </w:r>
          </w:p>
          <w:p w14:paraId="4EEEB7CE" w14:textId="788350A0"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polityk ruchu pomiędzy strefami na urządzeniach firewall.</w:t>
            </w:r>
          </w:p>
          <w:p w14:paraId="61691AD6"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połączeń pomiędzy przełącznikami sieci LAN.</w:t>
            </w:r>
          </w:p>
          <w:p w14:paraId="61691AD7"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 xml:space="preserve">Rozpięcie połączeń przełączników IDF na centralne przełączniki CORE z zachowaniem nadmiarowości z wykorzystaniem wszystkich dostępnych portów </w:t>
            </w:r>
            <w:proofErr w:type="spellStart"/>
            <w:r w:rsidRPr="00823887">
              <w:rPr>
                <w:rFonts w:asciiTheme="minorHAnsi" w:hAnsiTheme="minorHAnsi" w:cstheme="minorHAnsi"/>
                <w:sz w:val="20"/>
                <w:szCs w:val="20"/>
              </w:rPr>
              <w:t>uplink</w:t>
            </w:r>
            <w:proofErr w:type="spellEnd"/>
            <w:r w:rsidRPr="00823887">
              <w:rPr>
                <w:rFonts w:asciiTheme="minorHAnsi" w:hAnsiTheme="minorHAnsi" w:cstheme="minorHAnsi"/>
                <w:sz w:val="20"/>
                <w:szCs w:val="20"/>
              </w:rPr>
              <w:t>.</w:t>
            </w:r>
          </w:p>
          <w:p w14:paraId="61691AD8"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Z wykorzystaniem połączeń światłowodowych oraz miedzianych.</w:t>
            </w:r>
          </w:p>
          <w:p w14:paraId="61691AD9"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Agregacja połączeń celem uzyskania pasma nx10Gbps w obu kierunkach ruchu.</w:t>
            </w:r>
          </w:p>
          <w:p w14:paraId="61691ADA"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Należy wykorzystać wkładki o najwyższej możliwej przepustowości dla danego połączenia np.: dla portu o możliwej przepustowości 1/10Gbs (wkładka: SFP/SFP+), należy wykorzystać wkładki SFP+ o przepustowości 10Gbps.</w:t>
            </w:r>
          </w:p>
          <w:p w14:paraId="61691ADB"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VLAN na wszystkich przełącznikach – konfiguracja propagacji sieci VLAN.</w:t>
            </w:r>
          </w:p>
          <w:p w14:paraId="61691ADC"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routingu pomiędzy sieciami VLAN na centralnym urządzeniu firewall - klaster;</w:t>
            </w:r>
          </w:p>
          <w:p w14:paraId="61691ADD"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aby wszystkie sieci VLAN (L2) zostały rozpięte na warstwie L2 na urządzeni</w:t>
            </w:r>
            <w:r w:rsidR="0089209F" w:rsidRPr="00823887">
              <w:rPr>
                <w:rFonts w:asciiTheme="minorHAnsi" w:hAnsiTheme="minorHAnsi" w:cstheme="minorHAnsi"/>
                <w:sz w:val="20"/>
                <w:szCs w:val="20"/>
              </w:rPr>
              <w:t>u</w:t>
            </w:r>
            <w:r w:rsidRPr="00823887">
              <w:rPr>
                <w:rFonts w:asciiTheme="minorHAnsi" w:hAnsiTheme="minorHAnsi" w:cstheme="minorHAnsi"/>
                <w:sz w:val="20"/>
                <w:szCs w:val="20"/>
              </w:rPr>
              <w:t xml:space="preserve"> firewall – (połączenie TRUNK). </w:t>
            </w:r>
          </w:p>
          <w:p w14:paraId="3A2F6DF2"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bezpieczeństwa na dostarczonych przełącznikach LAN co najmniej w zakresie:</w:t>
            </w:r>
          </w:p>
          <w:p w14:paraId="4899C151"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DHCP </w:t>
            </w:r>
            <w:proofErr w:type="spellStart"/>
            <w:r w:rsidRPr="00823887">
              <w:rPr>
                <w:rFonts w:asciiTheme="minorHAnsi" w:hAnsiTheme="minorHAnsi" w:cstheme="minorHAnsi"/>
                <w:sz w:val="20"/>
                <w:szCs w:val="20"/>
              </w:rPr>
              <w:t>Snooping</w:t>
            </w:r>
            <w:proofErr w:type="spellEnd"/>
            <w:r w:rsidRPr="00823887">
              <w:rPr>
                <w:rFonts w:asciiTheme="minorHAnsi" w:hAnsiTheme="minorHAnsi" w:cstheme="minorHAnsi"/>
                <w:sz w:val="20"/>
                <w:szCs w:val="20"/>
              </w:rPr>
              <w:t xml:space="preserve"> </w:t>
            </w:r>
          </w:p>
          <w:p w14:paraId="4D9A298D"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w:t>
            </w:r>
            <w:proofErr w:type="spellStart"/>
            <w:r w:rsidRPr="00823887">
              <w:rPr>
                <w:rFonts w:asciiTheme="minorHAnsi" w:hAnsiTheme="minorHAnsi" w:cstheme="minorHAnsi"/>
                <w:sz w:val="20"/>
                <w:szCs w:val="20"/>
              </w:rPr>
              <w:t>Dynamic</w:t>
            </w:r>
            <w:proofErr w:type="spellEnd"/>
            <w:r w:rsidRPr="00823887">
              <w:rPr>
                <w:rFonts w:asciiTheme="minorHAnsi" w:hAnsiTheme="minorHAnsi" w:cstheme="minorHAnsi"/>
                <w:sz w:val="20"/>
                <w:szCs w:val="20"/>
              </w:rPr>
              <w:t xml:space="preserve"> ARP </w:t>
            </w:r>
            <w:proofErr w:type="spellStart"/>
            <w:r w:rsidRPr="00823887">
              <w:rPr>
                <w:rFonts w:asciiTheme="minorHAnsi" w:hAnsiTheme="minorHAnsi" w:cstheme="minorHAnsi"/>
                <w:sz w:val="20"/>
                <w:szCs w:val="20"/>
              </w:rPr>
              <w:t>Inspection</w:t>
            </w:r>
            <w:proofErr w:type="spellEnd"/>
          </w:p>
          <w:p w14:paraId="2E38D9FE"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Port Security na wskazanych portach przełączników</w:t>
            </w:r>
          </w:p>
          <w:p w14:paraId="53A16280" w14:textId="070651A5"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802.1x na wskazanych portach przełączników w oparciu o certyfikaty komputerów (konfiguracja Centrum Certyfikacji oraz polityk leży po stronie Wykonawcy) z wykorzystaniem dostarczonego oprogramowania NAC.</w:t>
            </w:r>
          </w:p>
          <w:p w14:paraId="61691ADE" w14:textId="77777777" w:rsidR="00822028" w:rsidRPr="00823887" w:rsidRDefault="00822028" w:rsidP="00F76517">
            <w:pPr>
              <w:numPr>
                <w:ilvl w:val="1"/>
                <w:numId w:val="7"/>
              </w:numPr>
              <w:tabs>
                <w:tab w:val="clear" w:pos="1080"/>
              </w:tabs>
              <w:ind w:left="423"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Ustawienie serwera czasu dla urządzeń sieci LAN – przełączników sieciowych - na klaster firewall. </w:t>
            </w:r>
          </w:p>
          <w:p w14:paraId="61691ADF"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instalacji i konfiguracji serwera logów dla urządzeń sieci LAN (maszyna wirtualna) – przełączników </w:t>
            </w:r>
            <w:r w:rsidRPr="00823887">
              <w:rPr>
                <w:rFonts w:asciiTheme="minorHAnsi" w:hAnsiTheme="minorHAnsi" w:cstheme="minorHAnsi"/>
                <w:sz w:val="20"/>
                <w:szCs w:val="20"/>
              </w:rPr>
              <w:lastRenderedPageBreak/>
              <w:t>sieciowych, z graficznym interfejsem przeszukiwania. Zamawiający dopuszcza rozwiązania Open Source.</w:t>
            </w:r>
          </w:p>
          <w:p w14:paraId="61691AE0"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dedykowanego serwera monitorowania pracy urządzeń sieciowych z graficznym interfejsem przeszukiwania (maszyna wirtualna): przełączniki sieciowe, drukarki, UTM. Zamawiający dopuszcza rozwiązania Open Source.</w:t>
            </w:r>
          </w:p>
          <w:p w14:paraId="61691AE1"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 xml:space="preserve">Wykonawcza skonfiguruje urządzenia aby raportowały, przesyłały dane do zainstalowanego serwera logów i monitorowania sieci. </w:t>
            </w:r>
          </w:p>
          <w:p w14:paraId="61691AE2"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obsługi ruchu sieciowego.</w:t>
            </w:r>
          </w:p>
          <w:p w14:paraId="61691AE3"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skuteczności zabezpieczeń.</w:t>
            </w:r>
            <w:r w:rsidRPr="00823887">
              <w:rPr>
                <w:rFonts w:asciiTheme="minorHAnsi" w:hAnsiTheme="minorHAnsi" w:cstheme="minorHAnsi"/>
                <w:sz w:val="20"/>
                <w:szCs w:val="20"/>
              </w:rPr>
              <w:tab/>
            </w:r>
          </w:p>
        </w:tc>
      </w:tr>
      <w:tr w:rsidR="001C216E" w:rsidRPr="009204A5" w14:paraId="61691B15" w14:textId="77777777" w:rsidTr="001C216E">
        <w:tc>
          <w:tcPr>
            <w:tcW w:w="846" w:type="dxa"/>
          </w:tcPr>
          <w:p w14:paraId="61691AE5"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E6" w14:textId="7777777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Konfiguracja elementów bezpieczeństwa sieciowego. </w:t>
            </w:r>
          </w:p>
          <w:p w14:paraId="61691AE7" w14:textId="77777777" w:rsidR="00822028" w:rsidRPr="00823887" w:rsidRDefault="00822028" w:rsidP="00823887">
            <w:pPr>
              <w:jc w:val="both"/>
              <w:rPr>
                <w:rFonts w:asciiTheme="minorHAnsi" w:hAnsiTheme="minorHAnsi" w:cstheme="minorHAnsi"/>
                <w:b/>
                <w:bCs/>
                <w:sz w:val="20"/>
                <w:szCs w:val="20"/>
              </w:rPr>
            </w:pPr>
          </w:p>
        </w:tc>
        <w:tc>
          <w:tcPr>
            <w:tcW w:w="5948" w:type="dxa"/>
          </w:tcPr>
          <w:p w14:paraId="61691AE8" w14:textId="5348B1CD" w:rsidR="00CB1783" w:rsidRPr="00823887" w:rsidRDefault="00822028" w:rsidP="00823887">
            <w:pPr>
              <w:contextualSpacing/>
              <w:jc w:val="both"/>
              <w:rPr>
                <w:rFonts w:asciiTheme="minorHAnsi" w:hAnsiTheme="minorHAnsi" w:cstheme="minorHAnsi"/>
                <w:sz w:val="20"/>
                <w:szCs w:val="20"/>
              </w:rPr>
            </w:pPr>
            <w:r w:rsidRPr="00823887">
              <w:rPr>
                <w:rFonts w:asciiTheme="minorHAnsi" w:hAnsiTheme="minorHAnsi" w:cstheme="minorHAnsi"/>
                <w:sz w:val="20"/>
                <w:szCs w:val="20"/>
              </w:rPr>
              <w:t>Urządzeni</w:t>
            </w:r>
            <w:r w:rsidR="00DE577C" w:rsidRPr="00823887">
              <w:rPr>
                <w:rFonts w:asciiTheme="minorHAnsi" w:hAnsiTheme="minorHAnsi" w:cstheme="minorHAnsi"/>
                <w:sz w:val="20"/>
                <w:szCs w:val="20"/>
              </w:rPr>
              <w:t>a</w:t>
            </w:r>
            <w:r w:rsidRPr="00823887">
              <w:rPr>
                <w:rFonts w:asciiTheme="minorHAnsi" w:hAnsiTheme="minorHAnsi" w:cstheme="minorHAnsi"/>
                <w:sz w:val="20"/>
                <w:szCs w:val="20"/>
              </w:rPr>
              <w:t xml:space="preserve"> firewall</w:t>
            </w:r>
            <w:r w:rsidR="00CB1783" w:rsidRPr="00823887">
              <w:rPr>
                <w:rFonts w:asciiTheme="minorHAnsi" w:hAnsiTheme="minorHAnsi" w:cstheme="minorHAnsi"/>
                <w:sz w:val="20"/>
                <w:szCs w:val="20"/>
              </w:rPr>
              <w:t>/modernizacja konfiguracji UTM w zakresie</w:t>
            </w:r>
            <w:r w:rsidRPr="00823887">
              <w:rPr>
                <w:rFonts w:asciiTheme="minorHAnsi" w:hAnsiTheme="minorHAnsi" w:cstheme="minorHAnsi"/>
                <w:sz w:val="20"/>
                <w:szCs w:val="20"/>
              </w:rPr>
              <w:t>.</w:t>
            </w:r>
          </w:p>
          <w:p w14:paraId="61691AE9" w14:textId="48EF4CFF" w:rsidR="00822028" w:rsidRPr="00823887" w:rsidRDefault="00822028" w:rsidP="00F76517">
            <w:pPr>
              <w:pStyle w:val="Akapitzlist"/>
              <w:numPr>
                <w:ilvl w:val="0"/>
                <w:numId w:val="8"/>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Aktualizacja oprogramowania układowego do najnowszej stabilnej wersji oferowanej przez producenta urządzenia.</w:t>
            </w:r>
          </w:p>
          <w:p w14:paraId="61691AEA" w14:textId="77777777" w:rsidR="00822028" w:rsidRPr="00823887" w:rsidRDefault="00822028" w:rsidP="00F76517">
            <w:pPr>
              <w:pStyle w:val="Akapitzlist"/>
              <w:numPr>
                <w:ilvl w:val="0"/>
                <w:numId w:val="8"/>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Aktywacja (jeśli wymagana) urządzenia na stronie internetowej producenta.</w:t>
            </w:r>
          </w:p>
          <w:p w14:paraId="61691AEB" w14:textId="77777777" w:rsidR="00822028" w:rsidRPr="00823887" w:rsidRDefault="00822028" w:rsidP="00F76517">
            <w:pPr>
              <w:pStyle w:val="Akapitzlist"/>
              <w:numPr>
                <w:ilvl w:val="0"/>
                <w:numId w:val="8"/>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Aktywacja (jeśli wymagana) funkcjonalności oferowanych przez urządzenia (AV, IPS, Kontrola Aplikacji, Filtrowanie WWW, Filtrowanie Email)</w:t>
            </w:r>
          </w:p>
          <w:p w14:paraId="61691AEC" w14:textId="77777777" w:rsidR="00822028" w:rsidRPr="00823887" w:rsidRDefault="00822028" w:rsidP="00F76517">
            <w:pPr>
              <w:pStyle w:val="Akapitzlist"/>
              <w:numPr>
                <w:ilvl w:val="0"/>
                <w:numId w:val="8"/>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Przygotowanie projektu włączenia urządzenia do sieci LAN </w:t>
            </w:r>
            <w:r w:rsidR="004B770C" w:rsidRPr="00823887">
              <w:rPr>
                <w:rFonts w:asciiTheme="minorHAnsi" w:hAnsiTheme="minorHAnsi" w:cstheme="minorHAnsi"/>
                <w:sz w:val="20"/>
                <w:szCs w:val="20"/>
              </w:rPr>
              <w:t>urzędu.</w:t>
            </w:r>
          </w:p>
          <w:p w14:paraId="61691AED"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dostarczonych systemów Firewall:</w:t>
            </w:r>
          </w:p>
          <w:p w14:paraId="61691AEE"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podstawowych parametrów</w:t>
            </w:r>
          </w:p>
          <w:p w14:paraId="61691AEF"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translacji adresów NAT</w:t>
            </w:r>
          </w:p>
          <w:p w14:paraId="61691AF0"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wybranych sieci VLAN, do których przyłączone zostaną np. serwery, macierze, itp.</w:t>
            </w:r>
          </w:p>
          <w:p w14:paraId="61691AF1"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inspekcji określonych protokołów sieciowych;</w:t>
            </w:r>
          </w:p>
          <w:p w14:paraId="61691AF2"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reguł dostępu do określonych podsieci, chronionych przez moduł Firewall;</w:t>
            </w:r>
          </w:p>
          <w:p w14:paraId="61691AF3"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zarządzania Firewall przez dedykowaną stację zarządzającą bezpieczeństwem sieciowym;</w:t>
            </w:r>
          </w:p>
          <w:p w14:paraId="61691AF4"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działania bramy</w:t>
            </w:r>
          </w:p>
          <w:p w14:paraId="61691AF5"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modułów należących do systemu wykrywania włamań IPS:</w:t>
            </w:r>
          </w:p>
          <w:p w14:paraId="61691AF6"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podstawowych parametrów</w:t>
            </w:r>
          </w:p>
          <w:p w14:paraId="61691AF7"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określonych sieci VLAN przez moduł wykrywania włamań;</w:t>
            </w:r>
          </w:p>
          <w:p w14:paraId="61691AF8"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reguł kontroli ruchu sieciowego przez moduły oraz sposobów reakcji na pojawienie się niepożądanego ruchu sieciowego;</w:t>
            </w:r>
          </w:p>
          <w:p w14:paraId="61691AF9"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zarządzania modułami przez dedykowaną stację zarządzającą bezpieczeństwem sieciowym;</w:t>
            </w:r>
          </w:p>
          <w:p w14:paraId="61691AFC"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działania ochrony IPS</w:t>
            </w:r>
          </w:p>
          <w:p w14:paraId="61691AFD"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modułu ochrony antywirusowej, </w:t>
            </w:r>
            <w:proofErr w:type="spellStart"/>
            <w:r w:rsidRPr="00823887">
              <w:rPr>
                <w:rFonts w:asciiTheme="minorHAnsi" w:hAnsiTheme="minorHAnsi" w:cstheme="minorHAnsi"/>
                <w:sz w:val="20"/>
                <w:szCs w:val="20"/>
              </w:rPr>
              <w:t>antyspyware</w:t>
            </w:r>
            <w:proofErr w:type="spellEnd"/>
            <w:r w:rsidRPr="00823887">
              <w:rPr>
                <w:rFonts w:asciiTheme="minorHAnsi" w:hAnsiTheme="minorHAnsi" w:cstheme="minorHAnsi"/>
                <w:sz w:val="20"/>
                <w:szCs w:val="20"/>
              </w:rPr>
              <w:t xml:space="preserve">, blokowania transferu plików, antyspamowa, filtrowania i blokowania </w:t>
            </w:r>
            <w:proofErr w:type="spellStart"/>
            <w:r w:rsidRPr="00823887">
              <w:rPr>
                <w:rFonts w:asciiTheme="minorHAnsi" w:hAnsiTheme="minorHAnsi" w:cstheme="minorHAnsi"/>
                <w:sz w:val="20"/>
                <w:szCs w:val="20"/>
              </w:rPr>
              <w:t>odwołań</w:t>
            </w:r>
            <w:proofErr w:type="spellEnd"/>
            <w:r w:rsidRPr="00823887">
              <w:rPr>
                <w:rFonts w:asciiTheme="minorHAnsi" w:hAnsiTheme="minorHAnsi" w:cstheme="minorHAnsi"/>
                <w:sz w:val="20"/>
                <w:szCs w:val="20"/>
              </w:rPr>
              <w:t xml:space="preserve"> do niepożądanych adresów URL.</w:t>
            </w:r>
          </w:p>
          <w:p w14:paraId="61691AFE"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Przypisanie adresu IP do zarządzania.</w:t>
            </w:r>
          </w:p>
          <w:p w14:paraId="61691AFF"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inspekcji protokołów HTTP, HTTPS; SMTP, FTP, POP3</w:t>
            </w:r>
          </w:p>
          <w:p w14:paraId="61691B00"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Definicja reguł filtrowania/blokowania</w:t>
            </w:r>
          </w:p>
          <w:p w14:paraId="61691B01" w14:textId="77777777" w:rsidR="00822028" w:rsidRPr="00823887" w:rsidRDefault="00822028" w:rsidP="00F76517">
            <w:pPr>
              <w:pStyle w:val="Akapitzlist"/>
              <w:numPr>
                <w:ilvl w:val="1"/>
                <w:numId w:val="8"/>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Integracja z systemem domenowym w celu weryfikacji nawiązywania połączenia poprzez nazwę użytkownika z domeny.</w:t>
            </w:r>
          </w:p>
          <w:p w14:paraId="61691B02"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tuneli SSL VPN celem zapewnienia bezpiecznego dostępu do sieci wewnętrznej. </w:t>
            </w:r>
          </w:p>
          <w:p w14:paraId="61691B03"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lastRenderedPageBreak/>
              <w:t>Konfiguracja uwierzytelniania w oparciu o dostarczony moduł uwierzytelnienia.</w:t>
            </w:r>
          </w:p>
          <w:p w14:paraId="61691B04"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Uruchomienie i skonfigurowanie dedykowanych oddzielnych instancji systemów bezpieczeństwa dla: dedykowanych, stworzonych na przelaniach sieci VLAN.</w:t>
            </w:r>
          </w:p>
          <w:p w14:paraId="61691B05"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W miarę możliwości polityki dostępu powinny być budowane w oparciu o poświadczenia użytkowników (moduł uwierzytelnienia), nie zaś o adresy IP, czy MAC</w:t>
            </w:r>
          </w:p>
          <w:p w14:paraId="61691B06"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W każdej instancji systemu bezpieczeństwa należy skonfigurować co najmniej 3 profile (wytyczne przekaże Zamawiający) dla każdej z poniższych funkcjonalności:</w:t>
            </w:r>
          </w:p>
          <w:p w14:paraId="61691B07"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dostępu - zapora ogniowa klasy </w:t>
            </w:r>
            <w:proofErr w:type="spellStart"/>
            <w:r w:rsidRPr="00823887">
              <w:rPr>
                <w:rFonts w:asciiTheme="minorHAnsi" w:hAnsiTheme="minorHAnsi" w:cstheme="minorHAnsi"/>
                <w:sz w:val="20"/>
                <w:szCs w:val="20"/>
              </w:rPr>
              <w:t>Stateful</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Inspection</w:t>
            </w:r>
            <w:proofErr w:type="spellEnd"/>
          </w:p>
          <w:p w14:paraId="61691B08"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ochrona przed wirusami – antywirus [AV] (dla protokołów SMTP, POP3, IMAP, HTTP, FTP, HTTPS) umożliwiający skanowanie wszystkich rodzajów plików, w tym zip, </w:t>
            </w:r>
            <w:proofErr w:type="spellStart"/>
            <w:r w:rsidRPr="00823887">
              <w:rPr>
                <w:rFonts w:asciiTheme="minorHAnsi" w:hAnsiTheme="minorHAnsi" w:cstheme="minorHAnsi"/>
                <w:sz w:val="20"/>
                <w:szCs w:val="20"/>
              </w:rPr>
              <w:t>rar</w:t>
            </w:r>
            <w:proofErr w:type="spellEnd"/>
          </w:p>
          <w:p w14:paraId="61691B09"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ochrona przed atakami - </w:t>
            </w:r>
            <w:proofErr w:type="spellStart"/>
            <w:r w:rsidRPr="00823887">
              <w:rPr>
                <w:rFonts w:asciiTheme="minorHAnsi" w:hAnsiTheme="minorHAnsi" w:cstheme="minorHAnsi"/>
                <w:sz w:val="20"/>
                <w:szCs w:val="20"/>
              </w:rPr>
              <w:t>Intrusion</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Prevention</w:t>
            </w:r>
            <w:proofErr w:type="spellEnd"/>
            <w:r w:rsidRPr="00823887">
              <w:rPr>
                <w:rFonts w:asciiTheme="minorHAnsi" w:hAnsiTheme="minorHAnsi" w:cstheme="minorHAnsi"/>
                <w:sz w:val="20"/>
                <w:szCs w:val="20"/>
              </w:rPr>
              <w:t xml:space="preserve"> System [IPS/IDS]</w:t>
            </w:r>
          </w:p>
          <w:p w14:paraId="61691B0A"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stron internetowych pod kątem rozpoznawania witryn potencjalnie niebezpiecznych: zawierających złośliwe oprogramowanie, stron szpiegujących oraz udostępniających treści typu SPAM. </w:t>
            </w:r>
          </w:p>
          <w:p w14:paraId="61691B0B"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zawartości poczty – </w:t>
            </w:r>
            <w:proofErr w:type="spellStart"/>
            <w:r w:rsidRPr="00823887">
              <w:rPr>
                <w:rFonts w:asciiTheme="minorHAnsi" w:hAnsiTheme="minorHAnsi" w:cstheme="minorHAnsi"/>
                <w:sz w:val="20"/>
                <w:szCs w:val="20"/>
              </w:rPr>
              <w:t>antyspam</w:t>
            </w:r>
            <w:proofErr w:type="spellEnd"/>
            <w:r w:rsidRPr="00823887">
              <w:rPr>
                <w:rFonts w:asciiTheme="minorHAnsi" w:hAnsiTheme="minorHAnsi" w:cstheme="minorHAnsi"/>
                <w:sz w:val="20"/>
                <w:szCs w:val="20"/>
              </w:rPr>
              <w:t xml:space="preserve"> [AS] (dla protokołów SMTP, POP3, IMAP) </w:t>
            </w:r>
          </w:p>
          <w:p w14:paraId="61691B0C"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pasma oraz ruchu [</w:t>
            </w:r>
            <w:proofErr w:type="spellStart"/>
            <w:r w:rsidRPr="00823887">
              <w:rPr>
                <w:rFonts w:asciiTheme="minorHAnsi" w:hAnsiTheme="minorHAnsi" w:cstheme="minorHAnsi"/>
                <w:sz w:val="20"/>
                <w:szCs w:val="20"/>
              </w:rPr>
              <w:t>QoS</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Traffic</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shaping</w:t>
            </w:r>
            <w:proofErr w:type="spellEnd"/>
            <w:r w:rsidRPr="00823887">
              <w:rPr>
                <w:rFonts w:asciiTheme="minorHAnsi" w:hAnsiTheme="minorHAnsi" w:cstheme="minorHAnsi"/>
                <w:sz w:val="20"/>
                <w:szCs w:val="20"/>
              </w:rPr>
              <w:t>]</w:t>
            </w:r>
          </w:p>
          <w:p w14:paraId="61691B0D"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aplikacji oraz rozpoznawanie ruchu P2P</w:t>
            </w:r>
          </w:p>
          <w:p w14:paraId="61691B0E"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Ochrona przed wyciekiem poufnej informacji (DLP)</w:t>
            </w:r>
          </w:p>
          <w:p w14:paraId="61691B0F"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Filtra WWW (w oparciu o kategorie stron WWW oraz własną bazę URL)</w:t>
            </w:r>
          </w:p>
          <w:p w14:paraId="61691B10"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Inspekcja ruchu SSL</w:t>
            </w:r>
          </w:p>
          <w:p w14:paraId="61691B11"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Ochrony przez atakami na stacje klienckie</w:t>
            </w:r>
          </w:p>
          <w:p w14:paraId="61691B12" w14:textId="77777777" w:rsidR="00822028" w:rsidRPr="00823887" w:rsidRDefault="00822028" w:rsidP="00F76517">
            <w:pPr>
              <w:pStyle w:val="Akapitzlist"/>
              <w:numPr>
                <w:ilvl w:val="1"/>
                <w:numId w:val="8"/>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pasma</w:t>
            </w:r>
          </w:p>
          <w:p w14:paraId="61691B13" w14:textId="755964C6"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szyfrowanych tuneli VPN (</w:t>
            </w:r>
            <w:proofErr w:type="spellStart"/>
            <w:r w:rsidRPr="00823887">
              <w:rPr>
                <w:rFonts w:asciiTheme="minorHAnsi" w:hAnsiTheme="minorHAnsi" w:cstheme="minorHAnsi"/>
                <w:sz w:val="20"/>
                <w:szCs w:val="20"/>
              </w:rPr>
              <w:t>IPSec</w:t>
            </w:r>
            <w:proofErr w:type="spellEnd"/>
            <w:r w:rsidRPr="00823887">
              <w:rPr>
                <w:rFonts w:asciiTheme="minorHAnsi" w:hAnsiTheme="minorHAnsi" w:cstheme="minorHAnsi"/>
                <w:sz w:val="20"/>
                <w:szCs w:val="20"/>
              </w:rPr>
              <w:t>) pomiędzy lokalizacjami zdalnymi.</w:t>
            </w:r>
          </w:p>
          <w:p w14:paraId="6C1408C9" w14:textId="77777777" w:rsidR="00822028" w:rsidRPr="00823887" w:rsidRDefault="00822028"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logowania i raportowania.</w:t>
            </w:r>
          </w:p>
          <w:p w14:paraId="61691B14" w14:textId="5B7057F3" w:rsidR="00DE577C" w:rsidRPr="00823887" w:rsidRDefault="00EA4402" w:rsidP="00F76517">
            <w:pPr>
              <w:numPr>
                <w:ilvl w:val="0"/>
                <w:numId w:val="8"/>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Podłączenie klastra firewall do dostarczonego centralnego sytemu logów. </w:t>
            </w:r>
          </w:p>
        </w:tc>
      </w:tr>
      <w:tr w:rsidR="001C216E" w:rsidRPr="009204A5" w14:paraId="61691B19" w14:textId="77777777" w:rsidTr="001C216E">
        <w:tc>
          <w:tcPr>
            <w:tcW w:w="846" w:type="dxa"/>
          </w:tcPr>
          <w:p w14:paraId="61691B16"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17" w14:textId="7777777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Serwery pod wirtualizację</w:t>
            </w:r>
          </w:p>
        </w:tc>
        <w:tc>
          <w:tcPr>
            <w:tcW w:w="5948" w:type="dxa"/>
          </w:tcPr>
          <w:p w14:paraId="61691B18" w14:textId="77777777" w:rsidR="00822028" w:rsidRPr="00823887" w:rsidRDefault="00822028" w:rsidP="00823887">
            <w:pPr>
              <w:contextualSpacing/>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dostarczonych serwerów celem stworzenia bazy sprzętowej dla klastra niezawodnościowego i wydajnościowego stworzonego na bazie dostarczonych serwerów i oprogramowania do wirtualizacji.</w:t>
            </w:r>
          </w:p>
        </w:tc>
      </w:tr>
      <w:tr w:rsidR="00CD5BDC" w:rsidRPr="009204A5" w14:paraId="4411577B" w14:textId="77777777" w:rsidTr="001C216E">
        <w:tc>
          <w:tcPr>
            <w:tcW w:w="846" w:type="dxa"/>
          </w:tcPr>
          <w:p w14:paraId="2B5EF9DE"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75A48C5E" w14:textId="36DE607E"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 backupu</w:t>
            </w:r>
          </w:p>
        </w:tc>
        <w:tc>
          <w:tcPr>
            <w:tcW w:w="5948" w:type="dxa"/>
          </w:tcPr>
          <w:p w14:paraId="1B2793E5" w14:textId="173705F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 ramach projektu przewiduje się wykorzystanie </w:t>
            </w:r>
            <w:r w:rsidR="007C228C">
              <w:rPr>
                <w:rFonts w:asciiTheme="minorHAnsi" w:hAnsiTheme="minorHAnsi" w:cstheme="minorHAnsi"/>
                <w:sz w:val="20"/>
                <w:szCs w:val="20"/>
              </w:rPr>
              <w:t xml:space="preserve">urządzenia - </w:t>
            </w:r>
            <w:r w:rsidRPr="00823887">
              <w:rPr>
                <w:rFonts w:asciiTheme="minorHAnsi" w:hAnsiTheme="minorHAnsi" w:cstheme="minorHAnsi"/>
                <w:sz w:val="20"/>
                <w:szCs w:val="20"/>
              </w:rPr>
              <w:t xml:space="preserve">serwera </w:t>
            </w:r>
            <w:r w:rsidR="007C228C">
              <w:rPr>
                <w:rFonts w:asciiTheme="minorHAnsi" w:hAnsiTheme="minorHAnsi" w:cstheme="minorHAnsi"/>
                <w:sz w:val="20"/>
                <w:szCs w:val="20"/>
              </w:rPr>
              <w:t xml:space="preserve">na </w:t>
            </w:r>
            <w:r w:rsidRPr="00823887">
              <w:rPr>
                <w:rFonts w:asciiTheme="minorHAnsi" w:hAnsiTheme="minorHAnsi" w:cstheme="minorHAnsi"/>
                <w:sz w:val="20"/>
                <w:szCs w:val="20"/>
              </w:rPr>
              <w:t xml:space="preserve">backupu </w:t>
            </w:r>
            <w:r w:rsidR="007C228C">
              <w:rPr>
                <w:rFonts w:asciiTheme="minorHAnsi" w:hAnsiTheme="minorHAnsi" w:cstheme="minorHAnsi"/>
                <w:sz w:val="20"/>
                <w:szCs w:val="20"/>
              </w:rPr>
              <w:t xml:space="preserve">- </w:t>
            </w:r>
            <w:r w:rsidRPr="00823887">
              <w:rPr>
                <w:rFonts w:asciiTheme="minorHAnsi" w:hAnsiTheme="minorHAnsi" w:cstheme="minorHAnsi"/>
                <w:sz w:val="20"/>
                <w:szCs w:val="20"/>
              </w:rPr>
              <w:t xml:space="preserve">miejsce przechowywanie backupu. </w:t>
            </w:r>
          </w:p>
          <w:p w14:paraId="5861708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Na serwerze należy zainstalować oprogramowanie do wirtualizacji – zarządzane z jednego centralnego miejsca, tego samego jak dla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System musi zostać podłączony do macierzy produkcyjnej, musie posiadać lokalne repozytoria danych na przestrzeni dyskowej, celem wykonywania backupu pełnych  maszyn wirtualnych – przechowywanych na połowie zasobu dyskowego. Natomiast druga część zasobu musi zostać wykorzystana do wykonywania replikacji on-line maszyn wirtualnych na lokalna platformę </w:t>
            </w:r>
            <w:proofErr w:type="spellStart"/>
            <w:r w:rsidRPr="00823887">
              <w:rPr>
                <w:rFonts w:asciiTheme="minorHAnsi" w:hAnsiTheme="minorHAnsi" w:cstheme="minorHAnsi"/>
                <w:sz w:val="20"/>
                <w:szCs w:val="20"/>
              </w:rPr>
              <w:t>wirtualizacyjną</w:t>
            </w:r>
            <w:proofErr w:type="spellEnd"/>
            <w:r w:rsidRPr="00823887">
              <w:rPr>
                <w:rFonts w:asciiTheme="minorHAnsi" w:hAnsiTheme="minorHAnsi" w:cstheme="minorHAnsi"/>
                <w:sz w:val="20"/>
                <w:szCs w:val="20"/>
              </w:rPr>
              <w:t xml:space="preserve"> – na serwerze backupu. Takie podejście ma gwarantować zabezpieczenie kluczowych węzłów sieciowych (serwerów wirtualnych) na dwa sposoby tj. plik off-</w:t>
            </w:r>
            <w:proofErr w:type="spellStart"/>
            <w:r w:rsidRPr="00823887">
              <w:rPr>
                <w:rFonts w:asciiTheme="minorHAnsi" w:hAnsiTheme="minorHAnsi" w:cstheme="minorHAnsi"/>
                <w:sz w:val="20"/>
                <w:szCs w:val="20"/>
              </w:rPr>
              <w:t>line</w:t>
            </w:r>
            <w:proofErr w:type="spellEnd"/>
            <w:r w:rsidRPr="00823887">
              <w:rPr>
                <w:rFonts w:asciiTheme="minorHAnsi" w:hAnsiTheme="minorHAnsi" w:cstheme="minorHAnsi"/>
                <w:sz w:val="20"/>
                <w:szCs w:val="20"/>
              </w:rPr>
              <w:t xml:space="preserve"> maszyny wirtualnej oraz kopia on-line replikowania asynchronicznie według harmonogramu. </w:t>
            </w:r>
          </w:p>
          <w:p w14:paraId="2D27286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Wykonywanie backupu musi być powiązane z procedurą sprawdzania poprawności jego wykonania oraz automatycznym raportowaniem do jednostki administracyjnej. </w:t>
            </w:r>
          </w:p>
          <w:p w14:paraId="52453807" w14:textId="77777777" w:rsidR="00CD5BDC" w:rsidRPr="00823887" w:rsidRDefault="00CD5BDC" w:rsidP="00823887">
            <w:pPr>
              <w:jc w:val="both"/>
              <w:rPr>
                <w:rFonts w:asciiTheme="minorHAnsi" w:hAnsiTheme="minorHAnsi" w:cstheme="minorHAnsi"/>
                <w:sz w:val="20"/>
                <w:szCs w:val="20"/>
              </w:rPr>
            </w:pPr>
          </w:p>
          <w:p w14:paraId="35CF333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Mechanizm podłączenia </w:t>
            </w:r>
          </w:p>
          <w:p w14:paraId="68ED460F" w14:textId="77777777"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zasobu dyskowego. Zamawiający wymaga takiego skonfigurowania dostępu do zasobu dyskowego, aby każdy wolumen dyskowy zasobu dyskowego był widziany przez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poprzez wszystkie ścieżki (porty) udostępniane przez zasób dyskowy. Każdy wolumen dyskowy musi być dostępny dla każdego serwera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 przypadku niedostępności (awarii) n-(n-1) ścieżek, gdzie n oznacza liczbę wszystkich dostępnych ścieżek (portów) udostępnianych przez zasób dyskowy.</w:t>
            </w:r>
          </w:p>
          <w:p w14:paraId="71A58F4E" w14:textId="58355269"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sieci LAN Wnioskodawcy. Zamawiający wymaga, aby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był podłączony do sieci LAN, co najmniej taką liczbą portów, by w przypadku niedostępności (awarii) n-(n-1) ścieżek, gdzie n oznacza liczbę wszystkich dostępnych ścieżek (portów) był zachowany dostęp do sieci LAN. </w:t>
            </w:r>
          </w:p>
          <w:p w14:paraId="48280C6B" w14:textId="77777777"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Konfiguracja sieci w infrastrukturze wirtualnej - konieczna jest konfiguracja wspierająca wirtualne sieci LAN w oparciu o protokół 802.1q.</w:t>
            </w:r>
          </w:p>
          <w:p w14:paraId="6D56DD11" w14:textId="77777777" w:rsidR="00AD3496" w:rsidRPr="00823887" w:rsidRDefault="00AD3496" w:rsidP="00823887">
            <w:pPr>
              <w:jc w:val="both"/>
              <w:rPr>
                <w:rFonts w:asciiTheme="minorHAnsi" w:hAnsiTheme="minorHAnsi" w:cstheme="minorHAnsi"/>
                <w:sz w:val="20"/>
                <w:szCs w:val="20"/>
              </w:rPr>
            </w:pPr>
          </w:p>
          <w:p w14:paraId="1ACEE89B" w14:textId="77777777" w:rsidR="00AD3496" w:rsidRPr="00823887" w:rsidRDefault="00AD3496" w:rsidP="00823887">
            <w:pPr>
              <w:jc w:val="both"/>
              <w:rPr>
                <w:rFonts w:asciiTheme="minorHAnsi" w:hAnsiTheme="minorHAnsi" w:cstheme="minorHAnsi"/>
                <w:sz w:val="20"/>
                <w:szCs w:val="20"/>
              </w:rPr>
            </w:pPr>
            <w:r w:rsidRPr="00823887">
              <w:rPr>
                <w:rFonts w:asciiTheme="minorHAnsi" w:hAnsiTheme="minorHAnsi" w:cstheme="minorHAnsi"/>
                <w:sz w:val="20"/>
                <w:szCs w:val="20"/>
              </w:rPr>
              <w:t>Logiczny schemat rozbudowywanego systemu backup – stan docelowy.</w:t>
            </w:r>
          </w:p>
          <w:p w14:paraId="44A9E05E" w14:textId="10E84793" w:rsidR="00AD3496" w:rsidRPr="00823887" w:rsidRDefault="00953240" w:rsidP="00823887">
            <w:pPr>
              <w:jc w:val="both"/>
              <w:rPr>
                <w:rFonts w:asciiTheme="minorHAnsi" w:hAnsiTheme="minorHAnsi" w:cstheme="minorHAnsi"/>
                <w:sz w:val="20"/>
                <w:szCs w:val="20"/>
              </w:rPr>
            </w:pPr>
            <w:r>
              <w:object w:dxaOrig="15360" w:dyaOrig="10036" w14:anchorId="08220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87.5pt" o:ole="">
                  <v:imagedata r:id="rId13" o:title=""/>
                </v:shape>
                <o:OLEObject Type="Embed" ProgID="Visio.Drawing.15" ShapeID="_x0000_i1025" DrawAspect="Content" ObjectID="_1779700695" r:id="rId14"/>
              </w:object>
            </w:r>
          </w:p>
        </w:tc>
      </w:tr>
      <w:tr w:rsidR="00CD5BDC" w:rsidRPr="009204A5" w14:paraId="61691B1E" w14:textId="77777777" w:rsidTr="001C216E">
        <w:tc>
          <w:tcPr>
            <w:tcW w:w="846" w:type="dxa"/>
          </w:tcPr>
          <w:p w14:paraId="61691B1A"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1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Macierz</w:t>
            </w:r>
          </w:p>
          <w:p w14:paraId="61691B1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dyskowa</w:t>
            </w:r>
          </w:p>
        </w:tc>
        <w:tc>
          <w:tcPr>
            <w:tcW w:w="5948" w:type="dxa"/>
          </w:tcPr>
          <w:p w14:paraId="1E158B40" w14:textId="5D3E8F08" w:rsidR="00CD5BDC" w:rsidRPr="00823887" w:rsidRDefault="00953240" w:rsidP="00823887">
            <w:pPr>
              <w:jc w:val="both"/>
              <w:rPr>
                <w:rFonts w:asciiTheme="minorHAnsi" w:hAnsiTheme="minorHAnsi" w:cstheme="minorHAnsi"/>
                <w:sz w:val="20"/>
                <w:szCs w:val="20"/>
              </w:rPr>
            </w:pPr>
            <w:r>
              <w:rPr>
                <w:rFonts w:asciiTheme="minorHAnsi" w:hAnsiTheme="minorHAnsi" w:cstheme="minorHAnsi"/>
                <w:sz w:val="20"/>
                <w:szCs w:val="20"/>
              </w:rPr>
              <w:t>Istniejąca m</w:t>
            </w:r>
            <w:r w:rsidR="00CD5BDC" w:rsidRPr="00823887">
              <w:rPr>
                <w:rFonts w:asciiTheme="minorHAnsi" w:hAnsiTheme="minorHAnsi" w:cstheme="minorHAnsi"/>
                <w:sz w:val="20"/>
                <w:szCs w:val="20"/>
              </w:rPr>
              <w:t xml:space="preserve">acierz musi być wykorzystywana do gromadzenia i przechowywania „danych produkcyjnych” – wykorzystywanych przez oprogramowanie dziedzinowe. Musi zostać podłączona do środowiska </w:t>
            </w:r>
            <w:proofErr w:type="spellStart"/>
            <w:r w:rsidR="00CD5BDC" w:rsidRPr="00823887">
              <w:rPr>
                <w:rFonts w:asciiTheme="minorHAnsi" w:hAnsiTheme="minorHAnsi" w:cstheme="minorHAnsi"/>
                <w:sz w:val="20"/>
                <w:szCs w:val="20"/>
              </w:rPr>
              <w:t>wirtualizacyjnego</w:t>
            </w:r>
            <w:proofErr w:type="spellEnd"/>
            <w:r w:rsidR="00CD5BDC" w:rsidRPr="00823887">
              <w:rPr>
                <w:rFonts w:asciiTheme="minorHAnsi" w:hAnsiTheme="minorHAnsi" w:cstheme="minorHAnsi"/>
                <w:sz w:val="20"/>
                <w:szCs w:val="20"/>
              </w:rPr>
              <w:t xml:space="preserve"> (klaster serwerów).</w:t>
            </w:r>
          </w:p>
          <w:p w14:paraId="7F6757FA" w14:textId="77777777" w:rsidR="00CD5BDC" w:rsidRPr="00823887" w:rsidRDefault="00CD5BDC" w:rsidP="00823887">
            <w:pPr>
              <w:jc w:val="both"/>
              <w:rPr>
                <w:rFonts w:asciiTheme="minorHAnsi" w:hAnsiTheme="minorHAnsi" w:cstheme="minorHAnsi"/>
                <w:sz w:val="20"/>
                <w:szCs w:val="20"/>
              </w:rPr>
            </w:pPr>
          </w:p>
          <w:p w14:paraId="61691B1D" w14:textId="3AA70C54"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Ilość i wielkość udziałów dyskowych  udostępnionych dla serwerów np.: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zostanie ustalona z Zamawiającym na etapie analizy przedwdrożeniowej.</w:t>
            </w:r>
          </w:p>
        </w:tc>
      </w:tr>
      <w:tr w:rsidR="00121A6C" w:rsidRPr="009204A5" w14:paraId="1DF1653B" w14:textId="77777777" w:rsidTr="001C216E">
        <w:tc>
          <w:tcPr>
            <w:tcW w:w="846" w:type="dxa"/>
          </w:tcPr>
          <w:p w14:paraId="3535B5D4" w14:textId="77777777" w:rsidR="00121A6C" w:rsidRPr="00823887" w:rsidRDefault="00121A6C" w:rsidP="00121A6C">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88D5E34" w14:textId="37FC15C1" w:rsidR="00121A6C" w:rsidRPr="00823887" w:rsidRDefault="00121A6C" w:rsidP="00121A6C">
            <w:pPr>
              <w:jc w:val="both"/>
              <w:rPr>
                <w:rFonts w:asciiTheme="minorHAnsi" w:hAnsiTheme="minorHAnsi" w:cstheme="minorHAnsi"/>
                <w:b/>
                <w:bCs/>
                <w:sz w:val="20"/>
                <w:szCs w:val="20"/>
              </w:rPr>
            </w:pPr>
            <w:r>
              <w:rPr>
                <w:rFonts w:asciiTheme="minorHAnsi" w:hAnsiTheme="minorHAnsi" w:cstheme="minorHAnsi"/>
                <w:b/>
                <w:bCs/>
                <w:sz w:val="20"/>
                <w:szCs w:val="20"/>
              </w:rPr>
              <w:t>Sieć Wi-Fi</w:t>
            </w:r>
          </w:p>
        </w:tc>
        <w:tc>
          <w:tcPr>
            <w:tcW w:w="5948" w:type="dxa"/>
          </w:tcPr>
          <w:p w14:paraId="5CDB57E4"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Przeprowadzenie pomiarów propagacji sygnału WLAN (</w:t>
            </w:r>
            <w:proofErr w:type="spellStart"/>
            <w:r w:rsidRPr="008F6266">
              <w:rPr>
                <w:rFonts w:asciiTheme="minorHAnsi" w:hAnsiTheme="minorHAnsi" w:cstheme="minorHAnsi"/>
                <w:sz w:val="20"/>
                <w:szCs w:val="20"/>
              </w:rPr>
              <w:t>site</w:t>
            </w:r>
            <w:proofErr w:type="spellEnd"/>
            <w:r w:rsidRPr="008F6266">
              <w:rPr>
                <w:rFonts w:asciiTheme="minorHAnsi" w:hAnsiTheme="minorHAnsi" w:cstheme="minorHAnsi"/>
                <w:sz w:val="20"/>
                <w:szCs w:val="20"/>
              </w:rPr>
              <w:t xml:space="preserve"> </w:t>
            </w:r>
            <w:proofErr w:type="spellStart"/>
            <w:r w:rsidRPr="008F6266">
              <w:rPr>
                <w:rFonts w:asciiTheme="minorHAnsi" w:hAnsiTheme="minorHAnsi" w:cstheme="minorHAnsi"/>
                <w:sz w:val="20"/>
                <w:szCs w:val="20"/>
              </w:rPr>
              <w:t>survey</w:t>
            </w:r>
            <w:proofErr w:type="spellEnd"/>
            <w:r w:rsidRPr="008F6266">
              <w:rPr>
                <w:rFonts w:asciiTheme="minorHAnsi" w:hAnsiTheme="minorHAnsi" w:cstheme="minorHAnsi"/>
                <w:sz w:val="20"/>
                <w:szCs w:val="20"/>
              </w:rPr>
              <w:t>) w budynkach w celu określenia miejsc, w których należy zainstalować punktu dostępowe sieci bezprzewodowej</w:t>
            </w:r>
            <w:r>
              <w:rPr>
                <w:rFonts w:asciiTheme="minorHAnsi" w:hAnsiTheme="minorHAnsi" w:cstheme="minorHAnsi"/>
                <w:sz w:val="20"/>
                <w:szCs w:val="20"/>
              </w:rPr>
              <w:t xml:space="preserve">, </w:t>
            </w:r>
            <w:r w:rsidRPr="008F6266">
              <w:rPr>
                <w:rFonts w:asciiTheme="minorHAnsi" w:hAnsiTheme="minorHAnsi" w:cstheme="minorHAnsi"/>
                <w:sz w:val="20"/>
                <w:szCs w:val="20"/>
              </w:rPr>
              <w:t>tak aby zapewnić optymalne pokrycie budynku sygnałem WLAN. W przypadku wyznaczenia innych punktów zmiany należy uzgodnić w Zamawiającym.</w:t>
            </w:r>
          </w:p>
          <w:p w14:paraId="65C7AA4E"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lastRenderedPageBreak/>
              <w:t>Montaż i instalacja dostarczonego kontrolera.</w:t>
            </w:r>
          </w:p>
          <w:p w14:paraId="37DD626E"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Dostawa i montaż bezprzewodowych punktów dostępowych</w:t>
            </w:r>
            <w:r>
              <w:rPr>
                <w:rFonts w:asciiTheme="minorHAnsi" w:hAnsiTheme="minorHAnsi" w:cstheme="minorHAnsi"/>
                <w:sz w:val="20"/>
                <w:szCs w:val="20"/>
              </w:rPr>
              <w:t xml:space="preserve"> – Wykonawca musi zapewnić wykonanie okablowania strukturalnego sieci LAN dla doręczonych punktów dostępowych – skrętka min. kat 6 U/UTP. Okablowanie musi zostać zakończone na </w:t>
            </w:r>
            <w:proofErr w:type="spellStart"/>
            <w:r>
              <w:rPr>
                <w:rFonts w:asciiTheme="minorHAnsi" w:hAnsiTheme="minorHAnsi" w:cstheme="minorHAnsi"/>
                <w:sz w:val="20"/>
                <w:szCs w:val="20"/>
              </w:rPr>
              <w:t>patchpanelu</w:t>
            </w:r>
            <w:proofErr w:type="spellEnd"/>
            <w:r>
              <w:rPr>
                <w:rFonts w:asciiTheme="minorHAnsi" w:hAnsiTheme="minorHAnsi" w:cstheme="minorHAnsi"/>
                <w:sz w:val="20"/>
                <w:szCs w:val="20"/>
              </w:rPr>
              <w:t xml:space="preserve"> w szafie </w:t>
            </w:r>
            <w:proofErr w:type="spellStart"/>
            <w:r>
              <w:rPr>
                <w:rFonts w:asciiTheme="minorHAnsi" w:hAnsiTheme="minorHAnsi" w:cstheme="minorHAnsi"/>
                <w:sz w:val="20"/>
                <w:szCs w:val="20"/>
              </w:rPr>
              <w:t>sererowej</w:t>
            </w:r>
            <w:proofErr w:type="spellEnd"/>
            <w:r>
              <w:rPr>
                <w:rFonts w:asciiTheme="minorHAnsi" w:hAnsiTheme="minorHAnsi" w:cstheme="minorHAnsi"/>
                <w:sz w:val="20"/>
                <w:szCs w:val="20"/>
              </w:rPr>
              <w:t xml:space="preserve">. </w:t>
            </w:r>
          </w:p>
          <w:p w14:paraId="4315E59C"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Przeprowadzenie pomiarów propagacji sygnału WLAN (</w:t>
            </w:r>
            <w:proofErr w:type="spellStart"/>
            <w:r w:rsidRPr="008F6266">
              <w:rPr>
                <w:rFonts w:asciiTheme="minorHAnsi" w:hAnsiTheme="minorHAnsi" w:cstheme="minorHAnsi"/>
                <w:sz w:val="20"/>
                <w:szCs w:val="20"/>
              </w:rPr>
              <w:t>revised</w:t>
            </w:r>
            <w:proofErr w:type="spellEnd"/>
            <w:r w:rsidRPr="008F6266">
              <w:rPr>
                <w:rFonts w:asciiTheme="minorHAnsi" w:hAnsiTheme="minorHAnsi" w:cstheme="minorHAnsi"/>
                <w:sz w:val="20"/>
                <w:szCs w:val="20"/>
              </w:rPr>
              <w:t xml:space="preserve"> </w:t>
            </w:r>
            <w:proofErr w:type="spellStart"/>
            <w:r w:rsidRPr="008F6266">
              <w:rPr>
                <w:rFonts w:asciiTheme="minorHAnsi" w:hAnsiTheme="minorHAnsi" w:cstheme="minorHAnsi"/>
                <w:sz w:val="20"/>
                <w:szCs w:val="20"/>
              </w:rPr>
              <w:t>site</w:t>
            </w:r>
            <w:proofErr w:type="spellEnd"/>
            <w:r w:rsidRPr="008F6266">
              <w:rPr>
                <w:rFonts w:asciiTheme="minorHAnsi" w:hAnsiTheme="minorHAnsi" w:cstheme="minorHAnsi"/>
                <w:sz w:val="20"/>
                <w:szCs w:val="20"/>
              </w:rPr>
              <w:t xml:space="preserve"> </w:t>
            </w:r>
            <w:proofErr w:type="spellStart"/>
            <w:r w:rsidRPr="008F6266">
              <w:rPr>
                <w:rFonts w:asciiTheme="minorHAnsi" w:hAnsiTheme="minorHAnsi" w:cstheme="minorHAnsi"/>
                <w:sz w:val="20"/>
                <w:szCs w:val="20"/>
              </w:rPr>
              <w:t>survey</w:t>
            </w:r>
            <w:proofErr w:type="spellEnd"/>
            <w:r w:rsidRPr="008F6266">
              <w:rPr>
                <w:rFonts w:asciiTheme="minorHAnsi" w:hAnsiTheme="minorHAnsi" w:cstheme="minorHAnsi"/>
                <w:sz w:val="20"/>
                <w:szCs w:val="20"/>
              </w:rPr>
              <w:t>) w budynku, w którym zainstalowano sieć WLAN, w celu weryfikacji pokrycia.</w:t>
            </w:r>
          </w:p>
          <w:p w14:paraId="3A166EBC" w14:textId="77777777" w:rsidR="00121A6C" w:rsidRPr="008F6266" w:rsidRDefault="00121A6C" w:rsidP="00121A6C">
            <w:pPr>
              <w:numPr>
                <w:ilvl w:val="0"/>
                <w:numId w:val="216"/>
              </w:numPr>
              <w:jc w:val="both"/>
              <w:rPr>
                <w:rFonts w:asciiTheme="minorHAnsi" w:hAnsiTheme="minorHAnsi" w:cstheme="minorHAnsi"/>
                <w:sz w:val="20"/>
                <w:szCs w:val="20"/>
              </w:rPr>
            </w:pPr>
            <w:r w:rsidRPr="008F6266">
              <w:rPr>
                <w:rFonts w:asciiTheme="minorHAnsi" w:hAnsiTheme="minorHAnsi" w:cstheme="minorHAnsi"/>
                <w:sz w:val="20"/>
                <w:szCs w:val="20"/>
              </w:rPr>
              <w:t>Konfiguracja urządzeń zarządzających pracą punktów dostępowych sieci WLAN;</w:t>
            </w:r>
          </w:p>
          <w:p w14:paraId="09A2ECB4"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Definicja punktów dostępowych sieci WLAN na urządzeniach;</w:t>
            </w:r>
          </w:p>
          <w:p w14:paraId="4A5F7707"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interfejsu radiowego punktów dostępowych sieci WLAN:</w:t>
            </w:r>
          </w:p>
          <w:p w14:paraId="4B6625E1"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Wybór i konfiguracja kanałów radiowych na poszczególnych punktach dostępowych tak, aby zminimalizować interferencje pomiędzy poszczególnymi punktami dostępowymi sieci WLAN;</w:t>
            </w:r>
          </w:p>
          <w:p w14:paraId="28C7F684"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Wybór i konfiguracja odpowiednich SSID na poszczególnych punkach dostępowych;</w:t>
            </w:r>
          </w:p>
          <w:p w14:paraId="1A48EE43"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kont administratora oraz ograniczenie dostępu do urządzenia jedynie ze stacji zarządzającej;</w:t>
            </w:r>
          </w:p>
          <w:p w14:paraId="7AE93EAD"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stacji zarządzającej pracą sieci WLAN:</w:t>
            </w:r>
          </w:p>
          <w:p w14:paraId="611677D8"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Logowanie zdarzeń występujących w sieci WLAN do stacji zarządzającej;</w:t>
            </w:r>
          </w:p>
          <w:p w14:paraId="36008332"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zaawansowanych mechanizmów bezpieczeństwa (autentykacja użytkowników korzystających z sieci WLAN oraz szyfrowanie ruchu transmitowanego przez sieć WLAN, w powiązaniu z dostarczanym serwerem uwierzytelniającym);</w:t>
            </w:r>
          </w:p>
          <w:p w14:paraId="4CB5D3F4" w14:textId="77777777" w:rsidR="00121A6C" w:rsidRPr="008F6266" w:rsidRDefault="00121A6C" w:rsidP="00121A6C">
            <w:pPr>
              <w:numPr>
                <w:ilvl w:val="1"/>
                <w:numId w:val="216"/>
              </w:numPr>
              <w:tabs>
                <w:tab w:val="clear" w:pos="1080"/>
              </w:tabs>
              <w:ind w:left="781"/>
              <w:jc w:val="both"/>
              <w:rPr>
                <w:rFonts w:asciiTheme="minorHAnsi" w:hAnsiTheme="minorHAnsi" w:cstheme="minorHAnsi"/>
                <w:sz w:val="20"/>
                <w:szCs w:val="20"/>
              </w:rPr>
            </w:pPr>
            <w:r w:rsidRPr="008F6266">
              <w:rPr>
                <w:rFonts w:asciiTheme="minorHAnsi" w:hAnsiTheme="minorHAnsi" w:cstheme="minorHAnsi"/>
                <w:sz w:val="20"/>
                <w:szCs w:val="20"/>
              </w:rPr>
              <w:t>Konfiguracja mechanizmu dostępu do wydzielonych sieci WLAN:</w:t>
            </w:r>
          </w:p>
          <w:p w14:paraId="769119B8"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 xml:space="preserve">Zabezpieczenie dostępu do gościnnej sieci WLAN (SSID </w:t>
            </w:r>
            <w:proofErr w:type="spellStart"/>
            <w:r w:rsidRPr="008F6266">
              <w:rPr>
                <w:rFonts w:asciiTheme="minorHAnsi" w:hAnsiTheme="minorHAnsi" w:cstheme="minorHAnsi"/>
                <w:sz w:val="20"/>
                <w:szCs w:val="20"/>
              </w:rPr>
              <w:t>Guest</w:t>
            </w:r>
            <w:proofErr w:type="spellEnd"/>
            <w:r w:rsidRPr="008F6266">
              <w:rPr>
                <w:rFonts w:asciiTheme="minorHAnsi" w:hAnsiTheme="minorHAnsi" w:cstheme="minorHAnsi"/>
                <w:sz w:val="20"/>
                <w:szCs w:val="20"/>
              </w:rPr>
              <w:t>) poprzez autentykację na wewnętrznym serwerze WWW urządzenia zarządzającego pracą sieci WLAN;</w:t>
            </w:r>
          </w:p>
          <w:p w14:paraId="37949F21"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Zabezpieczenie dostępu do wybranych sieci WLAN poprzez autentykację na zewnętrznym serwerze z wykorzystaniem kont z systemu domenowego;</w:t>
            </w:r>
          </w:p>
          <w:p w14:paraId="5BA9956B"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Zabezpieczenie dostępu do wybranych sieci WLAN poprzez autentykację na zewnętrznym serwerze z wykorzystaniem certyfikatów;</w:t>
            </w:r>
          </w:p>
          <w:p w14:paraId="13D6214F"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Zezwolenie na dostęp sieci WLAN tylko w określonych porach dnia;</w:t>
            </w:r>
          </w:p>
          <w:p w14:paraId="18C89BB5" w14:textId="77777777" w:rsidR="00121A6C" w:rsidRPr="008F6266"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 xml:space="preserve">Określenie rodzaju ruchu, jaki może być transmitowany w ramach sieci WLAN (np. dostęp do Internetu dla usług WWW, </w:t>
            </w:r>
            <w:proofErr w:type="spellStart"/>
            <w:r w:rsidRPr="008F6266">
              <w:rPr>
                <w:rFonts w:asciiTheme="minorHAnsi" w:hAnsiTheme="minorHAnsi" w:cstheme="minorHAnsi"/>
                <w:sz w:val="20"/>
                <w:szCs w:val="20"/>
              </w:rPr>
              <w:t>vpn</w:t>
            </w:r>
            <w:proofErr w:type="spellEnd"/>
            <w:r w:rsidRPr="008F6266">
              <w:rPr>
                <w:rFonts w:asciiTheme="minorHAnsi" w:hAnsiTheme="minorHAnsi" w:cstheme="minorHAnsi"/>
                <w:sz w:val="20"/>
                <w:szCs w:val="20"/>
              </w:rPr>
              <w:t>, itp.);</w:t>
            </w:r>
          </w:p>
          <w:p w14:paraId="630A3795" w14:textId="77777777" w:rsidR="00121A6C" w:rsidRDefault="00121A6C" w:rsidP="00121A6C">
            <w:pPr>
              <w:numPr>
                <w:ilvl w:val="2"/>
                <w:numId w:val="216"/>
              </w:numPr>
              <w:tabs>
                <w:tab w:val="clear" w:pos="1800"/>
              </w:tabs>
              <w:ind w:left="1065"/>
              <w:jc w:val="both"/>
              <w:rPr>
                <w:rFonts w:asciiTheme="minorHAnsi" w:hAnsiTheme="minorHAnsi" w:cstheme="minorHAnsi"/>
                <w:sz w:val="20"/>
                <w:szCs w:val="20"/>
              </w:rPr>
            </w:pPr>
            <w:r w:rsidRPr="008F6266">
              <w:rPr>
                <w:rFonts w:asciiTheme="minorHAnsi" w:hAnsiTheme="minorHAnsi" w:cstheme="minorHAnsi"/>
                <w:sz w:val="20"/>
                <w:szCs w:val="20"/>
              </w:rPr>
              <w:t>Dla sieci WLAN pracowniczej (SSID Pracownik) zdefiniować politykę dostępu, która przypisze odpowiednią sieć VLAN na podstawie przynależności do grup w systemie domenowym</w:t>
            </w:r>
          </w:p>
          <w:p w14:paraId="1263E914" w14:textId="1A033E40" w:rsidR="00121A6C" w:rsidRPr="00121A6C" w:rsidRDefault="00121A6C" w:rsidP="00121A6C">
            <w:pPr>
              <w:numPr>
                <w:ilvl w:val="2"/>
                <w:numId w:val="216"/>
              </w:numPr>
              <w:tabs>
                <w:tab w:val="clear" w:pos="1800"/>
              </w:tabs>
              <w:ind w:left="1065"/>
              <w:jc w:val="both"/>
              <w:rPr>
                <w:rFonts w:asciiTheme="minorHAnsi" w:hAnsiTheme="minorHAnsi" w:cstheme="minorHAnsi"/>
                <w:sz w:val="20"/>
                <w:szCs w:val="20"/>
              </w:rPr>
            </w:pPr>
            <w:r w:rsidRPr="00121A6C">
              <w:rPr>
                <w:rFonts w:asciiTheme="minorHAnsi" w:hAnsiTheme="minorHAnsi" w:cstheme="minorHAnsi"/>
                <w:sz w:val="20"/>
                <w:szCs w:val="20"/>
              </w:rPr>
              <w:t xml:space="preserve">Konfiguracja mechanizmów </w:t>
            </w:r>
            <w:proofErr w:type="spellStart"/>
            <w:r w:rsidRPr="00121A6C">
              <w:rPr>
                <w:rFonts w:asciiTheme="minorHAnsi" w:hAnsiTheme="minorHAnsi" w:cstheme="minorHAnsi"/>
                <w:sz w:val="20"/>
                <w:szCs w:val="20"/>
              </w:rPr>
              <w:t>QoS</w:t>
            </w:r>
            <w:proofErr w:type="spellEnd"/>
            <w:r w:rsidRPr="00121A6C">
              <w:rPr>
                <w:rFonts w:asciiTheme="minorHAnsi" w:hAnsiTheme="minorHAnsi" w:cstheme="minorHAnsi"/>
                <w:sz w:val="20"/>
                <w:szCs w:val="20"/>
              </w:rPr>
              <w:t xml:space="preserve"> w sieci WLAN (transmisja danych oraz głosu);</w:t>
            </w:r>
          </w:p>
        </w:tc>
      </w:tr>
      <w:tr w:rsidR="00121A6C" w:rsidRPr="009204A5" w14:paraId="00016EB2" w14:textId="77777777" w:rsidTr="001C216E">
        <w:tc>
          <w:tcPr>
            <w:tcW w:w="846" w:type="dxa"/>
          </w:tcPr>
          <w:p w14:paraId="24D21CE2" w14:textId="77777777" w:rsidR="00121A6C" w:rsidRPr="00823887" w:rsidRDefault="00121A6C" w:rsidP="00121A6C">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2BAAC97E" w14:textId="293A61A7" w:rsidR="00121A6C" w:rsidRDefault="00121A6C" w:rsidP="00121A6C">
            <w:pPr>
              <w:jc w:val="both"/>
              <w:rPr>
                <w:rFonts w:asciiTheme="minorHAnsi" w:hAnsiTheme="minorHAnsi" w:cstheme="minorHAnsi"/>
                <w:b/>
                <w:bCs/>
                <w:sz w:val="20"/>
                <w:szCs w:val="20"/>
              </w:rPr>
            </w:pPr>
            <w:r>
              <w:rPr>
                <w:rFonts w:asciiTheme="minorHAnsi" w:hAnsiTheme="minorHAnsi" w:cstheme="minorHAnsi"/>
                <w:b/>
                <w:bCs/>
                <w:sz w:val="20"/>
                <w:szCs w:val="20"/>
              </w:rPr>
              <w:t>UPS, Agregat</w:t>
            </w:r>
          </w:p>
        </w:tc>
        <w:tc>
          <w:tcPr>
            <w:tcW w:w="5948" w:type="dxa"/>
          </w:tcPr>
          <w:p w14:paraId="5200B3E0" w14:textId="29412FCF" w:rsidR="00121A6C" w:rsidRPr="008F6266" w:rsidRDefault="00121A6C" w:rsidP="00121A6C">
            <w:pPr>
              <w:jc w:val="both"/>
              <w:rPr>
                <w:rFonts w:asciiTheme="minorHAnsi" w:hAnsiTheme="minorHAnsi" w:cstheme="minorHAnsi"/>
                <w:sz w:val="20"/>
                <w:szCs w:val="20"/>
              </w:rPr>
            </w:pPr>
            <w:r w:rsidRPr="00352A4F">
              <w:rPr>
                <w:rFonts w:cstheme="minorHAnsi"/>
                <w:sz w:val="20"/>
                <w:szCs w:val="20"/>
              </w:rPr>
              <w:t>W ramach niniejszego postępowania Zamawiający wymaga podłączenia, skonfigurowania i uruchomienia zaoferowan</w:t>
            </w:r>
            <w:r>
              <w:rPr>
                <w:rFonts w:cstheme="minorHAnsi"/>
                <w:sz w:val="20"/>
                <w:szCs w:val="20"/>
              </w:rPr>
              <w:t>ych</w:t>
            </w:r>
            <w:r w:rsidRPr="00352A4F">
              <w:rPr>
                <w:rFonts w:cstheme="minorHAnsi"/>
                <w:sz w:val="20"/>
                <w:szCs w:val="20"/>
              </w:rPr>
              <w:t xml:space="preserve"> urządze</w:t>
            </w:r>
            <w:r>
              <w:rPr>
                <w:rFonts w:cstheme="minorHAnsi"/>
                <w:sz w:val="20"/>
                <w:szCs w:val="20"/>
              </w:rPr>
              <w:t>ń</w:t>
            </w:r>
            <w:r w:rsidRPr="00352A4F">
              <w:rPr>
                <w:rFonts w:cstheme="minorHAnsi"/>
                <w:sz w:val="20"/>
                <w:szCs w:val="20"/>
              </w:rPr>
              <w:t xml:space="preserve"> UPS</w:t>
            </w:r>
            <w:r>
              <w:rPr>
                <w:rFonts w:cstheme="minorHAnsi"/>
                <w:sz w:val="20"/>
                <w:szCs w:val="20"/>
              </w:rPr>
              <w:t xml:space="preserve"> i Agregat</w:t>
            </w:r>
            <w:r w:rsidRPr="00352A4F">
              <w:rPr>
                <w:rFonts w:cstheme="minorHAnsi"/>
                <w:sz w:val="20"/>
                <w:szCs w:val="20"/>
              </w:rPr>
              <w:t xml:space="preserve"> do sieci elektrycznej </w:t>
            </w:r>
            <w:r>
              <w:rPr>
                <w:rFonts w:cstheme="minorHAnsi"/>
                <w:sz w:val="20"/>
                <w:szCs w:val="20"/>
              </w:rPr>
              <w:t>Urzędu</w:t>
            </w:r>
            <w:r w:rsidRPr="00352A4F">
              <w:rPr>
                <w:rFonts w:cstheme="minorHAnsi"/>
                <w:sz w:val="20"/>
                <w:szCs w:val="20"/>
              </w:rPr>
              <w:t xml:space="preserve"> celem zabezpieczenia pomieszczenia serwerowni. Wszystkie koszty z tym związane np.: </w:t>
            </w:r>
            <w:r w:rsidRPr="00352A4F">
              <w:rPr>
                <w:rFonts w:cstheme="minorHAnsi"/>
                <w:sz w:val="20"/>
                <w:szCs w:val="20"/>
              </w:rPr>
              <w:lastRenderedPageBreak/>
              <w:t>modernizacji istniejącej instalacji elektrycznej muszą zostać przewidziane i uwzględnione w ofercie</w:t>
            </w:r>
            <w:r>
              <w:rPr>
                <w:rFonts w:cstheme="minorHAnsi"/>
                <w:sz w:val="20"/>
                <w:szCs w:val="20"/>
              </w:rPr>
              <w:t xml:space="preserve"> Wykonawcy</w:t>
            </w:r>
            <w:r w:rsidRPr="00352A4F">
              <w:rPr>
                <w:rFonts w:cstheme="minorHAnsi"/>
                <w:sz w:val="20"/>
                <w:szCs w:val="20"/>
              </w:rPr>
              <w:t>.</w:t>
            </w:r>
          </w:p>
        </w:tc>
      </w:tr>
      <w:tr w:rsidR="00CD5BDC" w:rsidRPr="009204A5" w14:paraId="61691B32" w14:textId="77777777" w:rsidTr="001C216E">
        <w:tc>
          <w:tcPr>
            <w:tcW w:w="846" w:type="dxa"/>
          </w:tcPr>
          <w:p w14:paraId="61691B2D"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2E"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Migracja danych</w:t>
            </w:r>
          </w:p>
        </w:tc>
        <w:tc>
          <w:tcPr>
            <w:tcW w:w="5948" w:type="dxa"/>
          </w:tcPr>
          <w:p w14:paraId="61691B2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Dotyczy przeniesienia obecnie wykorzystywanych i rozbudowywanych systemów informatycznych na nowe dostarczone rozwiązanie sprzętowe z wykorzystaniem wirtualizacji zasobów.</w:t>
            </w:r>
          </w:p>
          <w:p w14:paraId="61691B30" w14:textId="1827868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Dane (systemy dziedzinowe) musza zostać przeniesione na nowe zasoby serwerowo-macierzowe. </w:t>
            </w:r>
            <w:r w:rsidR="00EA4402" w:rsidRPr="00823887">
              <w:rPr>
                <w:rFonts w:asciiTheme="minorHAnsi" w:hAnsiTheme="minorHAnsi" w:cstheme="minorHAnsi"/>
                <w:sz w:val="20"/>
                <w:szCs w:val="20"/>
              </w:rPr>
              <w:t>Zakres migracji zostanie ustalona z Zamawiającym na etapie analizy przedwdrożeniowej.</w:t>
            </w:r>
          </w:p>
          <w:p w14:paraId="61691B3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Migracja danych musi uwzględniać uwspólnianie zasobów oraz weryfikacji ich poprawności i jakości technicznej min. w pełnym zakresie danych i rejestrów systemów dziedzinowych.</w:t>
            </w:r>
          </w:p>
        </w:tc>
      </w:tr>
      <w:tr w:rsidR="00CD5BDC" w:rsidRPr="009204A5" w14:paraId="61691B40" w14:textId="77777777" w:rsidTr="001C216E">
        <w:tc>
          <w:tcPr>
            <w:tcW w:w="846" w:type="dxa"/>
          </w:tcPr>
          <w:p w14:paraId="61691B3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3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Serwer SMTP</w:t>
            </w:r>
          </w:p>
        </w:tc>
        <w:tc>
          <w:tcPr>
            <w:tcW w:w="5948" w:type="dxa"/>
          </w:tcPr>
          <w:p w14:paraId="61691B3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zainstalowania oraz uruchomienia i skonfigurowania dedykowanego serwera SMTP. Serwer SMTP powinien być uruchomiony na dedykowanym wirtualnym serwerze pracującym pod kontrolą systemu Linux.</w:t>
            </w:r>
          </w:p>
          <w:p w14:paraId="61691B3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 SMTP będzie wykorzystywany na potrzeby wysyłania powiadomień systemowych między innymi z:</w:t>
            </w:r>
          </w:p>
          <w:p w14:paraId="61691B37"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Urządzeń sieciowych</w:t>
            </w:r>
          </w:p>
          <w:p w14:paraId="61691B38"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Serwerów</w:t>
            </w:r>
          </w:p>
          <w:p w14:paraId="61691B39"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Macierzy dyskowej</w:t>
            </w:r>
          </w:p>
          <w:p w14:paraId="61691B3A"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zarządzania kopiami zapasowymi</w:t>
            </w:r>
          </w:p>
          <w:p w14:paraId="61691B3B"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wirtualizacji serwerów</w:t>
            </w:r>
          </w:p>
          <w:p w14:paraId="61691B3C"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Aplikacji</w:t>
            </w:r>
          </w:p>
          <w:p w14:paraId="61691B3F" w14:textId="341851C9" w:rsidR="00CD5BDC" w:rsidRPr="00823887" w:rsidRDefault="00CD5BDC" w:rsidP="00823887">
            <w:pPr>
              <w:jc w:val="both"/>
              <w:rPr>
                <w:rFonts w:asciiTheme="minorHAnsi" w:hAnsiTheme="minorHAnsi" w:cstheme="minorHAnsi"/>
                <w:b/>
                <w:sz w:val="20"/>
                <w:szCs w:val="20"/>
              </w:rPr>
            </w:pPr>
            <w:r w:rsidRPr="00823887">
              <w:rPr>
                <w:rFonts w:asciiTheme="minorHAnsi" w:hAnsiTheme="minorHAnsi" w:cstheme="minorHAnsi"/>
                <w:sz w:val="20"/>
                <w:szCs w:val="20"/>
              </w:rPr>
              <w:t>Zamawiający wymaga zabezpieczenia serwera w taki sposób, aby uniemożliwić przesyłanie wiadomości z nieautoryzowanych źródeł. Zamawiający wymaga, aby wysyłane powiadomienia były poprawnie dostarczane na zewnętrzne konta email.</w:t>
            </w:r>
          </w:p>
        </w:tc>
      </w:tr>
      <w:tr w:rsidR="00CD5BDC" w:rsidRPr="009204A5" w14:paraId="0EFF5F16" w14:textId="77777777" w:rsidTr="001C216E">
        <w:tc>
          <w:tcPr>
            <w:tcW w:w="846" w:type="dxa"/>
          </w:tcPr>
          <w:p w14:paraId="7FD9049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43926442" w14:textId="41FF432C"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serwera kopii zapasowych konfiguracji urządzeń sieciowych.</w:t>
            </w:r>
          </w:p>
        </w:tc>
        <w:tc>
          <w:tcPr>
            <w:tcW w:w="5948" w:type="dxa"/>
          </w:tcPr>
          <w:p w14:paraId="6B2E4760"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aby wraz z uruchomieniem dostarczanych urządzeń sieciowych uruchomić serwer – repozytorium konfiguracji z dostarczanych urządzeń np.; przełączników sieciowych oraz innych urządzeń wspierających wykonywanie kopii zapasowych konfiguracji na zasób sieciowy.</w:t>
            </w:r>
          </w:p>
          <w:p w14:paraId="697510C7"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musi być uruchomiony na dedykowanej maszynie (dopuszcza się maszynę wirtualną uruchomioną na infrastrukturze wirtualizującej Zamawiającego).</w:t>
            </w:r>
          </w:p>
          <w:p w14:paraId="4B119981"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dowolny system operacyjny, Zamawiający powinien uwzględnić cenę licencji w ofercie i dostarczyć ją we własnym zakresie.</w:t>
            </w:r>
          </w:p>
          <w:p w14:paraId="621D096C" w14:textId="7D3AC353"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dowolne oprogramowanie bądź rozwiązanie autorskie Wykonawcy. Jeżeli takowa jest potrzebna, Zamawiający wymaga dostarczenia licencji. Cena licencji powinna być wliczona w cenę oferty.</w:t>
            </w:r>
          </w:p>
        </w:tc>
      </w:tr>
      <w:tr w:rsidR="00CD5BDC" w:rsidRPr="009204A5" w14:paraId="61691B57" w14:textId="77777777" w:rsidTr="001C216E">
        <w:tc>
          <w:tcPr>
            <w:tcW w:w="846" w:type="dxa"/>
          </w:tcPr>
          <w:p w14:paraId="61691B41"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42"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 xml:space="preserve">Uruchomienie środowiska </w:t>
            </w:r>
            <w:proofErr w:type="spellStart"/>
            <w:r w:rsidRPr="00823887">
              <w:rPr>
                <w:rFonts w:asciiTheme="minorHAnsi" w:hAnsiTheme="minorHAnsi" w:cstheme="minorHAnsi"/>
                <w:b/>
                <w:bCs/>
                <w:sz w:val="20"/>
                <w:szCs w:val="20"/>
              </w:rPr>
              <w:t>wirtualizacyjnego</w:t>
            </w:r>
            <w:proofErr w:type="spellEnd"/>
            <w:r w:rsidRPr="00823887">
              <w:rPr>
                <w:rFonts w:asciiTheme="minorHAnsi" w:hAnsiTheme="minorHAnsi" w:cstheme="minorHAnsi"/>
                <w:b/>
                <w:bCs/>
                <w:sz w:val="20"/>
                <w:szCs w:val="20"/>
              </w:rPr>
              <w:t>.</w:t>
            </w:r>
          </w:p>
        </w:tc>
        <w:tc>
          <w:tcPr>
            <w:tcW w:w="5948" w:type="dxa"/>
          </w:tcPr>
          <w:p w14:paraId="61691B4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zaplanowania, uruchomienia oraz przetestowania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co najmniej w zakresie:</w:t>
            </w:r>
          </w:p>
          <w:p w14:paraId="61691B44" w14:textId="77777777" w:rsidR="00CD5BDC" w:rsidRPr="00823887" w:rsidRDefault="00CD5BDC" w:rsidP="00823887">
            <w:pPr>
              <w:jc w:val="both"/>
              <w:rPr>
                <w:rFonts w:asciiTheme="minorHAnsi" w:hAnsiTheme="minorHAnsi" w:cstheme="minorHAnsi"/>
                <w:sz w:val="20"/>
                <w:szCs w:val="20"/>
              </w:rPr>
            </w:pPr>
          </w:p>
          <w:p w14:paraId="61691B45"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Aktywacja licencji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na stronie producenta.</w:t>
            </w:r>
          </w:p>
          <w:p w14:paraId="61691B46"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Przygotowanie serwerów do instalacji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 aktualizacja oprogramowania układowego do najnowszej stabilnej wersji oferowanej przez producenta.</w:t>
            </w:r>
          </w:p>
          <w:p w14:paraId="61691B47"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macierzy do podłączenia do systemu wirtualizacji – aktualizacja oprogramowania układowego do najnowszej stabilnej wersji oferowanej przez producenta.</w:t>
            </w:r>
          </w:p>
          <w:p w14:paraId="61691B48"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na dostarczonych serwerach.</w:t>
            </w:r>
          </w:p>
          <w:p w14:paraId="61691B49"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Instalacja najnowszych poprawek do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oferowanych przez producenta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oraz przez producenta serwerów.</w:t>
            </w:r>
          </w:p>
          <w:p w14:paraId="61691B4A"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do zasobu dyskowego. Zamawiający wymaga takiego skonfigurowania dostępu do zasobu dyskowego, aby każdy wolumen dyskowy zasobu dyskowego był widziany przez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poprzez wszystkie ścieżki (porty) udostępniane przez zasób dyskowy. Każdy wolumen dyskowy musi być dostępny dla każdego serwera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 przypadku niedostępności (awarii) n-(n-1) ścieżek, gdzie n oznacza liczbę wszystkich dostępnych ścieżek (portów) udostępnianych przez zasób dyskowy.</w:t>
            </w:r>
          </w:p>
          <w:p w14:paraId="61691B4B"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do sieci LAN Wnioskodawcy. Zamawiający wymaga, aby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był podłączony do sieci LAN, co najmniej taką liczbą portów, by w przypadku niedostępności (awarii) n-(n-1) ścieżek, gdzie n oznacza liczbę wszystkich dostępnych ścieżek (portów) był zachowany dostęp do sieci LAN. </w:t>
            </w:r>
          </w:p>
          <w:p w14:paraId="61691B4C"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sieci w infrastrukturze wirtualnej - konieczna jest konfiguracja wspierająca wirtualne sieci LAN w oparciu o protokół 802.1q. </w:t>
            </w:r>
          </w:p>
          <w:p w14:paraId="61691B4D"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koncepcji wirtualizacji fizycznych maszyn.</w:t>
            </w:r>
          </w:p>
          <w:p w14:paraId="61691B4E"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zarządzającego środowiskiem wirtualnym.</w:t>
            </w:r>
          </w:p>
          <w:p w14:paraId="61691B4F"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Konfiguracja klastra wysokiej dostępności:</w:t>
            </w:r>
          </w:p>
          <w:p w14:paraId="61691B50"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HA – w przypadku awarii węzła klastra wirtualne maszyny, które są na nim uruchomione muszą zostać przeniesione na sprawny węzeł klastra bez ingerencji użytkownika. </w:t>
            </w:r>
          </w:p>
          <w:p w14:paraId="61691B51"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przenoszenia uruchomionych wirtualnych maszyn pomiędzy węzłami klastra bez utraty dostępu do zasobów wirtualnych maszyn.</w:t>
            </w:r>
          </w:p>
          <w:p w14:paraId="61691B52"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wirtualnych maszyn przed awarią fizycznego serwera.</w:t>
            </w:r>
          </w:p>
          <w:p w14:paraId="61691B53"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Weryfikacja działania klastra wysokiej dostępności.</w:t>
            </w:r>
          </w:p>
          <w:p w14:paraId="61691B54"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Migracja istniejącej infrastruktury do środowiska wirtualnego.</w:t>
            </w:r>
          </w:p>
          <w:p w14:paraId="61691B55"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uprawnień w środowisku </w:t>
            </w:r>
            <w:proofErr w:type="spellStart"/>
            <w:r w:rsidRPr="00823887">
              <w:rPr>
                <w:rFonts w:asciiTheme="minorHAnsi" w:hAnsiTheme="minorHAnsi" w:cstheme="minorHAnsi"/>
                <w:sz w:val="20"/>
                <w:szCs w:val="20"/>
              </w:rPr>
              <w:t>wirtualizacyjnym</w:t>
            </w:r>
            <w:proofErr w:type="spellEnd"/>
            <w:r w:rsidRPr="00823887">
              <w:rPr>
                <w:rFonts w:asciiTheme="minorHAnsi" w:hAnsiTheme="minorHAnsi" w:cstheme="minorHAnsi"/>
                <w:sz w:val="20"/>
                <w:szCs w:val="20"/>
              </w:rPr>
              <w:t xml:space="preserve"> – integracja z usługą katalogową</w:t>
            </w:r>
          </w:p>
          <w:p w14:paraId="61691B56" w14:textId="77777777" w:rsidR="00CD5BDC" w:rsidRPr="00823887" w:rsidRDefault="00CD5BDC" w:rsidP="00F76517">
            <w:pPr>
              <w:numPr>
                <w:ilvl w:val="0"/>
                <w:numId w:val="15"/>
              </w:numPr>
              <w:ind w:left="434"/>
              <w:jc w:val="both"/>
              <w:rPr>
                <w:rFonts w:asciiTheme="minorHAnsi" w:hAnsiTheme="minorHAnsi" w:cstheme="minorHAnsi"/>
                <w:b/>
                <w:bCs/>
                <w:sz w:val="20"/>
                <w:szCs w:val="20"/>
              </w:rPr>
            </w:pPr>
            <w:r w:rsidRPr="00823887">
              <w:rPr>
                <w:rFonts w:asciiTheme="minorHAnsi" w:hAnsiTheme="minorHAnsi" w:cstheme="minorHAnsi"/>
                <w:sz w:val="20"/>
                <w:szCs w:val="20"/>
              </w:rPr>
              <w:t>Konfiguracja powiadomień o krytycznych zdarzeniach (email).</w:t>
            </w:r>
          </w:p>
        </w:tc>
      </w:tr>
      <w:tr w:rsidR="00CD5BDC" w:rsidRPr="009204A5" w14:paraId="61691B81" w14:textId="77777777" w:rsidTr="001C216E">
        <w:tc>
          <w:tcPr>
            <w:tcW w:w="846" w:type="dxa"/>
          </w:tcPr>
          <w:p w14:paraId="61691B58"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59"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System backupu</w:t>
            </w:r>
          </w:p>
        </w:tc>
        <w:tc>
          <w:tcPr>
            <w:tcW w:w="5948" w:type="dxa"/>
          </w:tcPr>
          <w:p w14:paraId="61691B5C" w14:textId="41CC6C02"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Instalacja </w:t>
            </w:r>
            <w:r w:rsidR="00EA4402" w:rsidRPr="00823887">
              <w:rPr>
                <w:rFonts w:asciiTheme="minorHAnsi" w:hAnsiTheme="minorHAnsi" w:cstheme="minorHAnsi"/>
                <w:sz w:val="20"/>
                <w:szCs w:val="20"/>
              </w:rPr>
              <w:t xml:space="preserve">i rekonfiguracja </w:t>
            </w:r>
            <w:r w:rsidRPr="00823887">
              <w:rPr>
                <w:rFonts w:asciiTheme="minorHAnsi" w:hAnsiTheme="minorHAnsi" w:cstheme="minorHAnsi"/>
                <w:sz w:val="20"/>
                <w:szCs w:val="20"/>
              </w:rPr>
              <w:t>oprogramowania zarządzającego wykonywaniem kopii zapasowych</w:t>
            </w:r>
            <w:r w:rsidR="00EA4402" w:rsidRPr="00823887">
              <w:rPr>
                <w:rFonts w:asciiTheme="minorHAnsi" w:hAnsiTheme="minorHAnsi" w:cstheme="minorHAnsi"/>
                <w:sz w:val="20"/>
                <w:szCs w:val="20"/>
              </w:rPr>
              <w:t xml:space="preserve"> na dostarczonym serwerze</w:t>
            </w:r>
            <w:r w:rsidRPr="00823887">
              <w:rPr>
                <w:rFonts w:asciiTheme="minorHAnsi" w:hAnsiTheme="minorHAnsi" w:cstheme="minorHAnsi"/>
                <w:sz w:val="20"/>
                <w:szCs w:val="20"/>
              </w:rPr>
              <w:t>.</w:t>
            </w:r>
          </w:p>
          <w:p w14:paraId="61691B5D"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Aktywacja oraz instalacja niezbędnych licencji.</w:t>
            </w:r>
          </w:p>
          <w:p w14:paraId="61691B5E"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stacji zarządzającej.</w:t>
            </w:r>
          </w:p>
          <w:p w14:paraId="61691B5F"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Dołączenie klientów do system backupu.</w:t>
            </w:r>
          </w:p>
          <w:p w14:paraId="61691B60"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zadań backupu oraz przypisanie do nich harmonogramu automatycznego wykonywania:</w:t>
            </w:r>
          </w:p>
          <w:p w14:paraId="61691B61"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lastRenderedPageBreak/>
              <w:t>kopie wirtualnych maszyn muszą być wykonywane przy użyciu mechanizmów oferowanych przez dostarczone środowisko wirtualizujące;</w:t>
            </w:r>
          </w:p>
          <w:p w14:paraId="61691B62"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na dedykowany zasób dyskowy;</w:t>
            </w:r>
          </w:p>
          <w:p w14:paraId="61691B63"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automatycznie wg zadanego harmonogramu;</w:t>
            </w:r>
          </w:p>
          <w:p w14:paraId="61691B64"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 xml:space="preserve">kopie zapasowe muszą być wykonywane z zastosowaniem mechanizmów </w:t>
            </w:r>
            <w:proofErr w:type="spellStart"/>
            <w:r w:rsidRPr="00823887">
              <w:rPr>
                <w:rFonts w:asciiTheme="minorHAnsi" w:hAnsiTheme="minorHAnsi" w:cstheme="minorHAnsi"/>
                <w:sz w:val="20"/>
                <w:szCs w:val="20"/>
              </w:rPr>
              <w:t>deduplikacji</w:t>
            </w:r>
            <w:proofErr w:type="spellEnd"/>
            <w:r w:rsidRPr="00823887">
              <w:rPr>
                <w:rFonts w:asciiTheme="minorHAnsi" w:hAnsiTheme="minorHAnsi" w:cstheme="minorHAnsi"/>
                <w:sz w:val="20"/>
                <w:szCs w:val="20"/>
              </w:rPr>
              <w:t xml:space="preserve"> danych w celu zapewnienia inteligentnego zarządzania przestrzenią dyskową;</w:t>
            </w:r>
          </w:p>
          <w:p w14:paraId="61691B65"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musi istnieć możliwość odtworzenia:</w:t>
            </w:r>
          </w:p>
          <w:p w14:paraId="61691B66"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całej wirtualnej maszyny;</w:t>
            </w:r>
          </w:p>
          <w:p w14:paraId="61691B67"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dysku wirtualnej maszyny;</w:t>
            </w:r>
          </w:p>
          <w:p w14:paraId="61691B68"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pojedynczych plików wirtualnej maszyny (zamontowanie pliku z kopią zapasową w systemie operacyjnym gościa);</w:t>
            </w:r>
          </w:p>
          <w:p w14:paraId="61691B69"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o przebiegu zadania (Zamawiający wymaga skonfigurowania powiadomień na wskazany adres email zawierających, co najmniej:</w:t>
            </w:r>
          </w:p>
          <w:p w14:paraId="61691B6A"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Nazwę zadania backupu</w:t>
            </w:r>
          </w:p>
          <w:p w14:paraId="61691B6B"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Status zakończenia zadania backupu /Powodzenie, niepowodzenie/</w:t>
            </w:r>
          </w:p>
          <w:p w14:paraId="61691B6C"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Długość trwania zadania backupu</w:t>
            </w:r>
          </w:p>
          <w:p w14:paraId="61691B6D"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Ilość zapisanych na taśmie danych</w:t>
            </w:r>
          </w:p>
          <w:p w14:paraId="61691B6E" w14:textId="77777777" w:rsidR="00CD5BDC" w:rsidRPr="00823887" w:rsidRDefault="00CD5BDC" w:rsidP="00F76517">
            <w:pPr>
              <w:pStyle w:val="Akapitzlist"/>
              <w:numPr>
                <w:ilvl w:val="0"/>
                <w:numId w:val="39"/>
              </w:numPr>
              <w:spacing w:after="0" w:line="240" w:lineRule="auto"/>
              <w:ind w:left="430"/>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na wskazany adres email o zdarzeniach:</w:t>
            </w:r>
          </w:p>
          <w:p w14:paraId="61691B6F"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Błąd urządzenia</w:t>
            </w:r>
          </w:p>
          <w:p w14:paraId="61691B70"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Uszkodzenie wewnętrznej bazy danych systemu zarządzania kopiami zapasowymi</w:t>
            </w:r>
          </w:p>
          <w:p w14:paraId="61691B71"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Brak miejsca w wewnętrznej bazie danych systemu zarządzania kopiami zapasowymi</w:t>
            </w:r>
          </w:p>
          <w:p w14:paraId="61691B72"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Konieczność przeprowadzenia oczyszczania wewnętrznej bazy danych systemu zarządzania kopiami zapasowymi</w:t>
            </w:r>
          </w:p>
          <w:p w14:paraId="61691B73"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Zdarzenia dotyczące licencji</w:t>
            </w:r>
          </w:p>
          <w:p w14:paraId="61691B74"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Zapełnienia mail-slotu</w:t>
            </w:r>
          </w:p>
          <w:p w14:paraId="61691B76"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backupu</w:t>
            </w:r>
          </w:p>
          <w:p w14:paraId="61691B77"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Weryfikacja poprawności wykonania kopii zapasowej / weryfikacja działania powiadomień email</w:t>
            </w:r>
          </w:p>
          <w:p w14:paraId="61691B78"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odtworzenia danych</w:t>
            </w:r>
          </w:p>
          <w:p w14:paraId="61691B7B"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Miejscem przechowywania kopii zapasowych jest:</w:t>
            </w:r>
          </w:p>
          <w:p w14:paraId="61691B7C" w14:textId="77777777" w:rsidR="00CD5BDC" w:rsidRDefault="00CD5BDC" w:rsidP="00F76517">
            <w:pPr>
              <w:pStyle w:val="Akapitzlist"/>
              <w:numPr>
                <w:ilvl w:val="1"/>
                <w:numId w:val="39"/>
              </w:numPr>
              <w:spacing w:after="0" w:line="240" w:lineRule="auto"/>
              <w:ind w:left="88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serwer backupu. </w:t>
            </w:r>
          </w:p>
          <w:p w14:paraId="436CF1DC" w14:textId="60EE424C" w:rsidR="008C5F15" w:rsidRDefault="008C5F15" w:rsidP="00F76517">
            <w:pPr>
              <w:pStyle w:val="Akapitzlist"/>
              <w:numPr>
                <w:ilvl w:val="1"/>
                <w:numId w:val="39"/>
              </w:numPr>
              <w:spacing w:after="0" w:line="240" w:lineRule="auto"/>
              <w:ind w:left="881"/>
              <w:contextualSpacing w:val="0"/>
              <w:jc w:val="both"/>
              <w:rPr>
                <w:rFonts w:asciiTheme="minorHAnsi" w:hAnsiTheme="minorHAnsi" w:cstheme="minorHAnsi"/>
                <w:sz w:val="20"/>
                <w:szCs w:val="20"/>
              </w:rPr>
            </w:pPr>
            <w:r>
              <w:rPr>
                <w:rFonts w:asciiTheme="minorHAnsi" w:hAnsiTheme="minorHAnsi" w:cstheme="minorHAnsi"/>
                <w:sz w:val="20"/>
                <w:szCs w:val="20"/>
              </w:rPr>
              <w:t>NAS</w:t>
            </w:r>
          </w:p>
          <w:p w14:paraId="61691B7E" w14:textId="77777777" w:rsidR="00CD5BDC" w:rsidRPr="00823887" w:rsidRDefault="00CD5BDC" w:rsidP="008C5F15">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na etapie wdrożenia należy ustalić czasy RPO (okresu czasu przez jaki dane mogą być utracone w wyniku awarii) i RTO (okresu czasu w ciągu którego system, który uległ awarii powinien zostać przewrócony) z Zamawiającym</w:t>
            </w:r>
          </w:p>
          <w:p w14:paraId="61691B80" w14:textId="4C22A5C8" w:rsidR="00CD5BDC" w:rsidRPr="00823887" w:rsidRDefault="00CD5BDC" w:rsidP="008C5F15">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System musi zostać podłączony do klastra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celem wykonywania backupu pełnych maszyn wirtualnych – przechowywanych na serwerze backupu.</w:t>
            </w:r>
          </w:p>
        </w:tc>
      </w:tr>
      <w:tr w:rsidR="00F9203F" w:rsidRPr="009204A5" w14:paraId="09C1E724" w14:textId="77777777" w:rsidTr="001C216E">
        <w:tc>
          <w:tcPr>
            <w:tcW w:w="846" w:type="dxa"/>
          </w:tcPr>
          <w:p w14:paraId="36C4647B" w14:textId="77777777" w:rsidR="00F9203F" w:rsidRPr="00823887" w:rsidRDefault="00F9203F"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274F873F" w14:textId="21696380" w:rsidR="00F9203F" w:rsidRPr="00823887" w:rsidRDefault="00F9203F" w:rsidP="00823887">
            <w:pPr>
              <w:rPr>
                <w:rFonts w:asciiTheme="minorHAnsi" w:hAnsiTheme="minorHAnsi" w:cstheme="minorHAnsi"/>
                <w:b/>
                <w:bCs/>
                <w:sz w:val="20"/>
                <w:szCs w:val="20"/>
              </w:rPr>
            </w:pPr>
            <w:r w:rsidRPr="00823887">
              <w:rPr>
                <w:rFonts w:asciiTheme="minorHAnsi" w:hAnsiTheme="minorHAnsi" w:cstheme="minorHAnsi"/>
                <w:b/>
                <w:bCs/>
                <w:sz w:val="20"/>
                <w:szCs w:val="20"/>
              </w:rPr>
              <w:t>System EDR</w:t>
            </w:r>
          </w:p>
        </w:tc>
        <w:tc>
          <w:tcPr>
            <w:tcW w:w="5948" w:type="dxa"/>
          </w:tcPr>
          <w:p w14:paraId="01FC579D" w14:textId="366FDF69" w:rsidR="00560151"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podniesienia wersji aktualnie posiadanego oprogramowania antywirusowego </w:t>
            </w:r>
            <w:r w:rsidR="008C5F15">
              <w:rPr>
                <w:rFonts w:asciiTheme="minorHAnsi" w:hAnsiTheme="minorHAnsi" w:cstheme="minorHAnsi"/>
                <w:sz w:val="20"/>
                <w:szCs w:val="20"/>
              </w:rPr>
              <w:t xml:space="preserve">do wersji </w:t>
            </w:r>
            <w:r w:rsidRPr="00823887">
              <w:rPr>
                <w:rFonts w:asciiTheme="minorHAnsi" w:hAnsiTheme="minorHAnsi" w:cstheme="minorHAnsi"/>
                <w:sz w:val="20"/>
                <w:szCs w:val="20"/>
              </w:rPr>
              <w:t>posiadają</w:t>
            </w:r>
            <w:r w:rsidR="008C5F15">
              <w:rPr>
                <w:rFonts w:asciiTheme="minorHAnsi" w:hAnsiTheme="minorHAnsi" w:cstheme="minorHAnsi"/>
                <w:sz w:val="20"/>
                <w:szCs w:val="20"/>
              </w:rPr>
              <w:t xml:space="preserve">cej </w:t>
            </w:r>
            <w:r w:rsidRPr="00823887">
              <w:rPr>
                <w:rFonts w:asciiTheme="minorHAnsi" w:hAnsiTheme="minorHAnsi" w:cstheme="minorHAnsi"/>
                <w:sz w:val="20"/>
                <w:szCs w:val="20"/>
              </w:rPr>
              <w:t>moduł XDR.</w:t>
            </w:r>
          </w:p>
          <w:p w14:paraId="48B9E086" w14:textId="77777777" w:rsidR="00560151" w:rsidRPr="00823887" w:rsidRDefault="00560151" w:rsidP="00823887">
            <w:pPr>
              <w:jc w:val="both"/>
              <w:rPr>
                <w:rFonts w:asciiTheme="minorHAnsi" w:hAnsiTheme="minorHAnsi" w:cstheme="minorHAnsi"/>
                <w:sz w:val="20"/>
                <w:szCs w:val="20"/>
              </w:rPr>
            </w:pPr>
          </w:p>
          <w:p w14:paraId="1DE76141" w14:textId="77777777" w:rsidR="00560151"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508ACCA9" w14:textId="77777777" w:rsidR="00560151" w:rsidRPr="00823887" w:rsidRDefault="00560151" w:rsidP="00823887">
            <w:pPr>
              <w:jc w:val="both"/>
              <w:rPr>
                <w:rFonts w:asciiTheme="minorHAnsi" w:hAnsiTheme="minorHAnsi" w:cstheme="minorHAnsi"/>
                <w:sz w:val="20"/>
                <w:szCs w:val="20"/>
              </w:rPr>
            </w:pPr>
          </w:p>
          <w:p w14:paraId="31043715" w14:textId="77DA4542" w:rsidR="00F9203F"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Po przeprowadzanej aktualizacji wymagane jest przeszkolenie administratora z całości systemu ze szczególnym uwzględnieniem  nowych funkcjonalności.  </w:t>
            </w:r>
          </w:p>
        </w:tc>
      </w:tr>
      <w:tr w:rsidR="008C5F15" w:rsidRPr="009204A5" w14:paraId="6D44DC1D" w14:textId="77777777" w:rsidTr="001C216E">
        <w:tc>
          <w:tcPr>
            <w:tcW w:w="846" w:type="dxa"/>
          </w:tcPr>
          <w:p w14:paraId="0D5C4DF9" w14:textId="77777777" w:rsidR="008C5F15" w:rsidRPr="00823887" w:rsidRDefault="008C5F15" w:rsidP="008C5F15">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29281117" w14:textId="6BA7B7B8" w:rsidR="008C5F15" w:rsidRPr="00823887" w:rsidRDefault="008C5F15" w:rsidP="008C5F15">
            <w:pPr>
              <w:rPr>
                <w:rFonts w:asciiTheme="minorHAnsi" w:hAnsiTheme="minorHAnsi" w:cstheme="minorHAnsi"/>
                <w:b/>
                <w:bCs/>
                <w:sz w:val="20"/>
                <w:szCs w:val="20"/>
              </w:rPr>
            </w:pPr>
            <w:r w:rsidRPr="00823887">
              <w:rPr>
                <w:rFonts w:asciiTheme="minorHAnsi" w:hAnsiTheme="minorHAnsi" w:cstheme="minorHAnsi"/>
                <w:b/>
                <w:bCs/>
                <w:sz w:val="20"/>
                <w:szCs w:val="20"/>
              </w:rPr>
              <w:t>System NAC</w:t>
            </w:r>
          </w:p>
        </w:tc>
        <w:tc>
          <w:tcPr>
            <w:tcW w:w="5948" w:type="dxa"/>
          </w:tcPr>
          <w:p w14:paraId="1C3FF134" w14:textId="77777777" w:rsidR="008C5F15" w:rsidRPr="00823887" w:rsidRDefault="008C5F15" w:rsidP="008C5F15">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5C1505F8" w14:textId="77777777" w:rsidR="008C5F15" w:rsidRPr="00823887" w:rsidRDefault="008C5F15" w:rsidP="008C5F15">
            <w:pPr>
              <w:jc w:val="both"/>
              <w:rPr>
                <w:rFonts w:asciiTheme="minorHAnsi" w:hAnsiTheme="minorHAnsi" w:cstheme="minorHAnsi"/>
                <w:sz w:val="20"/>
                <w:szCs w:val="20"/>
              </w:rPr>
            </w:pPr>
          </w:p>
          <w:p w14:paraId="01246BB6" w14:textId="2D92F022" w:rsidR="008C5F15" w:rsidRPr="00823887" w:rsidRDefault="008C5F15" w:rsidP="008C5F15">
            <w:pPr>
              <w:jc w:val="both"/>
              <w:rPr>
                <w:rFonts w:asciiTheme="minorHAnsi" w:hAnsiTheme="minorHAnsi" w:cstheme="minorHAnsi"/>
                <w:sz w:val="20"/>
                <w:szCs w:val="20"/>
              </w:rPr>
            </w:pPr>
            <w:r w:rsidRPr="00823887">
              <w:rPr>
                <w:rFonts w:asciiTheme="minorHAnsi" w:hAnsiTheme="minorHAnsi" w:cstheme="minorHAnsi"/>
                <w:sz w:val="20"/>
                <w:szCs w:val="20"/>
              </w:rPr>
              <w:t xml:space="preserve">Po przeprowadzanej aktualizacji wymagane jest przeszkolenie administratora z całości systemu ze szczególnym uwzględnieniem  nowych funkcjonalności.  </w:t>
            </w:r>
          </w:p>
        </w:tc>
      </w:tr>
      <w:tr w:rsidR="00CD5BDC" w:rsidRPr="009204A5" w14:paraId="61691B85" w14:textId="77777777" w:rsidTr="001C216E">
        <w:tc>
          <w:tcPr>
            <w:tcW w:w="846" w:type="dxa"/>
          </w:tcPr>
          <w:p w14:paraId="61691B82"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83"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Usługa katalogowa.</w:t>
            </w:r>
          </w:p>
        </w:tc>
        <w:tc>
          <w:tcPr>
            <w:tcW w:w="5948" w:type="dxa"/>
          </w:tcPr>
          <w:p w14:paraId="61691B84" w14:textId="69B1B488"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w:t>
            </w:r>
            <w:r w:rsidR="007C228C">
              <w:rPr>
                <w:rFonts w:asciiTheme="minorHAnsi" w:hAnsiTheme="minorHAnsi" w:cstheme="minorHAnsi"/>
                <w:b/>
                <w:bCs/>
                <w:sz w:val="20"/>
                <w:szCs w:val="20"/>
              </w:rPr>
              <w:t xml:space="preserve">, aktualizacja </w:t>
            </w:r>
            <w:r w:rsidRPr="00823887">
              <w:rPr>
                <w:rFonts w:asciiTheme="minorHAnsi" w:hAnsiTheme="minorHAnsi" w:cstheme="minorHAnsi"/>
                <w:b/>
                <w:bCs/>
                <w:sz w:val="20"/>
                <w:szCs w:val="20"/>
              </w:rPr>
              <w:t>usługi katalogowej wraz z dodatkowymi komponentami w taki sposób, aby spełnione były poniższe wymagania celem świadczenia e-usług publicznych:</w:t>
            </w:r>
          </w:p>
        </w:tc>
      </w:tr>
      <w:tr w:rsidR="00CD5BDC" w:rsidRPr="009204A5" w14:paraId="61691B89" w14:textId="77777777" w:rsidTr="001C216E">
        <w:tc>
          <w:tcPr>
            <w:tcW w:w="846" w:type="dxa"/>
          </w:tcPr>
          <w:p w14:paraId="61691B86" w14:textId="77777777" w:rsidR="00CD5BDC" w:rsidRPr="00823887" w:rsidRDefault="00CD5BDC" w:rsidP="00F76517">
            <w:pPr>
              <w:pStyle w:val="Akapitzlist"/>
              <w:numPr>
                <w:ilvl w:val="1"/>
                <w:numId w:val="11"/>
              </w:numPr>
              <w:spacing w:after="0" w:line="240" w:lineRule="auto"/>
              <w:contextualSpacing w:val="0"/>
              <w:jc w:val="both"/>
              <w:rPr>
                <w:rFonts w:asciiTheme="minorHAnsi" w:hAnsiTheme="minorHAnsi" w:cstheme="minorHAnsi"/>
                <w:b/>
                <w:bCs/>
                <w:sz w:val="20"/>
                <w:szCs w:val="20"/>
              </w:rPr>
            </w:pPr>
            <w:bookmarkStart w:id="59" w:name="_Ref269499608"/>
            <w:r w:rsidRPr="00823887">
              <w:rPr>
                <w:rFonts w:asciiTheme="minorHAnsi" w:hAnsiTheme="minorHAnsi" w:cstheme="minorHAnsi"/>
                <w:sz w:val="20"/>
                <w:szCs w:val="20"/>
              </w:rPr>
              <w:br/>
            </w:r>
          </w:p>
        </w:tc>
        <w:bookmarkEnd w:id="59"/>
        <w:tc>
          <w:tcPr>
            <w:tcW w:w="2268" w:type="dxa"/>
          </w:tcPr>
          <w:p w14:paraId="61691B87"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Zaplanowanie liczby serwerów na potrzeby usługi katalogowej oraz serwerów plików</w:t>
            </w:r>
          </w:p>
        </w:tc>
        <w:tc>
          <w:tcPr>
            <w:tcW w:w="5948" w:type="dxa"/>
          </w:tcPr>
          <w:p w14:paraId="61691B88"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Taka liczba serwerów, aby w przypadku awarii pojedynczego serwera był zapewniony ciągły dostęp do usługi katalogowej, a w szczególności mechanizmy uwierzytelniania oraz rozwiązywania nazw oraz serwera plików. Zamawiający dopuszcza wykorzystanie serwerów wirtualnych uruchomionych na dostarczonym środowisku </w:t>
            </w:r>
            <w:proofErr w:type="spellStart"/>
            <w:r w:rsidRPr="00823887">
              <w:rPr>
                <w:rFonts w:asciiTheme="minorHAnsi" w:hAnsiTheme="minorHAnsi" w:cstheme="minorHAnsi"/>
                <w:sz w:val="20"/>
                <w:szCs w:val="20"/>
              </w:rPr>
              <w:t>wirtualizacyjnym</w:t>
            </w:r>
            <w:proofErr w:type="spellEnd"/>
            <w:r w:rsidRPr="00823887">
              <w:rPr>
                <w:rFonts w:asciiTheme="minorHAnsi" w:hAnsiTheme="minorHAnsi" w:cstheme="minorHAnsi"/>
                <w:sz w:val="20"/>
                <w:szCs w:val="20"/>
              </w:rPr>
              <w:t>.</w:t>
            </w:r>
          </w:p>
        </w:tc>
      </w:tr>
      <w:tr w:rsidR="00CD5BDC" w:rsidRPr="009204A5" w14:paraId="61691B92" w14:textId="77777777" w:rsidTr="001C216E">
        <w:tc>
          <w:tcPr>
            <w:tcW w:w="846" w:type="dxa"/>
          </w:tcPr>
          <w:p w14:paraId="61691B8A"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8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Wersja systemu operacyjnego serwerów</w:t>
            </w:r>
          </w:p>
        </w:tc>
        <w:tc>
          <w:tcPr>
            <w:tcW w:w="5948" w:type="dxa"/>
          </w:tcPr>
          <w:p w14:paraId="61691B8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Zastosowany system operacyjny musi zapewniać, co najmniej:</w:t>
            </w:r>
          </w:p>
          <w:p w14:paraId="61691B8D"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uruchomienia usługi katalogowej w trybie usługi</w:t>
            </w:r>
          </w:p>
          <w:p w14:paraId="61691B8E"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różnych polityk haseł dla różnych grup zabezpieczeń</w:t>
            </w:r>
          </w:p>
          <w:p w14:paraId="61691B8F"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łatwego odzyskania usuniętego obiektu usługi katalogowej wraz ze wszystkimi danymi, jakie były z nimi związane przed usunięciem (w tym przynależność do grup zabezpieczeń)</w:t>
            </w:r>
          </w:p>
          <w:p w14:paraId="61691B90"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zarządzania usługą katalogową poprzez interfejs graficzny oraz CLI</w:t>
            </w:r>
          </w:p>
          <w:p w14:paraId="61691B91"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zainstalowania lokalnego Centrum Certyfikacji zapewniającego wydawanie niekwalifikowanych certyfikatów X.509 umożliwiających uwierzytelnianie na stacjach roboczych i serwerach z wykorzystaniem kart kryptograficznych, szyfrowanie danych</w:t>
            </w:r>
          </w:p>
        </w:tc>
      </w:tr>
      <w:tr w:rsidR="00CD5BDC" w:rsidRPr="009204A5" w14:paraId="61691B96" w14:textId="77777777" w:rsidTr="001C216E">
        <w:tc>
          <w:tcPr>
            <w:tcW w:w="846" w:type="dxa"/>
          </w:tcPr>
          <w:p w14:paraId="61691B93"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9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 systemu operacyjnego serwerów</w:t>
            </w:r>
          </w:p>
        </w:tc>
        <w:tc>
          <w:tcPr>
            <w:tcW w:w="5948" w:type="dxa"/>
          </w:tcPr>
          <w:p w14:paraId="61691B9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Instalacja systemu operacyjnego serwerów w taki sposób, aby w łatwy sposób możliwe było włączenie funkcji szyfrowania partycji systemowej za pomocą wbudowanych w system operacyjny mechanizmów. Po instalacji systemy operacyjne muszą zostać prawidłowo aktywowane. Następnie należy zainstalować niezbędne aktualizacje oraz poprawki związane z bezpieczeństwem udostępnione przez producenta systemu operacyjnego.</w:t>
            </w:r>
          </w:p>
        </w:tc>
      </w:tr>
      <w:tr w:rsidR="00CD5BDC" w:rsidRPr="009204A5" w14:paraId="61691BA7" w14:textId="77777777" w:rsidTr="001C216E">
        <w:tc>
          <w:tcPr>
            <w:tcW w:w="846" w:type="dxa"/>
          </w:tcPr>
          <w:p w14:paraId="61691B97"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9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usługi katalogowej oraz niezbędnych komponentów, migracja danych do/z obecnej usługi katalogowej</w:t>
            </w:r>
          </w:p>
        </w:tc>
        <w:tc>
          <w:tcPr>
            <w:tcW w:w="5948" w:type="dxa"/>
          </w:tcPr>
          <w:p w14:paraId="61691B9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Uruchomienie usługi katalogowej, komponentów odpowiedzialnych za rozwiązywanie nazw. Usługa katalogowa musi być uruchomiona na wszystkich serwerach przewidzianych do rozbudowy. Na wszystkich serwerach muszą być uruchomione także komponenty odpowiedzialne za rozwiązywanie nazw. Należy szczególną uwagę zwrócić na poprawne funkcjonowanie mechanizmów replikacji. Usługę katalogową należy skonfigurować w taki sposób, aby możliwe było wykorzystanie możliwie wszystkich funkcjonalności oferowanych przez zastosowane systemy operacyjne, a w szczególności możliwość skonfigurowania różnych polityk haseł dla różnych grup zabezpieczeń, możliwość łatwego odzyskania usuniętego obiektu usługi katalogowej wraz ze wszystkimi danymi, jakie były z nimi związane przed usunięciem.</w:t>
            </w:r>
          </w:p>
          <w:p w14:paraId="61691B9A" w14:textId="77777777" w:rsidR="00CD5BDC" w:rsidRPr="00823887" w:rsidRDefault="00CD5BDC" w:rsidP="00823887">
            <w:pPr>
              <w:jc w:val="both"/>
              <w:rPr>
                <w:rFonts w:asciiTheme="minorHAnsi" w:hAnsiTheme="minorHAnsi" w:cstheme="minorHAnsi"/>
                <w:sz w:val="20"/>
                <w:szCs w:val="20"/>
              </w:rPr>
            </w:pPr>
          </w:p>
          <w:p w14:paraId="61691B9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Utworzenie struktury jednostek organizacyjnych na podstawie schematu organizacyjnego dostarczonego przez Zamawiającego.</w:t>
            </w:r>
          </w:p>
          <w:p w14:paraId="61691B9C" w14:textId="77777777" w:rsidR="00CD5BDC" w:rsidRPr="00823887" w:rsidRDefault="00CD5BDC" w:rsidP="00823887">
            <w:pPr>
              <w:jc w:val="both"/>
              <w:rPr>
                <w:rFonts w:asciiTheme="minorHAnsi" w:hAnsiTheme="minorHAnsi" w:cstheme="minorHAnsi"/>
                <w:sz w:val="20"/>
                <w:szCs w:val="20"/>
              </w:rPr>
            </w:pPr>
          </w:p>
          <w:p w14:paraId="61691B9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Zamawiający wymaga skonfigurowania delegacji uprawnień do zadanych jednostek organizacyjnych dla administratorów niższego poziomu. Administratorzy niższego poziomu powinni mieć uprawnienia do:</w:t>
            </w:r>
          </w:p>
          <w:p w14:paraId="61691B9E"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Resetowania haseł użytkowników</w:t>
            </w:r>
          </w:p>
          <w:p w14:paraId="61691B9F"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Odblokowywania kont użytkowników</w:t>
            </w:r>
          </w:p>
          <w:p w14:paraId="61691BA0"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Zmiany atrybutów „Display </w:t>
            </w:r>
            <w:proofErr w:type="spellStart"/>
            <w:r w:rsidRPr="00823887">
              <w:rPr>
                <w:rFonts w:asciiTheme="minorHAnsi" w:hAnsiTheme="minorHAnsi" w:cstheme="minorHAnsi"/>
                <w:sz w:val="20"/>
                <w:szCs w:val="20"/>
              </w:rPr>
              <w:t>Name</w:t>
            </w:r>
            <w:proofErr w:type="spellEnd"/>
            <w:r w:rsidRPr="00823887">
              <w:rPr>
                <w:rFonts w:asciiTheme="minorHAnsi" w:hAnsiTheme="minorHAnsi" w:cstheme="minorHAnsi"/>
                <w:sz w:val="20"/>
                <w:szCs w:val="20"/>
              </w:rPr>
              <w:t>” oraz „</w:t>
            </w:r>
            <w:proofErr w:type="spellStart"/>
            <w:r w:rsidRPr="00823887">
              <w:rPr>
                <w:rFonts w:asciiTheme="minorHAnsi" w:hAnsiTheme="minorHAnsi" w:cstheme="minorHAnsi"/>
                <w:sz w:val="20"/>
                <w:szCs w:val="20"/>
              </w:rPr>
              <w:t>Last</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name</w:t>
            </w:r>
            <w:proofErr w:type="spellEnd"/>
            <w:r w:rsidRPr="00823887">
              <w:rPr>
                <w:rFonts w:asciiTheme="minorHAnsi" w:hAnsiTheme="minorHAnsi" w:cstheme="minorHAnsi"/>
                <w:sz w:val="20"/>
                <w:szCs w:val="20"/>
              </w:rPr>
              <w:t>”</w:t>
            </w:r>
          </w:p>
          <w:p w14:paraId="61691BA1" w14:textId="77777777" w:rsidR="00CD5BDC" w:rsidRPr="00823887" w:rsidRDefault="00CD5BDC" w:rsidP="00823887">
            <w:pPr>
              <w:jc w:val="both"/>
              <w:rPr>
                <w:rFonts w:asciiTheme="minorHAnsi" w:hAnsiTheme="minorHAnsi" w:cstheme="minorHAnsi"/>
                <w:sz w:val="20"/>
                <w:szCs w:val="20"/>
              </w:rPr>
            </w:pPr>
          </w:p>
          <w:p w14:paraId="61691BA2"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usługi katalogowej umożliwiających między innymi:</w:t>
            </w:r>
          </w:p>
          <w:p w14:paraId="61691BA3" w14:textId="77777777" w:rsidR="00CD5BDC" w:rsidRPr="00823887" w:rsidRDefault="00CD5BDC" w:rsidP="00F76517">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obiektów usługi katalogowej z dostępem do informacji o dotychczasowej wartości</w:t>
            </w:r>
          </w:p>
          <w:p w14:paraId="61691BA4" w14:textId="77777777" w:rsidR="00CD5BDC" w:rsidRPr="00823887" w:rsidRDefault="00CD5BDC" w:rsidP="00F76517">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dotyczących tworzenia, usuwania obiektów</w:t>
            </w:r>
          </w:p>
          <w:p w14:paraId="61691BA5" w14:textId="77777777" w:rsidR="00CD5BDC" w:rsidRPr="00823887" w:rsidRDefault="00CD5BDC" w:rsidP="00823887">
            <w:pPr>
              <w:jc w:val="both"/>
              <w:rPr>
                <w:rFonts w:asciiTheme="minorHAnsi" w:hAnsiTheme="minorHAnsi" w:cstheme="minorHAnsi"/>
                <w:sz w:val="20"/>
                <w:szCs w:val="20"/>
              </w:rPr>
            </w:pPr>
          </w:p>
          <w:p w14:paraId="61691BA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dwóch stacji zarządzających. Zarządzanie środowiskiem będzie się odbywać z poziomu stacji zarządzających (usługa katalogowa, wszystkie możliwe do zarządzania z poziomu stacji zarządzającej komponenty serwerów).</w:t>
            </w:r>
          </w:p>
        </w:tc>
      </w:tr>
      <w:tr w:rsidR="00CD5BDC" w:rsidRPr="009204A5" w14:paraId="61691BB7" w14:textId="77777777" w:rsidTr="001C216E">
        <w:tc>
          <w:tcPr>
            <w:tcW w:w="846" w:type="dxa"/>
          </w:tcPr>
          <w:p w14:paraId="61691BA8"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A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polityki haseł oraz polityki blokowania kont</w:t>
            </w:r>
          </w:p>
        </w:tc>
        <w:tc>
          <w:tcPr>
            <w:tcW w:w="5948" w:type="dxa"/>
          </w:tcPr>
          <w:p w14:paraId="61691BA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globalnej polityki haseł dla domeny:</w:t>
            </w:r>
          </w:p>
          <w:p w14:paraId="61691BAB"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8 znaków</w:t>
            </w:r>
          </w:p>
          <w:p w14:paraId="61691BAC"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do ustalenia z Zamawiającym</w:t>
            </w:r>
          </w:p>
          <w:p w14:paraId="61691BAD"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do ustalenia z Zamawiającym</w:t>
            </w:r>
          </w:p>
          <w:p w14:paraId="61691BAE"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A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polityki haseł dla kadry zarządzającej:</w:t>
            </w:r>
          </w:p>
          <w:p w14:paraId="61691BB0"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10 znaków</w:t>
            </w:r>
          </w:p>
          <w:p w14:paraId="61691BB1"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30 dni</w:t>
            </w:r>
          </w:p>
          <w:p w14:paraId="61691BB2"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240 dni</w:t>
            </w:r>
          </w:p>
          <w:p w14:paraId="61691BB3"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B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3 nieudanych próbach uwierzytelniania konto powinno być blokowane na 30 minut. Automatyczne anulowanie blokady ma następować po 480 minutach.</w:t>
            </w:r>
          </w:p>
          <w:p w14:paraId="61691BB5" w14:textId="77777777" w:rsidR="00CD5BDC" w:rsidRPr="00823887" w:rsidRDefault="00CD5BDC" w:rsidP="00823887">
            <w:pPr>
              <w:jc w:val="both"/>
              <w:rPr>
                <w:rFonts w:asciiTheme="minorHAnsi" w:hAnsiTheme="minorHAnsi" w:cstheme="minorHAnsi"/>
                <w:sz w:val="20"/>
                <w:szCs w:val="20"/>
              </w:rPr>
            </w:pPr>
          </w:p>
          <w:p w14:paraId="61691BB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Szczegółowe dane zostaną przekazane na etapie konfiguracji.</w:t>
            </w:r>
          </w:p>
        </w:tc>
      </w:tr>
      <w:tr w:rsidR="00CD5BDC" w:rsidRPr="009204A5" w14:paraId="61691BF8" w14:textId="77777777" w:rsidTr="001C216E">
        <w:tc>
          <w:tcPr>
            <w:tcW w:w="846" w:type="dxa"/>
          </w:tcPr>
          <w:p w14:paraId="61691BB8"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B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Stworzenie skryptów służących do tworzenia struktury usługi katalogowej</w:t>
            </w:r>
          </w:p>
        </w:tc>
        <w:tc>
          <w:tcPr>
            <w:tcW w:w="5948" w:type="dxa"/>
          </w:tcPr>
          <w:p w14:paraId="61691BB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oddaniu wdrożonego systemu do eksploatacji konieczne będzie tworzenie nowych kont użytkowników, grup zabezpieczeń oraz jednostek organizacyjnych. Zamawiający oczekuje stworzenia przez Wykonawcę skryptów ułatwiających te zadania.</w:t>
            </w:r>
          </w:p>
          <w:p w14:paraId="61691BBB" w14:textId="77777777" w:rsidR="00CD5BDC" w:rsidRPr="00823887" w:rsidRDefault="00CD5BDC" w:rsidP="00823887">
            <w:pPr>
              <w:jc w:val="both"/>
              <w:rPr>
                <w:rFonts w:asciiTheme="minorHAnsi" w:hAnsiTheme="minorHAnsi" w:cstheme="minorHAnsi"/>
                <w:sz w:val="20"/>
                <w:szCs w:val="20"/>
              </w:rPr>
            </w:pPr>
          </w:p>
          <w:p w14:paraId="61691BB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jednostki organizacyjne oraz grupy:</w:t>
            </w:r>
          </w:p>
          <w:p w14:paraId="61691BBD"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BE"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BF"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C0"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C1"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C2"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nazwy </w:t>
            </w:r>
            <w:proofErr w:type="spellStart"/>
            <w:r w:rsidRPr="00823887">
              <w:rPr>
                <w:rFonts w:asciiTheme="minorHAnsi" w:hAnsiTheme="minorHAnsi" w:cstheme="minorHAnsi"/>
                <w:sz w:val="20"/>
                <w:szCs w:val="20"/>
              </w:rPr>
              <w:t>NetBIOS</w:t>
            </w:r>
            <w:proofErr w:type="spellEnd"/>
            <w:r w:rsidRPr="00823887">
              <w:rPr>
                <w:rFonts w:asciiTheme="minorHAnsi" w:hAnsiTheme="minorHAnsi" w:cstheme="minorHAnsi"/>
                <w:sz w:val="20"/>
                <w:szCs w:val="20"/>
              </w:rPr>
              <w:t xml:space="preserve"> domeny</w:t>
            </w:r>
          </w:p>
          <w:p w14:paraId="61691BC3"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C4"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ścieżek do udziałów dyskowych SHARE1 oraz SHARE2</w:t>
            </w:r>
          </w:p>
          <w:p w14:paraId="61691BC5"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jednostek organizacyjnych</w:t>
            </w:r>
          </w:p>
          <w:p w14:paraId="61691BC6"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Skrypt tworzy nowe jednostki organizacyjne w jednostce organizacyjnej nadrzędnej zdefiniowanej w części konfiguracyjnej skryptu</w:t>
            </w:r>
          </w:p>
          <w:p w14:paraId="61691BC7"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nowe grupy zabezpieczeń o nazwie </w:t>
            </w:r>
            <w:proofErr w:type="spellStart"/>
            <w:r w:rsidRPr="00823887">
              <w:rPr>
                <w:rFonts w:asciiTheme="minorHAnsi" w:hAnsiTheme="minorHAnsi" w:cstheme="minorHAnsi"/>
                <w:sz w:val="20"/>
                <w:szCs w:val="20"/>
              </w:rPr>
              <w:t>G_Nazwa_Jednoski_Organizacyjnej</w:t>
            </w:r>
            <w:proofErr w:type="spellEnd"/>
          </w:p>
          <w:p w14:paraId="61691BC8"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foldery:</w:t>
            </w:r>
          </w:p>
          <w:p w14:paraId="61691BC9" w14:textId="77777777" w:rsidR="00CD5BDC" w:rsidRPr="00823887" w:rsidRDefault="00CD5BDC" w:rsidP="00F76517">
            <w:pPr>
              <w:pStyle w:val="Akapitzlist"/>
              <w:numPr>
                <w:ilvl w:val="1"/>
                <w:numId w:val="2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\\DOMENA\Public\SHARE1</w:t>
            </w:r>
          </w:p>
          <w:p w14:paraId="61691BCA" w14:textId="77777777" w:rsidR="00CD5BDC" w:rsidRPr="00823887" w:rsidRDefault="00CD5BDC" w:rsidP="00F76517">
            <w:pPr>
              <w:pStyle w:val="Akapitzlist"/>
              <w:numPr>
                <w:ilvl w:val="1"/>
                <w:numId w:val="2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\\DOMENA\Public\SHARE2</w:t>
            </w:r>
          </w:p>
          <w:p w14:paraId="61691BC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t xml:space="preserve">Foldery muszą posiadać tak ustawione parametry zabezpieczeń, aby użytkownicy nie mogli </w:t>
            </w:r>
            <w:r w:rsidRPr="00823887">
              <w:rPr>
                <w:rFonts w:asciiTheme="minorHAnsi" w:hAnsiTheme="minorHAnsi" w:cstheme="minorHAnsi"/>
                <w:sz w:val="20"/>
                <w:szCs w:val="20"/>
              </w:rPr>
              <w:tab/>
              <w:t xml:space="preserve">samodzielnie tworzyć nowych katalogów ani plików w lokalizacjach \\DOMENA\SHARE1 oraz </w:t>
            </w:r>
            <w:r w:rsidRPr="00823887">
              <w:rPr>
                <w:rFonts w:asciiTheme="minorHAnsi" w:hAnsiTheme="minorHAnsi" w:cstheme="minorHAnsi"/>
                <w:sz w:val="20"/>
                <w:szCs w:val="20"/>
              </w:rPr>
              <w:tab/>
              <w:t>\\DOMENA\SHARE2.</w:t>
            </w:r>
          </w:p>
          <w:p w14:paraId="61691BCC"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podkatalogi: </w:t>
            </w:r>
            <w:hyperlink r:id="rId15" w:history="1">
              <w:r w:rsidRPr="00823887">
                <w:rPr>
                  <w:rStyle w:val="Nierozpoznanawzmianka10"/>
                  <w:rFonts w:asciiTheme="minorHAnsi" w:hAnsiTheme="minorHAnsi" w:cstheme="minorHAnsi"/>
                  <w:sz w:val="20"/>
                  <w:szCs w:val="20"/>
                </w:rPr>
                <w:t>\\DOMENA\Public\SHARE1\Nazwa_Jednostki_Organizacyjnej</w:t>
              </w:r>
            </w:hyperlink>
            <w:r w:rsidRPr="00823887">
              <w:rPr>
                <w:rFonts w:asciiTheme="minorHAnsi" w:hAnsiTheme="minorHAnsi" w:cstheme="minorHAnsi"/>
                <w:sz w:val="20"/>
                <w:szCs w:val="20"/>
              </w:rPr>
              <w:t xml:space="preserve"> oraz </w:t>
            </w:r>
            <w:hyperlink r:id="rId16" w:history="1">
              <w:r w:rsidRPr="00823887">
                <w:rPr>
                  <w:rStyle w:val="Nierozpoznanawzmianka10"/>
                  <w:rFonts w:asciiTheme="minorHAnsi" w:hAnsiTheme="minorHAnsi" w:cstheme="minorHAnsi"/>
                  <w:sz w:val="20"/>
                  <w:szCs w:val="20"/>
                </w:rPr>
                <w:t>\\DOMENA\Public\SHARE2\Nazwa_Jednostki_Organizacyjnej</w:t>
              </w:r>
            </w:hyperlink>
          </w:p>
          <w:p w14:paraId="61691BCD"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podkatalogów według założeń:</w:t>
            </w:r>
          </w:p>
          <w:p w14:paraId="61691BCE" w14:textId="77777777" w:rsidR="00CD5BDC" w:rsidRPr="00823887" w:rsidRDefault="00000000" w:rsidP="00F76517">
            <w:pPr>
              <w:pStyle w:val="Akapitzlist"/>
              <w:numPr>
                <w:ilvl w:val="1"/>
                <w:numId w:val="27"/>
              </w:numPr>
              <w:spacing w:after="0" w:line="240" w:lineRule="auto"/>
              <w:contextualSpacing w:val="0"/>
              <w:jc w:val="both"/>
              <w:rPr>
                <w:rFonts w:asciiTheme="minorHAnsi" w:hAnsiTheme="minorHAnsi" w:cstheme="minorHAnsi"/>
                <w:sz w:val="20"/>
                <w:szCs w:val="20"/>
              </w:rPr>
            </w:pPr>
            <w:hyperlink r:id="rId17" w:history="1">
              <w:r w:rsidR="00CD5BDC" w:rsidRPr="00823887">
                <w:rPr>
                  <w:rStyle w:val="Nierozpoznanawzmianka10"/>
                  <w:rFonts w:asciiTheme="minorHAnsi" w:hAnsiTheme="minorHAnsi" w:cstheme="minorHAnsi"/>
                  <w:sz w:val="20"/>
                  <w:szCs w:val="20"/>
                </w:rPr>
                <w:t>\\DOMENA\Public\SHARE1\Nazwa_Jednostki_Organizacyjnej</w:t>
              </w:r>
            </w:hyperlink>
            <w:r w:rsidR="00CD5BDC" w:rsidRPr="00823887">
              <w:rPr>
                <w:rFonts w:asciiTheme="minorHAnsi" w:hAnsiTheme="minorHAnsi" w:cstheme="minorHAnsi"/>
                <w:sz w:val="20"/>
                <w:szCs w:val="20"/>
              </w:rPr>
              <w:t>:</w:t>
            </w:r>
          </w:p>
          <w:p w14:paraId="61691BCF"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0"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w:t>
            </w:r>
            <w:proofErr w:type="spellStart"/>
            <w:r w:rsidRPr="00823887">
              <w:rPr>
                <w:rFonts w:asciiTheme="minorHAnsi" w:hAnsiTheme="minorHAnsi" w:cstheme="minorHAnsi"/>
                <w:sz w:val="20"/>
                <w:szCs w:val="20"/>
              </w:rPr>
              <w:t>G_Nazwa_Jednostki_Organizacyjnej</w:t>
            </w:r>
            <w:proofErr w:type="spellEnd"/>
            <w:r w:rsidRPr="00823887">
              <w:rPr>
                <w:rFonts w:asciiTheme="minorHAnsi" w:hAnsiTheme="minorHAnsi" w:cstheme="minorHAnsi"/>
                <w:sz w:val="20"/>
                <w:szCs w:val="20"/>
              </w:rPr>
              <w:t xml:space="preserve"> – Pełna kontrola z wyłączeniem uprawnień: Zmiana uprawnień, Przejęcie na własność, usuwanie katalogu </w:t>
            </w:r>
            <w:proofErr w:type="spellStart"/>
            <w:r w:rsidRPr="00823887">
              <w:rPr>
                <w:rFonts w:asciiTheme="minorHAnsi" w:hAnsiTheme="minorHAnsi" w:cstheme="minorHAnsi"/>
                <w:sz w:val="20"/>
                <w:szCs w:val="20"/>
              </w:rPr>
              <w:t>Nazwa_Jednostki_Organizacyjnej</w:t>
            </w:r>
            <w:proofErr w:type="spellEnd"/>
          </w:p>
          <w:p w14:paraId="61691BD1"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2"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3" w14:textId="77777777" w:rsidR="00CD5BDC" w:rsidRPr="00823887" w:rsidRDefault="00000000" w:rsidP="00F76517">
            <w:pPr>
              <w:pStyle w:val="Akapitzlist"/>
              <w:numPr>
                <w:ilvl w:val="1"/>
                <w:numId w:val="28"/>
              </w:numPr>
              <w:spacing w:after="0" w:line="240" w:lineRule="auto"/>
              <w:contextualSpacing w:val="0"/>
              <w:jc w:val="both"/>
              <w:rPr>
                <w:rFonts w:asciiTheme="minorHAnsi" w:hAnsiTheme="minorHAnsi" w:cstheme="minorHAnsi"/>
                <w:sz w:val="20"/>
                <w:szCs w:val="20"/>
              </w:rPr>
            </w:pPr>
            <w:hyperlink r:id="rId18" w:history="1">
              <w:r w:rsidR="00CD5BDC" w:rsidRPr="00823887">
                <w:rPr>
                  <w:rStyle w:val="Nierozpoznanawzmianka10"/>
                  <w:rFonts w:asciiTheme="minorHAnsi" w:hAnsiTheme="minorHAnsi" w:cstheme="minorHAnsi"/>
                  <w:sz w:val="20"/>
                  <w:szCs w:val="20"/>
                </w:rPr>
                <w:t>\\DOMENA\Public\Share2\Nazwa_Jednostki_Organizacyjnej</w:t>
              </w:r>
            </w:hyperlink>
            <w:r w:rsidR="00CD5BDC" w:rsidRPr="00823887">
              <w:rPr>
                <w:rFonts w:asciiTheme="minorHAnsi" w:hAnsiTheme="minorHAnsi" w:cstheme="minorHAnsi"/>
                <w:sz w:val="20"/>
                <w:szCs w:val="20"/>
              </w:rPr>
              <w:t>:</w:t>
            </w:r>
          </w:p>
          <w:p w14:paraId="61691BD4"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5"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w:t>
            </w:r>
            <w:proofErr w:type="spellStart"/>
            <w:r w:rsidRPr="00823887">
              <w:rPr>
                <w:rFonts w:asciiTheme="minorHAnsi" w:hAnsiTheme="minorHAnsi" w:cstheme="minorHAnsi"/>
                <w:sz w:val="20"/>
                <w:szCs w:val="20"/>
              </w:rPr>
              <w:t>G_Nazwa_Jednostki_Organizacyjnej</w:t>
            </w:r>
            <w:proofErr w:type="spellEnd"/>
            <w:r w:rsidRPr="00823887">
              <w:rPr>
                <w:rFonts w:asciiTheme="minorHAnsi" w:hAnsiTheme="minorHAnsi" w:cstheme="minorHAnsi"/>
                <w:sz w:val="20"/>
                <w:szCs w:val="20"/>
              </w:rPr>
              <w:t xml:space="preserve"> – Pełna kontrola z wyłączeniem uprawnień: Zmiana uprawnień, Przejęcie na własność, usuwanie katalogu </w:t>
            </w:r>
            <w:proofErr w:type="spellStart"/>
            <w:r w:rsidRPr="00823887">
              <w:rPr>
                <w:rFonts w:asciiTheme="minorHAnsi" w:hAnsiTheme="minorHAnsi" w:cstheme="minorHAnsi"/>
                <w:sz w:val="20"/>
                <w:szCs w:val="20"/>
              </w:rPr>
              <w:t>Nazwa_Jednostki_Organizacyjnej</w:t>
            </w:r>
            <w:proofErr w:type="spellEnd"/>
          </w:p>
          <w:p w14:paraId="61691BD6"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Użytkownicy Uwierzytelnieni - Odczyt</w:t>
            </w:r>
          </w:p>
          <w:p w14:paraId="61691BD7"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8"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9"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DA"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DB" w14:textId="77777777" w:rsidR="00CD5BDC" w:rsidRPr="00823887" w:rsidRDefault="00CD5BDC" w:rsidP="00823887">
            <w:pPr>
              <w:jc w:val="both"/>
              <w:rPr>
                <w:rFonts w:asciiTheme="minorHAnsi" w:hAnsiTheme="minorHAnsi" w:cstheme="minorHAnsi"/>
                <w:b/>
                <w:bCs/>
                <w:sz w:val="20"/>
                <w:szCs w:val="20"/>
              </w:rPr>
            </w:pPr>
          </w:p>
          <w:p w14:paraId="61691BD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konta użytkowników:</w:t>
            </w:r>
          </w:p>
          <w:p w14:paraId="61691BDD"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Możliwość skonfigurowania za pomocą zmiennych w skrypcie co najmniej:</w:t>
            </w:r>
          </w:p>
          <w:p w14:paraId="61691BDE"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DF"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E0"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E1"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E2"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nazwy </w:t>
            </w:r>
            <w:proofErr w:type="spellStart"/>
            <w:r w:rsidRPr="00823887">
              <w:rPr>
                <w:rFonts w:asciiTheme="minorHAnsi" w:hAnsiTheme="minorHAnsi" w:cstheme="minorHAnsi"/>
                <w:sz w:val="20"/>
                <w:szCs w:val="20"/>
              </w:rPr>
              <w:t>NetBIOS</w:t>
            </w:r>
            <w:proofErr w:type="spellEnd"/>
            <w:r w:rsidRPr="00823887">
              <w:rPr>
                <w:rFonts w:asciiTheme="minorHAnsi" w:hAnsiTheme="minorHAnsi" w:cstheme="minorHAnsi"/>
                <w:sz w:val="20"/>
                <w:szCs w:val="20"/>
              </w:rPr>
              <w:t xml:space="preserve"> domeny</w:t>
            </w:r>
          </w:p>
          <w:p w14:paraId="61691BE3"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E4"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do udziału sieciowego HOME</w:t>
            </w:r>
          </w:p>
          <w:p w14:paraId="61691BE5"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litery dysku katalogu domowego</w:t>
            </w:r>
          </w:p>
          <w:p w14:paraId="61691BE6"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kont użytkowników w formacie:</w:t>
            </w:r>
          </w:p>
          <w:p w14:paraId="61691BE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r>
            <w:proofErr w:type="spellStart"/>
            <w:r w:rsidRPr="00823887">
              <w:rPr>
                <w:rFonts w:asciiTheme="minorHAnsi" w:hAnsiTheme="minorHAnsi" w:cstheme="minorHAnsi"/>
                <w:sz w:val="20"/>
                <w:szCs w:val="20"/>
              </w:rPr>
              <w:t>NazwaUzytkownika;Imie;Nazwisko:Haslo;Dzial;NumerTelefonu</w:t>
            </w:r>
            <w:proofErr w:type="spellEnd"/>
          </w:p>
          <w:p w14:paraId="61691BE8"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konta użytkowników w jednostce organizacyjnej nadrzędnej zdefiniowanej w części konfiguracyjnej skryptu pobierając wszystkie niezbędne dane z pliku wejściowego</w:t>
            </w:r>
          </w:p>
          <w:p w14:paraId="61691BE9"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Nowo utworzone konta użytkowników muszą mieć jednorazowo ustawione hasła – użytkownik musi zmienić hasło podczas pierwszego logowania</w:t>
            </w:r>
          </w:p>
          <w:p w14:paraId="61691BEA"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katalog </w:t>
            </w:r>
            <w:hyperlink r:id="rId19" w:history="1">
              <w:r w:rsidRPr="00823887">
                <w:rPr>
                  <w:rStyle w:val="Nierozpoznanawzmianka10"/>
                  <w:rFonts w:asciiTheme="minorHAnsi" w:hAnsiTheme="minorHAnsi" w:cstheme="minorHAnsi"/>
                  <w:sz w:val="20"/>
                  <w:szCs w:val="20"/>
                </w:rPr>
                <w:t>\\DOMENA\HOME\NazwaUzytkownika</w:t>
              </w:r>
            </w:hyperlink>
          </w:p>
          <w:p w14:paraId="61691BEB"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katalogów użytkowników według założeń:</w:t>
            </w:r>
          </w:p>
          <w:p w14:paraId="61691BEC"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ED"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Użytkownik – Pełna kontrola z wyłączeniem uprawnień: Zmiana uprawnień, Przejęcie na własność, usuwanie katalogu </w:t>
            </w:r>
            <w:proofErr w:type="spellStart"/>
            <w:r w:rsidRPr="00823887">
              <w:rPr>
                <w:rFonts w:asciiTheme="minorHAnsi" w:hAnsiTheme="minorHAnsi" w:cstheme="minorHAnsi"/>
                <w:sz w:val="20"/>
                <w:szCs w:val="20"/>
              </w:rPr>
              <w:t>NazwaUzytkownika</w:t>
            </w:r>
            <w:proofErr w:type="spellEnd"/>
          </w:p>
          <w:p w14:paraId="61691BEE"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EF"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F0"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ustawić dla każdego konta użytkownika literę dysku domowego oraz poprawną ścieżkę sieciową</w:t>
            </w:r>
          </w:p>
          <w:p w14:paraId="61691BF1"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F2"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F3"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wygenerować dla każdego zakładanego konta osobny plik tekstowy zawierający między innymi: Nazwę użytkownika, Imię, Nazwisko, Hasło do pierwszego zalogowania. Tak utworzone pliki mogą zostać wydrukowane i przekazane użytkownikom.</w:t>
            </w:r>
          </w:p>
          <w:p w14:paraId="61691BF4" w14:textId="77777777" w:rsidR="00CD5BDC" w:rsidRPr="00823887" w:rsidRDefault="00CD5BDC" w:rsidP="00823887">
            <w:pPr>
              <w:jc w:val="both"/>
              <w:rPr>
                <w:rFonts w:asciiTheme="minorHAnsi" w:hAnsiTheme="minorHAnsi" w:cstheme="minorHAnsi"/>
                <w:sz w:val="20"/>
                <w:szCs w:val="20"/>
              </w:rPr>
            </w:pPr>
          </w:p>
          <w:p w14:paraId="61691BF5" w14:textId="5B577D90"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Powyżej opisane skrypty muszą posiadać w treści kodu stosowne komentarze opisujące działanie skryptów. Skrypty zostanę przekazane Zamawiającemu w wieczyste użytkowanie bez dodatkowych opłat wraz ze stosowną dokumentacją użytkownika oraz szczegółową instrukcja obsługi.</w:t>
            </w:r>
          </w:p>
          <w:p w14:paraId="61691BF6" w14:textId="77777777" w:rsidR="00CD5BDC" w:rsidRPr="00823887" w:rsidRDefault="00CD5BDC" w:rsidP="00823887">
            <w:pPr>
              <w:jc w:val="both"/>
              <w:rPr>
                <w:rFonts w:asciiTheme="minorHAnsi" w:hAnsiTheme="minorHAnsi" w:cstheme="minorHAnsi"/>
                <w:sz w:val="20"/>
                <w:szCs w:val="20"/>
              </w:rPr>
            </w:pPr>
          </w:p>
          <w:p w14:paraId="61691BF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Zamawiający wymaga wygenerowania kont użytkowników, katalogów domowych użytkowników, jednostek organizacyjnych, grup zabezpieczeń za pomocą opracowanych skryptów.</w:t>
            </w:r>
          </w:p>
        </w:tc>
      </w:tr>
      <w:tr w:rsidR="00CD5BDC" w:rsidRPr="009204A5" w14:paraId="61691C06" w14:textId="77777777" w:rsidTr="001C216E">
        <w:tc>
          <w:tcPr>
            <w:tcW w:w="846" w:type="dxa"/>
          </w:tcPr>
          <w:p w14:paraId="61691BF9"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FA"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Skonfigurowanie mapowania zasobów sieciowych</w:t>
            </w:r>
          </w:p>
        </w:tc>
        <w:tc>
          <w:tcPr>
            <w:tcW w:w="5948" w:type="dxa"/>
          </w:tcPr>
          <w:p w14:paraId="61691BF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Skonfigurowanie mechanizmów mapowania dysków sieciowych dla systemów klienckich Windows.</w:t>
            </w:r>
          </w:p>
          <w:p w14:paraId="61691BFC" w14:textId="77777777" w:rsidR="00CD5BDC" w:rsidRPr="00823887" w:rsidRDefault="00CD5BDC" w:rsidP="00823887">
            <w:pPr>
              <w:jc w:val="both"/>
              <w:rPr>
                <w:rFonts w:asciiTheme="minorHAnsi" w:hAnsiTheme="minorHAnsi" w:cstheme="minorHAnsi"/>
                <w:sz w:val="20"/>
                <w:szCs w:val="20"/>
              </w:rPr>
            </w:pPr>
          </w:p>
          <w:p w14:paraId="61691BF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Mapowane mają być między innymi zasoby:</w:t>
            </w:r>
          </w:p>
          <w:p w14:paraId="61691BFE"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\\DOMENA\Public\SHARE1</w:t>
            </w:r>
          </w:p>
          <w:p w14:paraId="61691BFF"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\\DOMENA\Public\SHARE2</w:t>
            </w:r>
          </w:p>
          <w:p w14:paraId="61691C00" w14:textId="77777777" w:rsidR="00CD5BDC" w:rsidRPr="00823887" w:rsidRDefault="00CD5BDC" w:rsidP="00823887">
            <w:pPr>
              <w:jc w:val="both"/>
              <w:rPr>
                <w:rFonts w:asciiTheme="minorHAnsi" w:hAnsiTheme="minorHAnsi" w:cstheme="minorHAnsi"/>
                <w:sz w:val="20"/>
                <w:szCs w:val="20"/>
                <w:lang w:val="en-US"/>
              </w:rPr>
            </w:pPr>
          </w:p>
          <w:p w14:paraId="61691C0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Oraz określone przez Zamawiającego drukarki sieciowe.</w:t>
            </w:r>
          </w:p>
          <w:p w14:paraId="61691C02" w14:textId="77777777" w:rsidR="00CD5BDC" w:rsidRPr="00823887" w:rsidRDefault="00CD5BDC" w:rsidP="00823887">
            <w:pPr>
              <w:jc w:val="both"/>
              <w:rPr>
                <w:rFonts w:asciiTheme="minorHAnsi" w:hAnsiTheme="minorHAnsi" w:cstheme="minorHAnsi"/>
                <w:sz w:val="20"/>
                <w:szCs w:val="20"/>
              </w:rPr>
            </w:pPr>
          </w:p>
          <w:p w14:paraId="61691C0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skonfigurowanie mapowania dysków sieciowych za pomocą zasad grup na dwa sposoby:</w:t>
            </w:r>
          </w:p>
          <w:p w14:paraId="61691C04" w14:textId="77777777" w:rsidR="00CD5BDC" w:rsidRPr="00823887" w:rsidRDefault="00CD5BDC" w:rsidP="00F76517">
            <w:pPr>
              <w:pStyle w:val="Akapitzlist"/>
              <w:numPr>
                <w:ilvl w:val="0"/>
                <w:numId w:val="1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skryptów logowania</w:t>
            </w:r>
          </w:p>
          <w:p w14:paraId="61691C05" w14:textId="77777777" w:rsidR="00CD5BDC" w:rsidRPr="00823887" w:rsidRDefault="00CD5BDC" w:rsidP="00F76517">
            <w:pPr>
              <w:pStyle w:val="Akapitzlist"/>
              <w:numPr>
                <w:ilvl w:val="0"/>
                <w:numId w:val="1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mechanizmów zaimplementowanych w systemach Microsoft Windows Vista i nowszych (Wymagane jest także skonfigurowanie automatycznej instalacji niezbędnych składników na stacjach klienckich. Zamawiający nie dopuszcza instalacji wymaganych składników ręcznie).</w:t>
            </w:r>
          </w:p>
        </w:tc>
      </w:tr>
      <w:tr w:rsidR="00CD5BDC" w:rsidRPr="009204A5" w14:paraId="61691C21" w14:textId="77777777" w:rsidTr="001C216E">
        <w:tc>
          <w:tcPr>
            <w:tcW w:w="846" w:type="dxa"/>
          </w:tcPr>
          <w:p w14:paraId="61691C07"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C0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i skonfigurowanie serwera plików oraz wydruków</w:t>
            </w:r>
          </w:p>
        </w:tc>
        <w:tc>
          <w:tcPr>
            <w:tcW w:w="5948" w:type="dxa"/>
          </w:tcPr>
          <w:p w14:paraId="61691C0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uruchomienie oraz skonfigurowanie serwerów plików oraz serwerów wydruków tak, aby były spełnione poniższe założenia:</w:t>
            </w:r>
          </w:p>
          <w:p w14:paraId="61691C0A" w14:textId="77777777" w:rsidR="00CD5BDC" w:rsidRPr="00823887" w:rsidRDefault="00CD5BDC" w:rsidP="00823887">
            <w:pPr>
              <w:jc w:val="both"/>
              <w:rPr>
                <w:rFonts w:asciiTheme="minorHAnsi" w:hAnsiTheme="minorHAnsi" w:cstheme="minorHAnsi"/>
                <w:sz w:val="20"/>
                <w:szCs w:val="20"/>
              </w:rPr>
            </w:pPr>
          </w:p>
          <w:p w14:paraId="61691C0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z wykorzystaniem dostępnych w zaoferowanych systemach operacyjnych serwerów mechanizmów zwiększających dostępność danych poprzez zastosowanie technologii replikacji systemu plików. Konieczność taka podyktowana jest zapewnieniem ciągłości dostępu do krytycznych danych Wnioskodawcy w przypadku awarii jednego z serwera plików. Zastosowane mechanizmy replikacji systemu plików muszą zapewniać:</w:t>
            </w:r>
          </w:p>
          <w:p w14:paraId="61691C0C" w14:textId="77777777" w:rsidR="00CD5BDC" w:rsidRPr="00823887" w:rsidRDefault="00CD5BDC" w:rsidP="00F76517">
            <w:pPr>
              <w:pStyle w:val="Akapitzlist"/>
              <w:numPr>
                <w:ilvl w:val="0"/>
                <w:numId w:val="3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Replikację </w:t>
            </w:r>
            <w:proofErr w:type="spellStart"/>
            <w:r w:rsidRPr="00823887">
              <w:rPr>
                <w:rFonts w:asciiTheme="minorHAnsi" w:hAnsiTheme="minorHAnsi" w:cstheme="minorHAnsi"/>
                <w:sz w:val="20"/>
                <w:szCs w:val="20"/>
              </w:rPr>
              <w:t>multi</w:t>
            </w:r>
            <w:proofErr w:type="spellEnd"/>
            <w:r w:rsidRPr="00823887">
              <w:rPr>
                <w:rFonts w:asciiTheme="minorHAnsi" w:hAnsiTheme="minorHAnsi" w:cstheme="minorHAnsi"/>
                <w:sz w:val="20"/>
                <w:szCs w:val="20"/>
              </w:rPr>
              <w:t>-master z rozwiązywaniem konfliktów</w:t>
            </w:r>
          </w:p>
          <w:p w14:paraId="61691C0D" w14:textId="77777777" w:rsidR="00CD5BDC" w:rsidRPr="00823887" w:rsidRDefault="00CD5BDC" w:rsidP="00F76517">
            <w:pPr>
              <w:pStyle w:val="Akapitzlist"/>
              <w:numPr>
                <w:ilvl w:val="0"/>
                <w:numId w:val="3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Wykorzystanie algorytmów kompresji danych wykrywających zmiany na poziomie bloków danych w obrębie plików – replikacji podlegają tylko zmienione bloki danych, a nie całe pliki.</w:t>
            </w:r>
          </w:p>
          <w:p w14:paraId="61691C0E" w14:textId="77777777" w:rsidR="00CD5BDC" w:rsidRPr="00823887" w:rsidRDefault="00CD5BDC" w:rsidP="00823887">
            <w:pPr>
              <w:jc w:val="both"/>
              <w:rPr>
                <w:rFonts w:asciiTheme="minorHAnsi" w:hAnsiTheme="minorHAnsi" w:cstheme="minorHAnsi"/>
                <w:sz w:val="20"/>
                <w:szCs w:val="20"/>
              </w:rPr>
            </w:pPr>
          </w:p>
          <w:p w14:paraId="61691C0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w taki sposób, aby ograniczać ekspozycję danych dla użytkowników oraz grup, które nie mają do nich dostępu.</w:t>
            </w:r>
          </w:p>
          <w:p w14:paraId="61691C10" w14:textId="77777777" w:rsidR="00CD5BDC" w:rsidRPr="00823887" w:rsidRDefault="00CD5BDC" w:rsidP="00823887">
            <w:pPr>
              <w:jc w:val="both"/>
              <w:rPr>
                <w:rFonts w:asciiTheme="minorHAnsi" w:hAnsiTheme="minorHAnsi" w:cstheme="minorHAnsi"/>
                <w:sz w:val="20"/>
                <w:szCs w:val="20"/>
              </w:rPr>
            </w:pPr>
          </w:p>
          <w:p w14:paraId="61691C1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Na serwerach plików muszą być skonfigurowana przydziały dyskowe dla użytkowników i grup. Zamawiający wymaga także skonfigurowania przydziałów dyskowych dla wskazanych folderów.</w:t>
            </w:r>
          </w:p>
          <w:p w14:paraId="61691C12" w14:textId="77777777" w:rsidR="00CD5BDC" w:rsidRPr="00823887" w:rsidRDefault="00CD5BDC" w:rsidP="00823887">
            <w:pPr>
              <w:jc w:val="both"/>
              <w:rPr>
                <w:rFonts w:asciiTheme="minorHAnsi" w:hAnsiTheme="minorHAnsi" w:cstheme="minorHAnsi"/>
                <w:sz w:val="20"/>
                <w:szCs w:val="20"/>
              </w:rPr>
            </w:pPr>
          </w:p>
          <w:p w14:paraId="61691C1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włączenia i skonfigurowania mechanizmów uniemożliwiających przechowywanie niedozwolonych typów plików. Konieczne jest także skonfigurowanie mechanizmów raportujących.</w:t>
            </w:r>
          </w:p>
          <w:p w14:paraId="61691C14" w14:textId="77777777" w:rsidR="00CD5BDC" w:rsidRPr="00823887" w:rsidRDefault="00CD5BDC" w:rsidP="00823887">
            <w:pPr>
              <w:jc w:val="both"/>
              <w:rPr>
                <w:rFonts w:asciiTheme="minorHAnsi" w:hAnsiTheme="minorHAnsi" w:cstheme="minorHAnsi"/>
                <w:sz w:val="20"/>
                <w:szCs w:val="20"/>
              </w:rPr>
            </w:pPr>
          </w:p>
          <w:p w14:paraId="61691C1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przekierowania lokalnych folderów „Moje Dokumenty” oraz „Pulpit” ze stacji roboczych na serwery plików. Funkcjonalność ta musi poprawnie działać dla systemów klienckich Zamawiającego.</w:t>
            </w:r>
          </w:p>
          <w:p w14:paraId="61691C16" w14:textId="77777777" w:rsidR="00CD5BDC" w:rsidRPr="00823887" w:rsidRDefault="00CD5BDC" w:rsidP="00823887">
            <w:pPr>
              <w:jc w:val="both"/>
              <w:rPr>
                <w:rFonts w:asciiTheme="minorHAnsi" w:hAnsiTheme="minorHAnsi" w:cstheme="minorHAnsi"/>
                <w:sz w:val="20"/>
                <w:szCs w:val="20"/>
              </w:rPr>
            </w:pPr>
          </w:p>
          <w:p w14:paraId="61691C1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stworzenie domyślnego, obowiązującego profilu wędrującego dla klienckich systemów operacyjnych. Domyślny profil </w:t>
            </w:r>
            <w:r w:rsidRPr="00823887">
              <w:rPr>
                <w:rFonts w:asciiTheme="minorHAnsi" w:hAnsiTheme="minorHAnsi" w:cstheme="minorHAnsi"/>
                <w:sz w:val="20"/>
                <w:szCs w:val="20"/>
              </w:rPr>
              <w:lastRenderedPageBreak/>
              <w:t>ma uwzględniać opracowanie i wykonanie grafiki na pulpit komputera klienta. Grafika będzie akceptowana przez Zamawiającego. Zamawiający wymaga stworzenia i przypisania odpowiednich polityk globalnych dla wymuszenia stosowania obowiązkowych (niemodyfikowalnych) profili mobilnych.</w:t>
            </w:r>
          </w:p>
          <w:p w14:paraId="61691C18" w14:textId="77777777" w:rsidR="00CD5BDC" w:rsidRPr="00823887" w:rsidRDefault="00CD5BDC" w:rsidP="00823887">
            <w:pPr>
              <w:jc w:val="both"/>
              <w:rPr>
                <w:rFonts w:asciiTheme="minorHAnsi" w:hAnsiTheme="minorHAnsi" w:cstheme="minorHAnsi"/>
                <w:sz w:val="20"/>
                <w:szCs w:val="20"/>
              </w:rPr>
            </w:pPr>
          </w:p>
          <w:p w14:paraId="61691C1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koszyka dozwolonych aplikacji wraz z implementacją polityk globalnych ograniczających dostęp do aplikacji z wykorzystaniem np.: dedykowanych ustawień związanych z polityką kontroli uruchomienia aplikacji.</w:t>
            </w:r>
          </w:p>
          <w:p w14:paraId="61691C1A" w14:textId="77777777" w:rsidR="00CD5BDC" w:rsidRPr="00823887" w:rsidRDefault="00CD5BDC" w:rsidP="00823887">
            <w:pPr>
              <w:jc w:val="both"/>
              <w:rPr>
                <w:rFonts w:asciiTheme="minorHAnsi" w:hAnsiTheme="minorHAnsi" w:cstheme="minorHAnsi"/>
                <w:sz w:val="20"/>
                <w:szCs w:val="20"/>
              </w:rPr>
            </w:pPr>
          </w:p>
          <w:p w14:paraId="61691C1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serwerów plików umożliwiających między innymi:</w:t>
            </w:r>
          </w:p>
          <w:p w14:paraId="61691C1C"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usunął / próbował usunąć plik/folder</w:t>
            </w:r>
          </w:p>
          <w:p w14:paraId="61691C1D"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zapisał / próbował zapisać plik/folder</w:t>
            </w:r>
          </w:p>
          <w:p w14:paraId="61691C1E"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Określenia daty, czasu, nazwy użytkownika, który próbował uzyskać nieuprawniony dostęp do zasobów, do których nie ma uprawnień.</w:t>
            </w:r>
          </w:p>
          <w:p w14:paraId="61691C1F" w14:textId="77777777" w:rsidR="00CD5BDC" w:rsidRPr="00823887" w:rsidRDefault="00CD5BDC" w:rsidP="00823887">
            <w:pPr>
              <w:jc w:val="both"/>
              <w:rPr>
                <w:rFonts w:asciiTheme="minorHAnsi" w:hAnsiTheme="minorHAnsi" w:cstheme="minorHAnsi"/>
                <w:sz w:val="20"/>
                <w:szCs w:val="20"/>
              </w:rPr>
            </w:pPr>
          </w:p>
          <w:p w14:paraId="61691C2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serwera wydruków oraz podłączenia i skonfigurowania drukarek sieciowych. Zamawiający wymaga opracowania i skonfigurowania odpowiednich polityk globalnych mapujących odpowiednie drukarki użytkownikom. Niedopuszczalne jest przyłączenie wszystkim użytkownikom wszystkich dostępnych drukarek. Użytkownicy powinni mieć przyłączone drukarki znajdujące się najbliżej jego komputera.</w:t>
            </w:r>
          </w:p>
        </w:tc>
      </w:tr>
      <w:tr w:rsidR="00CD5BDC" w:rsidRPr="009204A5" w14:paraId="61691C29" w14:textId="77777777" w:rsidTr="001C216E">
        <w:tc>
          <w:tcPr>
            <w:tcW w:w="846" w:type="dxa"/>
          </w:tcPr>
          <w:p w14:paraId="61691C22"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C23"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Serwery uwierzytelniające</w:t>
            </w:r>
          </w:p>
        </w:tc>
        <w:tc>
          <w:tcPr>
            <w:tcW w:w="5948" w:type="dxa"/>
          </w:tcPr>
          <w:p w14:paraId="61691C24"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serwerów uwierzytelniających współpracujących z infrastrukturą AD, realizujących funkcję uwierzytelniania na dostarczanych przełącznikach sieciowych.</w:t>
            </w:r>
          </w:p>
          <w:p w14:paraId="61691C25"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co najmniej dwóch instancji serwera uwierzytelniania w celu zachowania redundancji na dwóch niezależnych serwerach.</w:t>
            </w:r>
          </w:p>
          <w:p w14:paraId="61691C26"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Instancja serwera może być uruchomiona na serwerach domenowych z zastrzeżeniem, że będzie ona kompatybilna z usługami uruchomionymi na tych serwerach i nie będzie wpływać negatywnie na ich pracę.</w:t>
            </w:r>
          </w:p>
          <w:p w14:paraId="61691C27"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odpowiednich polityk bezpieczeństwa na zainstalowanych serwerach uwierzytelniających bazujących na utworzonych w strukturze usługi katalogowej Zamawiającego grupach.</w:t>
            </w:r>
          </w:p>
          <w:p w14:paraId="61691C28"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Jeżeli jest potrzebna, Zamawiający wymaga dostarczenia licencji na instalowane serwery uwierzytelniające oraz ujęcia ich ceny w ofercie.</w:t>
            </w:r>
          </w:p>
        </w:tc>
      </w:tr>
      <w:tr w:rsidR="00CD5BDC" w:rsidRPr="009204A5" w14:paraId="61691C3B" w14:textId="77777777" w:rsidTr="001C216E">
        <w:tc>
          <w:tcPr>
            <w:tcW w:w="846" w:type="dxa"/>
          </w:tcPr>
          <w:p w14:paraId="61691C2E"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p>
        </w:tc>
        <w:tc>
          <w:tcPr>
            <w:tcW w:w="2268" w:type="dxa"/>
          </w:tcPr>
          <w:p w14:paraId="61691C2F"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 umożliwiającą instalację i zarządzanie aktualizacjami stacji roboczych Windows</w:t>
            </w:r>
          </w:p>
        </w:tc>
        <w:tc>
          <w:tcPr>
            <w:tcW w:w="5948" w:type="dxa"/>
          </w:tcPr>
          <w:p w14:paraId="61691C3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i skonfigurowania usług dostępnych w dostarczonych systemach operacyjnych serwerów umożliwiających zarządzanie aktualizacjami stacji roboczych i serwerów Windows według założeń:</w:t>
            </w:r>
          </w:p>
          <w:p w14:paraId="61691C31"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Aktualizacje i poprawki mają być pobierane na serwer instalacyjny za pośrednictwem sieci Internet</w:t>
            </w:r>
          </w:p>
          <w:p w14:paraId="61691C32"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 zatwierdza aktualizacje do instalacji</w:t>
            </w:r>
          </w:p>
          <w:p w14:paraId="61691C33"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Stacje robocze i serwery pobierają i automatycznie instalują zatwierdzone przez Administratora aktualizacje według określonego harmonogramu</w:t>
            </w:r>
          </w:p>
          <w:p w14:paraId="61691C3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Zamawiający wymaga skonfigurowania co najmniej następujących parametrów:</w:t>
            </w:r>
          </w:p>
          <w:p w14:paraId="61691C35"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Systemów operacyjnych, aplikacji oraz wersji językowych, dla których będą pobierane aktualizacje</w:t>
            </w:r>
          </w:p>
          <w:p w14:paraId="61691C36"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Kategorii aktualizacji</w:t>
            </w:r>
          </w:p>
          <w:p w14:paraId="61691C37"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Grup komputerów (KOMPUTERY, SERWERY, KOMPUTERY-TEST, SERWERY-TEST)</w:t>
            </w:r>
          </w:p>
          <w:p w14:paraId="61691C38"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Polityk globalnych przypisujących komputery znajdujące się w określonych jednostkach organizacyjnych do odpowiednich grup komputerów</w:t>
            </w:r>
          </w:p>
          <w:p w14:paraId="61691C39"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Zasad automatycznego zatwierdzania nowych aktualizacji.</w:t>
            </w:r>
          </w:p>
          <w:p w14:paraId="61691C3A"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Mechanizmów raportowania (email)</w:t>
            </w:r>
          </w:p>
        </w:tc>
      </w:tr>
      <w:tr w:rsidR="00CD5BDC" w:rsidRPr="009204A5" w14:paraId="61691C47" w14:textId="77777777" w:rsidTr="001C216E">
        <w:tc>
          <w:tcPr>
            <w:tcW w:w="846" w:type="dxa"/>
          </w:tcPr>
          <w:p w14:paraId="61691C3C"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p>
        </w:tc>
        <w:tc>
          <w:tcPr>
            <w:tcW w:w="2268" w:type="dxa"/>
          </w:tcPr>
          <w:p w14:paraId="61691C3D"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Przygotowanie infrastruktury PKI</w:t>
            </w:r>
          </w:p>
        </w:tc>
        <w:tc>
          <w:tcPr>
            <w:tcW w:w="5948" w:type="dxa"/>
          </w:tcPr>
          <w:p w14:paraId="61691C3E" w14:textId="5655C566"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przygotowania i uruchomienia wewnętrznej infrastruktury PKI. Zamawiający posiada stacje robocze pracujące w oparciu o następujące systemy operacyjne: Windows 10</w:t>
            </w:r>
            <w:r w:rsidR="007C228C">
              <w:rPr>
                <w:rFonts w:asciiTheme="minorHAnsi" w:hAnsiTheme="minorHAnsi" w:cstheme="minorHAnsi"/>
                <w:sz w:val="20"/>
                <w:szCs w:val="20"/>
              </w:rPr>
              <w:t>, 11</w:t>
            </w:r>
            <w:r w:rsidRPr="00823887">
              <w:rPr>
                <w:rFonts w:asciiTheme="minorHAnsi" w:hAnsiTheme="minorHAnsi" w:cstheme="minorHAnsi"/>
                <w:sz w:val="20"/>
                <w:szCs w:val="20"/>
              </w:rPr>
              <w:t xml:space="preserve">. </w:t>
            </w:r>
          </w:p>
          <w:p w14:paraId="61691C3F" w14:textId="77777777" w:rsidR="00CD5BDC" w:rsidRPr="00823887" w:rsidRDefault="00CD5BDC" w:rsidP="00823887">
            <w:pPr>
              <w:jc w:val="both"/>
              <w:rPr>
                <w:rFonts w:asciiTheme="minorHAnsi" w:hAnsiTheme="minorHAnsi" w:cstheme="minorHAnsi"/>
                <w:sz w:val="20"/>
                <w:szCs w:val="20"/>
              </w:rPr>
            </w:pPr>
          </w:p>
          <w:p w14:paraId="61691C4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Wymagana przez Zamawiającego konfiguracja zawiera co najmniej:</w:t>
            </w:r>
          </w:p>
          <w:p w14:paraId="61691C41"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Zaplanowanie i uruchomienie wewnętrznej struktury CA</w:t>
            </w:r>
          </w:p>
          <w:p w14:paraId="61691C42"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Konfiguracja szablonów certyfikatów</w:t>
            </w:r>
          </w:p>
          <w:p w14:paraId="61691C43"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Wydanie certyfikatów dla serwerów oraz stacji roboczych</w:t>
            </w:r>
          </w:p>
          <w:p w14:paraId="61691C44"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Zastosowanie mechanizmów bezpieczeństwa poprzez możliwość backupu archiwizacji kluczy prywatnych wydawanych certyfikatów.</w:t>
            </w:r>
          </w:p>
          <w:p w14:paraId="61691C45"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Wskazanie wszystkich możliwych dróg publikacji list CRL</w:t>
            </w:r>
          </w:p>
          <w:p w14:paraId="61691C46"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Instalacji i konfiguracji stacji (komputer PC) do wydania kart – stacja do personalizacji.</w:t>
            </w:r>
          </w:p>
        </w:tc>
      </w:tr>
      <w:tr w:rsidR="00CD5BDC" w:rsidRPr="009204A5" w14:paraId="61691C52" w14:textId="77777777" w:rsidTr="001C216E">
        <w:tc>
          <w:tcPr>
            <w:tcW w:w="846" w:type="dxa"/>
          </w:tcPr>
          <w:p w14:paraId="61691C48"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4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Testowanie i modyfikacja parametrów infrastruktury sieciowej.</w:t>
            </w:r>
          </w:p>
          <w:p w14:paraId="61691C4A" w14:textId="77777777" w:rsidR="00CD5BDC" w:rsidRPr="00823887" w:rsidRDefault="00CD5BDC" w:rsidP="00823887">
            <w:pPr>
              <w:jc w:val="both"/>
              <w:rPr>
                <w:rFonts w:asciiTheme="minorHAnsi" w:hAnsiTheme="minorHAnsi" w:cstheme="minorHAnsi"/>
                <w:b/>
                <w:bCs/>
                <w:sz w:val="20"/>
                <w:szCs w:val="20"/>
              </w:rPr>
            </w:pPr>
          </w:p>
        </w:tc>
        <w:tc>
          <w:tcPr>
            <w:tcW w:w="5948" w:type="dxa"/>
          </w:tcPr>
          <w:p w14:paraId="61691C4B"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Testowanie mechanizmów bezpieczeństwa klastra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w:t>
            </w:r>
          </w:p>
          <w:p w14:paraId="61691C4C"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Testowanie wydajności </w:t>
            </w:r>
            <w:proofErr w:type="spellStart"/>
            <w:r w:rsidRPr="00823887">
              <w:rPr>
                <w:rFonts w:asciiTheme="minorHAnsi" w:hAnsiTheme="minorHAnsi" w:cstheme="minorHAnsi"/>
                <w:sz w:val="20"/>
                <w:szCs w:val="20"/>
              </w:rPr>
              <w:t>przesyłu</w:t>
            </w:r>
            <w:proofErr w:type="spellEnd"/>
            <w:r w:rsidRPr="00823887">
              <w:rPr>
                <w:rFonts w:asciiTheme="minorHAnsi" w:hAnsiTheme="minorHAnsi" w:cstheme="minorHAnsi"/>
                <w:sz w:val="20"/>
                <w:szCs w:val="20"/>
              </w:rPr>
              <w:t xml:space="preserve"> i zapisu danych do środowiska LAN.</w:t>
            </w:r>
          </w:p>
          <w:p w14:paraId="61691C4D"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mechanizmów replikacji danych.</w:t>
            </w:r>
          </w:p>
          <w:p w14:paraId="61691C4E"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dostępu publicznego do zasobów.</w:t>
            </w:r>
          </w:p>
          <w:p w14:paraId="61691C4F"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Testy wydajnościowe połączeń pochodzących z Internetu i wychodzących z zasobów lokalnych do Internetu</w:t>
            </w:r>
          </w:p>
          <w:p w14:paraId="61691C50"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autoryzowanego dostępu do wewnętrznych zasobów.</w:t>
            </w:r>
          </w:p>
          <w:p w14:paraId="61691C51"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Wprowadzanie koniecznych modyfikacji konfiguracji urządzeń sieciowych po przeprowadzonych testach</w:t>
            </w:r>
          </w:p>
        </w:tc>
      </w:tr>
      <w:tr w:rsidR="00CD5BDC" w:rsidRPr="009204A5" w14:paraId="61691C58" w14:textId="77777777" w:rsidTr="001C216E">
        <w:tc>
          <w:tcPr>
            <w:tcW w:w="846" w:type="dxa"/>
          </w:tcPr>
          <w:p w14:paraId="61691C5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5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Asysty stanowiskowe</w:t>
            </w:r>
          </w:p>
        </w:tc>
        <w:tc>
          <w:tcPr>
            <w:tcW w:w="5948" w:type="dxa"/>
          </w:tcPr>
          <w:p w14:paraId="61691C5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ma obejmować 16 godzin szkoleniowych w ujęciu 8 godzin na jeden dzień. Całość powinna się zamknąć w okresie 2 dni i ma dotyczyć autorskiego rozwiązania zrealizowanego w ramach podmiotowego wdrożenia.</w:t>
            </w:r>
          </w:p>
          <w:p w14:paraId="61691C5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Asysta musi być warunkiem dopuszczający do przekazania rozwiązania technicznego do wykorzystania produkcyjnego. </w:t>
            </w:r>
          </w:p>
          <w:p w14:paraId="61691C5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musi zostać odebrana i zatwierdzona protokołem odbioru sygnowanym przez obie strony projektu tj. wykonawcę oraz użytkownika końcowego.</w:t>
            </w:r>
          </w:p>
        </w:tc>
      </w:tr>
      <w:tr w:rsidR="00CD5BDC" w:rsidRPr="009204A5" w14:paraId="61691C68" w14:textId="77777777" w:rsidTr="001C216E">
        <w:tc>
          <w:tcPr>
            <w:tcW w:w="846" w:type="dxa"/>
          </w:tcPr>
          <w:p w14:paraId="61691C5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5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Termin wykonania prac instalacyjno-wdrożeniowych. Oddanie systemu do eksploatacji.</w:t>
            </w:r>
          </w:p>
        </w:tc>
        <w:tc>
          <w:tcPr>
            <w:tcW w:w="5948" w:type="dxa"/>
          </w:tcPr>
          <w:p w14:paraId="61691C5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Wszystkie wymienione prace wdrożeniowe muszą zostać wykonane wspólnie z przedstawicielem Zamawiającego, z każdego etapu prac powinien zostać sporządzony protokół. Powyższe czynności należy wykonać w okresie realizacji Zamówienia po wcześniejszym uzgodnieniu harmonogramu wdrożenia z Wnioskodawcą. </w:t>
            </w:r>
          </w:p>
          <w:p w14:paraId="61691C5C" w14:textId="77777777" w:rsidR="00CD5BDC" w:rsidRPr="00823887" w:rsidRDefault="00CD5BDC" w:rsidP="00823887">
            <w:pPr>
              <w:jc w:val="both"/>
              <w:rPr>
                <w:rFonts w:asciiTheme="minorHAnsi" w:hAnsiTheme="minorHAnsi" w:cstheme="minorHAnsi"/>
                <w:b/>
                <w:bCs/>
                <w:sz w:val="20"/>
                <w:szCs w:val="20"/>
              </w:rPr>
            </w:pPr>
          </w:p>
          <w:p w14:paraId="61691C5D" w14:textId="5882B975"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b/>
                <w:bCs/>
                <w:sz w:val="20"/>
                <w:szCs w:val="20"/>
              </w:rPr>
              <w:t xml:space="preserve">Wykonawca jest zobowiązany do zapewnienia wsparcia technicznego w postaci jednej osoby w siedzibie Zamawiającego w ciągu </w:t>
            </w:r>
            <w:r w:rsidRPr="00823887">
              <w:rPr>
                <w:rFonts w:asciiTheme="minorHAnsi" w:hAnsiTheme="minorHAnsi" w:cstheme="minorHAnsi"/>
                <w:b/>
                <w:bCs/>
                <w:sz w:val="20"/>
                <w:szCs w:val="20"/>
              </w:rPr>
              <w:lastRenderedPageBreak/>
              <w:t>pierwszego dnia roboczego następującego po pracach wdrożeniowo – instalacyjnych w godzinach od 8.00 do 15.30.</w:t>
            </w:r>
            <w:r w:rsidRPr="00823887">
              <w:rPr>
                <w:rFonts w:asciiTheme="minorHAnsi" w:hAnsiTheme="minorHAnsi" w:cstheme="minorHAnsi"/>
                <w:sz w:val="20"/>
                <w:szCs w:val="20"/>
              </w:rPr>
              <w:t xml:space="preserve"> </w:t>
            </w:r>
          </w:p>
          <w:p w14:paraId="61691C5E"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 tym czasie przedstawiciel Wykonawcy:</w:t>
            </w:r>
          </w:p>
          <w:p w14:paraId="61691C5F" w14:textId="77777777" w:rsidR="00CD5BDC" w:rsidRPr="00823887" w:rsidRDefault="00CD5BDC" w:rsidP="00F76517">
            <w:pPr>
              <w:pStyle w:val="Akapitzlist"/>
              <w:numPr>
                <w:ilvl w:val="0"/>
                <w:numId w:val="38"/>
              </w:numPr>
              <w:spacing w:after="0"/>
              <w:jc w:val="both"/>
              <w:rPr>
                <w:rFonts w:asciiTheme="minorHAnsi" w:hAnsiTheme="minorHAnsi" w:cstheme="minorHAnsi"/>
                <w:sz w:val="20"/>
                <w:szCs w:val="20"/>
              </w:rPr>
            </w:pPr>
            <w:r w:rsidRPr="00823887">
              <w:rPr>
                <w:rFonts w:asciiTheme="minorHAnsi" w:hAnsiTheme="minorHAnsi" w:cstheme="minorHAnsi"/>
                <w:sz w:val="20"/>
                <w:szCs w:val="20"/>
              </w:rPr>
              <w:t xml:space="preserve">zobowiązany jest do rozwiązywania problemów technicznych, które wystąpią na etapie oddawania systemu do eksploatacji. </w:t>
            </w:r>
          </w:p>
          <w:p w14:paraId="61691C60" w14:textId="77777777" w:rsidR="00CD5BDC" w:rsidRPr="00823887" w:rsidRDefault="00CD5BDC" w:rsidP="00F76517">
            <w:pPr>
              <w:pStyle w:val="Akapitzlist"/>
              <w:numPr>
                <w:ilvl w:val="0"/>
                <w:numId w:val="38"/>
              </w:numPr>
              <w:spacing w:after="0"/>
              <w:jc w:val="both"/>
              <w:rPr>
                <w:rFonts w:asciiTheme="minorHAnsi" w:hAnsiTheme="minorHAnsi" w:cstheme="minorHAnsi"/>
                <w:sz w:val="20"/>
                <w:szCs w:val="20"/>
              </w:rPr>
            </w:pPr>
            <w:r w:rsidRPr="00823887">
              <w:rPr>
                <w:rFonts w:asciiTheme="minorHAnsi" w:hAnsiTheme="minorHAnsi" w:cstheme="minorHAnsi"/>
                <w:sz w:val="20"/>
                <w:szCs w:val="20"/>
              </w:rPr>
              <w:t>dokona prezentacji działania sytemu dla pracowników Zamawiającego z zakresu zastosowanych technologii oraz poprawnej eksploatacji wdrożonych rozwiązań, a w szczególności:</w:t>
            </w:r>
          </w:p>
          <w:p w14:paraId="61691C61"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serwerów</w:t>
            </w:r>
          </w:p>
          <w:p w14:paraId="61691C62"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pamięci masowej</w:t>
            </w:r>
          </w:p>
          <w:p w14:paraId="61691C63"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wirtualizacji</w:t>
            </w:r>
          </w:p>
          <w:p w14:paraId="61691C64" w14:textId="77777777" w:rsidR="00CD5BDC"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backupu</w:t>
            </w:r>
          </w:p>
          <w:p w14:paraId="00CD9913" w14:textId="2BFAE144" w:rsidR="00121A6C" w:rsidRDefault="00121A6C" w:rsidP="00F76517">
            <w:pPr>
              <w:pStyle w:val="Akapitzlist"/>
              <w:numPr>
                <w:ilvl w:val="0"/>
                <w:numId w:val="32"/>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 xml:space="preserve">sieci </w:t>
            </w:r>
            <w:proofErr w:type="spellStart"/>
            <w:r>
              <w:rPr>
                <w:rFonts w:asciiTheme="minorHAnsi" w:hAnsiTheme="minorHAnsi" w:cstheme="minorHAnsi"/>
                <w:sz w:val="20"/>
                <w:szCs w:val="20"/>
              </w:rPr>
              <w:t>WiFi</w:t>
            </w:r>
            <w:proofErr w:type="spellEnd"/>
          </w:p>
          <w:p w14:paraId="79DDD627" w14:textId="121BD84A" w:rsidR="00121A6C" w:rsidRPr="00823887" w:rsidRDefault="00121A6C" w:rsidP="00F76517">
            <w:pPr>
              <w:pStyle w:val="Akapitzlist"/>
              <w:numPr>
                <w:ilvl w:val="0"/>
                <w:numId w:val="32"/>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Firewall z centralnym systemem logów</w:t>
            </w:r>
          </w:p>
          <w:p w14:paraId="61691C65"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zastosowanych rozwiązań aplikacyjnych</w:t>
            </w:r>
          </w:p>
          <w:p w14:paraId="61691C66" w14:textId="77777777" w:rsidR="00CD5BDC" w:rsidRPr="00823887" w:rsidRDefault="00CD5BDC" w:rsidP="00823887">
            <w:pPr>
              <w:jc w:val="both"/>
              <w:rPr>
                <w:rFonts w:asciiTheme="minorHAnsi" w:hAnsiTheme="minorHAnsi" w:cstheme="minorHAnsi"/>
                <w:sz w:val="20"/>
                <w:szCs w:val="20"/>
              </w:rPr>
            </w:pPr>
          </w:p>
          <w:p w14:paraId="61691C6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Wykonawca zapewni również wparcie techniczne ze strony inżynierów w okresie trwania realizacji projektu. Wsparcie polegałoby na pomocy zdalnej lub telefonicznej przy rozwiązaniu problemów, które ewentualnie pojawią się podczas eksploatacji ww. rozwiązania.</w:t>
            </w:r>
          </w:p>
        </w:tc>
      </w:tr>
      <w:tr w:rsidR="00CD5BDC" w:rsidRPr="009204A5" w14:paraId="61691C72" w14:textId="77777777" w:rsidTr="001C216E">
        <w:tc>
          <w:tcPr>
            <w:tcW w:w="846" w:type="dxa"/>
          </w:tcPr>
          <w:p w14:paraId="61691C6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6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Opracowanie dokumentacji powykonawczej</w:t>
            </w:r>
          </w:p>
        </w:tc>
        <w:tc>
          <w:tcPr>
            <w:tcW w:w="5948" w:type="dxa"/>
          </w:tcPr>
          <w:p w14:paraId="61691C6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szczegółowej dokumentacji technicznej użytkownika (w formie papierowej i elektronicznej) obejmującej wszystkie etapy wdrożenia całości systemu. Wykonawca jest zobowiązany do przygotowania w formie papierowej i elektronicznej procedur eksploatacyjnych systemu.</w:t>
            </w:r>
          </w:p>
          <w:p w14:paraId="61691C6C" w14:textId="77777777" w:rsidR="00CD5BDC" w:rsidRPr="00823887" w:rsidRDefault="00CD5BDC" w:rsidP="00823887">
            <w:pPr>
              <w:jc w:val="both"/>
              <w:rPr>
                <w:rFonts w:asciiTheme="minorHAnsi" w:hAnsiTheme="minorHAnsi" w:cstheme="minorHAnsi"/>
                <w:sz w:val="20"/>
                <w:szCs w:val="20"/>
              </w:rPr>
            </w:pPr>
          </w:p>
          <w:p w14:paraId="61691C6D"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Wszelkie zmiany w stosunku do Dokumentacji systemu z podaniem ich powodów.</w:t>
            </w:r>
          </w:p>
          <w:p w14:paraId="61691C6E"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Konfiguracje urządzeń (lub opisy konfiguracji w przypadku sprzętu lub oprogramowania nieumożliwiającego eksportu konfiguracji do pliku tekstowego bądź posiadające rozproszoną konfigurację).</w:t>
            </w:r>
          </w:p>
          <w:p w14:paraId="61691C6F"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Dyski instalacyjne dostarczonego oprogramowania, jeżeli takowe występowały.</w:t>
            </w:r>
          </w:p>
          <w:p w14:paraId="61691C70"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Kody dostępowe oraz klucze licencyjne, jeżeli takowe występowały. </w:t>
            </w:r>
          </w:p>
          <w:p w14:paraId="61691C71"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Opis typowych czynności, prac administracyjnych, które pozwalają na codzienną obsługę dostarczonego sprzętu, systemów.</w:t>
            </w:r>
          </w:p>
        </w:tc>
      </w:tr>
      <w:tr w:rsidR="00CD5BDC" w:rsidRPr="009204A5" w14:paraId="61691C77" w14:textId="77777777" w:rsidTr="001C216E">
        <w:tc>
          <w:tcPr>
            <w:tcW w:w="846" w:type="dxa"/>
          </w:tcPr>
          <w:p w14:paraId="61691C7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7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Opieka serwisowa</w:t>
            </w:r>
          </w:p>
          <w:p w14:paraId="61691C75" w14:textId="77777777" w:rsidR="00CD5BDC" w:rsidRPr="00823887" w:rsidRDefault="00CD5BDC" w:rsidP="00823887">
            <w:pPr>
              <w:rPr>
                <w:rFonts w:asciiTheme="minorHAnsi" w:hAnsiTheme="minorHAnsi" w:cstheme="minorHAnsi"/>
                <w:b/>
                <w:bCs/>
                <w:sz w:val="20"/>
                <w:szCs w:val="20"/>
              </w:rPr>
            </w:pPr>
          </w:p>
        </w:tc>
        <w:tc>
          <w:tcPr>
            <w:tcW w:w="5948" w:type="dxa"/>
          </w:tcPr>
          <w:p w14:paraId="61691C76" w14:textId="77777777" w:rsidR="00CD5BDC" w:rsidRPr="00823887" w:rsidRDefault="00CD5BDC" w:rsidP="00823887">
            <w:pPr>
              <w:autoSpaceDE w:val="0"/>
              <w:autoSpaceDN w:val="0"/>
              <w:adjustRightInd w:val="0"/>
              <w:jc w:val="both"/>
              <w:rPr>
                <w:rFonts w:asciiTheme="minorHAnsi" w:hAnsiTheme="minorHAnsi" w:cstheme="minorHAnsi"/>
                <w:sz w:val="20"/>
                <w:szCs w:val="20"/>
              </w:rPr>
            </w:pPr>
            <w:r w:rsidRPr="00823887">
              <w:rPr>
                <w:rFonts w:asciiTheme="minorHAnsi" w:hAnsiTheme="minorHAnsi" w:cstheme="minorHAnsi"/>
                <w:sz w:val="20"/>
                <w:szCs w:val="20"/>
              </w:rPr>
              <w:t>Zamawiający wymaga świadczenia opieki serwisowej przez okres 12 miesięcy z czasem reakcji na zaistniałe problemy wynoszącym 4 godziny. Czas reakcji jest rozumiany jako podjęcie działań mających na celu rozwiązanie zaistniałych problemów technicznych.</w:t>
            </w:r>
          </w:p>
        </w:tc>
      </w:tr>
    </w:tbl>
    <w:p w14:paraId="61691C81" w14:textId="77777777" w:rsidR="00734B05" w:rsidRPr="009204A5" w:rsidRDefault="00734B05" w:rsidP="003C1AB1">
      <w:pPr>
        <w:rPr>
          <w:rFonts w:asciiTheme="minorHAnsi" w:hAnsiTheme="minorHAnsi" w:cstheme="minorHAnsi"/>
          <w:sz w:val="20"/>
          <w:szCs w:val="20"/>
        </w:rPr>
      </w:pPr>
    </w:p>
    <w:sectPr w:rsidR="00734B05" w:rsidRPr="009204A5" w:rsidSect="002376AB">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7781" w14:textId="77777777" w:rsidR="00446A5B" w:rsidRDefault="00446A5B" w:rsidP="005832CC">
      <w:r>
        <w:separator/>
      </w:r>
    </w:p>
  </w:endnote>
  <w:endnote w:type="continuationSeparator" w:id="0">
    <w:p w14:paraId="2028684E" w14:textId="77777777" w:rsidR="00446A5B" w:rsidRDefault="00446A5B" w:rsidP="0058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8651" w14:textId="77777777" w:rsidR="00446A5B" w:rsidRDefault="00446A5B" w:rsidP="005832CC">
      <w:r>
        <w:separator/>
      </w:r>
    </w:p>
  </w:footnote>
  <w:footnote w:type="continuationSeparator" w:id="0">
    <w:p w14:paraId="36EB2066" w14:textId="77777777" w:rsidR="00446A5B" w:rsidRDefault="00446A5B" w:rsidP="0058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1CAB" w14:textId="77777777" w:rsidR="00C408C5" w:rsidRDefault="00C408C5">
    <w:pPr>
      <w:pStyle w:val="Nagwek"/>
    </w:pPr>
    <w:r>
      <w:rPr>
        <w:noProof/>
        <w:lang w:eastAsia="pl-PL"/>
      </w:rPr>
      <w:drawing>
        <wp:anchor distT="0" distB="0" distL="114300" distR="114300" simplePos="0" relativeHeight="251658240" behindDoc="0" locked="0" layoutInCell="1" allowOverlap="0" wp14:anchorId="61691CAC" wp14:editId="61691CAD">
          <wp:simplePos x="0" y="0"/>
          <wp:positionH relativeFrom="page">
            <wp:posOffset>926465</wp:posOffset>
          </wp:positionH>
          <wp:positionV relativeFrom="page">
            <wp:posOffset>211455</wp:posOffset>
          </wp:positionV>
          <wp:extent cx="5760720" cy="6521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hybridMultilevel"/>
    <w:tmpl w:val="49FCB724"/>
    <w:lvl w:ilvl="0" w:tplc="04150019">
      <w:start w:val="1"/>
      <w:numFmt w:val="lowerLetter"/>
      <w:lvlText w:val="%1."/>
      <w:lvlJc w:val="left"/>
      <w:pPr>
        <w:ind w:left="1080" w:hanging="360"/>
      </w:pPr>
    </w:lvl>
    <w:lvl w:ilvl="1" w:tplc="00000A2A">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1C"/>
    <w:multiLevelType w:val="multilevel"/>
    <w:tmpl w:val="0F14B6C0"/>
    <w:lvl w:ilvl="0">
      <w:start w:val="1"/>
      <w:numFmt w:val="bullet"/>
      <w:lvlText w:val=""/>
      <w:lvlJc w:val="left"/>
      <w:pPr>
        <w:tabs>
          <w:tab w:val="num" w:pos="0"/>
        </w:tabs>
        <w:ind w:left="720" w:hanging="360"/>
      </w:pPr>
      <w:rPr>
        <w:rFonts w:ascii="Symbol" w:hAnsi="Symbol" w:hint="default"/>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21"/>
    <w:multiLevelType w:val="hybridMultilevel"/>
    <w:tmpl w:val="D9762508"/>
    <w:lvl w:ilvl="0" w:tplc="04150019">
      <w:start w:val="1"/>
      <w:numFmt w:val="lowerLetter"/>
      <w:lvlText w:val="%1."/>
      <w:lvlJc w:val="left"/>
      <w:pPr>
        <w:ind w:left="1080" w:hanging="360"/>
      </w:pPr>
    </w:lvl>
    <w:lvl w:ilvl="1" w:tplc="00000C82">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9D30E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1C80188"/>
    <w:multiLevelType w:val="singleLevel"/>
    <w:tmpl w:val="0415000F"/>
    <w:lvl w:ilvl="0">
      <w:start w:val="1"/>
      <w:numFmt w:val="decimal"/>
      <w:lvlText w:val="%1."/>
      <w:lvlJc w:val="left"/>
      <w:pPr>
        <w:ind w:left="720" w:hanging="360"/>
      </w:pPr>
    </w:lvl>
  </w:abstractNum>
  <w:abstractNum w:abstractNumId="5" w15:restartNumberingAfterBreak="0">
    <w:nsid w:val="026E63A1"/>
    <w:multiLevelType w:val="singleLevel"/>
    <w:tmpl w:val="0415000F"/>
    <w:lvl w:ilvl="0">
      <w:start w:val="1"/>
      <w:numFmt w:val="decimal"/>
      <w:lvlText w:val="%1."/>
      <w:lvlJc w:val="left"/>
      <w:pPr>
        <w:ind w:left="720" w:hanging="360"/>
      </w:pPr>
    </w:lvl>
  </w:abstractNum>
  <w:abstractNum w:abstractNumId="6" w15:restartNumberingAfterBreak="0">
    <w:nsid w:val="0280066F"/>
    <w:multiLevelType w:val="hybridMultilevel"/>
    <w:tmpl w:val="FEBABCA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3185C4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38F3BB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46A1112"/>
    <w:multiLevelType w:val="singleLevel"/>
    <w:tmpl w:val="0415000F"/>
    <w:lvl w:ilvl="0">
      <w:start w:val="1"/>
      <w:numFmt w:val="decimal"/>
      <w:lvlText w:val="%1."/>
      <w:lvlJc w:val="left"/>
      <w:pPr>
        <w:ind w:left="720" w:hanging="360"/>
      </w:pPr>
    </w:lvl>
  </w:abstractNum>
  <w:abstractNum w:abstractNumId="11" w15:restartNumberingAfterBreak="0">
    <w:nsid w:val="054270F2"/>
    <w:multiLevelType w:val="hybridMultilevel"/>
    <w:tmpl w:val="0262B6A0"/>
    <w:lvl w:ilvl="0" w:tplc="041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E70E9F"/>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6424E59"/>
    <w:multiLevelType w:val="hybridMultilevel"/>
    <w:tmpl w:val="0714F3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BC0720"/>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06D662A8"/>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07F31380"/>
    <w:multiLevelType w:val="singleLevel"/>
    <w:tmpl w:val="0415000F"/>
    <w:lvl w:ilvl="0">
      <w:start w:val="1"/>
      <w:numFmt w:val="decimal"/>
      <w:lvlText w:val="%1."/>
      <w:lvlJc w:val="left"/>
      <w:pPr>
        <w:ind w:left="720" w:hanging="360"/>
      </w:pPr>
    </w:lvl>
  </w:abstractNum>
  <w:abstractNum w:abstractNumId="19" w15:restartNumberingAfterBreak="0">
    <w:nsid w:val="08042C77"/>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08240B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8A02132"/>
    <w:multiLevelType w:val="singleLevel"/>
    <w:tmpl w:val="0415000F"/>
    <w:lvl w:ilvl="0">
      <w:start w:val="1"/>
      <w:numFmt w:val="decimal"/>
      <w:lvlText w:val="%1."/>
      <w:lvlJc w:val="left"/>
      <w:pPr>
        <w:ind w:left="720" w:hanging="360"/>
      </w:pPr>
    </w:lvl>
  </w:abstractNum>
  <w:abstractNum w:abstractNumId="22" w15:restartNumberingAfterBreak="0">
    <w:nsid w:val="09162F45"/>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09A075CA"/>
    <w:multiLevelType w:val="hybridMultilevel"/>
    <w:tmpl w:val="BECE589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9FC469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0AA76583"/>
    <w:multiLevelType w:val="singleLevel"/>
    <w:tmpl w:val="0415000F"/>
    <w:lvl w:ilvl="0">
      <w:start w:val="1"/>
      <w:numFmt w:val="decimal"/>
      <w:lvlText w:val="%1."/>
      <w:lvlJc w:val="left"/>
      <w:pPr>
        <w:ind w:left="720" w:hanging="360"/>
      </w:pPr>
    </w:lvl>
  </w:abstractNum>
  <w:abstractNum w:abstractNumId="26" w15:restartNumberingAfterBreak="0">
    <w:nsid w:val="0AD1207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0C141D4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0C4613DD"/>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0DB505C3"/>
    <w:multiLevelType w:val="hybridMultilevel"/>
    <w:tmpl w:val="803A8F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E3E05C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0F5C6096"/>
    <w:multiLevelType w:val="hybridMultilevel"/>
    <w:tmpl w:val="301E3D0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0FA30C1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0FAE3DB5"/>
    <w:multiLevelType w:val="multilevel"/>
    <w:tmpl w:val="D7CEAB28"/>
    <w:lvl w:ilvl="0">
      <w:start w:val="1"/>
      <w:numFmt w:val="decimal"/>
      <w:lvlText w:val="%1."/>
      <w:lvlJc w:val="left"/>
      <w:pPr>
        <w:ind w:left="360" w:hanging="360"/>
      </w:pPr>
      <w:rPr>
        <w:rFonts w:cs="Times New Roman"/>
        <w:b/>
        <w:bCs/>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11C01CB4"/>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11D83666"/>
    <w:multiLevelType w:val="hybridMultilevel"/>
    <w:tmpl w:val="E8860E9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12127A4A"/>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121B4E07"/>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12D3580F"/>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13067482"/>
    <w:multiLevelType w:val="singleLevel"/>
    <w:tmpl w:val="0415000F"/>
    <w:lvl w:ilvl="0">
      <w:start w:val="1"/>
      <w:numFmt w:val="decimal"/>
      <w:lvlText w:val="%1."/>
      <w:lvlJc w:val="left"/>
      <w:pPr>
        <w:ind w:left="720" w:hanging="360"/>
      </w:pPr>
    </w:lvl>
  </w:abstractNum>
  <w:abstractNum w:abstractNumId="40" w15:restartNumberingAfterBreak="0">
    <w:nsid w:val="13DA4215"/>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15076B00"/>
    <w:multiLevelType w:val="hybridMultilevel"/>
    <w:tmpl w:val="5874B98E"/>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42" w15:restartNumberingAfterBreak="0">
    <w:nsid w:val="16741C8E"/>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16CA76A5"/>
    <w:multiLevelType w:val="hybridMultilevel"/>
    <w:tmpl w:val="5AAA8DB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0138BE"/>
    <w:multiLevelType w:val="singleLevel"/>
    <w:tmpl w:val="0415000F"/>
    <w:lvl w:ilvl="0">
      <w:start w:val="1"/>
      <w:numFmt w:val="decimal"/>
      <w:lvlText w:val="%1."/>
      <w:lvlJc w:val="left"/>
      <w:pPr>
        <w:ind w:left="720" w:hanging="360"/>
      </w:pPr>
    </w:lvl>
  </w:abstractNum>
  <w:abstractNum w:abstractNumId="45" w15:restartNumberingAfterBreak="0">
    <w:nsid w:val="170604F1"/>
    <w:multiLevelType w:val="singleLevel"/>
    <w:tmpl w:val="0415000F"/>
    <w:lvl w:ilvl="0">
      <w:start w:val="1"/>
      <w:numFmt w:val="decimal"/>
      <w:lvlText w:val="%1."/>
      <w:lvlJc w:val="left"/>
      <w:pPr>
        <w:ind w:left="720" w:hanging="360"/>
      </w:pPr>
    </w:lvl>
  </w:abstractNum>
  <w:abstractNum w:abstractNumId="46" w15:restartNumberingAfterBreak="0">
    <w:nsid w:val="177B75DB"/>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17850A1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15:restartNumberingAfterBreak="0">
    <w:nsid w:val="179909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180941D1"/>
    <w:multiLevelType w:val="hybridMultilevel"/>
    <w:tmpl w:val="19E6E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822094B"/>
    <w:multiLevelType w:val="singleLevel"/>
    <w:tmpl w:val="0415000F"/>
    <w:lvl w:ilvl="0">
      <w:start w:val="1"/>
      <w:numFmt w:val="decimal"/>
      <w:lvlText w:val="%1."/>
      <w:lvlJc w:val="left"/>
      <w:pPr>
        <w:ind w:left="720" w:hanging="360"/>
      </w:pPr>
    </w:lvl>
  </w:abstractNum>
  <w:abstractNum w:abstractNumId="51" w15:restartNumberingAfterBreak="0">
    <w:nsid w:val="189A10AC"/>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1900451F"/>
    <w:multiLevelType w:val="singleLevel"/>
    <w:tmpl w:val="0415000F"/>
    <w:lvl w:ilvl="0">
      <w:start w:val="1"/>
      <w:numFmt w:val="decimal"/>
      <w:lvlText w:val="%1."/>
      <w:lvlJc w:val="left"/>
      <w:pPr>
        <w:ind w:left="720" w:hanging="360"/>
      </w:pPr>
    </w:lvl>
  </w:abstractNum>
  <w:abstractNum w:abstractNumId="53" w15:restartNumberingAfterBreak="0">
    <w:nsid w:val="193948D8"/>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194F2B21"/>
    <w:multiLevelType w:val="hybridMultilevel"/>
    <w:tmpl w:val="A1A8111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1B786E91"/>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1BB77CEB"/>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1C911F33"/>
    <w:multiLevelType w:val="hybridMultilevel"/>
    <w:tmpl w:val="03AC4BB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15:restartNumberingAfterBreak="0">
    <w:nsid w:val="1CCB5BA1"/>
    <w:multiLevelType w:val="hybridMultilevel"/>
    <w:tmpl w:val="9912CE4A"/>
    <w:lvl w:ilvl="0" w:tplc="8348E7DC">
      <w:start w:val="1"/>
      <w:numFmt w:val="decimal"/>
      <w:lvlText w:val="%1)"/>
      <w:lvlJc w:val="left"/>
      <w:pPr>
        <w:tabs>
          <w:tab w:val="num" w:pos="720"/>
        </w:tabs>
        <w:ind w:left="720" w:hanging="360"/>
      </w:pPr>
      <w:rPr>
        <w:rFonts w:ascii="Times New Roman" w:eastAsia="Times New Roman" w:hAnsi="Times New Roman" w:cs="Times New Roman"/>
      </w:rPr>
    </w:lvl>
    <w:lvl w:ilvl="1" w:tplc="97E6CC3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1ED20559"/>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1FC1725D"/>
    <w:multiLevelType w:val="hybridMultilevel"/>
    <w:tmpl w:val="370423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1FF542B9"/>
    <w:multiLevelType w:val="hybridMultilevel"/>
    <w:tmpl w:val="28B4C3E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202D1F53"/>
    <w:multiLevelType w:val="hybridMultilevel"/>
    <w:tmpl w:val="51D8218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20300994"/>
    <w:multiLevelType w:val="hybridMultilevel"/>
    <w:tmpl w:val="76D8BC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15:restartNumberingAfterBreak="0">
    <w:nsid w:val="205234A7"/>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208837D4"/>
    <w:multiLevelType w:val="singleLevel"/>
    <w:tmpl w:val="0415000F"/>
    <w:lvl w:ilvl="0">
      <w:start w:val="1"/>
      <w:numFmt w:val="decimal"/>
      <w:lvlText w:val="%1."/>
      <w:lvlJc w:val="left"/>
      <w:pPr>
        <w:ind w:left="720" w:hanging="360"/>
      </w:pPr>
    </w:lvl>
  </w:abstractNum>
  <w:abstractNum w:abstractNumId="66" w15:restartNumberingAfterBreak="0">
    <w:nsid w:val="216271FB"/>
    <w:multiLevelType w:val="hybridMultilevel"/>
    <w:tmpl w:val="216221E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22780E48"/>
    <w:multiLevelType w:val="singleLevel"/>
    <w:tmpl w:val="0415000F"/>
    <w:lvl w:ilvl="0">
      <w:start w:val="1"/>
      <w:numFmt w:val="decimal"/>
      <w:lvlText w:val="%1."/>
      <w:lvlJc w:val="left"/>
      <w:pPr>
        <w:ind w:left="720" w:hanging="360"/>
      </w:pPr>
    </w:lvl>
  </w:abstractNum>
  <w:abstractNum w:abstractNumId="68" w15:restartNumberingAfterBreak="0">
    <w:nsid w:val="22967BAA"/>
    <w:multiLevelType w:val="singleLevel"/>
    <w:tmpl w:val="04150001"/>
    <w:lvl w:ilvl="0">
      <w:start w:val="1"/>
      <w:numFmt w:val="bullet"/>
      <w:lvlText w:val=""/>
      <w:lvlJc w:val="left"/>
      <w:pPr>
        <w:ind w:left="720" w:hanging="360"/>
      </w:pPr>
      <w:rPr>
        <w:rFonts w:ascii="Symbol" w:hAnsi="Symbol" w:hint="default"/>
      </w:rPr>
    </w:lvl>
  </w:abstractNum>
  <w:abstractNum w:abstractNumId="69" w15:restartNumberingAfterBreak="0">
    <w:nsid w:val="22B24447"/>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23326552"/>
    <w:multiLevelType w:val="singleLevel"/>
    <w:tmpl w:val="0415000F"/>
    <w:lvl w:ilvl="0">
      <w:start w:val="1"/>
      <w:numFmt w:val="decimal"/>
      <w:lvlText w:val="%1."/>
      <w:lvlJc w:val="left"/>
      <w:pPr>
        <w:ind w:left="720" w:hanging="360"/>
      </w:pPr>
    </w:lvl>
  </w:abstractNum>
  <w:abstractNum w:abstractNumId="71" w15:restartNumberingAfterBreak="0">
    <w:nsid w:val="23FB1F86"/>
    <w:multiLevelType w:val="hybridMultilevel"/>
    <w:tmpl w:val="586240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190BC3"/>
    <w:multiLevelType w:val="hybridMultilevel"/>
    <w:tmpl w:val="BAD6409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244F2AF6"/>
    <w:multiLevelType w:val="singleLevel"/>
    <w:tmpl w:val="0415000F"/>
    <w:lvl w:ilvl="0">
      <w:start w:val="1"/>
      <w:numFmt w:val="decimal"/>
      <w:lvlText w:val="%1."/>
      <w:lvlJc w:val="left"/>
      <w:pPr>
        <w:ind w:left="720" w:hanging="360"/>
      </w:pPr>
    </w:lvl>
  </w:abstractNum>
  <w:abstractNum w:abstractNumId="75" w15:restartNumberingAfterBreak="0">
    <w:nsid w:val="24946FEE"/>
    <w:multiLevelType w:val="hybridMultilevel"/>
    <w:tmpl w:val="BDB0A11C"/>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564373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25DC102C"/>
    <w:multiLevelType w:val="hybridMultilevel"/>
    <w:tmpl w:val="101420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61D5AA2"/>
    <w:multiLevelType w:val="hybridMultilevel"/>
    <w:tmpl w:val="880EF000"/>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9" w15:restartNumberingAfterBreak="0">
    <w:nsid w:val="264A31A8"/>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266C3207"/>
    <w:multiLevelType w:val="singleLevel"/>
    <w:tmpl w:val="0415000F"/>
    <w:lvl w:ilvl="0">
      <w:start w:val="1"/>
      <w:numFmt w:val="decimal"/>
      <w:lvlText w:val="%1."/>
      <w:lvlJc w:val="left"/>
      <w:pPr>
        <w:ind w:left="720" w:hanging="360"/>
      </w:pPr>
    </w:lvl>
  </w:abstractNum>
  <w:abstractNum w:abstractNumId="81" w15:restartNumberingAfterBreak="0">
    <w:nsid w:val="2711710C"/>
    <w:multiLevelType w:val="singleLevel"/>
    <w:tmpl w:val="0415000F"/>
    <w:lvl w:ilvl="0">
      <w:start w:val="1"/>
      <w:numFmt w:val="decimal"/>
      <w:lvlText w:val="%1."/>
      <w:lvlJc w:val="left"/>
      <w:pPr>
        <w:ind w:left="720" w:hanging="360"/>
      </w:pPr>
    </w:lvl>
  </w:abstractNum>
  <w:abstractNum w:abstractNumId="82" w15:restartNumberingAfterBreak="0">
    <w:nsid w:val="275D484F"/>
    <w:multiLevelType w:val="hybridMultilevel"/>
    <w:tmpl w:val="F342AEDC"/>
    <w:lvl w:ilvl="0" w:tplc="196497F8">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bullet"/>
      <w:lvlText w:val=""/>
      <w:lvlJc w:val="left"/>
      <w:pPr>
        <w:ind w:left="2508" w:hanging="180"/>
      </w:pPr>
      <w:rPr>
        <w:rFonts w:ascii="Symbol" w:hAnsi="Symbol" w:hint="default"/>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3" w15:restartNumberingAfterBreak="0">
    <w:nsid w:val="293A57F6"/>
    <w:multiLevelType w:val="hybridMultilevel"/>
    <w:tmpl w:val="DC8696E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15:restartNumberingAfterBreak="0">
    <w:nsid w:val="2A0C3F1A"/>
    <w:multiLevelType w:val="hybridMultilevel"/>
    <w:tmpl w:val="2160C6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7035BA"/>
    <w:multiLevelType w:val="singleLevel"/>
    <w:tmpl w:val="0415000F"/>
    <w:lvl w:ilvl="0">
      <w:start w:val="1"/>
      <w:numFmt w:val="decimal"/>
      <w:lvlText w:val="%1."/>
      <w:lvlJc w:val="left"/>
      <w:pPr>
        <w:ind w:left="720" w:hanging="360"/>
      </w:pPr>
    </w:lvl>
  </w:abstractNum>
  <w:abstractNum w:abstractNumId="86" w15:restartNumberingAfterBreak="0">
    <w:nsid w:val="2ABF18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7" w15:restartNumberingAfterBreak="0">
    <w:nsid w:val="2AD440A2"/>
    <w:multiLevelType w:val="hybridMultilevel"/>
    <w:tmpl w:val="544AED6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15:restartNumberingAfterBreak="0">
    <w:nsid w:val="2B801A0F"/>
    <w:multiLevelType w:val="singleLevel"/>
    <w:tmpl w:val="04150001"/>
    <w:lvl w:ilvl="0">
      <w:start w:val="1"/>
      <w:numFmt w:val="bullet"/>
      <w:lvlText w:val=""/>
      <w:lvlJc w:val="left"/>
      <w:pPr>
        <w:ind w:left="720" w:hanging="360"/>
      </w:pPr>
      <w:rPr>
        <w:rFonts w:ascii="Symbol" w:hAnsi="Symbol" w:hint="default"/>
      </w:rPr>
    </w:lvl>
  </w:abstractNum>
  <w:abstractNum w:abstractNumId="89" w15:restartNumberingAfterBreak="0">
    <w:nsid w:val="2BD53973"/>
    <w:multiLevelType w:val="hybridMultilevel"/>
    <w:tmpl w:val="6BC6E6F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2C377E1E"/>
    <w:multiLevelType w:val="singleLevel"/>
    <w:tmpl w:val="0415000F"/>
    <w:lvl w:ilvl="0">
      <w:start w:val="1"/>
      <w:numFmt w:val="decimal"/>
      <w:lvlText w:val="%1."/>
      <w:lvlJc w:val="left"/>
      <w:pPr>
        <w:ind w:left="720" w:hanging="360"/>
      </w:pPr>
    </w:lvl>
  </w:abstractNum>
  <w:abstractNum w:abstractNumId="91" w15:restartNumberingAfterBreak="0">
    <w:nsid w:val="2C810651"/>
    <w:multiLevelType w:val="hybridMultilevel"/>
    <w:tmpl w:val="DD966E58"/>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15:restartNumberingAfterBreak="0">
    <w:nsid w:val="2D054EF2"/>
    <w:multiLevelType w:val="singleLevel"/>
    <w:tmpl w:val="0415000F"/>
    <w:lvl w:ilvl="0">
      <w:start w:val="1"/>
      <w:numFmt w:val="decimal"/>
      <w:lvlText w:val="%1."/>
      <w:lvlJc w:val="left"/>
      <w:pPr>
        <w:ind w:left="720" w:hanging="360"/>
      </w:pPr>
    </w:lvl>
  </w:abstractNum>
  <w:abstractNum w:abstractNumId="93" w15:restartNumberingAfterBreak="0">
    <w:nsid w:val="2D36297A"/>
    <w:multiLevelType w:val="singleLevel"/>
    <w:tmpl w:val="0415000F"/>
    <w:lvl w:ilvl="0">
      <w:start w:val="1"/>
      <w:numFmt w:val="decimal"/>
      <w:lvlText w:val="%1."/>
      <w:lvlJc w:val="left"/>
      <w:pPr>
        <w:ind w:left="720" w:hanging="360"/>
      </w:pPr>
    </w:lvl>
  </w:abstractNum>
  <w:abstractNum w:abstractNumId="94" w15:restartNumberingAfterBreak="0">
    <w:nsid w:val="2E27414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5" w15:restartNumberingAfterBreak="0">
    <w:nsid w:val="2E3437A0"/>
    <w:multiLevelType w:val="hybridMultilevel"/>
    <w:tmpl w:val="6ED8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396DD2"/>
    <w:multiLevelType w:val="singleLevel"/>
    <w:tmpl w:val="0415000F"/>
    <w:lvl w:ilvl="0">
      <w:start w:val="1"/>
      <w:numFmt w:val="decimal"/>
      <w:lvlText w:val="%1."/>
      <w:lvlJc w:val="left"/>
      <w:pPr>
        <w:ind w:left="720" w:hanging="360"/>
      </w:pPr>
    </w:lvl>
  </w:abstractNum>
  <w:abstractNum w:abstractNumId="97" w15:restartNumberingAfterBreak="0">
    <w:nsid w:val="2E6E6268"/>
    <w:multiLevelType w:val="singleLevel"/>
    <w:tmpl w:val="04150001"/>
    <w:lvl w:ilvl="0">
      <w:start w:val="1"/>
      <w:numFmt w:val="bullet"/>
      <w:lvlText w:val=""/>
      <w:lvlJc w:val="left"/>
      <w:pPr>
        <w:ind w:left="720" w:hanging="360"/>
      </w:pPr>
      <w:rPr>
        <w:rFonts w:ascii="Symbol" w:hAnsi="Symbol" w:hint="default"/>
      </w:rPr>
    </w:lvl>
  </w:abstractNum>
  <w:abstractNum w:abstractNumId="98" w15:restartNumberingAfterBreak="0">
    <w:nsid w:val="2EE95D96"/>
    <w:multiLevelType w:val="hybridMultilevel"/>
    <w:tmpl w:val="19E6E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EF23C95"/>
    <w:multiLevelType w:val="hybridMultilevel"/>
    <w:tmpl w:val="5EA42264"/>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15:restartNumberingAfterBreak="0">
    <w:nsid w:val="2F447F12"/>
    <w:multiLevelType w:val="singleLevel"/>
    <w:tmpl w:val="04150001"/>
    <w:lvl w:ilvl="0">
      <w:start w:val="1"/>
      <w:numFmt w:val="bullet"/>
      <w:lvlText w:val=""/>
      <w:lvlJc w:val="left"/>
      <w:pPr>
        <w:ind w:left="720" w:hanging="360"/>
      </w:pPr>
      <w:rPr>
        <w:rFonts w:ascii="Symbol" w:hAnsi="Symbol" w:hint="default"/>
      </w:rPr>
    </w:lvl>
  </w:abstractNum>
  <w:abstractNum w:abstractNumId="101" w15:restartNumberingAfterBreak="0">
    <w:nsid w:val="2F713F4D"/>
    <w:multiLevelType w:val="singleLevel"/>
    <w:tmpl w:val="04150001"/>
    <w:lvl w:ilvl="0">
      <w:start w:val="1"/>
      <w:numFmt w:val="bullet"/>
      <w:lvlText w:val=""/>
      <w:lvlJc w:val="left"/>
      <w:pPr>
        <w:ind w:left="720" w:hanging="360"/>
      </w:pPr>
      <w:rPr>
        <w:rFonts w:ascii="Symbol" w:hAnsi="Symbol" w:hint="default"/>
      </w:rPr>
    </w:lvl>
  </w:abstractNum>
  <w:abstractNum w:abstractNumId="102" w15:restartNumberingAfterBreak="0">
    <w:nsid w:val="2F934BEE"/>
    <w:multiLevelType w:val="hybridMultilevel"/>
    <w:tmpl w:val="46885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087557A"/>
    <w:multiLevelType w:val="hybridMultilevel"/>
    <w:tmpl w:val="D3D403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319F5317"/>
    <w:multiLevelType w:val="hybridMultilevel"/>
    <w:tmpl w:val="D43CBE2E"/>
    <w:lvl w:ilvl="0" w:tplc="FFFFFFFF">
      <w:start w:val="1"/>
      <w:numFmt w:val="lowerLetter"/>
      <w:lvlText w:val="%1."/>
      <w:lvlJc w:val="left"/>
      <w:pPr>
        <w:ind w:left="720" w:hanging="360"/>
      </w:pPr>
      <w:rPr>
        <w:rFonts w:hint="default"/>
      </w:rPr>
    </w:lvl>
    <w:lvl w:ilvl="1" w:tplc="041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31DA37B0"/>
    <w:multiLevelType w:val="hybridMultilevel"/>
    <w:tmpl w:val="19F67692"/>
    <w:lvl w:ilvl="0" w:tplc="F796D852">
      <w:start w:val="128"/>
      <w:numFmt w:val="bullet"/>
      <w:lvlText w:val="•"/>
      <w:lvlJc w:val="left"/>
      <w:pPr>
        <w:ind w:left="770" w:hanging="360"/>
      </w:pPr>
      <w:rPr>
        <w:rFonts w:ascii="Calibri" w:eastAsia="Times New Roman"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6" w15:restartNumberingAfterBreak="0">
    <w:nsid w:val="327B638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15:restartNumberingAfterBreak="0">
    <w:nsid w:val="32C62652"/>
    <w:multiLevelType w:val="hybridMultilevel"/>
    <w:tmpl w:val="BADAAB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4415F4B"/>
    <w:multiLevelType w:val="hybridMultilevel"/>
    <w:tmpl w:val="AF56EDE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15:restartNumberingAfterBreak="0">
    <w:nsid w:val="344739A7"/>
    <w:multiLevelType w:val="hybridMultilevel"/>
    <w:tmpl w:val="D8D6403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15:restartNumberingAfterBreak="0">
    <w:nsid w:val="3462516F"/>
    <w:multiLevelType w:val="hybridMultilevel"/>
    <w:tmpl w:val="60589E10"/>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15:restartNumberingAfterBreak="0">
    <w:nsid w:val="34E87657"/>
    <w:multiLevelType w:val="singleLevel"/>
    <w:tmpl w:val="04150001"/>
    <w:lvl w:ilvl="0">
      <w:start w:val="1"/>
      <w:numFmt w:val="bullet"/>
      <w:lvlText w:val=""/>
      <w:lvlJc w:val="left"/>
      <w:pPr>
        <w:ind w:left="720" w:hanging="360"/>
      </w:pPr>
      <w:rPr>
        <w:rFonts w:ascii="Symbol" w:hAnsi="Symbol" w:hint="default"/>
      </w:rPr>
    </w:lvl>
  </w:abstractNum>
  <w:abstractNum w:abstractNumId="112" w15:restartNumberingAfterBreak="0">
    <w:nsid w:val="358272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3" w15:restartNumberingAfterBreak="0">
    <w:nsid w:val="35CC0E1E"/>
    <w:multiLevelType w:val="singleLevel"/>
    <w:tmpl w:val="0415000F"/>
    <w:lvl w:ilvl="0">
      <w:start w:val="1"/>
      <w:numFmt w:val="decimal"/>
      <w:lvlText w:val="%1."/>
      <w:lvlJc w:val="left"/>
      <w:pPr>
        <w:ind w:left="720" w:hanging="360"/>
      </w:pPr>
    </w:lvl>
  </w:abstractNum>
  <w:abstractNum w:abstractNumId="114"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6A04957"/>
    <w:multiLevelType w:val="singleLevel"/>
    <w:tmpl w:val="0415000F"/>
    <w:lvl w:ilvl="0">
      <w:start w:val="1"/>
      <w:numFmt w:val="decimal"/>
      <w:lvlText w:val="%1."/>
      <w:lvlJc w:val="left"/>
      <w:pPr>
        <w:ind w:left="720" w:hanging="360"/>
      </w:pPr>
    </w:lvl>
  </w:abstractNum>
  <w:abstractNum w:abstractNumId="116" w15:restartNumberingAfterBreak="0">
    <w:nsid w:val="380F5A9B"/>
    <w:multiLevelType w:val="hybridMultilevel"/>
    <w:tmpl w:val="677A4A34"/>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15:restartNumberingAfterBreak="0">
    <w:nsid w:val="38526BD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8" w15:restartNumberingAfterBreak="0">
    <w:nsid w:val="394C4936"/>
    <w:multiLevelType w:val="hybridMultilevel"/>
    <w:tmpl w:val="B38479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995483A"/>
    <w:multiLevelType w:val="hybridMultilevel"/>
    <w:tmpl w:val="10A60674"/>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15:restartNumberingAfterBreak="0">
    <w:nsid w:val="39CA2895"/>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3A0F0983"/>
    <w:multiLevelType w:val="singleLevel"/>
    <w:tmpl w:val="0415000F"/>
    <w:lvl w:ilvl="0">
      <w:start w:val="1"/>
      <w:numFmt w:val="decimal"/>
      <w:lvlText w:val="%1."/>
      <w:lvlJc w:val="left"/>
      <w:pPr>
        <w:ind w:left="720" w:hanging="360"/>
      </w:pPr>
    </w:lvl>
  </w:abstractNum>
  <w:abstractNum w:abstractNumId="122" w15:restartNumberingAfterBreak="0">
    <w:nsid w:val="3A161D7B"/>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3A5F0F89"/>
    <w:multiLevelType w:val="singleLevel"/>
    <w:tmpl w:val="04150001"/>
    <w:lvl w:ilvl="0">
      <w:start w:val="1"/>
      <w:numFmt w:val="bullet"/>
      <w:lvlText w:val=""/>
      <w:lvlJc w:val="left"/>
      <w:pPr>
        <w:ind w:left="720" w:hanging="360"/>
      </w:pPr>
      <w:rPr>
        <w:rFonts w:ascii="Symbol" w:hAnsi="Symbol" w:hint="default"/>
      </w:rPr>
    </w:lvl>
  </w:abstractNum>
  <w:abstractNum w:abstractNumId="124" w15:restartNumberingAfterBreak="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125" w15:restartNumberingAfterBreak="0">
    <w:nsid w:val="3AF32FF0"/>
    <w:multiLevelType w:val="hybridMultilevel"/>
    <w:tmpl w:val="3FD439E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15:restartNumberingAfterBreak="0">
    <w:nsid w:val="3B1C6060"/>
    <w:multiLevelType w:val="singleLevel"/>
    <w:tmpl w:val="04150001"/>
    <w:lvl w:ilvl="0">
      <w:start w:val="1"/>
      <w:numFmt w:val="bullet"/>
      <w:lvlText w:val=""/>
      <w:lvlJc w:val="left"/>
      <w:pPr>
        <w:ind w:left="720" w:hanging="360"/>
      </w:pPr>
      <w:rPr>
        <w:rFonts w:ascii="Symbol" w:hAnsi="Symbol" w:hint="default"/>
      </w:rPr>
    </w:lvl>
  </w:abstractNum>
  <w:abstractNum w:abstractNumId="127" w15:restartNumberingAfterBreak="0">
    <w:nsid w:val="3B42199E"/>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15:restartNumberingAfterBreak="0">
    <w:nsid w:val="3B7E04A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9" w15:restartNumberingAfterBreak="0">
    <w:nsid w:val="3BC002DF"/>
    <w:multiLevelType w:val="singleLevel"/>
    <w:tmpl w:val="04150001"/>
    <w:lvl w:ilvl="0">
      <w:start w:val="1"/>
      <w:numFmt w:val="bullet"/>
      <w:lvlText w:val=""/>
      <w:lvlJc w:val="left"/>
      <w:pPr>
        <w:ind w:left="720" w:hanging="360"/>
      </w:pPr>
      <w:rPr>
        <w:rFonts w:ascii="Symbol" w:hAnsi="Symbol" w:hint="default"/>
      </w:rPr>
    </w:lvl>
  </w:abstractNum>
  <w:abstractNum w:abstractNumId="130" w15:restartNumberingAfterBreak="0">
    <w:nsid w:val="3BE6341D"/>
    <w:multiLevelType w:val="hybridMultilevel"/>
    <w:tmpl w:val="1CCAD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1" w15:restartNumberingAfterBreak="0">
    <w:nsid w:val="3C75205A"/>
    <w:multiLevelType w:val="singleLevel"/>
    <w:tmpl w:val="0415000F"/>
    <w:lvl w:ilvl="0">
      <w:start w:val="1"/>
      <w:numFmt w:val="decimal"/>
      <w:lvlText w:val="%1."/>
      <w:lvlJc w:val="left"/>
      <w:pPr>
        <w:ind w:left="720" w:hanging="360"/>
      </w:pPr>
    </w:lvl>
  </w:abstractNum>
  <w:abstractNum w:abstractNumId="132" w15:restartNumberingAfterBreak="0">
    <w:nsid w:val="3CE316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3" w15:restartNumberingAfterBreak="0">
    <w:nsid w:val="3D257483"/>
    <w:multiLevelType w:val="hybridMultilevel"/>
    <w:tmpl w:val="39BE78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D801B48"/>
    <w:multiLevelType w:val="hybridMultilevel"/>
    <w:tmpl w:val="10A6067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5" w15:restartNumberingAfterBreak="0">
    <w:nsid w:val="3E66199C"/>
    <w:multiLevelType w:val="hybridMultilevel"/>
    <w:tmpl w:val="4142EC3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6" w15:restartNumberingAfterBreak="0">
    <w:nsid w:val="3E700A4C"/>
    <w:multiLevelType w:val="hybridMultilevel"/>
    <w:tmpl w:val="8594F0CE"/>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7" w15:restartNumberingAfterBreak="0">
    <w:nsid w:val="3EA16C3C"/>
    <w:multiLevelType w:val="hybridMultilevel"/>
    <w:tmpl w:val="CE10CDD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15:restartNumberingAfterBreak="0">
    <w:nsid w:val="3EC83CCE"/>
    <w:multiLevelType w:val="hybridMultilevel"/>
    <w:tmpl w:val="D52A4D4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9" w15:restartNumberingAfterBreak="0">
    <w:nsid w:val="3F222B42"/>
    <w:multiLevelType w:val="hybridMultilevel"/>
    <w:tmpl w:val="890AC1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0" w15:restartNumberingAfterBreak="0">
    <w:nsid w:val="3F641371"/>
    <w:multiLevelType w:val="singleLevel"/>
    <w:tmpl w:val="04150001"/>
    <w:lvl w:ilvl="0">
      <w:start w:val="1"/>
      <w:numFmt w:val="bullet"/>
      <w:lvlText w:val=""/>
      <w:lvlJc w:val="left"/>
      <w:pPr>
        <w:ind w:left="720" w:hanging="360"/>
      </w:pPr>
      <w:rPr>
        <w:rFonts w:ascii="Symbol" w:hAnsi="Symbol" w:hint="default"/>
      </w:rPr>
    </w:lvl>
  </w:abstractNum>
  <w:abstractNum w:abstractNumId="141" w15:restartNumberingAfterBreak="0">
    <w:nsid w:val="3F9C0C02"/>
    <w:multiLevelType w:val="hybridMultilevel"/>
    <w:tmpl w:val="B8E228C4"/>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FDF0FFC"/>
    <w:multiLevelType w:val="singleLevel"/>
    <w:tmpl w:val="04150001"/>
    <w:lvl w:ilvl="0">
      <w:start w:val="1"/>
      <w:numFmt w:val="bullet"/>
      <w:lvlText w:val=""/>
      <w:lvlJc w:val="left"/>
      <w:pPr>
        <w:ind w:left="720" w:hanging="360"/>
      </w:pPr>
      <w:rPr>
        <w:rFonts w:ascii="Symbol" w:hAnsi="Symbol" w:hint="default"/>
      </w:rPr>
    </w:lvl>
  </w:abstractNum>
  <w:abstractNum w:abstractNumId="143" w15:restartNumberingAfterBreak="0">
    <w:nsid w:val="3FEA4354"/>
    <w:multiLevelType w:val="hybridMultilevel"/>
    <w:tmpl w:val="1138F780"/>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3FFC692B"/>
    <w:multiLevelType w:val="singleLevel"/>
    <w:tmpl w:val="04150001"/>
    <w:lvl w:ilvl="0">
      <w:start w:val="1"/>
      <w:numFmt w:val="bullet"/>
      <w:lvlText w:val=""/>
      <w:lvlJc w:val="left"/>
      <w:pPr>
        <w:ind w:left="720" w:hanging="360"/>
      </w:pPr>
      <w:rPr>
        <w:rFonts w:ascii="Symbol" w:hAnsi="Symbol" w:hint="default"/>
      </w:rPr>
    </w:lvl>
  </w:abstractNum>
  <w:abstractNum w:abstractNumId="145" w15:restartNumberingAfterBreak="0">
    <w:nsid w:val="417431D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41B91FD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7" w15:restartNumberingAfterBreak="0">
    <w:nsid w:val="424170E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424A511D"/>
    <w:multiLevelType w:val="singleLevel"/>
    <w:tmpl w:val="04150001"/>
    <w:lvl w:ilvl="0">
      <w:start w:val="1"/>
      <w:numFmt w:val="bullet"/>
      <w:lvlText w:val=""/>
      <w:lvlJc w:val="left"/>
      <w:pPr>
        <w:ind w:left="720" w:hanging="360"/>
      </w:pPr>
      <w:rPr>
        <w:rFonts w:ascii="Symbol" w:hAnsi="Symbol" w:hint="default"/>
      </w:rPr>
    </w:lvl>
  </w:abstractNum>
  <w:abstractNum w:abstractNumId="149" w15:restartNumberingAfterBreak="0">
    <w:nsid w:val="42806C5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2BA29CC"/>
    <w:multiLevelType w:val="singleLevel"/>
    <w:tmpl w:val="04150001"/>
    <w:lvl w:ilvl="0">
      <w:start w:val="1"/>
      <w:numFmt w:val="bullet"/>
      <w:lvlText w:val=""/>
      <w:lvlJc w:val="left"/>
      <w:pPr>
        <w:ind w:left="720" w:hanging="360"/>
      </w:pPr>
      <w:rPr>
        <w:rFonts w:ascii="Symbol" w:hAnsi="Symbol" w:hint="default"/>
      </w:rPr>
    </w:lvl>
  </w:abstractNum>
  <w:abstractNum w:abstractNumId="151" w15:restartNumberingAfterBreak="0">
    <w:nsid w:val="42C537C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2" w15:restartNumberingAfterBreak="0">
    <w:nsid w:val="430E3721"/>
    <w:multiLevelType w:val="hybridMultilevel"/>
    <w:tmpl w:val="296808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3"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4D84EF3"/>
    <w:multiLevelType w:val="hybridMultilevel"/>
    <w:tmpl w:val="2A4287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5" w15:restartNumberingAfterBreak="0">
    <w:nsid w:val="44DB50D2"/>
    <w:multiLevelType w:val="hybridMultilevel"/>
    <w:tmpl w:val="DCFC5FA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6" w15:restartNumberingAfterBreak="0">
    <w:nsid w:val="462841E4"/>
    <w:multiLevelType w:val="hybridMultilevel"/>
    <w:tmpl w:val="F6DE3E7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7" w15:restartNumberingAfterBreak="0">
    <w:nsid w:val="46307102"/>
    <w:multiLevelType w:val="singleLevel"/>
    <w:tmpl w:val="04150001"/>
    <w:lvl w:ilvl="0">
      <w:start w:val="1"/>
      <w:numFmt w:val="bullet"/>
      <w:lvlText w:val=""/>
      <w:lvlJc w:val="left"/>
      <w:pPr>
        <w:ind w:left="720" w:hanging="360"/>
      </w:pPr>
      <w:rPr>
        <w:rFonts w:ascii="Symbol" w:hAnsi="Symbol" w:hint="default"/>
      </w:rPr>
    </w:lvl>
  </w:abstractNum>
  <w:abstractNum w:abstractNumId="158" w15:restartNumberingAfterBreak="0">
    <w:nsid w:val="463E09B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9" w15:restartNumberingAfterBreak="0">
    <w:nsid w:val="467D5C8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46D2181F"/>
    <w:multiLevelType w:val="hybridMultilevel"/>
    <w:tmpl w:val="4064B54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1" w15:restartNumberingAfterBreak="0">
    <w:nsid w:val="47640296"/>
    <w:multiLevelType w:val="singleLevel"/>
    <w:tmpl w:val="04150001"/>
    <w:lvl w:ilvl="0">
      <w:start w:val="1"/>
      <w:numFmt w:val="bullet"/>
      <w:lvlText w:val=""/>
      <w:lvlJc w:val="left"/>
      <w:pPr>
        <w:ind w:left="720" w:hanging="360"/>
      </w:pPr>
      <w:rPr>
        <w:rFonts w:ascii="Symbol" w:hAnsi="Symbol" w:hint="default"/>
      </w:rPr>
    </w:lvl>
  </w:abstractNum>
  <w:abstractNum w:abstractNumId="162" w15:restartNumberingAfterBreak="0">
    <w:nsid w:val="485944D7"/>
    <w:multiLevelType w:val="hybridMultilevel"/>
    <w:tmpl w:val="D96A5E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3"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F06510"/>
    <w:multiLevelType w:val="singleLevel"/>
    <w:tmpl w:val="0415000F"/>
    <w:lvl w:ilvl="0">
      <w:start w:val="1"/>
      <w:numFmt w:val="decimal"/>
      <w:lvlText w:val="%1."/>
      <w:lvlJc w:val="left"/>
      <w:pPr>
        <w:ind w:left="720" w:hanging="360"/>
      </w:pPr>
    </w:lvl>
  </w:abstractNum>
  <w:abstractNum w:abstractNumId="165" w15:restartNumberingAfterBreak="0">
    <w:nsid w:val="499777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6" w15:restartNumberingAfterBreak="0">
    <w:nsid w:val="4A020621"/>
    <w:multiLevelType w:val="singleLevel"/>
    <w:tmpl w:val="04150001"/>
    <w:lvl w:ilvl="0">
      <w:start w:val="1"/>
      <w:numFmt w:val="bullet"/>
      <w:lvlText w:val=""/>
      <w:lvlJc w:val="left"/>
      <w:pPr>
        <w:ind w:left="720" w:hanging="360"/>
      </w:pPr>
      <w:rPr>
        <w:rFonts w:ascii="Symbol" w:hAnsi="Symbol" w:hint="default"/>
      </w:rPr>
    </w:lvl>
  </w:abstractNum>
  <w:abstractNum w:abstractNumId="167" w15:restartNumberingAfterBreak="0">
    <w:nsid w:val="4A207E24"/>
    <w:multiLevelType w:val="singleLevel"/>
    <w:tmpl w:val="0415000F"/>
    <w:lvl w:ilvl="0">
      <w:start w:val="1"/>
      <w:numFmt w:val="decimal"/>
      <w:lvlText w:val="%1."/>
      <w:lvlJc w:val="left"/>
      <w:pPr>
        <w:ind w:left="720" w:hanging="360"/>
      </w:pPr>
    </w:lvl>
  </w:abstractNum>
  <w:abstractNum w:abstractNumId="168" w15:restartNumberingAfterBreak="0">
    <w:nsid w:val="4AD342AD"/>
    <w:multiLevelType w:val="singleLevel"/>
    <w:tmpl w:val="0415000F"/>
    <w:lvl w:ilvl="0">
      <w:start w:val="1"/>
      <w:numFmt w:val="decimal"/>
      <w:lvlText w:val="%1."/>
      <w:lvlJc w:val="left"/>
      <w:pPr>
        <w:ind w:left="720" w:hanging="360"/>
      </w:pPr>
    </w:lvl>
  </w:abstractNum>
  <w:abstractNum w:abstractNumId="169" w15:restartNumberingAfterBreak="0">
    <w:nsid w:val="4CBA42CB"/>
    <w:multiLevelType w:val="singleLevel"/>
    <w:tmpl w:val="04150001"/>
    <w:lvl w:ilvl="0">
      <w:start w:val="1"/>
      <w:numFmt w:val="bullet"/>
      <w:lvlText w:val=""/>
      <w:lvlJc w:val="left"/>
      <w:pPr>
        <w:ind w:left="720" w:hanging="360"/>
      </w:pPr>
      <w:rPr>
        <w:rFonts w:ascii="Symbol" w:hAnsi="Symbol" w:hint="default"/>
      </w:rPr>
    </w:lvl>
  </w:abstractNum>
  <w:abstractNum w:abstractNumId="170" w15:restartNumberingAfterBreak="0">
    <w:nsid w:val="4D190B3C"/>
    <w:multiLevelType w:val="singleLevel"/>
    <w:tmpl w:val="0415000F"/>
    <w:lvl w:ilvl="0">
      <w:start w:val="1"/>
      <w:numFmt w:val="decimal"/>
      <w:lvlText w:val="%1."/>
      <w:lvlJc w:val="left"/>
      <w:pPr>
        <w:ind w:left="720" w:hanging="360"/>
      </w:pPr>
    </w:lvl>
  </w:abstractNum>
  <w:abstractNum w:abstractNumId="171" w15:restartNumberingAfterBreak="0">
    <w:nsid w:val="4D393C16"/>
    <w:multiLevelType w:val="singleLevel"/>
    <w:tmpl w:val="0415000F"/>
    <w:lvl w:ilvl="0">
      <w:start w:val="1"/>
      <w:numFmt w:val="decimal"/>
      <w:lvlText w:val="%1."/>
      <w:lvlJc w:val="left"/>
      <w:pPr>
        <w:ind w:left="720" w:hanging="360"/>
      </w:pPr>
    </w:lvl>
  </w:abstractNum>
  <w:abstractNum w:abstractNumId="172" w15:restartNumberingAfterBreak="0">
    <w:nsid w:val="4DAE60BC"/>
    <w:multiLevelType w:val="hybridMultilevel"/>
    <w:tmpl w:val="13168E6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3" w15:restartNumberingAfterBreak="0">
    <w:nsid w:val="4DD243EA"/>
    <w:multiLevelType w:val="hybridMultilevel"/>
    <w:tmpl w:val="7690FCA2"/>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74" w15:restartNumberingAfterBreak="0">
    <w:nsid w:val="4DFD1DB3"/>
    <w:multiLevelType w:val="hybridMultilevel"/>
    <w:tmpl w:val="FF609ED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5" w15:restartNumberingAfterBreak="0">
    <w:nsid w:val="4E0A25A1"/>
    <w:multiLevelType w:val="hybridMultilevel"/>
    <w:tmpl w:val="A49099CE"/>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6" w15:restartNumberingAfterBreak="0">
    <w:nsid w:val="4E4320F8"/>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7" w15:restartNumberingAfterBreak="0">
    <w:nsid w:val="4FB62D6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8" w15:restartNumberingAfterBreak="0">
    <w:nsid w:val="4FD26B14"/>
    <w:multiLevelType w:val="hybridMultilevel"/>
    <w:tmpl w:val="829E5E98"/>
    <w:lvl w:ilvl="0" w:tplc="B6B6E6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9" w15:restartNumberingAfterBreak="0">
    <w:nsid w:val="500C2E43"/>
    <w:multiLevelType w:val="singleLevel"/>
    <w:tmpl w:val="0415000F"/>
    <w:lvl w:ilvl="0">
      <w:start w:val="1"/>
      <w:numFmt w:val="decimal"/>
      <w:lvlText w:val="%1."/>
      <w:lvlJc w:val="left"/>
      <w:pPr>
        <w:ind w:left="720" w:hanging="360"/>
      </w:pPr>
    </w:lvl>
  </w:abstractNum>
  <w:abstractNum w:abstractNumId="180" w15:restartNumberingAfterBreak="0">
    <w:nsid w:val="501872C1"/>
    <w:multiLevelType w:val="singleLevel"/>
    <w:tmpl w:val="04150001"/>
    <w:lvl w:ilvl="0">
      <w:start w:val="1"/>
      <w:numFmt w:val="bullet"/>
      <w:lvlText w:val=""/>
      <w:lvlJc w:val="left"/>
      <w:pPr>
        <w:ind w:left="720" w:hanging="360"/>
      </w:pPr>
      <w:rPr>
        <w:rFonts w:ascii="Symbol" w:hAnsi="Symbol" w:hint="default"/>
      </w:rPr>
    </w:lvl>
  </w:abstractNum>
  <w:abstractNum w:abstractNumId="181" w15:restartNumberingAfterBreak="0">
    <w:nsid w:val="50470C07"/>
    <w:multiLevelType w:val="singleLevel"/>
    <w:tmpl w:val="04150001"/>
    <w:lvl w:ilvl="0">
      <w:start w:val="1"/>
      <w:numFmt w:val="bullet"/>
      <w:lvlText w:val=""/>
      <w:lvlJc w:val="left"/>
      <w:pPr>
        <w:ind w:left="720" w:hanging="360"/>
      </w:pPr>
      <w:rPr>
        <w:rFonts w:ascii="Symbol" w:hAnsi="Symbol" w:hint="default"/>
      </w:rPr>
    </w:lvl>
  </w:abstractNum>
  <w:abstractNum w:abstractNumId="182" w15:restartNumberingAfterBreak="0">
    <w:nsid w:val="50FF7C4E"/>
    <w:multiLevelType w:val="hybridMultilevel"/>
    <w:tmpl w:val="FB661334"/>
    <w:lvl w:ilvl="0" w:tplc="13F88B8A">
      <w:start w:val="1"/>
      <w:numFmt w:val="decimal"/>
      <w:lvlText w:val="%1."/>
      <w:lvlJc w:val="left"/>
      <w:pPr>
        <w:tabs>
          <w:tab w:val="num" w:pos="1070"/>
        </w:tabs>
        <w:ind w:left="107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3" w15:restartNumberingAfterBreak="0">
    <w:nsid w:val="5168571B"/>
    <w:multiLevelType w:val="multilevel"/>
    <w:tmpl w:val="E81C1E1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518B0B64"/>
    <w:multiLevelType w:val="hybridMultilevel"/>
    <w:tmpl w:val="3CEA29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5" w15:restartNumberingAfterBreak="0">
    <w:nsid w:val="51AE448D"/>
    <w:multiLevelType w:val="hybridMultilevel"/>
    <w:tmpl w:val="5666F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20C6B2A"/>
    <w:multiLevelType w:val="singleLevel"/>
    <w:tmpl w:val="04150001"/>
    <w:lvl w:ilvl="0">
      <w:start w:val="1"/>
      <w:numFmt w:val="bullet"/>
      <w:lvlText w:val=""/>
      <w:lvlJc w:val="left"/>
      <w:pPr>
        <w:ind w:left="720" w:hanging="360"/>
      </w:pPr>
      <w:rPr>
        <w:rFonts w:ascii="Symbol" w:hAnsi="Symbol" w:hint="default"/>
      </w:rPr>
    </w:lvl>
  </w:abstractNum>
  <w:abstractNum w:abstractNumId="187" w15:restartNumberingAfterBreak="0">
    <w:nsid w:val="52217B5F"/>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15:restartNumberingAfterBreak="0">
    <w:nsid w:val="528504A4"/>
    <w:multiLevelType w:val="singleLevel"/>
    <w:tmpl w:val="04150001"/>
    <w:lvl w:ilvl="0">
      <w:start w:val="1"/>
      <w:numFmt w:val="bullet"/>
      <w:lvlText w:val=""/>
      <w:lvlJc w:val="left"/>
      <w:pPr>
        <w:ind w:left="720" w:hanging="360"/>
      </w:pPr>
      <w:rPr>
        <w:rFonts w:ascii="Symbol" w:hAnsi="Symbol" w:hint="default"/>
      </w:rPr>
    </w:lvl>
  </w:abstractNum>
  <w:abstractNum w:abstractNumId="189" w15:restartNumberingAfterBreak="0">
    <w:nsid w:val="52AB3F30"/>
    <w:multiLevelType w:val="singleLevel"/>
    <w:tmpl w:val="04150001"/>
    <w:lvl w:ilvl="0">
      <w:start w:val="1"/>
      <w:numFmt w:val="bullet"/>
      <w:lvlText w:val=""/>
      <w:lvlJc w:val="left"/>
      <w:pPr>
        <w:ind w:left="720" w:hanging="360"/>
      </w:pPr>
      <w:rPr>
        <w:rFonts w:ascii="Symbol" w:hAnsi="Symbol" w:hint="default"/>
      </w:rPr>
    </w:lvl>
  </w:abstractNum>
  <w:abstractNum w:abstractNumId="190" w15:restartNumberingAfterBreak="0">
    <w:nsid w:val="53C74759"/>
    <w:multiLevelType w:val="hybridMultilevel"/>
    <w:tmpl w:val="47B0872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1" w15:restartNumberingAfterBreak="0">
    <w:nsid w:val="544A6D2E"/>
    <w:multiLevelType w:val="singleLevel"/>
    <w:tmpl w:val="04150001"/>
    <w:lvl w:ilvl="0">
      <w:start w:val="1"/>
      <w:numFmt w:val="bullet"/>
      <w:lvlText w:val=""/>
      <w:lvlJc w:val="left"/>
      <w:pPr>
        <w:ind w:left="720" w:hanging="360"/>
      </w:pPr>
      <w:rPr>
        <w:rFonts w:ascii="Symbol" w:hAnsi="Symbol" w:hint="default"/>
      </w:rPr>
    </w:lvl>
  </w:abstractNum>
  <w:abstractNum w:abstractNumId="192" w15:restartNumberingAfterBreak="0">
    <w:nsid w:val="557C36E0"/>
    <w:multiLevelType w:val="hybridMultilevel"/>
    <w:tmpl w:val="F8240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559F7C30"/>
    <w:multiLevelType w:val="hybridMultilevel"/>
    <w:tmpl w:val="9B0E147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4" w15:restartNumberingAfterBreak="0">
    <w:nsid w:val="55A55D90"/>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5" w15:restartNumberingAfterBreak="0">
    <w:nsid w:val="56791AF6"/>
    <w:multiLevelType w:val="hybridMultilevel"/>
    <w:tmpl w:val="21A63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6" w15:restartNumberingAfterBreak="0">
    <w:nsid w:val="56DA2F69"/>
    <w:multiLevelType w:val="singleLevel"/>
    <w:tmpl w:val="04150001"/>
    <w:lvl w:ilvl="0">
      <w:start w:val="1"/>
      <w:numFmt w:val="bullet"/>
      <w:lvlText w:val=""/>
      <w:lvlJc w:val="left"/>
      <w:pPr>
        <w:ind w:left="720" w:hanging="360"/>
      </w:pPr>
      <w:rPr>
        <w:rFonts w:ascii="Symbol" w:hAnsi="Symbol" w:hint="default"/>
      </w:rPr>
    </w:lvl>
  </w:abstractNum>
  <w:abstractNum w:abstractNumId="197" w15:restartNumberingAfterBreak="0">
    <w:nsid w:val="56E319F1"/>
    <w:multiLevelType w:val="hybridMultilevel"/>
    <w:tmpl w:val="DD54686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8" w15:restartNumberingAfterBreak="0">
    <w:nsid w:val="574A7559"/>
    <w:multiLevelType w:val="singleLevel"/>
    <w:tmpl w:val="04150001"/>
    <w:lvl w:ilvl="0">
      <w:start w:val="1"/>
      <w:numFmt w:val="bullet"/>
      <w:lvlText w:val=""/>
      <w:lvlJc w:val="left"/>
      <w:pPr>
        <w:ind w:left="720" w:hanging="360"/>
      </w:pPr>
      <w:rPr>
        <w:rFonts w:ascii="Symbol" w:hAnsi="Symbol" w:hint="default"/>
      </w:rPr>
    </w:lvl>
  </w:abstractNum>
  <w:abstractNum w:abstractNumId="199" w15:restartNumberingAfterBreak="0">
    <w:nsid w:val="57F06BEE"/>
    <w:multiLevelType w:val="singleLevel"/>
    <w:tmpl w:val="04150001"/>
    <w:lvl w:ilvl="0">
      <w:start w:val="1"/>
      <w:numFmt w:val="bullet"/>
      <w:lvlText w:val=""/>
      <w:lvlJc w:val="left"/>
      <w:pPr>
        <w:ind w:left="720" w:hanging="360"/>
      </w:pPr>
      <w:rPr>
        <w:rFonts w:ascii="Symbol" w:hAnsi="Symbol" w:hint="default"/>
      </w:rPr>
    </w:lvl>
  </w:abstractNum>
  <w:abstractNum w:abstractNumId="200" w15:restartNumberingAfterBreak="0">
    <w:nsid w:val="59E867E3"/>
    <w:multiLevelType w:val="singleLevel"/>
    <w:tmpl w:val="04150001"/>
    <w:lvl w:ilvl="0">
      <w:start w:val="1"/>
      <w:numFmt w:val="bullet"/>
      <w:lvlText w:val=""/>
      <w:lvlJc w:val="left"/>
      <w:pPr>
        <w:ind w:left="720" w:hanging="360"/>
      </w:pPr>
      <w:rPr>
        <w:rFonts w:ascii="Symbol" w:hAnsi="Symbol" w:hint="default"/>
      </w:rPr>
    </w:lvl>
  </w:abstractNum>
  <w:abstractNum w:abstractNumId="201" w15:restartNumberingAfterBreak="0">
    <w:nsid w:val="5A5B1DF8"/>
    <w:multiLevelType w:val="singleLevel"/>
    <w:tmpl w:val="0415000F"/>
    <w:lvl w:ilvl="0">
      <w:start w:val="1"/>
      <w:numFmt w:val="decimal"/>
      <w:lvlText w:val="%1."/>
      <w:lvlJc w:val="left"/>
      <w:pPr>
        <w:ind w:left="720" w:hanging="360"/>
      </w:pPr>
    </w:lvl>
  </w:abstractNum>
  <w:abstractNum w:abstractNumId="202" w15:restartNumberingAfterBreak="0">
    <w:nsid w:val="5AF8180D"/>
    <w:multiLevelType w:val="hybridMultilevel"/>
    <w:tmpl w:val="6D1E7826"/>
    <w:lvl w:ilvl="0" w:tplc="04150019">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3" w15:restartNumberingAfterBreak="0">
    <w:nsid w:val="5B127D1C"/>
    <w:multiLevelType w:val="singleLevel"/>
    <w:tmpl w:val="0415000F"/>
    <w:lvl w:ilvl="0">
      <w:start w:val="1"/>
      <w:numFmt w:val="decimal"/>
      <w:lvlText w:val="%1."/>
      <w:lvlJc w:val="left"/>
      <w:pPr>
        <w:ind w:left="720" w:hanging="360"/>
      </w:pPr>
    </w:lvl>
  </w:abstractNum>
  <w:abstractNum w:abstractNumId="204" w15:restartNumberingAfterBreak="0">
    <w:nsid w:val="5B3F3CC3"/>
    <w:multiLevelType w:val="singleLevel"/>
    <w:tmpl w:val="04150001"/>
    <w:lvl w:ilvl="0">
      <w:start w:val="1"/>
      <w:numFmt w:val="bullet"/>
      <w:lvlText w:val=""/>
      <w:lvlJc w:val="left"/>
      <w:pPr>
        <w:ind w:left="720" w:hanging="360"/>
      </w:pPr>
      <w:rPr>
        <w:rFonts w:ascii="Symbol" w:hAnsi="Symbol" w:hint="default"/>
      </w:rPr>
    </w:lvl>
  </w:abstractNum>
  <w:abstractNum w:abstractNumId="205" w15:restartNumberingAfterBreak="0">
    <w:nsid w:val="5BD259C2"/>
    <w:multiLevelType w:val="singleLevel"/>
    <w:tmpl w:val="0415000F"/>
    <w:lvl w:ilvl="0">
      <w:start w:val="1"/>
      <w:numFmt w:val="decimal"/>
      <w:lvlText w:val="%1."/>
      <w:lvlJc w:val="left"/>
      <w:pPr>
        <w:ind w:left="720" w:hanging="360"/>
      </w:pPr>
    </w:lvl>
  </w:abstractNum>
  <w:abstractNum w:abstractNumId="206" w15:restartNumberingAfterBreak="0">
    <w:nsid w:val="5CAB459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7" w15:restartNumberingAfterBreak="0">
    <w:nsid w:val="5CBF5176"/>
    <w:multiLevelType w:val="hybridMultilevel"/>
    <w:tmpl w:val="B24E0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CD65829"/>
    <w:multiLevelType w:val="hybridMultilevel"/>
    <w:tmpl w:val="CC602C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DE9097B"/>
    <w:multiLevelType w:val="hybridMultilevel"/>
    <w:tmpl w:val="F23A3F18"/>
    <w:lvl w:ilvl="0" w:tplc="D2D23AE0">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0" w15:restartNumberingAfterBreak="0">
    <w:nsid w:val="5E302102"/>
    <w:multiLevelType w:val="hybridMultilevel"/>
    <w:tmpl w:val="F5C8959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1" w15:restartNumberingAfterBreak="0">
    <w:nsid w:val="5E3F540F"/>
    <w:multiLevelType w:val="hybridMultilevel"/>
    <w:tmpl w:val="1E40CEA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2" w15:restartNumberingAfterBreak="0">
    <w:nsid w:val="5E9E30E2"/>
    <w:multiLevelType w:val="singleLevel"/>
    <w:tmpl w:val="04150001"/>
    <w:lvl w:ilvl="0">
      <w:start w:val="1"/>
      <w:numFmt w:val="bullet"/>
      <w:lvlText w:val=""/>
      <w:lvlJc w:val="left"/>
      <w:pPr>
        <w:ind w:left="720" w:hanging="360"/>
      </w:pPr>
      <w:rPr>
        <w:rFonts w:ascii="Symbol" w:hAnsi="Symbol" w:hint="default"/>
      </w:rPr>
    </w:lvl>
  </w:abstractNum>
  <w:abstractNum w:abstractNumId="213" w15:restartNumberingAfterBreak="0">
    <w:nsid w:val="5F145C17"/>
    <w:multiLevelType w:val="singleLevel"/>
    <w:tmpl w:val="0415000F"/>
    <w:lvl w:ilvl="0">
      <w:start w:val="1"/>
      <w:numFmt w:val="decimal"/>
      <w:lvlText w:val="%1."/>
      <w:lvlJc w:val="left"/>
      <w:pPr>
        <w:ind w:left="720" w:hanging="360"/>
      </w:pPr>
    </w:lvl>
  </w:abstractNum>
  <w:abstractNum w:abstractNumId="214" w15:restartNumberingAfterBreak="0">
    <w:nsid w:val="5F3960E3"/>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5" w15:restartNumberingAfterBreak="0">
    <w:nsid w:val="5FDB1CE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6" w15:restartNumberingAfterBreak="0">
    <w:nsid w:val="602D633A"/>
    <w:multiLevelType w:val="singleLevel"/>
    <w:tmpl w:val="04150001"/>
    <w:lvl w:ilvl="0">
      <w:start w:val="1"/>
      <w:numFmt w:val="bullet"/>
      <w:lvlText w:val=""/>
      <w:lvlJc w:val="left"/>
      <w:pPr>
        <w:ind w:left="720" w:hanging="360"/>
      </w:pPr>
      <w:rPr>
        <w:rFonts w:ascii="Symbol" w:hAnsi="Symbol" w:hint="default"/>
      </w:rPr>
    </w:lvl>
  </w:abstractNum>
  <w:abstractNum w:abstractNumId="217" w15:restartNumberingAfterBreak="0">
    <w:nsid w:val="603765FB"/>
    <w:multiLevelType w:val="singleLevel"/>
    <w:tmpl w:val="04150001"/>
    <w:lvl w:ilvl="0">
      <w:start w:val="1"/>
      <w:numFmt w:val="bullet"/>
      <w:lvlText w:val=""/>
      <w:lvlJc w:val="left"/>
      <w:pPr>
        <w:ind w:left="720" w:hanging="360"/>
      </w:pPr>
      <w:rPr>
        <w:rFonts w:ascii="Symbol" w:hAnsi="Symbol" w:hint="default"/>
      </w:rPr>
    </w:lvl>
  </w:abstractNum>
  <w:abstractNum w:abstractNumId="218" w15:restartNumberingAfterBreak="0">
    <w:nsid w:val="606376E3"/>
    <w:multiLevelType w:val="singleLevel"/>
    <w:tmpl w:val="04150001"/>
    <w:lvl w:ilvl="0">
      <w:start w:val="1"/>
      <w:numFmt w:val="bullet"/>
      <w:lvlText w:val=""/>
      <w:lvlJc w:val="left"/>
      <w:pPr>
        <w:ind w:left="720" w:hanging="360"/>
      </w:pPr>
      <w:rPr>
        <w:rFonts w:ascii="Symbol" w:hAnsi="Symbol" w:hint="default"/>
      </w:rPr>
    </w:lvl>
  </w:abstractNum>
  <w:abstractNum w:abstractNumId="219" w15:restartNumberingAfterBreak="0">
    <w:nsid w:val="60712588"/>
    <w:multiLevelType w:val="singleLevel"/>
    <w:tmpl w:val="0415000F"/>
    <w:lvl w:ilvl="0">
      <w:start w:val="1"/>
      <w:numFmt w:val="decimal"/>
      <w:lvlText w:val="%1."/>
      <w:lvlJc w:val="left"/>
      <w:pPr>
        <w:ind w:left="720" w:hanging="360"/>
      </w:pPr>
    </w:lvl>
  </w:abstractNum>
  <w:abstractNum w:abstractNumId="220" w15:restartNumberingAfterBreak="0">
    <w:nsid w:val="60D33FDB"/>
    <w:multiLevelType w:val="hybridMultilevel"/>
    <w:tmpl w:val="428EB1B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1" w15:restartNumberingAfterBreak="0">
    <w:nsid w:val="60DE7973"/>
    <w:multiLevelType w:val="hybridMultilevel"/>
    <w:tmpl w:val="13888524"/>
    <w:lvl w:ilvl="0" w:tplc="7D06BE0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2" w15:restartNumberingAfterBreak="0">
    <w:nsid w:val="615A076E"/>
    <w:multiLevelType w:val="hybridMultilevel"/>
    <w:tmpl w:val="5B6A7CB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3" w15:restartNumberingAfterBreak="0">
    <w:nsid w:val="61A42CD5"/>
    <w:multiLevelType w:val="hybridMultilevel"/>
    <w:tmpl w:val="64383D6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4" w15:restartNumberingAfterBreak="0">
    <w:nsid w:val="62157E93"/>
    <w:multiLevelType w:val="singleLevel"/>
    <w:tmpl w:val="04150001"/>
    <w:lvl w:ilvl="0">
      <w:start w:val="1"/>
      <w:numFmt w:val="bullet"/>
      <w:lvlText w:val=""/>
      <w:lvlJc w:val="left"/>
      <w:pPr>
        <w:ind w:left="720" w:hanging="360"/>
      </w:pPr>
      <w:rPr>
        <w:rFonts w:ascii="Symbol" w:hAnsi="Symbol" w:hint="default"/>
      </w:rPr>
    </w:lvl>
  </w:abstractNum>
  <w:abstractNum w:abstractNumId="225" w15:restartNumberingAfterBreak="0">
    <w:nsid w:val="627315BB"/>
    <w:multiLevelType w:val="hybridMultilevel"/>
    <w:tmpl w:val="54385E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6" w15:restartNumberingAfterBreak="0">
    <w:nsid w:val="635F05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7" w15:restartNumberingAfterBreak="0">
    <w:nsid w:val="64322286"/>
    <w:multiLevelType w:val="singleLevel"/>
    <w:tmpl w:val="04150001"/>
    <w:lvl w:ilvl="0">
      <w:start w:val="1"/>
      <w:numFmt w:val="bullet"/>
      <w:lvlText w:val=""/>
      <w:lvlJc w:val="left"/>
      <w:pPr>
        <w:ind w:left="720" w:hanging="360"/>
      </w:pPr>
      <w:rPr>
        <w:rFonts w:ascii="Symbol" w:hAnsi="Symbol" w:hint="default"/>
      </w:rPr>
    </w:lvl>
  </w:abstractNum>
  <w:abstractNum w:abstractNumId="228" w15:restartNumberingAfterBreak="0">
    <w:nsid w:val="64B71D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9"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6AE64F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1" w15:restartNumberingAfterBreak="0">
    <w:nsid w:val="66CE465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2" w15:restartNumberingAfterBreak="0">
    <w:nsid w:val="67365642"/>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3" w15:restartNumberingAfterBreak="0">
    <w:nsid w:val="681B1CF0"/>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4" w15:restartNumberingAfterBreak="0">
    <w:nsid w:val="682A5659"/>
    <w:multiLevelType w:val="hybridMultilevel"/>
    <w:tmpl w:val="C98A5CFC"/>
    <w:lvl w:ilvl="0" w:tplc="471EC84E">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5" w15:restartNumberingAfterBreak="0">
    <w:nsid w:val="6848719A"/>
    <w:multiLevelType w:val="singleLevel"/>
    <w:tmpl w:val="04150001"/>
    <w:lvl w:ilvl="0">
      <w:start w:val="1"/>
      <w:numFmt w:val="bullet"/>
      <w:lvlText w:val=""/>
      <w:lvlJc w:val="left"/>
      <w:pPr>
        <w:ind w:left="720" w:hanging="360"/>
      </w:pPr>
      <w:rPr>
        <w:rFonts w:ascii="Symbol" w:hAnsi="Symbol" w:hint="default"/>
      </w:rPr>
    </w:lvl>
  </w:abstractNum>
  <w:abstractNum w:abstractNumId="236" w15:restartNumberingAfterBreak="0">
    <w:nsid w:val="69151252"/>
    <w:multiLevelType w:val="singleLevel"/>
    <w:tmpl w:val="0415000F"/>
    <w:lvl w:ilvl="0">
      <w:start w:val="1"/>
      <w:numFmt w:val="decimal"/>
      <w:lvlText w:val="%1."/>
      <w:lvlJc w:val="left"/>
      <w:pPr>
        <w:ind w:left="720" w:hanging="360"/>
      </w:pPr>
    </w:lvl>
  </w:abstractNum>
  <w:abstractNum w:abstractNumId="237" w15:restartNumberingAfterBreak="0">
    <w:nsid w:val="69733628"/>
    <w:multiLevelType w:val="singleLevel"/>
    <w:tmpl w:val="04150001"/>
    <w:lvl w:ilvl="0">
      <w:start w:val="1"/>
      <w:numFmt w:val="bullet"/>
      <w:lvlText w:val=""/>
      <w:lvlJc w:val="left"/>
      <w:pPr>
        <w:ind w:left="720" w:hanging="360"/>
      </w:pPr>
      <w:rPr>
        <w:rFonts w:ascii="Symbol" w:hAnsi="Symbol" w:hint="default"/>
      </w:rPr>
    </w:lvl>
  </w:abstractNum>
  <w:abstractNum w:abstractNumId="238" w15:restartNumberingAfterBreak="0">
    <w:nsid w:val="69AD64E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9" w15:restartNumberingAfterBreak="0">
    <w:nsid w:val="6A95327C"/>
    <w:multiLevelType w:val="singleLevel"/>
    <w:tmpl w:val="0415000F"/>
    <w:lvl w:ilvl="0">
      <w:start w:val="1"/>
      <w:numFmt w:val="decimal"/>
      <w:lvlText w:val="%1."/>
      <w:lvlJc w:val="left"/>
      <w:pPr>
        <w:ind w:left="720" w:hanging="360"/>
      </w:pPr>
    </w:lvl>
  </w:abstractNum>
  <w:abstractNum w:abstractNumId="240" w15:restartNumberingAfterBreak="0">
    <w:nsid w:val="6AF45B26"/>
    <w:multiLevelType w:val="singleLevel"/>
    <w:tmpl w:val="04150001"/>
    <w:lvl w:ilvl="0">
      <w:start w:val="1"/>
      <w:numFmt w:val="bullet"/>
      <w:lvlText w:val=""/>
      <w:lvlJc w:val="left"/>
      <w:pPr>
        <w:ind w:left="720" w:hanging="360"/>
      </w:pPr>
      <w:rPr>
        <w:rFonts w:ascii="Symbol" w:hAnsi="Symbol" w:hint="default"/>
      </w:rPr>
    </w:lvl>
  </w:abstractNum>
  <w:abstractNum w:abstractNumId="241"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C7478C6"/>
    <w:multiLevelType w:val="hybridMultilevel"/>
    <w:tmpl w:val="27461F40"/>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3" w15:restartNumberingAfterBreak="0">
    <w:nsid w:val="6CC22ECE"/>
    <w:multiLevelType w:val="hybridMultilevel"/>
    <w:tmpl w:val="289A190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4" w15:restartNumberingAfterBreak="0">
    <w:nsid w:val="6D26223B"/>
    <w:multiLevelType w:val="multilevel"/>
    <w:tmpl w:val="0F14B6C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45" w15:restartNumberingAfterBreak="0">
    <w:nsid w:val="6D8B48AB"/>
    <w:multiLevelType w:val="singleLevel"/>
    <w:tmpl w:val="04150001"/>
    <w:lvl w:ilvl="0">
      <w:start w:val="1"/>
      <w:numFmt w:val="bullet"/>
      <w:lvlText w:val=""/>
      <w:lvlJc w:val="left"/>
      <w:pPr>
        <w:ind w:left="720" w:hanging="360"/>
      </w:pPr>
      <w:rPr>
        <w:rFonts w:ascii="Symbol" w:hAnsi="Symbol" w:hint="default"/>
      </w:rPr>
    </w:lvl>
  </w:abstractNum>
  <w:abstractNum w:abstractNumId="246" w15:restartNumberingAfterBreak="0">
    <w:nsid w:val="6DE65559"/>
    <w:multiLevelType w:val="hybridMultilevel"/>
    <w:tmpl w:val="0FD83512"/>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7" w15:restartNumberingAfterBreak="0">
    <w:nsid w:val="6E6156E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8" w15:restartNumberingAfterBreak="0">
    <w:nsid w:val="6EE174A8"/>
    <w:multiLevelType w:val="singleLevel"/>
    <w:tmpl w:val="04150001"/>
    <w:lvl w:ilvl="0">
      <w:start w:val="1"/>
      <w:numFmt w:val="bullet"/>
      <w:lvlText w:val=""/>
      <w:lvlJc w:val="left"/>
      <w:pPr>
        <w:ind w:left="720" w:hanging="360"/>
      </w:pPr>
      <w:rPr>
        <w:rFonts w:ascii="Symbol" w:hAnsi="Symbol" w:hint="default"/>
      </w:rPr>
    </w:lvl>
  </w:abstractNum>
  <w:abstractNum w:abstractNumId="249" w15:restartNumberingAfterBreak="0">
    <w:nsid w:val="6FB075CE"/>
    <w:multiLevelType w:val="hybridMultilevel"/>
    <w:tmpl w:val="40602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705A78D0"/>
    <w:multiLevelType w:val="hybridMultilevel"/>
    <w:tmpl w:val="CA02608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1" w15:restartNumberingAfterBreak="0">
    <w:nsid w:val="71767D59"/>
    <w:multiLevelType w:val="singleLevel"/>
    <w:tmpl w:val="04150001"/>
    <w:lvl w:ilvl="0">
      <w:start w:val="1"/>
      <w:numFmt w:val="bullet"/>
      <w:lvlText w:val=""/>
      <w:lvlJc w:val="left"/>
      <w:pPr>
        <w:ind w:left="720" w:hanging="360"/>
      </w:pPr>
      <w:rPr>
        <w:rFonts w:ascii="Symbol" w:hAnsi="Symbol" w:hint="default"/>
      </w:rPr>
    </w:lvl>
  </w:abstractNum>
  <w:abstractNum w:abstractNumId="252" w15:restartNumberingAfterBreak="0">
    <w:nsid w:val="71965148"/>
    <w:multiLevelType w:val="hybridMultilevel"/>
    <w:tmpl w:val="DFA8CF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3" w15:restartNumberingAfterBreak="0">
    <w:nsid w:val="71A816B3"/>
    <w:multiLevelType w:val="singleLevel"/>
    <w:tmpl w:val="04150001"/>
    <w:lvl w:ilvl="0">
      <w:start w:val="1"/>
      <w:numFmt w:val="bullet"/>
      <w:lvlText w:val=""/>
      <w:lvlJc w:val="left"/>
      <w:pPr>
        <w:ind w:left="720" w:hanging="360"/>
      </w:pPr>
      <w:rPr>
        <w:rFonts w:ascii="Symbol" w:hAnsi="Symbol" w:hint="default"/>
      </w:rPr>
    </w:lvl>
  </w:abstractNum>
  <w:abstractNum w:abstractNumId="254" w15:restartNumberingAfterBreak="0">
    <w:nsid w:val="71E93B63"/>
    <w:multiLevelType w:val="hybridMultilevel"/>
    <w:tmpl w:val="F6BE8EB4"/>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5" w15:restartNumberingAfterBreak="0">
    <w:nsid w:val="72CB1D2D"/>
    <w:multiLevelType w:val="hybridMultilevel"/>
    <w:tmpl w:val="F5461D3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6" w15:restartNumberingAfterBreak="0">
    <w:nsid w:val="732533C1"/>
    <w:multiLevelType w:val="hybridMultilevel"/>
    <w:tmpl w:val="4C84CEA0"/>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7" w15:restartNumberingAfterBreak="0">
    <w:nsid w:val="751E4CF0"/>
    <w:multiLevelType w:val="hybridMultilevel"/>
    <w:tmpl w:val="46B610F0"/>
    <w:lvl w:ilvl="0" w:tplc="0415000F">
      <w:start w:val="1"/>
      <w:numFmt w:val="decimal"/>
      <w:lvlText w:val="%1."/>
      <w:lvlJc w:val="left"/>
      <w:pPr>
        <w:ind w:left="360" w:hanging="360"/>
      </w:pPr>
      <w:rPr>
        <w:rFonts w:hint="default"/>
      </w:rPr>
    </w:lvl>
    <w:lvl w:ilvl="1" w:tplc="A7F85C20">
      <w:start w:val="1"/>
      <w:numFmt w:val="lowerLetter"/>
      <w:lvlText w:val="%2)"/>
      <w:lvlJc w:val="left"/>
      <w:pPr>
        <w:ind w:left="1290" w:hanging="570"/>
      </w:pPr>
      <w:rPr>
        <w:rFonts w:ascii="Arial" w:hAnsi="Arial" w:cs="Arial" w:hint="default"/>
        <w:sz w:val="21"/>
      </w:rPr>
    </w:lvl>
    <w:lvl w:ilvl="2" w:tplc="08AE4A26">
      <w:start w:val="1"/>
      <w:numFmt w:val="decimal"/>
      <w:lvlText w:val="%3)"/>
      <w:lvlJc w:val="left"/>
      <w:pPr>
        <w:ind w:left="2370" w:hanging="75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15:restartNumberingAfterBreak="0">
    <w:nsid w:val="753250DC"/>
    <w:multiLevelType w:val="hybridMultilevel"/>
    <w:tmpl w:val="CA1C1EF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9" w15:restartNumberingAfterBreak="0">
    <w:nsid w:val="767241F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0" w15:restartNumberingAfterBreak="0">
    <w:nsid w:val="77472912"/>
    <w:multiLevelType w:val="hybridMultilevel"/>
    <w:tmpl w:val="3E523622"/>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1" w15:restartNumberingAfterBreak="0">
    <w:nsid w:val="784D7EDB"/>
    <w:multiLevelType w:val="singleLevel"/>
    <w:tmpl w:val="04150001"/>
    <w:lvl w:ilvl="0">
      <w:start w:val="1"/>
      <w:numFmt w:val="bullet"/>
      <w:lvlText w:val=""/>
      <w:lvlJc w:val="left"/>
      <w:pPr>
        <w:ind w:left="720" w:hanging="360"/>
      </w:pPr>
      <w:rPr>
        <w:rFonts w:ascii="Symbol" w:hAnsi="Symbol" w:hint="default"/>
      </w:rPr>
    </w:lvl>
  </w:abstractNum>
  <w:abstractNum w:abstractNumId="262" w15:restartNumberingAfterBreak="0">
    <w:nsid w:val="78A071FA"/>
    <w:multiLevelType w:val="singleLevel"/>
    <w:tmpl w:val="04150001"/>
    <w:lvl w:ilvl="0">
      <w:start w:val="1"/>
      <w:numFmt w:val="bullet"/>
      <w:lvlText w:val=""/>
      <w:lvlJc w:val="left"/>
      <w:pPr>
        <w:ind w:left="720" w:hanging="360"/>
      </w:pPr>
      <w:rPr>
        <w:rFonts w:ascii="Symbol" w:hAnsi="Symbol" w:hint="default"/>
      </w:rPr>
    </w:lvl>
  </w:abstractNum>
  <w:abstractNum w:abstractNumId="263" w15:restartNumberingAfterBreak="0">
    <w:nsid w:val="79050A5B"/>
    <w:multiLevelType w:val="singleLevel"/>
    <w:tmpl w:val="04150001"/>
    <w:lvl w:ilvl="0">
      <w:start w:val="1"/>
      <w:numFmt w:val="bullet"/>
      <w:lvlText w:val=""/>
      <w:lvlJc w:val="left"/>
      <w:pPr>
        <w:ind w:left="720" w:hanging="360"/>
      </w:pPr>
      <w:rPr>
        <w:rFonts w:ascii="Symbol" w:hAnsi="Symbol" w:hint="default"/>
      </w:rPr>
    </w:lvl>
  </w:abstractNum>
  <w:abstractNum w:abstractNumId="264" w15:restartNumberingAfterBreak="0">
    <w:nsid w:val="79700AD0"/>
    <w:multiLevelType w:val="hybridMultilevel"/>
    <w:tmpl w:val="F95E11DE"/>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CE416BF"/>
    <w:multiLevelType w:val="hybridMultilevel"/>
    <w:tmpl w:val="827C5E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D450F5A"/>
    <w:multiLevelType w:val="hybridMultilevel"/>
    <w:tmpl w:val="345E569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7" w15:restartNumberingAfterBreak="0">
    <w:nsid w:val="7D614158"/>
    <w:multiLevelType w:val="singleLevel"/>
    <w:tmpl w:val="0415000F"/>
    <w:lvl w:ilvl="0">
      <w:start w:val="1"/>
      <w:numFmt w:val="decimal"/>
      <w:lvlText w:val="%1."/>
      <w:lvlJc w:val="left"/>
      <w:pPr>
        <w:ind w:left="720" w:hanging="360"/>
      </w:pPr>
    </w:lvl>
  </w:abstractNum>
  <w:abstractNum w:abstractNumId="268" w15:restartNumberingAfterBreak="0">
    <w:nsid w:val="7DE800FF"/>
    <w:multiLevelType w:val="singleLevel"/>
    <w:tmpl w:val="0415000F"/>
    <w:lvl w:ilvl="0">
      <w:start w:val="1"/>
      <w:numFmt w:val="decimal"/>
      <w:lvlText w:val="%1."/>
      <w:lvlJc w:val="left"/>
      <w:pPr>
        <w:ind w:left="720" w:hanging="360"/>
      </w:pPr>
    </w:lvl>
  </w:abstractNum>
  <w:abstractNum w:abstractNumId="269" w15:restartNumberingAfterBreak="0">
    <w:nsid w:val="7E223C33"/>
    <w:multiLevelType w:val="singleLevel"/>
    <w:tmpl w:val="0415000F"/>
    <w:lvl w:ilvl="0">
      <w:start w:val="1"/>
      <w:numFmt w:val="decimal"/>
      <w:lvlText w:val="%1."/>
      <w:lvlJc w:val="left"/>
      <w:pPr>
        <w:ind w:left="720" w:hanging="360"/>
      </w:pPr>
    </w:lvl>
  </w:abstractNum>
  <w:abstractNum w:abstractNumId="270" w15:restartNumberingAfterBreak="0">
    <w:nsid w:val="7EA2692D"/>
    <w:multiLevelType w:val="singleLevel"/>
    <w:tmpl w:val="0415000F"/>
    <w:lvl w:ilvl="0">
      <w:start w:val="1"/>
      <w:numFmt w:val="decimal"/>
      <w:lvlText w:val="%1."/>
      <w:lvlJc w:val="left"/>
      <w:pPr>
        <w:ind w:left="720" w:hanging="360"/>
      </w:pPr>
    </w:lvl>
  </w:abstractNum>
  <w:abstractNum w:abstractNumId="271" w15:restartNumberingAfterBreak="0">
    <w:nsid w:val="7EAE3881"/>
    <w:multiLevelType w:val="singleLevel"/>
    <w:tmpl w:val="04150001"/>
    <w:lvl w:ilvl="0">
      <w:start w:val="1"/>
      <w:numFmt w:val="bullet"/>
      <w:lvlText w:val=""/>
      <w:lvlJc w:val="left"/>
      <w:pPr>
        <w:ind w:left="720" w:hanging="360"/>
      </w:pPr>
      <w:rPr>
        <w:rFonts w:ascii="Symbol" w:hAnsi="Symbol" w:hint="default"/>
      </w:rPr>
    </w:lvl>
  </w:abstractNum>
  <w:abstractNum w:abstractNumId="272" w15:restartNumberingAfterBreak="0">
    <w:nsid w:val="7EDC0B2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3" w15:restartNumberingAfterBreak="0">
    <w:nsid w:val="7F3B541A"/>
    <w:multiLevelType w:val="singleLevel"/>
    <w:tmpl w:val="04150001"/>
    <w:lvl w:ilvl="0">
      <w:start w:val="1"/>
      <w:numFmt w:val="bullet"/>
      <w:lvlText w:val=""/>
      <w:lvlJc w:val="left"/>
      <w:pPr>
        <w:ind w:left="720" w:hanging="360"/>
      </w:pPr>
      <w:rPr>
        <w:rFonts w:ascii="Symbol" w:hAnsi="Symbol" w:hint="default"/>
      </w:rPr>
    </w:lvl>
  </w:abstractNum>
  <w:num w:numId="1" w16cid:durableId="2035181998">
    <w:abstractNumId w:val="54"/>
  </w:num>
  <w:num w:numId="2" w16cid:durableId="330375136">
    <w:abstractNumId w:val="124"/>
  </w:num>
  <w:num w:numId="3" w16cid:durableId="1088385079">
    <w:abstractNumId w:val="72"/>
  </w:num>
  <w:num w:numId="4" w16cid:durableId="402266048">
    <w:abstractNumId w:val="15"/>
  </w:num>
  <w:num w:numId="5" w16cid:durableId="1482237640">
    <w:abstractNumId w:val="159"/>
  </w:num>
  <w:num w:numId="6" w16cid:durableId="1626810303">
    <w:abstractNumId w:val="58"/>
  </w:num>
  <w:num w:numId="7" w16cid:durableId="1035544683">
    <w:abstractNumId w:val="160"/>
  </w:num>
  <w:num w:numId="8" w16cid:durableId="1798601487">
    <w:abstractNumId w:val="197"/>
  </w:num>
  <w:num w:numId="9" w16cid:durableId="1698500857">
    <w:abstractNumId w:val="234"/>
  </w:num>
  <w:num w:numId="10" w16cid:durableId="1137180792">
    <w:abstractNumId w:val="182"/>
  </w:num>
  <w:num w:numId="11" w16cid:durableId="65958533">
    <w:abstractNumId w:val="33"/>
  </w:num>
  <w:num w:numId="12" w16cid:durableId="1303317237">
    <w:abstractNumId w:val="162"/>
  </w:num>
  <w:num w:numId="13" w16cid:durableId="2082292837">
    <w:abstractNumId w:val="103"/>
  </w:num>
  <w:num w:numId="14" w16cid:durableId="421072851">
    <w:abstractNumId w:val="221"/>
  </w:num>
  <w:num w:numId="15" w16cid:durableId="146479307">
    <w:abstractNumId w:val="69"/>
  </w:num>
  <w:num w:numId="16" w16cid:durableId="1202863309">
    <w:abstractNumId w:val="178"/>
  </w:num>
  <w:num w:numId="17" w16cid:durableId="1504707929">
    <w:abstractNumId w:val="14"/>
  </w:num>
  <w:num w:numId="18" w16cid:durableId="467632113">
    <w:abstractNumId w:val="252"/>
  </w:num>
  <w:num w:numId="19" w16cid:durableId="1032417649">
    <w:abstractNumId w:val="260"/>
  </w:num>
  <w:num w:numId="20" w16cid:durableId="122114824">
    <w:abstractNumId w:val="89"/>
  </w:num>
  <w:num w:numId="21" w16cid:durableId="2113166366">
    <w:abstractNumId w:val="75"/>
  </w:num>
  <w:num w:numId="22" w16cid:durableId="2043436601">
    <w:abstractNumId w:val="246"/>
  </w:num>
  <w:num w:numId="23" w16cid:durableId="238567336">
    <w:abstractNumId w:val="242"/>
  </w:num>
  <w:num w:numId="24" w16cid:durableId="1723363752">
    <w:abstractNumId w:val="175"/>
  </w:num>
  <w:num w:numId="25" w16cid:durableId="763499504">
    <w:abstractNumId w:val="255"/>
  </w:num>
  <w:num w:numId="26" w16cid:durableId="397826904">
    <w:abstractNumId w:val="135"/>
  </w:num>
  <w:num w:numId="27" w16cid:durableId="1063215528">
    <w:abstractNumId w:val="254"/>
  </w:num>
  <w:num w:numId="28" w16cid:durableId="1448037622">
    <w:abstractNumId w:val="211"/>
  </w:num>
  <w:num w:numId="29" w16cid:durableId="836965827">
    <w:abstractNumId w:val="31"/>
  </w:num>
  <w:num w:numId="30" w16cid:durableId="586579414">
    <w:abstractNumId w:val="73"/>
  </w:num>
  <w:num w:numId="31" w16cid:durableId="808396721">
    <w:abstractNumId w:val="156"/>
  </w:num>
  <w:num w:numId="32" w16cid:durableId="821583951">
    <w:abstractNumId w:val="41"/>
  </w:num>
  <w:num w:numId="33" w16cid:durableId="758404315">
    <w:abstractNumId w:val="154"/>
  </w:num>
  <w:num w:numId="34" w16cid:durableId="292373945">
    <w:abstractNumId w:val="184"/>
  </w:num>
  <w:num w:numId="35" w16cid:durableId="1593708952">
    <w:abstractNumId w:val="137"/>
  </w:num>
  <w:num w:numId="36" w16cid:durableId="1941377906">
    <w:abstractNumId w:val="60"/>
  </w:num>
  <w:num w:numId="37" w16cid:durableId="870651295">
    <w:abstractNumId w:val="173"/>
  </w:num>
  <w:num w:numId="38" w16cid:durableId="495386965">
    <w:abstractNumId w:val="105"/>
  </w:num>
  <w:num w:numId="39" w16cid:durableId="619796544">
    <w:abstractNumId w:val="256"/>
  </w:num>
  <w:num w:numId="40" w16cid:durableId="1366173393">
    <w:abstractNumId w:val="194"/>
  </w:num>
  <w:num w:numId="41" w16cid:durableId="376971837">
    <w:abstractNumId w:val="209"/>
  </w:num>
  <w:num w:numId="42" w16cid:durableId="1113474401">
    <w:abstractNumId w:val="126"/>
  </w:num>
  <w:num w:numId="43" w16cid:durableId="953443720">
    <w:abstractNumId w:val="92"/>
  </w:num>
  <w:num w:numId="44" w16cid:durableId="1656572642">
    <w:abstractNumId w:val="236"/>
  </w:num>
  <w:num w:numId="45" w16cid:durableId="762453323">
    <w:abstractNumId w:val="40"/>
  </w:num>
  <w:num w:numId="46" w16cid:durableId="754057742">
    <w:abstractNumId w:val="270"/>
  </w:num>
  <w:num w:numId="47" w16cid:durableId="362176165">
    <w:abstractNumId w:val="21"/>
  </w:num>
  <w:num w:numId="48" w16cid:durableId="1881287084">
    <w:abstractNumId w:val="218"/>
  </w:num>
  <w:num w:numId="49" w16cid:durableId="110977410">
    <w:abstractNumId w:val="212"/>
  </w:num>
  <w:num w:numId="50" w16cid:durableId="1616211624">
    <w:abstractNumId w:val="59"/>
  </w:num>
  <w:num w:numId="51" w16cid:durableId="296421754">
    <w:abstractNumId w:val="148"/>
  </w:num>
  <w:num w:numId="52" w16cid:durableId="1048332763">
    <w:abstractNumId w:val="123"/>
  </w:num>
  <w:num w:numId="53" w16cid:durableId="20937248">
    <w:abstractNumId w:val="180"/>
  </w:num>
  <w:num w:numId="54" w16cid:durableId="407194112">
    <w:abstractNumId w:val="129"/>
  </w:num>
  <w:num w:numId="55" w16cid:durableId="1765833653">
    <w:abstractNumId w:val="45"/>
  </w:num>
  <w:num w:numId="56" w16cid:durableId="677001331">
    <w:abstractNumId w:val="97"/>
  </w:num>
  <w:num w:numId="57" w16cid:durableId="125783215">
    <w:abstractNumId w:val="16"/>
  </w:num>
  <w:num w:numId="58" w16cid:durableId="795831675">
    <w:abstractNumId w:val="17"/>
  </w:num>
  <w:num w:numId="59" w16cid:durableId="1043480131">
    <w:abstractNumId w:val="263"/>
  </w:num>
  <w:num w:numId="60" w16cid:durableId="2146047513">
    <w:abstractNumId w:val="100"/>
  </w:num>
  <w:num w:numId="61" w16cid:durableId="82648910">
    <w:abstractNumId w:val="262"/>
  </w:num>
  <w:num w:numId="62" w16cid:durableId="1374571441">
    <w:abstractNumId w:val="248"/>
  </w:num>
  <w:num w:numId="63" w16cid:durableId="893810231">
    <w:abstractNumId w:val="150"/>
  </w:num>
  <w:num w:numId="64" w16cid:durableId="2038118100">
    <w:abstractNumId w:val="273"/>
  </w:num>
  <w:num w:numId="65" w16cid:durableId="276371067">
    <w:abstractNumId w:val="64"/>
  </w:num>
  <w:num w:numId="66" w16cid:durableId="591429063">
    <w:abstractNumId w:val="68"/>
  </w:num>
  <w:num w:numId="67" w16cid:durableId="2061128435">
    <w:abstractNumId w:val="22"/>
  </w:num>
  <w:num w:numId="68" w16cid:durableId="2003700123">
    <w:abstractNumId w:val="50"/>
  </w:num>
  <w:num w:numId="69" w16cid:durableId="668412347">
    <w:abstractNumId w:val="166"/>
  </w:num>
  <w:num w:numId="70" w16cid:durableId="1195539865">
    <w:abstractNumId w:val="51"/>
  </w:num>
  <w:num w:numId="71" w16cid:durableId="394360637">
    <w:abstractNumId w:val="188"/>
  </w:num>
  <w:num w:numId="72" w16cid:durableId="1419329274">
    <w:abstractNumId w:val="67"/>
  </w:num>
  <w:num w:numId="73" w16cid:durableId="613755892">
    <w:abstractNumId w:val="170"/>
  </w:num>
  <w:num w:numId="74" w16cid:durableId="795560855">
    <w:abstractNumId w:val="164"/>
  </w:num>
  <w:num w:numId="75" w16cid:durableId="1539320461">
    <w:abstractNumId w:val="269"/>
  </w:num>
  <w:num w:numId="76" w16cid:durableId="213548191">
    <w:abstractNumId w:val="74"/>
  </w:num>
  <w:num w:numId="77" w16cid:durableId="1698504113">
    <w:abstractNumId w:val="4"/>
  </w:num>
  <w:num w:numId="78" w16cid:durableId="875123692">
    <w:abstractNumId w:val="18"/>
  </w:num>
  <w:num w:numId="79" w16cid:durableId="1366443391">
    <w:abstractNumId w:val="101"/>
  </w:num>
  <w:num w:numId="80" w16cid:durableId="1251351314">
    <w:abstractNumId w:val="253"/>
  </w:num>
  <w:num w:numId="81" w16cid:durableId="1588466826">
    <w:abstractNumId w:val="55"/>
  </w:num>
  <w:num w:numId="82" w16cid:durableId="1756391271">
    <w:abstractNumId w:val="131"/>
  </w:num>
  <w:num w:numId="83" w16cid:durableId="803229747">
    <w:abstractNumId w:val="65"/>
  </w:num>
  <w:num w:numId="84" w16cid:durableId="1047534288">
    <w:abstractNumId w:val="44"/>
  </w:num>
  <w:num w:numId="85" w16cid:durableId="902787630">
    <w:abstractNumId w:val="257"/>
  </w:num>
  <w:num w:numId="86" w16cid:durableId="722169547">
    <w:abstractNumId w:val="168"/>
  </w:num>
  <w:num w:numId="87" w16cid:durableId="1780564625">
    <w:abstractNumId w:val="3"/>
  </w:num>
  <w:num w:numId="88" w16cid:durableId="1992176616">
    <w:abstractNumId w:val="259"/>
  </w:num>
  <w:num w:numId="89" w16cid:durableId="1120951761">
    <w:abstractNumId w:val="26"/>
  </w:num>
  <w:num w:numId="90" w16cid:durableId="1234852327">
    <w:abstractNumId w:val="128"/>
  </w:num>
  <w:num w:numId="91" w16cid:durableId="1235551990">
    <w:abstractNumId w:val="206"/>
  </w:num>
  <w:num w:numId="92" w16cid:durableId="1893689473">
    <w:abstractNumId w:val="165"/>
  </w:num>
  <w:num w:numId="93" w16cid:durableId="252207915">
    <w:abstractNumId w:val="32"/>
  </w:num>
  <w:num w:numId="94" w16cid:durableId="552959653">
    <w:abstractNumId w:val="8"/>
  </w:num>
  <w:num w:numId="95" w16cid:durableId="964772280">
    <w:abstractNumId w:val="228"/>
  </w:num>
  <w:num w:numId="96" w16cid:durableId="387068141">
    <w:abstractNumId w:val="86"/>
  </w:num>
  <w:num w:numId="97" w16cid:durableId="969941387">
    <w:abstractNumId w:val="47"/>
  </w:num>
  <w:num w:numId="98" w16cid:durableId="248198236">
    <w:abstractNumId w:val="13"/>
  </w:num>
  <w:num w:numId="99" w16cid:durableId="493179076">
    <w:abstractNumId w:val="151"/>
  </w:num>
  <w:num w:numId="100" w16cid:durableId="1450781630">
    <w:abstractNumId w:val="30"/>
  </w:num>
  <w:num w:numId="101" w16cid:durableId="1572424735">
    <w:abstractNumId w:val="132"/>
  </w:num>
  <w:num w:numId="102" w16cid:durableId="1559824587">
    <w:abstractNumId w:val="112"/>
  </w:num>
  <w:num w:numId="103" w16cid:durableId="405036443">
    <w:abstractNumId w:val="158"/>
  </w:num>
  <w:num w:numId="104" w16cid:durableId="531573208">
    <w:abstractNumId w:val="48"/>
  </w:num>
  <w:num w:numId="105" w16cid:durableId="1515612784">
    <w:abstractNumId w:val="94"/>
  </w:num>
  <w:num w:numId="106" w16cid:durableId="1428040699">
    <w:abstractNumId w:val="24"/>
  </w:num>
  <w:num w:numId="107" w16cid:durableId="1238437492">
    <w:abstractNumId w:val="215"/>
  </w:num>
  <w:num w:numId="108" w16cid:durableId="989402024">
    <w:abstractNumId w:val="76"/>
  </w:num>
  <w:num w:numId="109" w16cid:durableId="1060906926">
    <w:abstractNumId w:val="231"/>
  </w:num>
  <w:num w:numId="110" w16cid:durableId="1218325521">
    <w:abstractNumId w:val="230"/>
  </w:num>
  <w:num w:numId="111" w16cid:durableId="907805047">
    <w:abstractNumId w:val="214"/>
  </w:num>
  <w:num w:numId="112" w16cid:durableId="1507597981">
    <w:abstractNumId w:val="202"/>
  </w:num>
  <w:num w:numId="113" w16cid:durableId="112751850">
    <w:abstractNumId w:val="176"/>
  </w:num>
  <w:num w:numId="114" w16cid:durableId="58596440">
    <w:abstractNumId w:val="147"/>
  </w:num>
  <w:num w:numId="115" w16cid:durableId="764158318">
    <w:abstractNumId w:val="145"/>
  </w:num>
  <w:num w:numId="116" w16cid:durableId="1816216919">
    <w:abstractNumId w:val="104"/>
  </w:num>
  <w:num w:numId="117" w16cid:durableId="1883904030">
    <w:abstractNumId w:val="264"/>
  </w:num>
  <w:num w:numId="118" w16cid:durableId="1831017563">
    <w:abstractNumId w:val="10"/>
  </w:num>
  <w:num w:numId="119" w16cid:durableId="884482726">
    <w:abstractNumId w:val="171"/>
  </w:num>
  <w:num w:numId="120" w16cid:durableId="361901350">
    <w:abstractNumId w:val="121"/>
  </w:num>
  <w:num w:numId="121" w16cid:durableId="1749309531">
    <w:abstractNumId w:val="113"/>
  </w:num>
  <w:num w:numId="122" w16cid:durableId="1920403480">
    <w:abstractNumId w:val="85"/>
  </w:num>
  <w:num w:numId="123" w16cid:durableId="536357299">
    <w:abstractNumId w:val="227"/>
  </w:num>
  <w:num w:numId="124" w16cid:durableId="2039696903">
    <w:abstractNumId w:val="204"/>
  </w:num>
  <w:num w:numId="125" w16cid:durableId="1738163126">
    <w:abstractNumId w:val="200"/>
  </w:num>
  <w:num w:numId="126" w16cid:durableId="171727390">
    <w:abstractNumId w:val="196"/>
  </w:num>
  <w:num w:numId="127" w16cid:durableId="1258489872">
    <w:abstractNumId w:val="42"/>
  </w:num>
  <w:num w:numId="128" w16cid:durableId="359207049">
    <w:abstractNumId w:val="111"/>
  </w:num>
  <w:num w:numId="129" w16cid:durableId="1209025843">
    <w:abstractNumId w:val="80"/>
  </w:num>
  <w:num w:numId="130" w16cid:durableId="1616788214">
    <w:abstractNumId w:val="96"/>
  </w:num>
  <w:num w:numId="131" w16cid:durableId="1456098326">
    <w:abstractNumId w:val="141"/>
  </w:num>
  <w:num w:numId="132" w16cid:durableId="69618049">
    <w:abstractNumId w:val="9"/>
  </w:num>
  <w:num w:numId="133" w16cid:durableId="484862244">
    <w:abstractNumId w:val="146"/>
  </w:num>
  <w:num w:numId="134" w16cid:durableId="1754667882">
    <w:abstractNumId w:val="177"/>
  </w:num>
  <w:num w:numId="135" w16cid:durableId="881409211">
    <w:abstractNumId w:val="247"/>
  </w:num>
  <w:num w:numId="136" w16cid:durableId="1338121887">
    <w:abstractNumId w:val="229"/>
  </w:num>
  <w:num w:numId="137" w16cid:durableId="1639409141">
    <w:abstractNumId w:val="114"/>
  </w:num>
  <w:num w:numId="138" w16cid:durableId="1207836966">
    <w:abstractNumId w:val="153"/>
  </w:num>
  <w:num w:numId="139" w16cid:durableId="458839564">
    <w:abstractNumId w:val="12"/>
  </w:num>
  <w:num w:numId="140" w16cid:durableId="573900123">
    <w:abstractNumId w:val="43"/>
  </w:num>
  <w:num w:numId="141" w16cid:durableId="209729995">
    <w:abstractNumId w:val="241"/>
  </w:num>
  <w:num w:numId="142" w16cid:durableId="1685981840">
    <w:abstractNumId w:val="163"/>
  </w:num>
  <w:num w:numId="143" w16cid:durableId="1333021930">
    <w:abstractNumId w:val="11"/>
  </w:num>
  <w:num w:numId="144" w16cid:durableId="938834187">
    <w:abstractNumId w:val="82"/>
  </w:num>
  <w:num w:numId="145" w16cid:durableId="2062946739">
    <w:abstractNumId w:val="98"/>
  </w:num>
  <w:num w:numId="146" w16cid:durableId="804464332">
    <w:abstractNumId w:val="49"/>
  </w:num>
  <w:num w:numId="147" w16cid:durableId="1276863603">
    <w:abstractNumId w:val="192"/>
  </w:num>
  <w:num w:numId="148" w16cid:durableId="508520178">
    <w:abstractNumId w:val="185"/>
  </w:num>
  <w:num w:numId="149" w16cid:durableId="269819616">
    <w:abstractNumId w:val="118"/>
  </w:num>
  <w:num w:numId="150" w16cid:durableId="1584483934">
    <w:abstractNumId w:val="107"/>
  </w:num>
  <w:num w:numId="151" w16cid:durableId="635262097">
    <w:abstractNumId w:val="265"/>
  </w:num>
  <w:num w:numId="152" w16cid:durableId="225990035">
    <w:abstractNumId w:val="84"/>
  </w:num>
  <w:num w:numId="153" w16cid:durableId="657080080">
    <w:abstractNumId w:val="143"/>
  </w:num>
  <w:num w:numId="154" w16cid:durableId="1145857609">
    <w:abstractNumId w:val="139"/>
  </w:num>
  <w:num w:numId="155" w16cid:durableId="1960407042">
    <w:abstractNumId w:val="183"/>
  </w:num>
  <w:num w:numId="156" w16cid:durableId="1388064101">
    <w:abstractNumId w:val="138"/>
  </w:num>
  <w:num w:numId="157" w16cid:durableId="419135201">
    <w:abstractNumId w:val="1"/>
  </w:num>
  <w:num w:numId="158" w16cid:durableId="1684430543">
    <w:abstractNumId w:val="244"/>
  </w:num>
  <w:num w:numId="159" w16cid:durableId="91170762">
    <w:abstractNumId w:val="71"/>
  </w:num>
  <w:num w:numId="160" w16cid:durableId="515584589">
    <w:abstractNumId w:val="120"/>
  </w:num>
  <w:num w:numId="161" w16cid:durableId="1404598029">
    <w:abstractNumId w:val="117"/>
  </w:num>
  <w:num w:numId="162" w16cid:durableId="217669027">
    <w:abstractNumId w:val="226"/>
  </w:num>
  <w:num w:numId="163" w16cid:durableId="1361205670">
    <w:abstractNumId w:val="27"/>
  </w:num>
  <w:num w:numId="164" w16cid:durableId="1414280482">
    <w:abstractNumId w:val="272"/>
  </w:num>
  <w:num w:numId="165" w16cid:durableId="1402679895">
    <w:abstractNumId w:val="7"/>
  </w:num>
  <w:num w:numId="166" w16cid:durableId="458837019">
    <w:abstractNumId w:val="208"/>
  </w:num>
  <w:num w:numId="167" w16cid:durableId="1167787217">
    <w:abstractNumId w:val="187"/>
  </w:num>
  <w:num w:numId="168" w16cid:durableId="347408001">
    <w:abstractNumId w:val="0"/>
  </w:num>
  <w:num w:numId="169" w16cid:durableId="125708197">
    <w:abstractNumId w:val="2"/>
  </w:num>
  <w:num w:numId="170" w16cid:durableId="913931710">
    <w:abstractNumId w:val="149"/>
  </w:num>
  <w:num w:numId="171" w16cid:durableId="590430103">
    <w:abstractNumId w:val="116"/>
  </w:num>
  <w:num w:numId="172" w16cid:durableId="232550707">
    <w:abstractNumId w:val="57"/>
  </w:num>
  <w:num w:numId="173" w16cid:durableId="276714093">
    <w:abstractNumId w:val="108"/>
  </w:num>
  <w:num w:numId="174" w16cid:durableId="873154325">
    <w:abstractNumId w:val="222"/>
  </w:num>
  <w:num w:numId="175" w16cid:durableId="1074932212">
    <w:abstractNumId w:val="29"/>
  </w:num>
  <w:num w:numId="176" w16cid:durableId="1257328295">
    <w:abstractNumId w:val="225"/>
  </w:num>
  <w:num w:numId="177" w16cid:durableId="243300468">
    <w:abstractNumId w:val="23"/>
  </w:num>
  <w:num w:numId="178" w16cid:durableId="903688121">
    <w:abstractNumId w:val="152"/>
  </w:num>
  <w:num w:numId="179" w16cid:durableId="2117820104">
    <w:abstractNumId w:val="109"/>
  </w:num>
  <w:num w:numId="180" w16cid:durableId="529152620">
    <w:abstractNumId w:val="174"/>
  </w:num>
  <w:num w:numId="181" w16cid:durableId="1385985863">
    <w:abstractNumId w:val="190"/>
  </w:num>
  <w:num w:numId="182" w16cid:durableId="44450940">
    <w:abstractNumId w:val="61"/>
  </w:num>
  <w:num w:numId="183" w16cid:durableId="1965428695">
    <w:abstractNumId w:val="91"/>
  </w:num>
  <w:num w:numId="184" w16cid:durableId="1333723706">
    <w:abstractNumId w:val="87"/>
  </w:num>
  <w:num w:numId="185" w16cid:durableId="1241335282">
    <w:abstractNumId w:val="125"/>
  </w:num>
  <w:num w:numId="186" w16cid:durableId="1872566293">
    <w:abstractNumId w:val="130"/>
  </w:num>
  <w:num w:numId="187" w16cid:durableId="4865052">
    <w:abstractNumId w:val="193"/>
  </w:num>
  <w:num w:numId="188" w16cid:durableId="1716083517">
    <w:abstractNumId w:val="172"/>
  </w:num>
  <w:num w:numId="189" w16cid:durableId="246426809">
    <w:abstractNumId w:val="250"/>
  </w:num>
  <w:num w:numId="190" w16cid:durableId="4862568">
    <w:abstractNumId w:val="6"/>
  </w:num>
  <w:num w:numId="191" w16cid:durableId="65302872">
    <w:abstractNumId w:val="66"/>
  </w:num>
  <w:num w:numId="192" w16cid:durableId="2074695459">
    <w:abstractNumId w:val="62"/>
  </w:num>
  <w:num w:numId="193" w16cid:durableId="738819577">
    <w:abstractNumId w:val="266"/>
  </w:num>
  <w:num w:numId="194" w16cid:durableId="581260416">
    <w:abstractNumId w:val="35"/>
  </w:num>
  <w:num w:numId="195" w16cid:durableId="1654216447">
    <w:abstractNumId w:val="102"/>
  </w:num>
  <w:num w:numId="196" w16cid:durableId="1884708832">
    <w:abstractNumId w:val="249"/>
  </w:num>
  <w:num w:numId="197" w16cid:durableId="1988052734">
    <w:abstractNumId w:val="133"/>
  </w:num>
  <w:num w:numId="198" w16cid:durableId="1662464203">
    <w:abstractNumId w:val="243"/>
  </w:num>
  <w:num w:numId="199" w16cid:durableId="1469782074">
    <w:abstractNumId w:val="99"/>
  </w:num>
  <w:num w:numId="200" w16cid:durableId="49428842">
    <w:abstractNumId w:val="207"/>
  </w:num>
  <w:num w:numId="201" w16cid:durableId="390927882">
    <w:abstractNumId w:val="63"/>
  </w:num>
  <w:num w:numId="202" w16cid:durableId="73015554">
    <w:abstractNumId w:val="195"/>
  </w:num>
  <w:num w:numId="203" w16cid:durableId="1184706355">
    <w:abstractNumId w:val="258"/>
  </w:num>
  <w:num w:numId="204" w16cid:durableId="1921793545">
    <w:abstractNumId w:val="220"/>
  </w:num>
  <w:num w:numId="205" w16cid:durableId="1395855938">
    <w:abstractNumId w:val="110"/>
  </w:num>
  <w:num w:numId="206" w16cid:durableId="1309825069">
    <w:abstractNumId w:val="134"/>
  </w:num>
  <w:num w:numId="207" w16cid:durableId="639462626">
    <w:abstractNumId w:val="119"/>
  </w:num>
  <w:num w:numId="208" w16cid:durableId="770204290">
    <w:abstractNumId w:val="83"/>
  </w:num>
  <w:num w:numId="209" w16cid:durableId="208884680">
    <w:abstractNumId w:val="210"/>
  </w:num>
  <w:num w:numId="210" w16cid:durableId="1589728818">
    <w:abstractNumId w:val="20"/>
  </w:num>
  <w:num w:numId="211" w16cid:durableId="1602713291">
    <w:abstractNumId w:val="233"/>
  </w:num>
  <w:num w:numId="212" w16cid:durableId="1986809337">
    <w:abstractNumId w:val="127"/>
  </w:num>
  <w:num w:numId="213" w16cid:durableId="14045029">
    <w:abstractNumId w:val="106"/>
  </w:num>
  <w:num w:numId="214" w16cid:durableId="1998027787">
    <w:abstractNumId w:val="232"/>
  </w:num>
  <w:num w:numId="215" w16cid:durableId="751701082">
    <w:abstractNumId w:val="238"/>
  </w:num>
  <w:num w:numId="216" w16cid:durableId="1779712684">
    <w:abstractNumId w:val="155"/>
  </w:num>
  <w:num w:numId="217" w16cid:durableId="406997639">
    <w:abstractNumId w:val="223"/>
  </w:num>
  <w:num w:numId="218" w16cid:durableId="602421279">
    <w:abstractNumId w:val="122"/>
  </w:num>
  <w:num w:numId="219" w16cid:durableId="2002394005">
    <w:abstractNumId w:val="95"/>
  </w:num>
  <w:num w:numId="220" w16cid:durableId="1810323893">
    <w:abstractNumId w:val="78"/>
  </w:num>
  <w:num w:numId="221" w16cid:durableId="1518616376">
    <w:abstractNumId w:val="136"/>
  </w:num>
  <w:num w:numId="222" w16cid:durableId="1388066609">
    <w:abstractNumId w:val="181"/>
  </w:num>
  <w:num w:numId="223" w16cid:durableId="658536920">
    <w:abstractNumId w:val="216"/>
  </w:num>
  <w:num w:numId="224" w16cid:durableId="593435519">
    <w:abstractNumId w:val="251"/>
  </w:num>
  <w:num w:numId="225" w16cid:durableId="1930499941">
    <w:abstractNumId w:val="70"/>
  </w:num>
  <w:num w:numId="226" w16cid:durableId="1701084963">
    <w:abstractNumId w:val="115"/>
  </w:num>
  <w:num w:numId="227" w16cid:durableId="1102991414">
    <w:abstractNumId w:val="271"/>
  </w:num>
  <w:num w:numId="228" w16cid:durableId="408111991">
    <w:abstractNumId w:val="36"/>
  </w:num>
  <w:num w:numId="229" w16cid:durableId="2105760665">
    <w:abstractNumId w:val="38"/>
  </w:num>
  <w:num w:numId="230" w16cid:durableId="1718898486">
    <w:abstractNumId w:val="93"/>
  </w:num>
  <w:num w:numId="231" w16cid:durableId="1441950050">
    <w:abstractNumId w:val="205"/>
  </w:num>
  <w:num w:numId="232" w16cid:durableId="1039357446">
    <w:abstractNumId w:val="25"/>
  </w:num>
  <w:num w:numId="233" w16cid:durableId="1166869005">
    <w:abstractNumId w:val="224"/>
  </w:num>
  <w:num w:numId="234" w16cid:durableId="1910731246">
    <w:abstractNumId w:val="169"/>
  </w:num>
  <w:num w:numId="235" w16cid:durableId="1349405348">
    <w:abstractNumId w:val="28"/>
  </w:num>
  <w:num w:numId="236" w16cid:durableId="447284587">
    <w:abstractNumId w:val="199"/>
  </w:num>
  <w:num w:numId="237" w16cid:durableId="1652980561">
    <w:abstractNumId w:val="245"/>
  </w:num>
  <w:num w:numId="238" w16cid:durableId="385104167">
    <w:abstractNumId w:val="53"/>
  </w:num>
  <w:num w:numId="239" w16cid:durableId="1925651534">
    <w:abstractNumId w:val="240"/>
  </w:num>
  <w:num w:numId="240" w16cid:durableId="747266376">
    <w:abstractNumId w:val="88"/>
  </w:num>
  <w:num w:numId="241" w16cid:durableId="924190660">
    <w:abstractNumId w:val="217"/>
  </w:num>
  <w:num w:numId="242" w16cid:durableId="664476491">
    <w:abstractNumId w:val="268"/>
  </w:num>
  <w:num w:numId="243" w16cid:durableId="1904175955">
    <w:abstractNumId w:val="19"/>
  </w:num>
  <w:num w:numId="244" w16cid:durableId="1625426300">
    <w:abstractNumId w:val="56"/>
  </w:num>
  <w:num w:numId="245" w16cid:durableId="89740919">
    <w:abstractNumId w:val="37"/>
  </w:num>
  <w:num w:numId="246" w16cid:durableId="1443574633">
    <w:abstractNumId w:val="186"/>
  </w:num>
  <w:num w:numId="247" w16cid:durableId="2026319603">
    <w:abstractNumId w:val="144"/>
  </w:num>
  <w:num w:numId="248" w16cid:durableId="1518278006">
    <w:abstractNumId w:val="235"/>
  </w:num>
  <w:num w:numId="249" w16cid:durableId="1593589326">
    <w:abstractNumId w:val="189"/>
  </w:num>
  <w:num w:numId="250" w16cid:durableId="769007653">
    <w:abstractNumId w:val="237"/>
  </w:num>
  <w:num w:numId="251" w16cid:durableId="1229003148">
    <w:abstractNumId w:val="261"/>
  </w:num>
  <w:num w:numId="252" w16cid:durableId="2036033698">
    <w:abstractNumId w:val="142"/>
  </w:num>
  <w:num w:numId="253" w16cid:durableId="1608541965">
    <w:abstractNumId w:val="161"/>
  </w:num>
  <w:num w:numId="254" w16cid:durableId="415171452">
    <w:abstractNumId w:val="140"/>
  </w:num>
  <w:num w:numId="255" w16cid:durableId="1810587938">
    <w:abstractNumId w:val="198"/>
  </w:num>
  <w:num w:numId="256" w16cid:durableId="523061823">
    <w:abstractNumId w:val="34"/>
  </w:num>
  <w:num w:numId="257" w16cid:durableId="1869758175">
    <w:abstractNumId w:val="46"/>
  </w:num>
  <w:num w:numId="258" w16cid:durableId="1664816252">
    <w:abstractNumId w:val="267"/>
  </w:num>
  <w:num w:numId="259" w16cid:durableId="1447192232">
    <w:abstractNumId w:val="5"/>
  </w:num>
  <w:num w:numId="260" w16cid:durableId="480538705">
    <w:abstractNumId w:val="90"/>
  </w:num>
  <w:num w:numId="261" w16cid:durableId="1133059524">
    <w:abstractNumId w:val="239"/>
  </w:num>
  <w:num w:numId="262" w16cid:durableId="374813367">
    <w:abstractNumId w:val="39"/>
  </w:num>
  <w:num w:numId="263" w16cid:durableId="1479346116">
    <w:abstractNumId w:val="167"/>
  </w:num>
  <w:num w:numId="264" w16cid:durableId="810250820">
    <w:abstractNumId w:val="201"/>
  </w:num>
  <w:num w:numId="265" w16cid:durableId="1183085688">
    <w:abstractNumId w:val="179"/>
  </w:num>
  <w:num w:numId="266" w16cid:durableId="1063874130">
    <w:abstractNumId w:val="79"/>
  </w:num>
  <w:num w:numId="267" w16cid:durableId="537664326">
    <w:abstractNumId w:val="191"/>
  </w:num>
  <w:num w:numId="268" w16cid:durableId="1819416119">
    <w:abstractNumId w:val="157"/>
  </w:num>
  <w:num w:numId="269" w16cid:durableId="437412566">
    <w:abstractNumId w:val="52"/>
  </w:num>
  <w:num w:numId="270" w16cid:durableId="1499032828">
    <w:abstractNumId w:val="81"/>
  </w:num>
  <w:num w:numId="271" w16cid:durableId="677778016">
    <w:abstractNumId w:val="203"/>
  </w:num>
  <w:num w:numId="272" w16cid:durableId="820195492">
    <w:abstractNumId w:val="213"/>
  </w:num>
  <w:num w:numId="273" w16cid:durableId="482351353">
    <w:abstractNumId w:val="219"/>
  </w:num>
  <w:num w:numId="274" w16cid:durableId="1676418423">
    <w:abstractNumId w:val="7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C9"/>
    <w:rsid w:val="00005AF2"/>
    <w:rsid w:val="00007E41"/>
    <w:rsid w:val="00021D39"/>
    <w:rsid w:val="0002207D"/>
    <w:rsid w:val="0002501D"/>
    <w:rsid w:val="000302E6"/>
    <w:rsid w:val="0007104D"/>
    <w:rsid w:val="00071E8A"/>
    <w:rsid w:val="00091ED4"/>
    <w:rsid w:val="000A0F01"/>
    <w:rsid w:val="000A4FB9"/>
    <w:rsid w:val="000A55FE"/>
    <w:rsid w:val="000C6575"/>
    <w:rsid w:val="000C792E"/>
    <w:rsid w:val="000D098F"/>
    <w:rsid w:val="000E1FF1"/>
    <w:rsid w:val="00100623"/>
    <w:rsid w:val="001014D4"/>
    <w:rsid w:val="00112DA0"/>
    <w:rsid w:val="00121A6C"/>
    <w:rsid w:val="00125E3E"/>
    <w:rsid w:val="00127CDC"/>
    <w:rsid w:val="00130FD4"/>
    <w:rsid w:val="001317F8"/>
    <w:rsid w:val="00134DE4"/>
    <w:rsid w:val="00141EEF"/>
    <w:rsid w:val="00145D0A"/>
    <w:rsid w:val="00155BED"/>
    <w:rsid w:val="001827C9"/>
    <w:rsid w:val="00190289"/>
    <w:rsid w:val="001A71B9"/>
    <w:rsid w:val="001C216E"/>
    <w:rsid w:val="001C469A"/>
    <w:rsid w:val="001F7201"/>
    <w:rsid w:val="0021118A"/>
    <w:rsid w:val="00211CC6"/>
    <w:rsid w:val="00225159"/>
    <w:rsid w:val="0023163D"/>
    <w:rsid w:val="00234137"/>
    <w:rsid w:val="002376AB"/>
    <w:rsid w:val="002442D9"/>
    <w:rsid w:val="00256B4C"/>
    <w:rsid w:val="002640EB"/>
    <w:rsid w:val="00265397"/>
    <w:rsid w:val="002655B5"/>
    <w:rsid w:val="00274666"/>
    <w:rsid w:val="00275721"/>
    <w:rsid w:val="00285DF2"/>
    <w:rsid w:val="00286F86"/>
    <w:rsid w:val="0029359B"/>
    <w:rsid w:val="002A77A5"/>
    <w:rsid w:val="002C4DFE"/>
    <w:rsid w:val="002C5ACE"/>
    <w:rsid w:val="002D536F"/>
    <w:rsid w:val="002E0734"/>
    <w:rsid w:val="002E3F08"/>
    <w:rsid w:val="002E6155"/>
    <w:rsid w:val="002F40D5"/>
    <w:rsid w:val="00327A84"/>
    <w:rsid w:val="0033784E"/>
    <w:rsid w:val="003461C1"/>
    <w:rsid w:val="00364BFA"/>
    <w:rsid w:val="00371576"/>
    <w:rsid w:val="00371D87"/>
    <w:rsid w:val="00374132"/>
    <w:rsid w:val="003747EA"/>
    <w:rsid w:val="00384EE1"/>
    <w:rsid w:val="0039160A"/>
    <w:rsid w:val="00396BB2"/>
    <w:rsid w:val="00397C79"/>
    <w:rsid w:val="003A532E"/>
    <w:rsid w:val="003B4641"/>
    <w:rsid w:val="003C1AB1"/>
    <w:rsid w:val="003D6E9C"/>
    <w:rsid w:val="003E1601"/>
    <w:rsid w:val="003E4981"/>
    <w:rsid w:val="003F0604"/>
    <w:rsid w:val="00413229"/>
    <w:rsid w:val="0041352B"/>
    <w:rsid w:val="00434617"/>
    <w:rsid w:val="00436314"/>
    <w:rsid w:val="00440AEB"/>
    <w:rsid w:val="00440ECF"/>
    <w:rsid w:val="00442ED1"/>
    <w:rsid w:val="00446A5B"/>
    <w:rsid w:val="00452EA0"/>
    <w:rsid w:val="004569E7"/>
    <w:rsid w:val="00476CEB"/>
    <w:rsid w:val="004B0126"/>
    <w:rsid w:val="004B4E9F"/>
    <w:rsid w:val="004B770C"/>
    <w:rsid w:val="00524121"/>
    <w:rsid w:val="00525012"/>
    <w:rsid w:val="00531575"/>
    <w:rsid w:val="00560151"/>
    <w:rsid w:val="00571B14"/>
    <w:rsid w:val="00581AAD"/>
    <w:rsid w:val="005832CC"/>
    <w:rsid w:val="00591A09"/>
    <w:rsid w:val="005A041F"/>
    <w:rsid w:val="005A255C"/>
    <w:rsid w:val="005A33CB"/>
    <w:rsid w:val="005B2C3B"/>
    <w:rsid w:val="005B61CB"/>
    <w:rsid w:val="005D724A"/>
    <w:rsid w:val="005F01F7"/>
    <w:rsid w:val="005F1F3E"/>
    <w:rsid w:val="00603621"/>
    <w:rsid w:val="006178B9"/>
    <w:rsid w:val="00620640"/>
    <w:rsid w:val="00624253"/>
    <w:rsid w:val="00625086"/>
    <w:rsid w:val="006305EC"/>
    <w:rsid w:val="00653DEB"/>
    <w:rsid w:val="006678E2"/>
    <w:rsid w:val="006761F7"/>
    <w:rsid w:val="00683DD5"/>
    <w:rsid w:val="0068511B"/>
    <w:rsid w:val="00686191"/>
    <w:rsid w:val="006925DF"/>
    <w:rsid w:val="0069619A"/>
    <w:rsid w:val="00696817"/>
    <w:rsid w:val="006A288A"/>
    <w:rsid w:val="006B24CA"/>
    <w:rsid w:val="006B6C96"/>
    <w:rsid w:val="006E6DA9"/>
    <w:rsid w:val="006F35D3"/>
    <w:rsid w:val="007139C8"/>
    <w:rsid w:val="00715CBA"/>
    <w:rsid w:val="007165A4"/>
    <w:rsid w:val="00723A26"/>
    <w:rsid w:val="00734B05"/>
    <w:rsid w:val="00737A8B"/>
    <w:rsid w:val="00756508"/>
    <w:rsid w:val="00773131"/>
    <w:rsid w:val="007A6DDF"/>
    <w:rsid w:val="007B2BF2"/>
    <w:rsid w:val="007B359C"/>
    <w:rsid w:val="007B722A"/>
    <w:rsid w:val="007C02ED"/>
    <w:rsid w:val="007C228C"/>
    <w:rsid w:val="007C2CBB"/>
    <w:rsid w:val="007C3537"/>
    <w:rsid w:val="007C4F19"/>
    <w:rsid w:val="007C7DC6"/>
    <w:rsid w:val="007E171D"/>
    <w:rsid w:val="007E21CE"/>
    <w:rsid w:val="007E4976"/>
    <w:rsid w:val="007F59ED"/>
    <w:rsid w:val="0080195E"/>
    <w:rsid w:val="00807E1D"/>
    <w:rsid w:val="00822028"/>
    <w:rsid w:val="00823887"/>
    <w:rsid w:val="008257C2"/>
    <w:rsid w:val="00831F0C"/>
    <w:rsid w:val="00837D55"/>
    <w:rsid w:val="00854AB6"/>
    <w:rsid w:val="00866A97"/>
    <w:rsid w:val="00872EB3"/>
    <w:rsid w:val="00873377"/>
    <w:rsid w:val="00881D0F"/>
    <w:rsid w:val="0089209F"/>
    <w:rsid w:val="008A0BB3"/>
    <w:rsid w:val="008C1CFE"/>
    <w:rsid w:val="008C5F15"/>
    <w:rsid w:val="008F3CF3"/>
    <w:rsid w:val="009044FF"/>
    <w:rsid w:val="00907A3A"/>
    <w:rsid w:val="00910E69"/>
    <w:rsid w:val="0091670C"/>
    <w:rsid w:val="009204A5"/>
    <w:rsid w:val="00922BE2"/>
    <w:rsid w:val="00922CAF"/>
    <w:rsid w:val="0093474C"/>
    <w:rsid w:val="00944838"/>
    <w:rsid w:val="00953240"/>
    <w:rsid w:val="00963CAE"/>
    <w:rsid w:val="009745AE"/>
    <w:rsid w:val="00974C12"/>
    <w:rsid w:val="0097792C"/>
    <w:rsid w:val="00980270"/>
    <w:rsid w:val="00983743"/>
    <w:rsid w:val="009849B0"/>
    <w:rsid w:val="009909DE"/>
    <w:rsid w:val="00993545"/>
    <w:rsid w:val="009A0943"/>
    <w:rsid w:val="009B1162"/>
    <w:rsid w:val="009C1217"/>
    <w:rsid w:val="009C42DA"/>
    <w:rsid w:val="00A06B61"/>
    <w:rsid w:val="00A223CF"/>
    <w:rsid w:val="00A30605"/>
    <w:rsid w:val="00A577F1"/>
    <w:rsid w:val="00A57F02"/>
    <w:rsid w:val="00A744DE"/>
    <w:rsid w:val="00AA19A4"/>
    <w:rsid w:val="00AA5E28"/>
    <w:rsid w:val="00AA793A"/>
    <w:rsid w:val="00AC1231"/>
    <w:rsid w:val="00AC70EC"/>
    <w:rsid w:val="00AD3496"/>
    <w:rsid w:val="00AE178F"/>
    <w:rsid w:val="00AE70DA"/>
    <w:rsid w:val="00B03F66"/>
    <w:rsid w:val="00B369AD"/>
    <w:rsid w:val="00B55125"/>
    <w:rsid w:val="00B729F6"/>
    <w:rsid w:val="00B8087E"/>
    <w:rsid w:val="00B950C5"/>
    <w:rsid w:val="00BB3A15"/>
    <w:rsid w:val="00BB7F7A"/>
    <w:rsid w:val="00BC23F1"/>
    <w:rsid w:val="00BC2D8D"/>
    <w:rsid w:val="00BD237C"/>
    <w:rsid w:val="00BE1D08"/>
    <w:rsid w:val="00BF5143"/>
    <w:rsid w:val="00C041C4"/>
    <w:rsid w:val="00C40665"/>
    <w:rsid w:val="00C408C5"/>
    <w:rsid w:val="00C5002B"/>
    <w:rsid w:val="00C74C3B"/>
    <w:rsid w:val="00C81583"/>
    <w:rsid w:val="00CB1783"/>
    <w:rsid w:val="00CC7ADC"/>
    <w:rsid w:val="00CD5BDC"/>
    <w:rsid w:val="00D33135"/>
    <w:rsid w:val="00D559B5"/>
    <w:rsid w:val="00D577F8"/>
    <w:rsid w:val="00D74FC5"/>
    <w:rsid w:val="00D773C9"/>
    <w:rsid w:val="00D869A6"/>
    <w:rsid w:val="00D8749C"/>
    <w:rsid w:val="00D939E3"/>
    <w:rsid w:val="00DB69E4"/>
    <w:rsid w:val="00DC01A3"/>
    <w:rsid w:val="00DC635B"/>
    <w:rsid w:val="00DD3342"/>
    <w:rsid w:val="00DD5CF5"/>
    <w:rsid w:val="00DE4A03"/>
    <w:rsid w:val="00DE577C"/>
    <w:rsid w:val="00DE6F1F"/>
    <w:rsid w:val="00E00F51"/>
    <w:rsid w:val="00E03083"/>
    <w:rsid w:val="00E1054F"/>
    <w:rsid w:val="00E11C88"/>
    <w:rsid w:val="00E13AC8"/>
    <w:rsid w:val="00E20418"/>
    <w:rsid w:val="00E312E3"/>
    <w:rsid w:val="00E32F41"/>
    <w:rsid w:val="00E520BD"/>
    <w:rsid w:val="00E65C4C"/>
    <w:rsid w:val="00E70BED"/>
    <w:rsid w:val="00E7270F"/>
    <w:rsid w:val="00E91923"/>
    <w:rsid w:val="00E93F8A"/>
    <w:rsid w:val="00EA236B"/>
    <w:rsid w:val="00EA4402"/>
    <w:rsid w:val="00ED076A"/>
    <w:rsid w:val="00EE44F3"/>
    <w:rsid w:val="00F06DDC"/>
    <w:rsid w:val="00F109E9"/>
    <w:rsid w:val="00F14D21"/>
    <w:rsid w:val="00F2316B"/>
    <w:rsid w:val="00F32CBF"/>
    <w:rsid w:val="00F61D4F"/>
    <w:rsid w:val="00F76517"/>
    <w:rsid w:val="00F9133F"/>
    <w:rsid w:val="00F9203F"/>
    <w:rsid w:val="00F93396"/>
    <w:rsid w:val="00FA3124"/>
    <w:rsid w:val="00FB105C"/>
    <w:rsid w:val="00FB1F50"/>
    <w:rsid w:val="00FB74A5"/>
    <w:rsid w:val="00FC34D1"/>
    <w:rsid w:val="05D4B09A"/>
    <w:rsid w:val="1E2E5463"/>
    <w:rsid w:val="39181FE7"/>
    <w:rsid w:val="47E8C5ED"/>
    <w:rsid w:val="64E86B34"/>
    <w:rsid w:val="6CAB9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691690"/>
  <w15:docId w15:val="{82ADC431-D8F7-45F8-9AF9-E79A6C08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3D"/>
    <w:pPr>
      <w:spacing w:after="0" w:line="240" w:lineRule="auto"/>
    </w:pPr>
    <w:rPr>
      <w:rFonts w:ascii="Calibri" w:hAnsi="Calibri" w:cs="Calibri"/>
    </w:rPr>
  </w:style>
  <w:style w:type="paragraph" w:styleId="Nagwek1">
    <w:name w:val="heading 1"/>
    <w:basedOn w:val="Normalny"/>
    <w:next w:val="Normalny"/>
    <w:link w:val="Nagwek1Znak"/>
    <w:uiPriority w:val="9"/>
    <w:qFormat/>
    <w:rsid w:val="005F01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N2"/>
    <w:basedOn w:val="Normalny"/>
    <w:link w:val="Nagwek2Znak"/>
    <w:uiPriority w:val="9"/>
    <w:unhideWhenUsed/>
    <w:qFormat/>
    <w:rsid w:val="00D773C9"/>
    <w:pPr>
      <w:keepNext/>
      <w:spacing w:before="40" w:line="252" w:lineRule="auto"/>
      <w:outlineLvl w:val="1"/>
    </w:pPr>
    <w:rPr>
      <w:rFonts w:ascii="Calibri Light" w:hAnsi="Calibri Light" w:cs="Calibri Light"/>
      <w:color w:val="2F5496"/>
      <w:sz w:val="26"/>
      <w:szCs w:val="26"/>
    </w:rPr>
  </w:style>
  <w:style w:type="paragraph" w:styleId="Nagwek3">
    <w:name w:val="heading 3"/>
    <w:basedOn w:val="Normalny"/>
    <w:next w:val="Normalny"/>
    <w:link w:val="Nagwek3Znak"/>
    <w:uiPriority w:val="9"/>
    <w:semiHidden/>
    <w:unhideWhenUsed/>
    <w:qFormat/>
    <w:rsid w:val="007C7D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2 Znak"/>
    <w:basedOn w:val="Domylnaczcionkaakapitu"/>
    <w:link w:val="Nagwek2"/>
    <w:uiPriority w:val="9"/>
    <w:rsid w:val="00D773C9"/>
    <w:rPr>
      <w:rFonts w:ascii="Calibri Light" w:hAnsi="Calibri Light" w:cs="Calibri Light"/>
      <w:color w:val="2F5496"/>
      <w:sz w:val="26"/>
      <w:szCs w:val="26"/>
    </w:rPr>
  </w:style>
  <w:style w:type="character" w:customStyle="1" w:styleId="BezodstpwZnak">
    <w:name w:val="Bez odstępów Znak"/>
    <w:basedOn w:val="Domylnaczcionkaakapitu"/>
    <w:link w:val="Bezodstpw"/>
    <w:uiPriority w:val="1"/>
    <w:locked/>
    <w:rsid w:val="00D773C9"/>
    <w:rPr>
      <w:rFonts w:ascii="Calibri" w:hAnsi="Calibri" w:cs="Calibri"/>
    </w:rPr>
  </w:style>
  <w:style w:type="paragraph" w:styleId="Bezodstpw">
    <w:name w:val="No Spacing"/>
    <w:basedOn w:val="Normalny"/>
    <w:link w:val="BezodstpwZnak"/>
    <w:uiPriority w:val="1"/>
    <w:qFormat/>
    <w:rsid w:val="00D773C9"/>
  </w:style>
  <w:style w:type="character" w:customStyle="1" w:styleId="AkapitzlistZnak">
    <w:name w:val="Akapit z listą Znak"/>
    <w:aliases w:val="sw tekst Znak,L1 Znak,Numerowanie Znak,List Paragraph Znak,Akapit z listą BS Znak,Kolorowa lista — akcent 11 Znak,Akapit z listą5 Znak,T_SZ_List Paragraph Znak,Podsis rysunku Znak,List Paragraph2 Znak,Akapit z listą1 Znak,lp1 Znak"/>
    <w:basedOn w:val="Domylnaczcionkaakapitu"/>
    <w:link w:val="Akapitzlist"/>
    <w:qFormat/>
    <w:locked/>
    <w:rsid w:val="00D773C9"/>
    <w:rPr>
      <w:rFonts w:ascii="Calibri" w:hAnsi="Calibri" w:cs="Calibri"/>
    </w:rPr>
  </w:style>
  <w:style w:type="paragraph" w:styleId="Akapitzlist">
    <w:name w:val="List Paragraph"/>
    <w:aliases w:val="sw tekst,L1,Numerowanie,List Paragraph,Akapit z listą BS,Kolorowa lista — akcent 11,Akapit z listą5,T_SZ_List Paragraph,Podsis rysunku,List Paragraph2,Akapit z listą1,ISCG Numerowanie,lp1,Normal,Akapit z listą31,Wypunktowanie,Normal2,Dot"/>
    <w:basedOn w:val="Normalny"/>
    <w:link w:val="AkapitzlistZnak"/>
    <w:qFormat/>
    <w:rsid w:val="00D773C9"/>
    <w:pPr>
      <w:spacing w:after="200" w:line="276" w:lineRule="auto"/>
      <w:ind w:left="720"/>
      <w:contextualSpacing/>
    </w:pPr>
  </w:style>
  <w:style w:type="paragraph" w:customStyle="1" w:styleId="Default">
    <w:name w:val="Default"/>
    <w:basedOn w:val="Normalny"/>
    <w:qFormat/>
    <w:rsid w:val="00D773C9"/>
    <w:pPr>
      <w:autoSpaceDE w:val="0"/>
      <w:autoSpaceDN w:val="0"/>
    </w:pPr>
    <w:rPr>
      <w:color w:val="000000"/>
      <w:sz w:val="24"/>
      <w:szCs w:val="24"/>
    </w:rPr>
  </w:style>
  <w:style w:type="table" w:styleId="Tabela-Siatka">
    <w:name w:val="Table Grid"/>
    <w:basedOn w:val="Standardowy"/>
    <w:uiPriority w:val="39"/>
    <w:rsid w:val="007C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C7DC6"/>
  </w:style>
  <w:style w:type="character" w:customStyle="1" w:styleId="eop">
    <w:name w:val="eop"/>
    <w:basedOn w:val="Domylnaczcionkaakapitu"/>
    <w:rsid w:val="007C7DC6"/>
  </w:style>
  <w:style w:type="paragraph" w:customStyle="1" w:styleId="paragraph">
    <w:name w:val="paragraph"/>
    <w:basedOn w:val="Normalny"/>
    <w:rsid w:val="007C7DC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7C7DC6"/>
  </w:style>
  <w:style w:type="character" w:customStyle="1" w:styleId="Nagwek3Znak">
    <w:name w:val="Nagłówek 3 Znak"/>
    <w:basedOn w:val="Domylnaczcionkaakapitu"/>
    <w:link w:val="Nagwek3"/>
    <w:uiPriority w:val="9"/>
    <w:semiHidden/>
    <w:rsid w:val="007C7DC6"/>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uiPriority w:val="99"/>
    <w:rsid w:val="00E1054F"/>
    <w:rPr>
      <w:rFonts w:ascii="Calibri" w:eastAsia="Times New Roman" w:hAnsi="Calibri" w:cs="Times New Roman"/>
      <w:lang w:eastAsia="pl-PL"/>
    </w:rPr>
  </w:style>
  <w:style w:type="paragraph" w:customStyle="1" w:styleId="Akapitzlist3">
    <w:name w:val="Akapit z listą3"/>
    <w:basedOn w:val="Normalny"/>
    <w:rsid w:val="00E03083"/>
    <w:pPr>
      <w:ind w:left="720"/>
      <w:contextualSpacing/>
    </w:pPr>
    <w:rPr>
      <w:rFonts w:ascii="Times New Roman" w:eastAsia="Calibri" w:hAnsi="Times New Roman" w:cs="Times New Roman"/>
      <w:sz w:val="24"/>
      <w:szCs w:val="20"/>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E03083"/>
    <w:pPr>
      <w:spacing w:after="200"/>
    </w:pPr>
    <w:rPr>
      <w:rFonts w:eastAsia="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E03083"/>
    <w:rPr>
      <w:rFonts w:ascii="Calibri" w:eastAsia="Calibri" w:hAnsi="Calibri" w:cs="Times New Roman"/>
      <w:i/>
      <w:iCs/>
      <w:color w:val="44546A"/>
      <w:sz w:val="18"/>
      <w:szCs w:val="18"/>
      <w:lang w:eastAsia="pl-PL"/>
    </w:rPr>
  </w:style>
  <w:style w:type="character" w:customStyle="1" w:styleId="Nagwek1Znak">
    <w:name w:val="Nagłówek 1 Znak"/>
    <w:basedOn w:val="Domylnaczcionkaakapitu"/>
    <w:link w:val="Nagwek1"/>
    <w:uiPriority w:val="9"/>
    <w:rsid w:val="005F01F7"/>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F01F7"/>
    <w:pPr>
      <w:spacing w:line="259" w:lineRule="auto"/>
      <w:outlineLvl w:val="9"/>
    </w:pPr>
    <w:rPr>
      <w:lang w:eastAsia="pl-PL"/>
    </w:rPr>
  </w:style>
  <w:style w:type="paragraph" w:styleId="Spistreci2">
    <w:name w:val="toc 2"/>
    <w:basedOn w:val="Normalny"/>
    <w:next w:val="Normalny"/>
    <w:autoRedefine/>
    <w:uiPriority w:val="39"/>
    <w:unhideWhenUsed/>
    <w:rsid w:val="005F01F7"/>
    <w:pPr>
      <w:spacing w:after="100"/>
      <w:ind w:left="220"/>
    </w:pPr>
  </w:style>
  <w:style w:type="character" w:styleId="Hipercze">
    <w:name w:val="Hyperlink"/>
    <w:basedOn w:val="Domylnaczcionkaakapitu"/>
    <w:uiPriority w:val="99"/>
    <w:unhideWhenUsed/>
    <w:rsid w:val="005F01F7"/>
    <w:rPr>
      <w:color w:val="0563C1" w:themeColor="hyperlink"/>
      <w:u w:val="single"/>
    </w:rPr>
  </w:style>
  <w:style w:type="character" w:customStyle="1" w:styleId="Nierozpoznanawzmianka1">
    <w:name w:val="Nierozpoznana wzmianka1"/>
    <w:basedOn w:val="Domylnaczcionkaakapitu"/>
    <w:uiPriority w:val="99"/>
    <w:semiHidden/>
    <w:unhideWhenUsed/>
    <w:rsid w:val="00F93396"/>
    <w:rPr>
      <w:color w:val="605E5C"/>
      <w:shd w:val="clear" w:color="auto" w:fill="E1DFDD"/>
    </w:rPr>
  </w:style>
  <w:style w:type="character" w:styleId="Pogrubienie">
    <w:name w:val="Strong"/>
    <w:basedOn w:val="Domylnaczcionkaakapitu"/>
    <w:uiPriority w:val="22"/>
    <w:qFormat/>
    <w:rsid w:val="0039160A"/>
    <w:rPr>
      <w:b/>
      <w:bCs/>
    </w:rPr>
  </w:style>
  <w:style w:type="paragraph" w:styleId="Spistreci1">
    <w:name w:val="toc 1"/>
    <w:basedOn w:val="Normalny"/>
    <w:next w:val="Normalny"/>
    <w:autoRedefine/>
    <w:uiPriority w:val="39"/>
    <w:unhideWhenUsed/>
    <w:rsid w:val="00A06B61"/>
    <w:pPr>
      <w:spacing w:after="100"/>
    </w:pPr>
  </w:style>
  <w:style w:type="table" w:customStyle="1" w:styleId="Siatkatabelijasna1">
    <w:name w:val="Siatka tabeli — jasna1"/>
    <w:basedOn w:val="Standardowy"/>
    <w:uiPriority w:val="40"/>
    <w:rsid w:val="00683D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0">
    <w:name w:val="Nierozpoznana wzmianka10"/>
    <w:uiPriority w:val="99"/>
    <w:semiHidden/>
    <w:unhideWhenUsed/>
    <w:rsid w:val="00822028"/>
    <w:rPr>
      <w:color w:val="605E5C"/>
      <w:shd w:val="clear" w:color="auto" w:fill="E1DFDD"/>
    </w:rPr>
  </w:style>
  <w:style w:type="paragraph" w:customStyle="1" w:styleId="Standard">
    <w:name w:val="Standard"/>
    <w:rsid w:val="00822028"/>
    <w:pPr>
      <w:suppressAutoHyphens/>
      <w:autoSpaceDN w:val="0"/>
      <w:spacing w:after="200" w:line="276" w:lineRule="auto"/>
      <w:textAlignment w:val="baseline"/>
    </w:pPr>
    <w:rPr>
      <w:rFonts w:ascii="Calibri" w:eastAsia="Lucida Sans Unicode" w:hAnsi="Calibri" w:cs="F"/>
      <w:kern w:val="3"/>
    </w:rPr>
  </w:style>
  <w:style w:type="paragraph" w:styleId="Nagwek">
    <w:name w:val="header"/>
    <w:basedOn w:val="Normalny"/>
    <w:link w:val="NagwekZnak"/>
    <w:uiPriority w:val="99"/>
    <w:unhideWhenUsed/>
    <w:rsid w:val="005832CC"/>
    <w:pPr>
      <w:tabs>
        <w:tab w:val="center" w:pos="4536"/>
        <w:tab w:val="right" w:pos="9072"/>
      </w:tabs>
    </w:pPr>
  </w:style>
  <w:style w:type="character" w:customStyle="1" w:styleId="NagwekZnak">
    <w:name w:val="Nagłówek Znak"/>
    <w:basedOn w:val="Domylnaczcionkaakapitu"/>
    <w:link w:val="Nagwek"/>
    <w:uiPriority w:val="99"/>
    <w:rsid w:val="005832CC"/>
    <w:rPr>
      <w:rFonts w:ascii="Calibri" w:hAnsi="Calibri" w:cs="Calibri"/>
    </w:rPr>
  </w:style>
  <w:style w:type="paragraph" w:styleId="Stopka">
    <w:name w:val="footer"/>
    <w:basedOn w:val="Normalny"/>
    <w:link w:val="StopkaZnak"/>
    <w:uiPriority w:val="99"/>
    <w:unhideWhenUsed/>
    <w:rsid w:val="005832CC"/>
    <w:pPr>
      <w:tabs>
        <w:tab w:val="center" w:pos="4536"/>
        <w:tab w:val="right" w:pos="9072"/>
      </w:tabs>
    </w:pPr>
  </w:style>
  <w:style w:type="character" w:customStyle="1" w:styleId="StopkaZnak">
    <w:name w:val="Stopka Znak"/>
    <w:basedOn w:val="Domylnaczcionkaakapitu"/>
    <w:link w:val="Stopka"/>
    <w:uiPriority w:val="99"/>
    <w:rsid w:val="005832CC"/>
    <w:rPr>
      <w:rFonts w:ascii="Calibri" w:hAnsi="Calibri" w:cs="Calibri"/>
    </w:rPr>
  </w:style>
  <w:style w:type="paragraph" w:styleId="Tekstdymka">
    <w:name w:val="Balloon Text"/>
    <w:basedOn w:val="Normalny"/>
    <w:link w:val="TekstdymkaZnak"/>
    <w:uiPriority w:val="99"/>
    <w:semiHidden/>
    <w:unhideWhenUsed/>
    <w:rsid w:val="0068511B"/>
    <w:rPr>
      <w:rFonts w:ascii="Tahoma" w:hAnsi="Tahoma" w:cs="Tahoma"/>
      <w:sz w:val="16"/>
      <w:szCs w:val="16"/>
    </w:rPr>
  </w:style>
  <w:style w:type="character" w:customStyle="1" w:styleId="TekstdymkaZnak">
    <w:name w:val="Tekst dymka Znak"/>
    <w:basedOn w:val="Domylnaczcionkaakapitu"/>
    <w:link w:val="Tekstdymka"/>
    <w:uiPriority w:val="99"/>
    <w:semiHidden/>
    <w:rsid w:val="0068511B"/>
    <w:rPr>
      <w:rFonts w:ascii="Tahoma" w:hAnsi="Tahoma" w:cs="Tahoma"/>
      <w:sz w:val="16"/>
      <w:szCs w:val="16"/>
    </w:rPr>
  </w:style>
  <w:style w:type="character" w:styleId="Odwoaniedokomentarza">
    <w:name w:val="annotation reference"/>
    <w:basedOn w:val="Domylnaczcionkaakapitu"/>
    <w:uiPriority w:val="99"/>
    <w:semiHidden/>
    <w:unhideWhenUsed/>
    <w:rsid w:val="00DE4A03"/>
    <w:rPr>
      <w:sz w:val="16"/>
      <w:szCs w:val="16"/>
    </w:rPr>
  </w:style>
  <w:style w:type="paragraph" w:styleId="Tekstkomentarza">
    <w:name w:val="annotation text"/>
    <w:basedOn w:val="Normalny"/>
    <w:link w:val="TekstkomentarzaZnak"/>
    <w:uiPriority w:val="99"/>
    <w:unhideWhenUsed/>
    <w:rsid w:val="00DE4A03"/>
    <w:rPr>
      <w:sz w:val="20"/>
      <w:szCs w:val="20"/>
    </w:rPr>
  </w:style>
  <w:style w:type="character" w:customStyle="1" w:styleId="TekstkomentarzaZnak">
    <w:name w:val="Tekst komentarza Znak"/>
    <w:basedOn w:val="Domylnaczcionkaakapitu"/>
    <w:link w:val="Tekstkomentarza"/>
    <w:uiPriority w:val="99"/>
    <w:rsid w:val="00DE4A03"/>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E4A03"/>
    <w:rPr>
      <w:b/>
      <w:bCs/>
    </w:rPr>
  </w:style>
  <w:style w:type="character" w:customStyle="1" w:styleId="TematkomentarzaZnak">
    <w:name w:val="Temat komentarza Znak"/>
    <w:basedOn w:val="TekstkomentarzaZnak"/>
    <w:link w:val="Tematkomentarza"/>
    <w:uiPriority w:val="99"/>
    <w:semiHidden/>
    <w:rsid w:val="00DE4A03"/>
    <w:rPr>
      <w:rFonts w:ascii="Calibri" w:hAnsi="Calibri" w:cs="Calibri"/>
      <w:b/>
      <w:bCs/>
      <w:sz w:val="20"/>
      <w:szCs w:val="20"/>
    </w:rPr>
  </w:style>
  <w:style w:type="paragraph" w:styleId="Poprawka">
    <w:name w:val="Revision"/>
    <w:hidden/>
    <w:uiPriority w:val="99"/>
    <w:semiHidden/>
    <w:rsid w:val="00BD237C"/>
    <w:pPr>
      <w:spacing w:after="0" w:line="240" w:lineRule="auto"/>
    </w:pPr>
    <w:rPr>
      <w:rFonts w:ascii="Calibri" w:hAnsi="Calibri" w:cs="Calibri"/>
    </w:rPr>
  </w:style>
  <w:style w:type="character" w:styleId="UyteHipercze">
    <w:name w:val="FollowedHyperlink"/>
    <w:basedOn w:val="Domylnaczcionkaakapitu"/>
    <w:uiPriority w:val="99"/>
    <w:semiHidden/>
    <w:unhideWhenUsed/>
    <w:rsid w:val="00397C79"/>
    <w:rPr>
      <w:color w:val="954F72" w:themeColor="followedHyperlink"/>
      <w:u w:val="single"/>
    </w:rPr>
  </w:style>
  <w:style w:type="paragraph" w:styleId="NormalnyWeb">
    <w:name w:val="Normal (Web)"/>
    <w:basedOn w:val="Normalny"/>
    <w:uiPriority w:val="99"/>
    <w:semiHidden/>
    <w:unhideWhenUsed/>
    <w:rsid w:val="006A288A"/>
    <w:pPr>
      <w:spacing w:before="100" w:beforeAutospacing="1" w:after="100" w:afterAutospacing="1"/>
    </w:pPr>
    <w:rPr>
      <w:rFonts w:ascii="Times New Roman" w:eastAsiaTheme="minorEastAsia" w:hAnsi="Times New Roman" w:cs="Times New Roman"/>
      <w:sz w:val="24"/>
      <w:szCs w:val="24"/>
      <w:lang w:eastAsia="pl-PL"/>
    </w:rPr>
  </w:style>
  <w:style w:type="character" w:styleId="Uwydatnienie">
    <w:name w:val="Emphasis"/>
    <w:qFormat/>
    <w:rsid w:val="002A77A5"/>
    <w:rPr>
      <w:rFonts w:cs="Times New Roman"/>
      <w:i/>
    </w:rPr>
  </w:style>
  <w:style w:type="character" w:customStyle="1" w:styleId="Bodytext4">
    <w:name w:val="Body text (4)_"/>
    <w:basedOn w:val="Domylnaczcionkaakapitu"/>
    <w:link w:val="Bodytext40"/>
    <w:rsid w:val="00C408C5"/>
    <w:rPr>
      <w:rFonts w:ascii="Calibri" w:eastAsia="Calibri" w:hAnsi="Calibri" w:cs="Calibri"/>
      <w:b/>
      <w:bCs/>
      <w:sz w:val="28"/>
      <w:szCs w:val="28"/>
      <w:shd w:val="clear" w:color="auto" w:fill="FFFFFF"/>
    </w:rPr>
  </w:style>
  <w:style w:type="character" w:customStyle="1" w:styleId="Bodytext2">
    <w:name w:val="Body text (2)_"/>
    <w:basedOn w:val="Domylnaczcionkaakapitu"/>
    <w:link w:val="Bodytext20"/>
    <w:rsid w:val="00C408C5"/>
    <w:rPr>
      <w:rFonts w:ascii="Calibri" w:eastAsia="Calibri" w:hAnsi="Calibri" w:cs="Calibri"/>
      <w:shd w:val="clear" w:color="auto" w:fill="FFFFFF"/>
    </w:rPr>
  </w:style>
  <w:style w:type="character" w:customStyle="1" w:styleId="heading30">
    <w:name w:val="heading 30"/>
    <w:basedOn w:val="Domylnaczcionkaakapitu"/>
    <w:rsid w:val="00C408C5"/>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Bodytext40">
    <w:name w:val="Body text (4)"/>
    <w:basedOn w:val="Normalny"/>
    <w:link w:val="Bodytext4"/>
    <w:rsid w:val="00C408C5"/>
    <w:pPr>
      <w:widowControl w:val="0"/>
      <w:shd w:val="clear" w:color="auto" w:fill="FFFFFF"/>
      <w:spacing w:before="300" w:after="840" w:line="0" w:lineRule="atLeast"/>
      <w:jc w:val="center"/>
    </w:pPr>
    <w:rPr>
      <w:rFonts w:eastAsia="Calibri"/>
      <w:b/>
      <w:bCs/>
      <w:sz w:val="28"/>
      <w:szCs w:val="28"/>
    </w:rPr>
  </w:style>
  <w:style w:type="paragraph" w:customStyle="1" w:styleId="Bodytext20">
    <w:name w:val="Body text (2)"/>
    <w:basedOn w:val="Normalny"/>
    <w:link w:val="Bodytext2"/>
    <w:rsid w:val="00C408C5"/>
    <w:pPr>
      <w:widowControl w:val="0"/>
      <w:shd w:val="clear" w:color="auto" w:fill="FFFFFF"/>
      <w:spacing w:before="840" w:after="1860" w:line="288" w:lineRule="exact"/>
      <w:ind w:hanging="400"/>
      <w:jc w:val="center"/>
    </w:pPr>
    <w:rPr>
      <w:rFonts w:eastAsia="Calibri"/>
    </w:rPr>
  </w:style>
  <w:style w:type="character" w:customStyle="1" w:styleId="Teksttreci">
    <w:name w:val="Tekst treści_"/>
    <w:basedOn w:val="Domylnaczcionkaakapitu"/>
    <w:link w:val="Teksttreci0"/>
    <w:rsid w:val="00F9133F"/>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F9133F"/>
    <w:pPr>
      <w:widowControl w:val="0"/>
      <w:shd w:val="clear" w:color="auto" w:fill="FFFFFF"/>
      <w:spacing w:after="240" w:line="274" w:lineRule="exact"/>
      <w:ind w:hanging="400"/>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55190">
      <w:bodyDiv w:val="1"/>
      <w:marLeft w:val="0"/>
      <w:marRight w:val="0"/>
      <w:marTop w:val="0"/>
      <w:marBottom w:val="0"/>
      <w:divBdr>
        <w:top w:val="none" w:sz="0" w:space="0" w:color="auto"/>
        <w:left w:val="none" w:sz="0" w:space="0" w:color="auto"/>
        <w:bottom w:val="none" w:sz="0" w:space="0" w:color="auto"/>
        <w:right w:val="none" w:sz="0" w:space="0" w:color="auto"/>
      </w:divBdr>
    </w:div>
    <w:div w:id="198975335">
      <w:bodyDiv w:val="1"/>
      <w:marLeft w:val="0"/>
      <w:marRight w:val="0"/>
      <w:marTop w:val="0"/>
      <w:marBottom w:val="0"/>
      <w:divBdr>
        <w:top w:val="none" w:sz="0" w:space="0" w:color="auto"/>
        <w:left w:val="none" w:sz="0" w:space="0" w:color="auto"/>
        <w:bottom w:val="none" w:sz="0" w:space="0" w:color="auto"/>
        <w:right w:val="none" w:sz="0" w:space="0" w:color="auto"/>
      </w:divBdr>
    </w:div>
    <w:div w:id="265039961">
      <w:bodyDiv w:val="1"/>
      <w:marLeft w:val="0"/>
      <w:marRight w:val="0"/>
      <w:marTop w:val="0"/>
      <w:marBottom w:val="0"/>
      <w:divBdr>
        <w:top w:val="none" w:sz="0" w:space="0" w:color="auto"/>
        <w:left w:val="none" w:sz="0" w:space="0" w:color="auto"/>
        <w:bottom w:val="none" w:sz="0" w:space="0" w:color="auto"/>
        <w:right w:val="none" w:sz="0" w:space="0" w:color="auto"/>
      </w:divBdr>
    </w:div>
    <w:div w:id="305355586">
      <w:bodyDiv w:val="1"/>
      <w:marLeft w:val="0"/>
      <w:marRight w:val="0"/>
      <w:marTop w:val="0"/>
      <w:marBottom w:val="0"/>
      <w:divBdr>
        <w:top w:val="none" w:sz="0" w:space="0" w:color="auto"/>
        <w:left w:val="none" w:sz="0" w:space="0" w:color="auto"/>
        <w:bottom w:val="none" w:sz="0" w:space="0" w:color="auto"/>
        <w:right w:val="none" w:sz="0" w:space="0" w:color="auto"/>
      </w:divBdr>
    </w:div>
    <w:div w:id="380321783">
      <w:bodyDiv w:val="1"/>
      <w:marLeft w:val="0"/>
      <w:marRight w:val="0"/>
      <w:marTop w:val="0"/>
      <w:marBottom w:val="0"/>
      <w:divBdr>
        <w:top w:val="none" w:sz="0" w:space="0" w:color="auto"/>
        <w:left w:val="none" w:sz="0" w:space="0" w:color="auto"/>
        <w:bottom w:val="none" w:sz="0" w:space="0" w:color="auto"/>
        <w:right w:val="none" w:sz="0" w:space="0" w:color="auto"/>
      </w:divBdr>
    </w:div>
    <w:div w:id="447966124">
      <w:bodyDiv w:val="1"/>
      <w:marLeft w:val="0"/>
      <w:marRight w:val="0"/>
      <w:marTop w:val="0"/>
      <w:marBottom w:val="0"/>
      <w:divBdr>
        <w:top w:val="none" w:sz="0" w:space="0" w:color="auto"/>
        <w:left w:val="none" w:sz="0" w:space="0" w:color="auto"/>
        <w:bottom w:val="none" w:sz="0" w:space="0" w:color="auto"/>
        <w:right w:val="none" w:sz="0" w:space="0" w:color="auto"/>
      </w:divBdr>
    </w:div>
    <w:div w:id="462965107">
      <w:bodyDiv w:val="1"/>
      <w:marLeft w:val="0"/>
      <w:marRight w:val="0"/>
      <w:marTop w:val="0"/>
      <w:marBottom w:val="0"/>
      <w:divBdr>
        <w:top w:val="none" w:sz="0" w:space="0" w:color="auto"/>
        <w:left w:val="none" w:sz="0" w:space="0" w:color="auto"/>
        <w:bottom w:val="none" w:sz="0" w:space="0" w:color="auto"/>
        <w:right w:val="none" w:sz="0" w:space="0" w:color="auto"/>
      </w:divBdr>
    </w:div>
    <w:div w:id="582177655">
      <w:bodyDiv w:val="1"/>
      <w:marLeft w:val="0"/>
      <w:marRight w:val="0"/>
      <w:marTop w:val="0"/>
      <w:marBottom w:val="0"/>
      <w:divBdr>
        <w:top w:val="none" w:sz="0" w:space="0" w:color="auto"/>
        <w:left w:val="none" w:sz="0" w:space="0" w:color="auto"/>
        <w:bottom w:val="none" w:sz="0" w:space="0" w:color="auto"/>
        <w:right w:val="none" w:sz="0" w:space="0" w:color="auto"/>
      </w:divBdr>
    </w:div>
    <w:div w:id="583951961">
      <w:bodyDiv w:val="1"/>
      <w:marLeft w:val="0"/>
      <w:marRight w:val="0"/>
      <w:marTop w:val="0"/>
      <w:marBottom w:val="0"/>
      <w:divBdr>
        <w:top w:val="none" w:sz="0" w:space="0" w:color="auto"/>
        <w:left w:val="none" w:sz="0" w:space="0" w:color="auto"/>
        <w:bottom w:val="none" w:sz="0" w:space="0" w:color="auto"/>
        <w:right w:val="none" w:sz="0" w:space="0" w:color="auto"/>
      </w:divBdr>
    </w:div>
    <w:div w:id="864753742">
      <w:bodyDiv w:val="1"/>
      <w:marLeft w:val="0"/>
      <w:marRight w:val="0"/>
      <w:marTop w:val="0"/>
      <w:marBottom w:val="0"/>
      <w:divBdr>
        <w:top w:val="none" w:sz="0" w:space="0" w:color="auto"/>
        <w:left w:val="none" w:sz="0" w:space="0" w:color="auto"/>
        <w:bottom w:val="none" w:sz="0" w:space="0" w:color="auto"/>
        <w:right w:val="none" w:sz="0" w:space="0" w:color="auto"/>
      </w:divBdr>
    </w:div>
    <w:div w:id="1042052550">
      <w:bodyDiv w:val="1"/>
      <w:marLeft w:val="0"/>
      <w:marRight w:val="0"/>
      <w:marTop w:val="0"/>
      <w:marBottom w:val="0"/>
      <w:divBdr>
        <w:top w:val="none" w:sz="0" w:space="0" w:color="auto"/>
        <w:left w:val="none" w:sz="0" w:space="0" w:color="auto"/>
        <w:bottom w:val="none" w:sz="0" w:space="0" w:color="auto"/>
        <w:right w:val="none" w:sz="0" w:space="0" w:color="auto"/>
      </w:divBdr>
    </w:div>
    <w:div w:id="1274631890">
      <w:bodyDiv w:val="1"/>
      <w:marLeft w:val="0"/>
      <w:marRight w:val="0"/>
      <w:marTop w:val="0"/>
      <w:marBottom w:val="0"/>
      <w:divBdr>
        <w:top w:val="none" w:sz="0" w:space="0" w:color="auto"/>
        <w:left w:val="none" w:sz="0" w:space="0" w:color="auto"/>
        <w:bottom w:val="none" w:sz="0" w:space="0" w:color="auto"/>
        <w:right w:val="none" w:sz="0" w:space="0" w:color="auto"/>
      </w:divBdr>
    </w:div>
    <w:div w:id="1361202103">
      <w:bodyDiv w:val="1"/>
      <w:marLeft w:val="0"/>
      <w:marRight w:val="0"/>
      <w:marTop w:val="0"/>
      <w:marBottom w:val="0"/>
      <w:divBdr>
        <w:top w:val="none" w:sz="0" w:space="0" w:color="auto"/>
        <w:left w:val="none" w:sz="0" w:space="0" w:color="auto"/>
        <w:bottom w:val="none" w:sz="0" w:space="0" w:color="auto"/>
        <w:right w:val="none" w:sz="0" w:space="0" w:color="auto"/>
      </w:divBdr>
    </w:div>
    <w:div w:id="1502044280">
      <w:bodyDiv w:val="1"/>
      <w:marLeft w:val="0"/>
      <w:marRight w:val="0"/>
      <w:marTop w:val="0"/>
      <w:marBottom w:val="0"/>
      <w:divBdr>
        <w:top w:val="none" w:sz="0" w:space="0" w:color="auto"/>
        <w:left w:val="none" w:sz="0" w:space="0" w:color="auto"/>
        <w:bottom w:val="none" w:sz="0" w:space="0" w:color="auto"/>
        <w:right w:val="none" w:sz="0" w:space="0" w:color="auto"/>
      </w:divBdr>
    </w:div>
    <w:div w:id="1637639068">
      <w:bodyDiv w:val="1"/>
      <w:marLeft w:val="0"/>
      <w:marRight w:val="0"/>
      <w:marTop w:val="0"/>
      <w:marBottom w:val="0"/>
      <w:divBdr>
        <w:top w:val="none" w:sz="0" w:space="0" w:color="auto"/>
        <w:left w:val="none" w:sz="0" w:space="0" w:color="auto"/>
        <w:bottom w:val="none" w:sz="0" w:space="0" w:color="auto"/>
        <w:right w:val="none" w:sz="0" w:space="0" w:color="auto"/>
      </w:divBdr>
    </w:div>
    <w:div w:id="1757240036">
      <w:bodyDiv w:val="1"/>
      <w:marLeft w:val="0"/>
      <w:marRight w:val="0"/>
      <w:marTop w:val="0"/>
      <w:marBottom w:val="0"/>
      <w:divBdr>
        <w:top w:val="none" w:sz="0" w:space="0" w:color="auto"/>
        <w:left w:val="none" w:sz="0" w:space="0" w:color="auto"/>
        <w:bottom w:val="none" w:sz="0" w:space="0" w:color="auto"/>
        <w:right w:val="none" w:sz="0" w:space="0" w:color="auto"/>
      </w:divBdr>
    </w:div>
    <w:div w:id="1785804811">
      <w:bodyDiv w:val="1"/>
      <w:marLeft w:val="0"/>
      <w:marRight w:val="0"/>
      <w:marTop w:val="0"/>
      <w:marBottom w:val="0"/>
      <w:divBdr>
        <w:top w:val="none" w:sz="0" w:space="0" w:color="auto"/>
        <w:left w:val="none" w:sz="0" w:space="0" w:color="auto"/>
        <w:bottom w:val="none" w:sz="0" w:space="0" w:color="auto"/>
        <w:right w:val="none" w:sz="0" w:space="0" w:color="auto"/>
      </w:divBdr>
    </w:div>
    <w:div w:id="1868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file://DOMENA/Public/Share2/Nazwa_Jednostki_Organizacyjnej"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ec.org/cpu2017/results/cpu2017.html" TargetMode="External"/><Relationship Id="rId17" Type="http://schemas.openxmlformats.org/officeDocument/2006/relationships/hyperlink" Target="file://DOMENA/Public/SHARE1/Nazwa_Jednostki_Organizacyjnej" TargetMode="External"/><Relationship Id="rId2" Type="http://schemas.openxmlformats.org/officeDocument/2006/relationships/customXml" Target="../customXml/item2.xml"/><Relationship Id="rId16" Type="http://schemas.openxmlformats.org/officeDocument/2006/relationships/hyperlink" Target="file://DOMENA/Public/SHARE2/Nazwa_Jednostki_Organizacyjn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c.org/cpu2017/results/cpu2017.html" TargetMode="External"/><Relationship Id="rId5" Type="http://schemas.openxmlformats.org/officeDocument/2006/relationships/numbering" Target="numbering.xml"/><Relationship Id="rId15" Type="http://schemas.openxmlformats.org/officeDocument/2006/relationships/hyperlink" Target="file://DOMENA/Public/SHARE1/Nazwa_Jednostki_Organizacyjnej" TargetMode="External"/><Relationship Id="rId10" Type="http://schemas.openxmlformats.org/officeDocument/2006/relationships/endnotes" Target="endnotes.xml"/><Relationship Id="rId19" Type="http://schemas.openxmlformats.org/officeDocument/2006/relationships/hyperlink" Target="file://DOMENA/HOME/NazwaUzytkowni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D64DB1-EADE-4097-B19D-8397EA9C3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865AE-4AB7-42F6-A310-A60992F373E5}">
  <ds:schemaRefs>
    <ds:schemaRef ds:uri="http://schemas.microsoft.com/sharepoint/v3/contenttype/forms"/>
  </ds:schemaRefs>
</ds:datastoreItem>
</file>

<file path=customXml/itemProps3.xml><?xml version="1.0" encoding="utf-8"?>
<ds:datastoreItem xmlns:ds="http://schemas.openxmlformats.org/officeDocument/2006/customXml" ds:itemID="{0D03276A-166F-4905-9075-397BFDEC45C6}">
  <ds:schemaRefs>
    <ds:schemaRef ds:uri="http://schemas.openxmlformats.org/officeDocument/2006/bibliography"/>
  </ds:schemaRefs>
</ds:datastoreItem>
</file>

<file path=customXml/itemProps4.xml><?xml version="1.0" encoding="utf-8"?>
<ds:datastoreItem xmlns:ds="http://schemas.openxmlformats.org/officeDocument/2006/customXml" ds:itemID="{E407C53F-2525-46D0-A230-F64DDAFF3A55}">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27736</Words>
  <Characters>166416</Characters>
  <Application>Microsoft Office Word</Application>
  <DocSecurity>0</DocSecurity>
  <Lines>1386</Lines>
  <Paragraphs>387</Paragraphs>
  <ScaleCrop>false</ScaleCrop>
  <Company/>
  <LinksUpToDate>false</LinksUpToDate>
  <CharactersWithSpaces>193765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wojto</dc:creator>
  <cp:keywords/>
  <dc:description/>
  <cp:lastModifiedBy>Anna Wójtowicz-Dawid</cp:lastModifiedBy>
  <cp:revision>2</cp:revision>
  <dcterms:created xsi:type="dcterms:W3CDTF">2024-06-12T10:32:00Z</dcterms:created>
  <dcterms:modified xsi:type="dcterms:W3CDTF">2024-06-12T10:32:00Z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