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E088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AA9302" w14:textId="6D242B08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BD65FC9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A25745D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E0588" w14:textId="1F93CF6A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B56DBB2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E5FFE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7969070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2C59D6C3" w:rsidR="00D409DE" w:rsidRPr="00993CA7" w:rsidRDefault="00AE223B" w:rsidP="00880C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993CA7"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993CA7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93CA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93CA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93CA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93CA7">
        <w:rPr>
          <w:rFonts w:ascii="Times New Roman" w:hAnsi="Times New Roman" w:cs="Times New Roman"/>
          <w:sz w:val="24"/>
          <w:szCs w:val="24"/>
        </w:rPr>
        <w:t>pn.</w:t>
      </w:r>
      <w:r w:rsidR="004667D6" w:rsidRPr="00993CA7">
        <w:rPr>
          <w:rFonts w:ascii="Times New Roman" w:hAnsi="Times New Roman" w:cs="Times New Roman"/>
          <w:sz w:val="24"/>
          <w:szCs w:val="24"/>
        </w:rPr>
        <w:t xml:space="preserve"> </w:t>
      </w:r>
      <w:r w:rsidR="00880CC6" w:rsidRPr="00993CA7">
        <w:rPr>
          <w:rFonts w:ascii="Times New Roman" w:hAnsi="Times New Roman" w:cs="Times New Roman"/>
          <w:b/>
          <w:sz w:val="24"/>
          <w:szCs w:val="24"/>
        </w:rPr>
        <w:t>Rozbudowa drogi powiatowej nr 1642K Groń -Trybsz – Niedzica od km 1+840,00 do km 2+305,00 wraz z budową mostu na rzece Białka w km 2+131,50 w miejscowości Trybsz, Powiat Nowotarski</w:t>
      </w:r>
      <w:r w:rsidR="004667D6" w:rsidRPr="00993CA7">
        <w:rPr>
          <w:rFonts w:ascii="Times New Roman" w:hAnsi="Times New Roman" w:cs="Times New Roman"/>
          <w:sz w:val="24"/>
          <w:szCs w:val="24"/>
        </w:rPr>
        <w:t>, znak: P</w:t>
      </w:r>
      <w:r w:rsidR="00C449B9" w:rsidRPr="00993CA7">
        <w:rPr>
          <w:rFonts w:ascii="Times New Roman" w:hAnsi="Times New Roman" w:cs="Times New Roman"/>
          <w:sz w:val="24"/>
          <w:szCs w:val="24"/>
        </w:rPr>
        <w:t>Z</w:t>
      </w:r>
      <w:r w:rsidR="004667D6" w:rsidRPr="00993CA7">
        <w:rPr>
          <w:rFonts w:ascii="Times New Roman" w:hAnsi="Times New Roman" w:cs="Times New Roman"/>
          <w:sz w:val="24"/>
          <w:szCs w:val="24"/>
        </w:rPr>
        <w:t>D-ZP.261.</w:t>
      </w:r>
      <w:r w:rsidR="00880CC6" w:rsidRPr="00993CA7">
        <w:rPr>
          <w:rFonts w:ascii="Times New Roman" w:hAnsi="Times New Roman" w:cs="Times New Roman"/>
          <w:sz w:val="24"/>
          <w:szCs w:val="24"/>
        </w:rPr>
        <w:t>7.2021</w:t>
      </w:r>
      <w:r w:rsidR="00AB39E6" w:rsidRPr="00993CA7">
        <w:rPr>
          <w:rFonts w:ascii="Times New Roman" w:hAnsi="Times New Roman" w:cs="Times New Roman"/>
          <w:sz w:val="24"/>
          <w:szCs w:val="24"/>
        </w:rPr>
        <w:t>,</w:t>
      </w:r>
      <w:r w:rsidR="008D0487" w:rsidRPr="00993C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93CA7">
        <w:rPr>
          <w:rFonts w:ascii="Times New Roman" w:hAnsi="Times New Roman" w:cs="Times New Roman"/>
          <w:sz w:val="24"/>
          <w:szCs w:val="24"/>
        </w:rPr>
        <w:t>prowadzon</w:t>
      </w:r>
      <w:r w:rsidR="0039753E" w:rsidRPr="00993CA7">
        <w:rPr>
          <w:rFonts w:ascii="Times New Roman" w:hAnsi="Times New Roman" w:cs="Times New Roman"/>
          <w:sz w:val="24"/>
          <w:szCs w:val="24"/>
        </w:rPr>
        <w:t>ym</w:t>
      </w:r>
      <w:r w:rsidR="008D0487" w:rsidRPr="00993CA7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993CA7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993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993CA7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993CA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93CA7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3A180E29" w:rsidR="007622A5" w:rsidRPr="004E6BCE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652936"/>
      <w:bookmarkStart w:id="2" w:name="_Hlk67653120"/>
      <w:r w:rsidRPr="00993CA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993CA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993CA7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993CA7">
        <w:rPr>
          <w:rFonts w:ascii="Times New Roman" w:hAnsi="Times New Roman" w:cs="Times New Roman"/>
          <w:sz w:val="24"/>
          <w:szCs w:val="24"/>
        </w:rPr>
        <w:br/>
      </w:r>
      <w:r w:rsidR="00E21B42" w:rsidRPr="004E6BCE">
        <w:rPr>
          <w:rFonts w:ascii="Times New Roman" w:hAnsi="Times New Roman" w:cs="Times New Roman"/>
          <w:sz w:val="24"/>
          <w:szCs w:val="24"/>
        </w:rPr>
        <w:t>art.</w:t>
      </w:r>
      <w:r w:rsidR="00D41176" w:rsidRPr="004E6BCE">
        <w:rPr>
          <w:rFonts w:ascii="Times New Roman" w:hAnsi="Times New Roman" w:cs="Times New Roman"/>
          <w:sz w:val="24"/>
          <w:szCs w:val="24"/>
        </w:rPr>
        <w:t>108</w:t>
      </w:r>
      <w:r w:rsidR="00AE6FF2" w:rsidRPr="004E6BCE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4E6BCE">
        <w:rPr>
          <w:rFonts w:ascii="Times New Roman" w:hAnsi="Times New Roman" w:cs="Times New Roman"/>
          <w:sz w:val="24"/>
          <w:szCs w:val="24"/>
        </w:rPr>
        <w:t>.</w:t>
      </w:r>
      <w:r w:rsidR="00AE6FF2" w:rsidRPr="004E6BCE">
        <w:rPr>
          <w:rFonts w:ascii="Times New Roman" w:hAnsi="Times New Roman" w:cs="Times New Roman"/>
          <w:sz w:val="24"/>
          <w:szCs w:val="24"/>
        </w:rPr>
        <w:t xml:space="preserve">1 </w:t>
      </w:r>
      <w:r w:rsidR="004E6BCE" w:rsidRPr="004E6BCE">
        <w:rPr>
          <w:rFonts w:ascii="Times New Roman" w:hAnsi="Times New Roman" w:cs="Times New Roman"/>
          <w:sz w:val="24"/>
          <w:szCs w:val="24"/>
        </w:rPr>
        <w:t xml:space="preserve">oraz </w:t>
      </w:r>
      <w:r w:rsidR="004E6BCE" w:rsidRPr="004E6BCE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4E6BCE" w:rsidRPr="004E6BCE">
        <w:rPr>
          <w:rFonts w:ascii="Times New Roman" w:hAnsi="Times New Roman" w:cs="Times New Roman"/>
          <w:iCs/>
          <w:sz w:val="24"/>
          <w:szCs w:val="24"/>
        </w:rPr>
        <w:t>4</w:t>
      </w:r>
      <w:r w:rsidR="004E6BCE" w:rsidRPr="004E6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4E6BCE">
        <w:rPr>
          <w:rFonts w:ascii="Times New Roman" w:hAnsi="Times New Roman" w:cs="Times New Roman"/>
          <w:sz w:val="24"/>
          <w:szCs w:val="24"/>
        </w:rPr>
        <w:t>ustawy – Prawo zamówień publicznych</w:t>
      </w:r>
      <w:bookmarkEnd w:id="2"/>
      <w:r w:rsidR="008D0487" w:rsidRPr="004E6BCE">
        <w:rPr>
          <w:rFonts w:ascii="Times New Roman" w:hAnsi="Times New Roman" w:cs="Times New Roman"/>
          <w:sz w:val="24"/>
          <w:szCs w:val="24"/>
        </w:rPr>
        <w:t>.</w:t>
      </w:r>
      <w:r w:rsidR="00883A0B" w:rsidRPr="004E6BCE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4E6BCE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4E6BCE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0AC9B57C" w:rsidR="007622A5" w:rsidRPr="00993CA7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3CA7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E6BCE">
        <w:rPr>
          <w:rFonts w:ascii="Times New Roman" w:hAnsi="Times New Roman" w:cs="Times New Roman"/>
          <w:sz w:val="24"/>
          <w:szCs w:val="24"/>
        </w:rPr>
        <w:t>że z</w:t>
      </w:r>
      <w:r w:rsidR="007840F2" w:rsidRPr="004E6BCE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E6BCE">
        <w:rPr>
          <w:rFonts w:ascii="Times New Roman" w:hAnsi="Times New Roman" w:cs="Times New Roman"/>
          <w:sz w:val="24"/>
          <w:szCs w:val="24"/>
        </w:rPr>
        <w:t>podstawy wykluczenia z postę</w:t>
      </w:r>
      <w:r w:rsidRPr="004E6BCE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4E6BCE">
        <w:rPr>
          <w:rFonts w:ascii="Times New Roman" w:hAnsi="Times New Roman" w:cs="Times New Roman"/>
          <w:sz w:val="24"/>
          <w:szCs w:val="24"/>
        </w:rPr>
        <w:t>….</w:t>
      </w:r>
      <w:r w:rsidR="00AF7EC2" w:rsidRPr="004E6BCE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4E6BCE">
        <w:rPr>
          <w:rFonts w:ascii="Times New Roman" w:hAnsi="Times New Roman" w:cs="Times New Roman"/>
          <w:sz w:val="24"/>
          <w:szCs w:val="24"/>
        </w:rPr>
        <w:t>….</w:t>
      </w:r>
      <w:r w:rsidR="00AB0E8C" w:rsidRPr="004E6BCE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4E6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4E6BCE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4E6BCE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4E6BCE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4E6BC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4E6BCE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4E6BC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4E6BC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4E6BCE" w:rsidRPr="004E6BCE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9436BF" w:rsidRPr="004E6BCE">
        <w:rPr>
          <w:rFonts w:ascii="Times New Roman" w:hAnsi="Times New Roman" w:cs="Times New Roman"/>
          <w:i/>
          <w:iCs/>
          <w:sz w:val="20"/>
          <w:szCs w:val="20"/>
        </w:rPr>
        <w:t xml:space="preserve"> 6</w:t>
      </w:r>
      <w:r w:rsidR="004E6BCE" w:rsidRPr="004E6BC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E6BCE" w:rsidRPr="004E6BCE">
        <w:rPr>
          <w:rFonts w:ascii="Times New Roman" w:hAnsi="Times New Roman" w:cs="Times New Roman"/>
          <w:i/>
          <w:sz w:val="20"/>
          <w:szCs w:val="20"/>
        </w:rPr>
        <w:t>lub art. 109 ust.1 pkt</w:t>
      </w:r>
      <w:r w:rsidR="004E6BCE" w:rsidRPr="004E6BCE">
        <w:rPr>
          <w:rFonts w:ascii="Times New Roman" w:hAnsi="Times New Roman" w:cs="Times New Roman"/>
          <w:i/>
          <w:sz w:val="20"/>
          <w:szCs w:val="20"/>
        </w:rPr>
        <w:t xml:space="preserve"> 4</w:t>
      </w:r>
      <w:r w:rsidR="00883A0B" w:rsidRPr="004E6BCE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4E6BCE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E6BCE">
        <w:rPr>
          <w:rFonts w:ascii="Times New Roman" w:hAnsi="Times New Roman" w:cs="Times New Roman"/>
          <w:sz w:val="24"/>
          <w:szCs w:val="24"/>
        </w:rPr>
        <w:t>u</w:t>
      </w:r>
      <w:r w:rsidR="00434CC2" w:rsidRPr="004E6BCE">
        <w:rPr>
          <w:rFonts w:ascii="Times New Roman" w:hAnsi="Times New Roman" w:cs="Times New Roman"/>
          <w:sz w:val="24"/>
          <w:szCs w:val="24"/>
        </w:rPr>
        <w:t>stawy</w:t>
      </w:r>
      <w:r w:rsidR="00AF7EC2" w:rsidRPr="004E6BCE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4E6BCE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4E6BC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</w:t>
      </w:r>
      <w:r w:rsidR="00434CC2" w:rsidRPr="00993CA7">
        <w:rPr>
          <w:rFonts w:ascii="Times New Roman" w:hAnsi="Times New Roman" w:cs="Times New Roman"/>
          <w:sz w:val="24"/>
          <w:szCs w:val="24"/>
        </w:rPr>
        <w:t>podstawie art.</w:t>
      </w:r>
      <w:r w:rsidR="006C004A" w:rsidRPr="00993CA7">
        <w:rPr>
          <w:rFonts w:ascii="Times New Roman" w:hAnsi="Times New Roman" w:cs="Times New Roman"/>
          <w:sz w:val="24"/>
          <w:szCs w:val="24"/>
        </w:rPr>
        <w:t>110 ust.2</w:t>
      </w:r>
      <w:r w:rsidR="00434CC2" w:rsidRPr="00993CA7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993CA7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993CA7">
        <w:rPr>
          <w:rFonts w:ascii="Times New Roman" w:hAnsi="Times New Roman" w:cs="Times New Roman"/>
          <w:sz w:val="24"/>
          <w:szCs w:val="24"/>
        </w:rPr>
        <w:t>pod</w:t>
      </w:r>
      <w:r w:rsidR="00A56074" w:rsidRPr="00993CA7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993CA7">
        <w:rPr>
          <w:rFonts w:ascii="Times New Roman" w:hAnsi="Times New Roman" w:cs="Times New Roman"/>
          <w:sz w:val="24"/>
          <w:szCs w:val="24"/>
        </w:rPr>
        <w:t>naprawcze:</w:t>
      </w:r>
      <w:r w:rsidR="00883A0B" w:rsidRPr="00993CA7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993CA7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993C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F42DD" w:rsidRPr="00993CA7">
        <w:rPr>
          <w:rFonts w:ascii="Times New Roman" w:hAnsi="Times New Roman" w:cs="Times New Roman"/>
          <w:sz w:val="24"/>
          <w:szCs w:val="24"/>
        </w:rPr>
        <w:t>/*</w:t>
      </w:r>
      <w:r w:rsidR="00A56074" w:rsidRPr="0099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Pr="00993CA7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993CA7">
        <w:rPr>
          <w:rFonts w:ascii="Times New Roman" w:hAnsi="Times New Roman" w:cs="Times New Roman"/>
          <w:sz w:val="24"/>
          <w:szCs w:val="24"/>
        </w:rPr>
        <w:t>………</w:t>
      </w:r>
      <w:r w:rsidR="00AC05F2" w:rsidRPr="00993CA7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993CA7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BC8C4A" w14:textId="37A1147D" w:rsidR="00A76C8F" w:rsidRPr="00993CA7" w:rsidRDefault="00A76C8F" w:rsidP="00880CC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993CA7">
        <w:rPr>
          <w:rFonts w:ascii="Times New Roman" w:hAnsi="Times New Roman" w:cs="Times New Roman"/>
          <w:sz w:val="24"/>
          <w:szCs w:val="24"/>
        </w:rPr>
        <w:t>III</w:t>
      </w:r>
      <w:r w:rsidRPr="00993CA7">
        <w:rPr>
          <w:rFonts w:ascii="Times New Roman" w:hAnsi="Times New Roman" w:cs="Times New Roman"/>
          <w:sz w:val="24"/>
          <w:szCs w:val="24"/>
        </w:rPr>
        <w:t xml:space="preserve"> ust.1</w:t>
      </w:r>
      <w:r w:rsidR="00202DB3" w:rsidRPr="00993CA7"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880CC6" w:rsidRPr="00993C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80CC6" w:rsidRPr="00993CA7">
        <w:rPr>
          <w:rFonts w:ascii="Times New Roman" w:hAnsi="Times New Roman" w:cs="Times New Roman"/>
          <w:b/>
          <w:sz w:val="24"/>
          <w:szCs w:val="24"/>
        </w:rPr>
        <w:t>Rozbudowa drogi powiatowej nr 1642K Groń -Trybsz – Niedzica od km 1+840,00 do km 2+305,00 wraz z budową mostu na rzece Białka w km 2+131,50 w miejscowości Trybsz, Powiat Nowotarski</w:t>
      </w:r>
      <w:r w:rsidRPr="00993CA7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880CC6" w:rsidRPr="00993CA7">
        <w:rPr>
          <w:rFonts w:ascii="Times New Roman" w:hAnsi="Times New Roman" w:cs="Times New Roman"/>
          <w:sz w:val="24"/>
          <w:szCs w:val="24"/>
        </w:rPr>
        <w:t>7.2021</w:t>
      </w:r>
      <w:r w:rsidR="009E398F" w:rsidRPr="00993CA7">
        <w:rPr>
          <w:rFonts w:ascii="Times New Roman" w:hAnsi="Times New Roman" w:cs="Times New Roman"/>
          <w:sz w:val="24"/>
          <w:szCs w:val="24"/>
        </w:rPr>
        <w:t>/*</w:t>
      </w:r>
      <w:r w:rsidRPr="0099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5162D2C6" w:rsid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73CC8B9" w14:textId="77777777" w:rsidR="004E6BCE" w:rsidRDefault="004E6BCE" w:rsidP="004E6BC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1ADDD4" w14:textId="51C483F0" w:rsidR="004E6BCE" w:rsidRPr="004E6BCE" w:rsidRDefault="004E6BCE" w:rsidP="004E6BCE">
      <w:pPr>
        <w:pStyle w:val="Akapitzlist"/>
        <w:numPr>
          <w:ilvl w:val="0"/>
          <w:numId w:val="8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653001"/>
      <w:r w:rsidRPr="004E6BCE">
        <w:rPr>
          <w:rFonts w:ascii="Times New Roman" w:hAnsi="Times New Roman" w:cs="Times New Roman"/>
          <w:sz w:val="24"/>
          <w:szCs w:val="24"/>
        </w:rPr>
        <w:t xml:space="preserve">Oświadczam, że następujące podmiotowe środki dowodowe: </w:t>
      </w:r>
      <w:r w:rsidRPr="004E6BCE">
        <w:rPr>
          <w:rFonts w:ascii="Times New Roman" w:hAnsi="Times New Roman" w:cs="Times New Roman"/>
          <w:i/>
          <w:iCs/>
          <w:sz w:val="20"/>
          <w:szCs w:val="20"/>
        </w:rPr>
        <w:t>(wymienić jakie</w:t>
      </w:r>
      <w:r w:rsidRPr="004E6BCE">
        <w:rPr>
          <w:rFonts w:ascii="Times New Roman" w:hAnsi="Times New Roman" w:cs="Times New Roman"/>
          <w:i/>
          <w:iCs/>
          <w:sz w:val="20"/>
          <w:szCs w:val="20"/>
        </w:rPr>
        <w:t>, np. KRS, CEIDG</w:t>
      </w:r>
      <w:r w:rsidRPr="004E6BCE">
        <w:rPr>
          <w:rFonts w:ascii="Times New Roman" w:hAnsi="Times New Roman" w:cs="Times New Roman"/>
          <w:i/>
          <w:iCs/>
          <w:sz w:val="20"/>
          <w:szCs w:val="20"/>
        </w:rPr>
        <w:t>)/*</w:t>
      </w:r>
    </w:p>
    <w:p w14:paraId="07BCDEDE" w14:textId="77777777" w:rsidR="004E6BCE" w:rsidRPr="004E6BCE" w:rsidRDefault="004E6BCE" w:rsidP="004E6BC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3BE9DBF" w14:textId="13336B93" w:rsidR="004E6BCE" w:rsidRPr="004E6BCE" w:rsidRDefault="004E6BCE" w:rsidP="004E6BC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BCE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E6BCE"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środków)  </w:t>
      </w:r>
    </w:p>
    <w:p w14:paraId="0750D550" w14:textId="4D111A9D" w:rsidR="004E6BCE" w:rsidRPr="004E6BCE" w:rsidRDefault="004E6BCE" w:rsidP="004E6BC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2CB4A9" w14:textId="77777777" w:rsidR="00292AAA" w:rsidRPr="004E6BCE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4E6BCE">
        <w:rPr>
          <w:rFonts w:ascii="Times New Roman" w:hAnsi="Times New Roman" w:cs="Times New Roman"/>
          <w:sz w:val="8"/>
          <w:szCs w:val="8"/>
        </w:rPr>
        <w:tab/>
      </w:r>
      <w:r w:rsidRPr="004E6BCE">
        <w:rPr>
          <w:rFonts w:ascii="Times New Roman" w:hAnsi="Times New Roman" w:cs="Times New Roman"/>
          <w:sz w:val="8"/>
          <w:szCs w:val="8"/>
        </w:rPr>
        <w:tab/>
      </w:r>
    </w:p>
    <w:p w14:paraId="76DB0752" w14:textId="77777777" w:rsidR="00860462" w:rsidRDefault="00860462" w:rsidP="0086046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bookmarkStart w:id="4" w:name="_Hlk67652825"/>
    </w:p>
    <w:p w14:paraId="6C756A8E" w14:textId="6F85B0C2" w:rsidR="00860462" w:rsidRPr="00031421" w:rsidRDefault="00860462" w:rsidP="0086046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791B70DD" w14:textId="77777777" w:rsidR="00292AAA" w:rsidRPr="004E6BCE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11D2E9A9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4223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4474CD2A" w14:textId="77777777" w:rsidR="00860462" w:rsidRDefault="001320E4" w:rsidP="00860462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762D72CD" w14:textId="6A2B39F4" w:rsidR="007D3D69" w:rsidRPr="00860462" w:rsidRDefault="00BA507B" w:rsidP="00BA507B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60462" w:rsidRPr="00BA507B">
        <w:rPr>
          <w:rFonts w:ascii="Times New Roman" w:hAnsi="Times New Roman" w:cs="Times New Roman"/>
          <w:i/>
          <w:iCs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 xml:space="preserve">.” – art.274 ust.4 </w:t>
      </w:r>
      <w:r w:rsidRPr="00BA507B">
        <w:rPr>
          <w:rFonts w:ascii="Times New Roman" w:hAnsi="Times New Roman" w:cs="Times New Roman"/>
        </w:rPr>
        <w:t>ustawy – Prawo zamówień publicznych</w:t>
      </w:r>
    </w:p>
    <w:bookmarkEnd w:id="3"/>
    <w:p w14:paraId="0A837641" w14:textId="02FB1E2F" w:rsidR="00031421" w:rsidRPr="00860462" w:rsidRDefault="00031421" w:rsidP="00031421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ED110F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B43654" w14:textId="45761AD3" w:rsidR="00A34743" w:rsidRPr="00A34743" w:rsidRDefault="00BA507B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C16C" w14:textId="72A464A1" w:rsidR="00EE21DE" w:rsidRPr="00993CA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93CA7">
      <w:rPr>
        <w:rFonts w:ascii="Times New Roman" w:hAnsi="Times New Roman" w:cs="Times New Roman"/>
        <w:sz w:val="24"/>
        <w:szCs w:val="24"/>
      </w:rPr>
      <w:t xml:space="preserve">Załącznik nr </w:t>
    </w:r>
    <w:r w:rsidR="00993CA7" w:rsidRPr="00993CA7">
      <w:rPr>
        <w:rFonts w:ascii="Times New Roman" w:hAnsi="Times New Roman" w:cs="Times New Roman"/>
        <w:sz w:val="24"/>
        <w:szCs w:val="24"/>
      </w:rPr>
      <w:t>5</w:t>
    </w:r>
    <w:r w:rsidRPr="00993CA7">
      <w:rPr>
        <w:rFonts w:ascii="Times New Roman" w:hAnsi="Times New Roman" w:cs="Times New Roman"/>
        <w:sz w:val="24"/>
        <w:szCs w:val="24"/>
      </w:rPr>
      <w:t xml:space="preserve"> do </w:t>
    </w:r>
    <w:r w:rsidR="00191CB4" w:rsidRPr="00993CA7">
      <w:rPr>
        <w:rFonts w:ascii="Times New Roman" w:hAnsi="Times New Roman" w:cs="Times New Roman"/>
        <w:sz w:val="24"/>
        <w:szCs w:val="24"/>
      </w:rPr>
      <w:t>SWZ</w:t>
    </w:r>
    <w:r w:rsidRPr="00993CA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93CA7">
      <w:rPr>
        <w:rFonts w:ascii="Times New Roman" w:hAnsi="Times New Roman" w:cs="Times New Roman"/>
        <w:sz w:val="24"/>
        <w:szCs w:val="24"/>
      </w:rPr>
      <w:t>PZD-ZP</w:t>
    </w:r>
    <w:r w:rsidR="004667D6" w:rsidRPr="00993CA7">
      <w:rPr>
        <w:rFonts w:ascii="Times New Roman" w:hAnsi="Times New Roman" w:cs="Times New Roman"/>
        <w:sz w:val="24"/>
        <w:szCs w:val="24"/>
      </w:rPr>
      <w:t>.261.</w:t>
    </w:r>
    <w:r w:rsidR="00880CC6" w:rsidRPr="00993CA7">
      <w:rPr>
        <w:rFonts w:ascii="Times New Roman" w:hAnsi="Times New Roman" w:cs="Times New Roman"/>
        <w:sz w:val="24"/>
        <w:szCs w:val="24"/>
      </w:rPr>
      <w:t>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67A0"/>
    <w:rsid w:val="004E6BCE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6AB7"/>
    <w:rsid w:val="005E176A"/>
    <w:rsid w:val="005E2A1E"/>
    <w:rsid w:val="00610AB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60462"/>
    <w:rsid w:val="00874044"/>
    <w:rsid w:val="00875011"/>
    <w:rsid w:val="00880CC6"/>
    <w:rsid w:val="00883A0B"/>
    <w:rsid w:val="00892E48"/>
    <w:rsid w:val="008A5BE7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3CA7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FC8"/>
    <w:rsid w:val="00B53F23"/>
    <w:rsid w:val="00B80D0E"/>
    <w:rsid w:val="00BA507B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05F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50540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AC3710"/>
  <w15:docId w15:val="{DB2FCF82-C1A7-4B6E-A0B7-2C8EA6DF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171E-2D39-4380-B6A8-27C8B011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Krystyna Stanek</cp:lastModifiedBy>
  <cp:revision>66</cp:revision>
  <cp:lastPrinted>2016-09-08T06:14:00Z</cp:lastPrinted>
  <dcterms:created xsi:type="dcterms:W3CDTF">2018-04-18T07:32:00Z</dcterms:created>
  <dcterms:modified xsi:type="dcterms:W3CDTF">2021-03-26T11:13:00Z</dcterms:modified>
</cp:coreProperties>
</file>