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7B61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739E4AC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 w:rsidR="00F80694"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ki</w:t>
      </w:r>
    </w:p>
    <w:p w14:paraId="23066950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4802D8D6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0455B1E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FC54B69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EEB0037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8742E9A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2686"/>
        <w:gridCol w:w="5322"/>
      </w:tblGrid>
      <w:tr w:rsidR="000E0F2C" w:rsidRPr="00B74D35" w14:paraId="45208558" w14:textId="77777777" w:rsidTr="008F0CAB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DB9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964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A3B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F8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0A62E451" w14:textId="77777777" w:rsidTr="008F0CAB">
        <w:trPr>
          <w:trHeight w:val="38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D9E" w14:textId="77777777" w:rsidR="000E0F2C" w:rsidRPr="005A36B1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869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EF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C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16E40F1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42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D3A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D1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7D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BB0CA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B4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AE7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04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DE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849C8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5E0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52E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27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9B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E5FF8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9BC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178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6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62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93C055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9B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C5C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A36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4A82B35A" w14:textId="77777777" w:rsidR="000E0F2C" w:rsidRPr="000743F5" w:rsidRDefault="000E0F2C" w:rsidP="0033528D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43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C0766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9E1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45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15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25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467D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C76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BD5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5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C4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16C4CF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AF6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7B6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A84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655842AC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0602AD9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29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4F5CB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B55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75D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128" w14:textId="7B08671C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pkt. - powyżej lub równe 19 cali, </w:t>
            </w:r>
          </w:p>
          <w:p w14:paraId="5ACE915E" w14:textId="2B29A1D9" w:rsidR="006173A4" w:rsidRPr="00534983" w:rsidRDefault="006173A4" w:rsidP="006173A4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>0 pkt - poniżej jednak nie mniej niż 17 cali</w:t>
            </w:r>
            <w:r w:rsidRPr="00534983">
              <w:rPr>
                <w:rFonts w:ascii="Arial Narrow" w:hAnsi="Arial Narrow" w:cs="Calibri"/>
                <w:bCs/>
                <w:sz w:val="22"/>
                <w:szCs w:val="22"/>
              </w:rPr>
              <w:t>.</w:t>
            </w:r>
          </w:p>
          <w:p w14:paraId="7D2FD2AB" w14:textId="0A700B6B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B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24200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3E8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A55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A8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4F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4685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0DF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2E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20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 5 s– 10 pkt.</w:t>
            </w:r>
          </w:p>
          <w:p w14:paraId="2EC9950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20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18D2B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0AB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02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53D" w14:textId="77777777" w:rsidR="008F0CAB" w:rsidRPr="008F0CAB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20 pkt. </w:t>
            </w:r>
          </w:p>
          <w:p w14:paraId="2C52C4FB" w14:textId="01979A40" w:rsidR="000E0F2C" w:rsidRPr="000743F5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Powyżej 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45 sekund </w:t>
            </w: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lecz nie więcej niż 110 sekund - 0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D6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FB34F8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F3D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8F3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82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EF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FFF62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240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89" w14:textId="77777777" w:rsidR="000E0F2C" w:rsidRPr="00DD4BB0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BE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C3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7E3ADB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9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A43" w14:textId="77777777" w:rsidR="000E0F2C" w:rsidRPr="00DD4BB0" w:rsidRDefault="000E0F2C" w:rsidP="0033528D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4468D4F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04BE222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0D301A24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09679BDE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66D33D62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50E6B91C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3E583F37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5A7DE4DD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2AC1E1DB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B0253CA" w14:textId="77777777" w:rsidR="000E0F2C" w:rsidRPr="00DD4BB0" w:rsidRDefault="000E0F2C" w:rsidP="003352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64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31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64625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364" w14:textId="77777777" w:rsidR="000E0F2C" w:rsidRPr="00B74D35" w:rsidRDefault="000E0F2C" w:rsidP="0033528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45E" w14:textId="77777777" w:rsidR="000E0F2C" w:rsidRPr="00DD4BB0" w:rsidRDefault="000E0F2C" w:rsidP="0033528D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71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8D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12F52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4AB" w14:textId="77777777" w:rsidR="000E0F2C" w:rsidRPr="00880798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7C7" w14:textId="77777777" w:rsidR="000E0F2C" w:rsidRPr="00880798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E5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18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27D70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D3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9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A1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9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B0154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8BB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8D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6C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F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15A691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84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80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CB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F9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D50E0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F04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B2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76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BE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A8065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E2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2BB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5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8A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7AC23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74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8A9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F6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C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EECC4F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F5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F56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F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CD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48EB6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A9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A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2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1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DC3F6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3F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DD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96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88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20229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49B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A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4C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AE3A7C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B1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D48D3A7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77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533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79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C9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FB196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EB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70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6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95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DA887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66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97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B5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F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3CA5E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40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77F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5A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12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2C918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89D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A4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39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D8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F2CD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55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50D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814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3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7D2655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E2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8BE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6BC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D71A1D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CB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3991F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D63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8CC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17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BA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04E38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BD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B8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C2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6C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1589C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BD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FE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79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B9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F17E8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8E0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F9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8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EB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35402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EE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07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87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22BBC8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15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4757BD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FF6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CC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34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7B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F0B12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3A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CA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A0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EB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0680A3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9C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4C7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8B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55D6DFC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3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5A941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27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043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19F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1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5FE6F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1D8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3F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73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44C3CE28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F4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17F25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3C1" w14:textId="77777777" w:rsidR="000E0F2C" w:rsidRPr="00B74D35" w:rsidRDefault="000E0F2C" w:rsidP="0033528D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5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485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1D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02241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FF9" w14:textId="77777777" w:rsidR="000E0F2C" w:rsidRPr="00855B85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7D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34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D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3362D1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236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51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7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FCD68A2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70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211C8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341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A9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C15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CE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6F4FF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DC9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F33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F9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F2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C3CF4D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345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E4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ED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1E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82ACA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83B" w14:textId="77777777" w:rsidR="000E0F2C" w:rsidRPr="00B74D35" w:rsidRDefault="000E0F2C" w:rsidP="0033528D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4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FF8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41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3A5DC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A5E" w14:textId="77777777" w:rsidR="000E0F2C" w:rsidRPr="00855B85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7F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E3D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CC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422C5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6C6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0B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650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40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041F1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B3F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31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D4C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6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363AA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3FD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A5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F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3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BF71D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B19" w14:textId="77777777" w:rsidR="000E0F2C" w:rsidRPr="00B74D35" w:rsidRDefault="000E0F2C" w:rsidP="0033528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92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CAA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4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B9E755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93E" w14:textId="77777777" w:rsidR="000E0F2C" w:rsidRPr="001B3F9F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6F9" w14:textId="77777777" w:rsidR="000E0F2C" w:rsidRPr="001B3F9F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1D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41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718AB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842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60C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B6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5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46EA9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0E0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32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2B" w14:textId="101CD8F0" w:rsidR="000E0F2C" w:rsidRPr="000743F5" w:rsidRDefault="003F577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F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5C8550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A27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61C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EC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16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2515F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0A9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44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0B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34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7171E2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86D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C6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C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09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5A606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77D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78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C6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E9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A5ADD3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7C9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A1F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8A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B9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B184D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AAC" w14:textId="77777777" w:rsidR="000E0F2C" w:rsidRPr="00B74D35" w:rsidRDefault="000E0F2C" w:rsidP="0033528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11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3B0D" w14:textId="77777777" w:rsidR="008F0CAB" w:rsidRDefault="008F0CAB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7A8869EF" w14:textId="5F9C8CA0" w:rsidR="000E0F2C" w:rsidRPr="008F0CAB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Głowica bez</w:t>
            </w:r>
            <w:r w:rsidR="008F0CAB"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przycisków - 0pkt.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11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B477A4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674" w14:textId="77777777" w:rsidR="000E0F2C" w:rsidRPr="00AE0EE9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3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54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6596E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036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518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C84" w14:textId="517DCACA" w:rsidR="000E0F2C" w:rsidRPr="000743F5" w:rsidRDefault="003F577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2C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C0944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255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AC3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34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329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21DE0C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891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C2E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1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85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75504F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BE4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B80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BD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63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4415B9B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1DA" w14:textId="77777777" w:rsidR="000E0F2C" w:rsidRPr="00B74D35" w:rsidRDefault="000E0F2C" w:rsidP="0033528D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1EF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184" w14:textId="77777777" w:rsidR="008F0CAB" w:rsidRPr="008F0CAB" w:rsidRDefault="008F0CAB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02D727F9" w14:textId="2BC97238" w:rsidR="000E0F2C" w:rsidRPr="00F8190D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Głowica b</w:t>
            </w:r>
            <w:r w:rsidR="008F0CAB"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ez przycisków - 0pkt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D2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B21028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28" w14:textId="77777777" w:rsidR="000E0F2C" w:rsidRPr="000E0F46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1B3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6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4C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FB993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E22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513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B4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D7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93D5B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343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1D9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9D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A4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B4562D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0D6" w14:textId="77777777" w:rsidR="000E0F2C" w:rsidRPr="00B74D35" w:rsidRDefault="000E0F2C" w:rsidP="0033528D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D0C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E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71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EF9E05A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0C2" w14:textId="77777777" w:rsidR="000E0F2C" w:rsidRPr="00DD3AA2" w:rsidRDefault="000E0F2C" w:rsidP="0033528D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619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BD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08C" w14:textId="77777777" w:rsidR="000E0F2C" w:rsidRPr="0045084A" w:rsidRDefault="000E0F2C" w:rsidP="0033528D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C2CB9E2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033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6C1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F5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E9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53A769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88C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007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F5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43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E45C0B6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F09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894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D9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8BAB85" w14:textId="77777777" w:rsidTr="008F0CAB">
        <w:trPr>
          <w:trHeight w:val="2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CA0" w14:textId="77777777" w:rsidR="000E0F2C" w:rsidRPr="00B74D35" w:rsidRDefault="000E0F2C" w:rsidP="0033528D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0A" w14:textId="77777777" w:rsidR="000E0F2C" w:rsidRPr="00DD3AA2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1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03FC909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2F31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4B3D" w14:textId="05AEBA05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F80694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17F2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063463">
        <w:rPr>
          <w:rFonts w:asciiTheme="minorHAnsi" w:hAnsiTheme="minorHAnsi" w:cstheme="minorHAnsi"/>
          <w:b/>
          <w:sz w:val="22"/>
          <w:szCs w:val="22"/>
        </w:rPr>
        <w:t>sztu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="00217F2A">
        <w:rPr>
          <w:rFonts w:asciiTheme="minorHAnsi" w:hAnsiTheme="minorHAnsi" w:cstheme="minorHAnsi"/>
          <w:b/>
          <w:sz w:val="22"/>
          <w:szCs w:val="22"/>
        </w:rPr>
        <w:t>i</w:t>
      </w:r>
    </w:p>
    <w:p w14:paraId="3C260DDF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1AEEEC05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AE144A5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F135D10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E5F09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44C09DB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42"/>
        <w:gridCol w:w="2687"/>
        <w:gridCol w:w="5494"/>
      </w:tblGrid>
      <w:tr w:rsidR="000E0F2C" w:rsidRPr="00B74D35" w14:paraId="41B07658" w14:textId="77777777" w:rsidTr="0033528D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A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DA5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7B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06D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56FA9E1E" w14:textId="77777777" w:rsidTr="0033528D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AB2" w14:textId="77777777" w:rsidR="000E0F2C" w:rsidRPr="005A36B1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881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E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72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3BEEA58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D703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06E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CD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EF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1978F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3AA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AB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0F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7C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36CB26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359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77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17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C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3F06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214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489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93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8A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9AC8C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31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72C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6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1D08B13" w14:textId="77777777" w:rsidR="000E0F2C" w:rsidRPr="000743F5" w:rsidRDefault="000E0F2C" w:rsidP="0033528D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2C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5BE93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E9D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D7A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CE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9D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E289D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97C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919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FC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0D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989CDB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AE2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FA2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35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3D5806D8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750B4F3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E3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E277E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46F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454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F7E" w14:textId="1E4F544D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pkt. - powyżej lub równe 19 cali, </w:t>
            </w:r>
          </w:p>
          <w:p w14:paraId="30F1A5D9" w14:textId="1BD85BB7" w:rsidR="006173A4" w:rsidRPr="006173A4" w:rsidRDefault="006173A4" w:rsidP="006173A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73A4">
              <w:rPr>
                <w:rFonts w:asciiTheme="minorHAnsi" w:hAnsiTheme="minorHAnsi" w:cstheme="minorHAnsi"/>
                <w:bCs/>
                <w:sz w:val="20"/>
                <w:szCs w:val="20"/>
              </w:rPr>
              <w:t>0 pkt - poniżej jednak nie mniej niż 17 cali.</w:t>
            </w:r>
          </w:p>
          <w:p w14:paraId="1C4DD15E" w14:textId="13C97C5C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52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46649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6DE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D2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003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83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4C98E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F4E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ACF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9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  – 10 pkt.</w:t>
            </w:r>
          </w:p>
          <w:p w14:paraId="7FC1462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44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6C02E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BE1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A8D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F2F" w14:textId="77777777" w:rsidR="008F0CAB" w:rsidRPr="008F0CAB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20 pkt. </w:t>
            </w:r>
          </w:p>
          <w:p w14:paraId="664F2575" w14:textId="5DD1A511" w:rsidR="000E0F2C" w:rsidRPr="000743F5" w:rsidRDefault="008F0CAB" w:rsidP="008F0CA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Powyżej 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45 sekund </w:t>
            </w:r>
            <w:r w:rsidRPr="008F0CA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lecz nie więcej niż 110 sekund - 0 pkt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93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DFE58F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D0B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9788" w14:textId="77777777" w:rsidR="000E0F2C" w:rsidRPr="00540AB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w aparat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94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4927C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92C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BBD" w14:textId="77777777" w:rsidR="000E0F2C" w:rsidRPr="00DD4BB0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jednoczesne podłączenie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co najmniej 3 głowic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17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7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0A888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338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615" w14:textId="77777777" w:rsidR="000E0F2C" w:rsidRPr="00DD4BB0" w:rsidRDefault="000E0F2C" w:rsidP="0033528D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73B8EC31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184A0878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6B339006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34292B5E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2A719249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lastRenderedPageBreak/>
              <w:t>małych narządów</w:t>
            </w:r>
          </w:p>
          <w:p w14:paraId="6205CBE4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136BCDB6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29BF7777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3156DA7C" w14:textId="77777777" w:rsidR="000E0F2C" w:rsidRPr="00DD4BB0" w:rsidRDefault="000E0F2C" w:rsidP="0033528D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C08A11C" w14:textId="77777777" w:rsidR="000E0F2C" w:rsidRPr="00DD4BB0" w:rsidRDefault="000E0F2C" w:rsidP="0033528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5C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3D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9A3CE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D06" w14:textId="77777777" w:rsidR="000E0F2C" w:rsidRPr="00B74D35" w:rsidRDefault="000E0F2C" w:rsidP="0033528D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428" w14:textId="77777777" w:rsidR="000E0F2C" w:rsidRPr="00DD4BB0" w:rsidRDefault="000E0F2C" w:rsidP="0033528D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61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09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2DB3E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53B" w14:textId="77777777" w:rsidR="000E0F2C" w:rsidRPr="00880798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4A9" w14:textId="77777777" w:rsidR="000E0F2C" w:rsidRPr="00880798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DB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DEA280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41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E25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F3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FA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1ED57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5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1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2E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92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20F94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7B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CE6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91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93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7FE78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5F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27F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D5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DF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E72F5B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1B6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B0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0D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86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C706F0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0C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D4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3D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0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A0C86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55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897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2D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81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71E53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98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EA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B8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C2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E2D2D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4F2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E9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4D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57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EA8CD7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0C4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76A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0C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0851E6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06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05997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D30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B1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09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3C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C988D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8B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045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E1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66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D7EFB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D1C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46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7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F8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0EFF1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19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171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7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61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799481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DC0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FA0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72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78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C9905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C1D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742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6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AA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A238B9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ED5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36C" w14:textId="77777777" w:rsidR="000E0F2C" w:rsidRPr="00AB1E35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B3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63A99E8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2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EC179B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2C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25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F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F3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D3DCB6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8BE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D2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26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B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C7581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E2A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C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D8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55C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06166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EA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BD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322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07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119B0B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516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46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A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0B891A0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3F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5DECE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31B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D42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42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90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D017CF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4E9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D5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1FE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08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58452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F4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E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515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79CD1D2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1AF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C77F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198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D50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86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6C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343D6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1F" w14:textId="77777777" w:rsidR="000E0F2C" w:rsidRPr="00B74D35" w:rsidRDefault="000E0F2C" w:rsidP="0033528D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9B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65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613B6BC6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CC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94400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EDA" w14:textId="77777777" w:rsidR="000E0F2C" w:rsidRPr="00855B85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125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0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5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6E6217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356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8B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7E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659920A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B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D1CD92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A3D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EF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F0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7B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51C7B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603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11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F13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810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DF8C96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7AA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E9A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54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80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926A84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89B" w14:textId="77777777" w:rsidR="000E0F2C" w:rsidRPr="00B74D35" w:rsidRDefault="000E0F2C" w:rsidP="0033528D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4A6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 xml:space="preserve">– urządzenie posiada wszystkie licencje/porty/protokoły, itp. aktywne w celu transmisji </w:t>
            </w:r>
            <w:r w:rsidRPr="00FF7542">
              <w:rPr>
                <w:rFonts w:asciiTheme="minorHAnsi" w:hAnsiTheme="minorHAnsi" w:cstheme="minorHAnsi"/>
                <w:sz w:val="20"/>
              </w:rPr>
              <w:lastRenderedPageBreak/>
              <w:t>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53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70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EEF72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746" w14:textId="77777777" w:rsidR="000E0F2C" w:rsidRPr="00855B85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12D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901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65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0B6BF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05A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D8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F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08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14E0D9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F45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111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917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ED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83915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486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B4B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214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E3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269CCBD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3E5" w14:textId="77777777" w:rsidR="000E0F2C" w:rsidRPr="00B74D35" w:rsidRDefault="000E0F2C" w:rsidP="0033528D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123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75B" w14:textId="77777777" w:rsidR="000E0F2C" w:rsidRPr="00D274A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728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4C4A4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C3E" w14:textId="77777777" w:rsidR="000E0F2C" w:rsidRPr="001B3F9F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A7C" w14:textId="4D4C180D" w:rsidR="000E0F2C" w:rsidRPr="001B3F9F" w:rsidRDefault="000E0F2C" w:rsidP="003352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738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6D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6666E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DBF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04F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naczyniowych, małych narządów, mięśniowo-szkieletowych, nerwów, pediatrycznych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48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B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CE8FA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5D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A44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042" w14:textId="6F7042B0" w:rsidR="000E0F2C" w:rsidRPr="000743F5" w:rsidRDefault="003F577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9A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61DC421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A7B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19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FFC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69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0D7CFFB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738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B48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BC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A6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EC8F7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3BA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D7E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5A15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A4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CACE4E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5E8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610" w14:textId="77777777" w:rsidR="000E0F2C" w:rsidRPr="001B3F9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4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F47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8DA6118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0F5" w14:textId="77777777" w:rsidR="000E0F2C" w:rsidRPr="00B74D35" w:rsidRDefault="000E0F2C" w:rsidP="0033528D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30E" w14:textId="77777777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19A" w14:textId="77777777" w:rsidR="0057747D" w:rsidRPr="0057747D" w:rsidRDefault="0057747D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57747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0931F0B8" w14:textId="2122525A" w:rsidR="000E0F2C" w:rsidRPr="000743F5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</w:t>
            </w:r>
            <w:r w:rsidR="0057747D" w:rsidRPr="0057747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Bez przycisków - 0pkt.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1E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8DEED3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5B6" w14:textId="77777777" w:rsidR="000E0F2C" w:rsidRPr="00AE0EE9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F3C" w14:textId="7B4394BF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D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B7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64A863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58A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1D1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DE" w14:textId="6CE5BB30" w:rsidR="000E0F2C" w:rsidRPr="000743F5" w:rsidRDefault="003F577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7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960D0A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687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7B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AC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5D6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3A9F5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E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AE4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D2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8F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99631C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C5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000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D40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D6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BF4870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D1A" w14:textId="77777777" w:rsidR="000E0F2C" w:rsidRPr="00B74D35" w:rsidRDefault="000E0F2C" w:rsidP="0033528D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D33" w14:textId="77777777" w:rsidR="000E0F2C" w:rsidRPr="001E0284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717" w14:textId="77777777" w:rsidR="00493C20" w:rsidRPr="00493C20" w:rsidRDefault="00493C20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3C2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z przyciskami pozwalającymi na sterowanie 10 pkt. </w:t>
            </w:r>
          </w:p>
          <w:p w14:paraId="197BD48E" w14:textId="57B55CBC" w:rsidR="000E0F2C" w:rsidRPr="00F8190D" w:rsidRDefault="00FB2C6F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Głowica </w:t>
            </w:r>
            <w:r w:rsidR="00493C20" w:rsidRPr="00493C2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Bez przycisków - 0pkt</w:t>
            </w:r>
            <w:r w:rsidR="00493C20" w:rsidRPr="00534983">
              <w:rPr>
                <w:rFonts w:ascii="Arial Narrow" w:hAnsi="Arial Narrow" w:cstheme="minorHAnsi"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C0F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646C95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420" w14:textId="77777777" w:rsidR="000E0F2C" w:rsidRPr="000E0F46" w:rsidRDefault="000E0F2C" w:rsidP="0033528D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562" w14:textId="6AAE550D" w:rsidR="000E0F2C" w:rsidRPr="00805926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E91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B9C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5945E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E6C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76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4BF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4C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5E5345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90E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BA2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EE9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7F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E7D727" w14:textId="77777777" w:rsidTr="0033528D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4A3" w14:textId="77777777" w:rsidR="000E0F2C" w:rsidRPr="00B74D35" w:rsidRDefault="000E0F2C" w:rsidP="0033528D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28D" w14:textId="77777777" w:rsidR="000E0F2C" w:rsidRPr="007B17BF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CD4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D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7635B806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1BB9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72C3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7D39C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DBFCB" w14:textId="77777777" w:rsidR="000E0F2C" w:rsidRPr="0047267C" w:rsidRDefault="000E0F2C" w:rsidP="000E0F2C">
      <w:pPr>
        <w:rPr>
          <w:rFonts w:asciiTheme="minorHAnsi" w:hAnsiTheme="minorHAnsi" w:cstheme="minorHAnsi"/>
          <w:b/>
          <w:sz w:val="22"/>
        </w:rPr>
      </w:pPr>
      <w:r w:rsidRPr="0047267C">
        <w:rPr>
          <w:rFonts w:asciiTheme="minorHAnsi" w:hAnsiTheme="minorHAnsi" w:cstheme="minorHAnsi"/>
          <w:b/>
          <w:sz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</w:rPr>
        <w:t>1</w:t>
      </w:r>
      <w:r w:rsidRPr="0047267C">
        <w:rPr>
          <w:rFonts w:asciiTheme="minorHAnsi" w:hAnsiTheme="minorHAnsi" w:cstheme="minorHAnsi"/>
          <w:b/>
          <w:sz w:val="22"/>
        </w:rPr>
        <w:t xml:space="preserve">: Aparat USG typ </w:t>
      </w:r>
      <w:r w:rsidR="00F80694">
        <w:rPr>
          <w:rFonts w:asciiTheme="minorHAnsi" w:hAnsiTheme="minorHAnsi" w:cstheme="minorHAnsi"/>
          <w:b/>
          <w:sz w:val="22"/>
        </w:rPr>
        <w:t>A</w:t>
      </w:r>
      <w:r w:rsidRPr="0047267C">
        <w:rPr>
          <w:rFonts w:asciiTheme="minorHAnsi" w:hAnsiTheme="minorHAnsi" w:cstheme="minorHAnsi"/>
          <w:b/>
          <w:sz w:val="22"/>
        </w:rPr>
        <w:t xml:space="preserve"> – 1 sztuka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FD3AA74" w14:textId="77777777" w:rsidR="000E0F2C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63F30EE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144FFFC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F1D6B8B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6B39D3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3A35292" w14:textId="77777777" w:rsidR="000E0F2C" w:rsidRDefault="000E0F2C" w:rsidP="000E0F2C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2709"/>
        <w:gridCol w:w="5368"/>
      </w:tblGrid>
      <w:tr w:rsidR="000E0F2C" w:rsidRPr="00B74D35" w14:paraId="0175194D" w14:textId="77777777" w:rsidTr="0033528D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417" w14:textId="77777777" w:rsidR="000E0F2C" w:rsidRPr="00B74D35" w:rsidRDefault="000E0F2C" w:rsidP="0033528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32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656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3527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70289F57" w14:textId="77777777" w:rsidTr="0033528D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377" w14:textId="77777777" w:rsidR="000E0F2C" w:rsidRPr="002F78DD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151" w14:textId="77777777" w:rsidR="000E0F2C" w:rsidRPr="00B74D35" w:rsidRDefault="000E0F2C" w:rsidP="0033528D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18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579" w14:textId="77777777" w:rsidR="000E0F2C" w:rsidRPr="00B74D35" w:rsidRDefault="000E0F2C" w:rsidP="0033528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025D9081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62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553" w14:textId="77777777" w:rsidR="000E0F2C" w:rsidRPr="00B74D35" w:rsidRDefault="000E0F2C" w:rsidP="0033528D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7A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FF2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13D05F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112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FD4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BCB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1EE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470483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5DF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0A" w14:textId="77777777" w:rsidR="000E0F2C" w:rsidRPr="001F31A7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C47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82B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4F1122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5BA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CFD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Dedykowany wózek jezdny do aparatu z regulacją wysokości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zakresie min. 0-270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FD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16414313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3D3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B92714F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C60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5B7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44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TAK-10 pkt</w:t>
            </w:r>
          </w:p>
          <w:p w14:paraId="150102F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6D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4809A1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DF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3B4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1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14:paraId="215C54D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964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B2FC726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956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588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od momentu pełnego uruchomienia urządzenia </w:t>
            </w:r>
            <w:r>
              <w:rPr>
                <w:rFonts w:asciiTheme="minorHAnsi" w:hAnsiTheme="minorHAnsi" w:cstheme="minorHAnsi"/>
                <w:sz w:val="20"/>
              </w:rPr>
              <w:t>maksymalnie  80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09B" w14:textId="77777777" w:rsidR="004068AA" w:rsidRPr="004068AA" w:rsidRDefault="004068AA" w:rsidP="004068A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poniżej 45 sekund - 20 pkt. </w:t>
            </w:r>
          </w:p>
          <w:p w14:paraId="45490818" w14:textId="17136467" w:rsidR="000E0F2C" w:rsidRDefault="004068AA" w:rsidP="004068A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</w:t>
            </w:r>
            <w:r w:rsidR="00FB2C6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45 sekund</w:t>
            </w: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lecz nie więcej niż 110 sekund - 0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0A1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C772E9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B4B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D1" w14:textId="77777777" w:rsidR="000E0F2C" w:rsidRPr="002F78DD" w:rsidRDefault="000E0F2C" w:rsidP="0033528D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Dotykowy, płaski monitor bez wystających pokręteł,  wysokiej rozdzielczości min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680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x1024 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pixeli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, typu LCD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/LED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 o przekątnej ekranu min 15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. Całkowicie zmywalny.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B56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14:paraId="56E5FAD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CB9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6DFD8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5FC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702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Wyświetlanie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pozostałego czasu pracy na baterii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Zasilanie z akumulatora -  min </w:t>
            </w:r>
            <w:r>
              <w:rPr>
                <w:rFonts w:ascii="Calibri" w:hAnsi="Calibri" w:cs="Calibri"/>
                <w:sz w:val="20"/>
                <w:szCs w:val="22"/>
              </w:rPr>
              <w:t>120 min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ciągłej pracy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5FD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7A0891B7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35CB0C46" w14:textId="77777777" w:rsidR="000E0F2C" w:rsidRPr="000743F5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76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5CB0BA" w14:textId="77777777" w:rsidTr="0033528D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FBA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899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 najmniej 2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aktywne gniazda do podłączenia głowic obrazowych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7A3" w14:textId="77777777" w:rsidR="000E0F2C" w:rsidRDefault="000E0F2C" w:rsidP="0033528D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95" w14:textId="77777777" w:rsidR="000E0F2C" w:rsidRPr="00B74D35" w:rsidRDefault="000E0F2C" w:rsidP="0033528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784719" w14:textId="77777777" w:rsidTr="0033528D">
        <w:trPr>
          <w:trHeight w:val="2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D0B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0F0" w14:textId="77777777" w:rsidR="000E0F2C" w:rsidRPr="008372A3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2F78DD">
              <w:rPr>
                <w:rFonts w:ascii="Calibri" w:hAnsi="Calibri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4AC" w14:textId="77777777" w:rsidR="000E0F2C" w:rsidRDefault="000E0F2C" w:rsidP="0033528D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7C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061A981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0B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F8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częstotliwości pracy aparatu wynikający z częstotliwości pracy głowic od 2,0-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18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3E0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67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3F7E677" w14:textId="77777777" w:rsidTr="0033528D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983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3A6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81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28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C00B2E9" w14:textId="77777777" w:rsidTr="0033528D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75E" w14:textId="77777777" w:rsidR="000E0F2C" w:rsidRPr="00B74D35" w:rsidRDefault="000E0F2C" w:rsidP="0033528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FD2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hAnsiTheme="minorHAnsi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9A1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42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41EB6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2D4" w14:textId="77777777" w:rsidR="000E0F2C" w:rsidRPr="002F78DD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54B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2F78DD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Obrazowanie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5D6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98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3E6CD84" w14:textId="77777777" w:rsidTr="0033528D">
        <w:trPr>
          <w:trHeight w:val="2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DF3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597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22E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DC3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E2DB7EC" w14:textId="77777777" w:rsidTr="0033528D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C5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129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Min.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stref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y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regulacji wzmocnienia TGC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FA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903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CD13DAE" w14:textId="77777777" w:rsidTr="0033528D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EC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E24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4A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40 - 100dB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14:paraId="69CC553F" w14:textId="77777777" w:rsidR="000E0F2C" w:rsidRPr="0049377D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05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108E9CE" w14:textId="77777777" w:rsidTr="0033528D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F2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583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Głębokość obrazowania aparatu min 2,0 –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30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cm.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8D4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89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F4C4649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69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F5A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C6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988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ADC7B9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AF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E91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34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C7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F9E6E3C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7E7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EA3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54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135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085618E" w14:textId="77777777" w:rsidTr="0033528D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7C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AC0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Zoom dla obrazów „na żywo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”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i zatrzymanych.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4B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E8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61D4730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F41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311" w14:textId="77777777" w:rsidR="000E0F2C" w:rsidRPr="002F78DD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6F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761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F8E272C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2D6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0A3" w14:textId="77777777" w:rsidR="000E0F2C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Oprogramowanie do badań min.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14:paraId="74CE8F55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Brzusznych</w:t>
            </w:r>
          </w:p>
          <w:p w14:paraId="335DB31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 xml:space="preserve">Kardiologicznych  </w:t>
            </w:r>
          </w:p>
          <w:p w14:paraId="2CABE23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Opłucnej</w:t>
            </w:r>
          </w:p>
          <w:p w14:paraId="5911B9DC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Mięśniowo – szkieletowych</w:t>
            </w:r>
          </w:p>
          <w:p w14:paraId="18140604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Nerwów</w:t>
            </w:r>
          </w:p>
          <w:p w14:paraId="533779CE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Procedur interwencyjnych</w:t>
            </w:r>
          </w:p>
          <w:p w14:paraId="1248B013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Małych narządów</w:t>
            </w:r>
          </w:p>
          <w:p w14:paraId="09979362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Naczyniowych</w:t>
            </w:r>
          </w:p>
          <w:p w14:paraId="16FDDF36" w14:textId="77777777" w:rsidR="000E0F2C" w:rsidRPr="00014226" w:rsidRDefault="000E0F2C" w:rsidP="0033528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Kardiologicznych przezprzełykowych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E7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FB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970DDFE" w14:textId="77777777" w:rsidTr="0033528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31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D23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M-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FC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95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8D9316C" w14:textId="77777777" w:rsidTr="0033528D">
        <w:trPr>
          <w:trHeight w:val="2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E95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4A5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9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B9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3982D63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63A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F8A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B+kolor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4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BC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0748DDB" w14:textId="77777777" w:rsidTr="0033528D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55B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E74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5A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E5E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D57FBF9" w14:textId="77777777" w:rsidTr="0033528D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7D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739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2CD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9F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3023A88" w14:textId="77777777" w:rsidTr="0033528D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F19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4CD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37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8D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63AD4BF" w14:textId="77777777" w:rsidTr="0033528D">
        <w:trPr>
          <w:trHeight w:val="3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CE0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6E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min. 1,0-15,0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59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1,0-15,0 mm.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36699E3D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8B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928165" w14:textId="77777777" w:rsidTr="0033528D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AC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5CB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Korekcja kąta w zakresie minimum ± 85º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862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± 85º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00896710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406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475FF27" w14:textId="77777777" w:rsidTr="0033528D">
        <w:trPr>
          <w:trHeight w:val="2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584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7D0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Triplex-mode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EC2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3F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187814A" w14:textId="77777777" w:rsidTr="0033528D">
        <w:trPr>
          <w:trHeight w:val="3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A6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FD9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FA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21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61CC2A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AE8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D1E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liniowej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4E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BE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77EDF00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4CE" w14:textId="77777777" w:rsidR="000E0F2C" w:rsidRPr="00B74D35" w:rsidRDefault="000E0F2C" w:rsidP="0033528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A7F" w14:textId="77777777" w:rsidR="000E0F2C" w:rsidRPr="00944B0A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720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1291A10" w14:textId="77777777" w:rsidR="000E0F2C" w:rsidRPr="00F91C23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D9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B9FBF4" w14:textId="77777777" w:rsidTr="0033528D">
        <w:trPr>
          <w:trHeight w:val="3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1AC" w14:textId="77777777" w:rsidR="000E0F2C" w:rsidRPr="007072A7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2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1D4" w14:textId="77777777" w:rsidR="000E0F2C" w:rsidRPr="007072A7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7072A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Pomiary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A4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C2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20AC3C7" w14:textId="77777777" w:rsidTr="0033528D">
        <w:trPr>
          <w:trHeight w:val="3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3C8" w14:textId="77777777" w:rsidR="000E0F2C" w:rsidRPr="00B74D35" w:rsidRDefault="000E0F2C" w:rsidP="0033528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81C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CD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E1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11744B6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E8F" w14:textId="77777777" w:rsidR="000E0F2C" w:rsidRPr="00B74D35" w:rsidRDefault="000E0F2C" w:rsidP="0033528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1C4" w14:textId="77777777" w:rsidR="000E0F2C" w:rsidRPr="002F78DD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Dedykowane pomiar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y: </w:t>
            </w:r>
            <w:r>
              <w:t xml:space="preserve"> </w:t>
            </w:r>
            <w:r w:rsidRPr="007072A7">
              <w:rPr>
                <w:rFonts w:ascii="Calibri" w:hAnsi="Calibri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06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F5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B3FA7F1" w14:textId="77777777" w:rsidTr="0033528D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29C" w14:textId="77777777" w:rsidR="000E0F2C" w:rsidRPr="000B758E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200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B758E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Głowice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73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3CF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0E9DA8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065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AC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>GŁOWICA CONVEX 2D</w:t>
            </w:r>
          </w:p>
          <w:p w14:paraId="2222BA21" w14:textId="77777777" w:rsidR="000E0F2C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294B4DF2" w14:textId="77777777" w:rsidR="000E0F2C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>Zakres częstotliwości obrazowania obejmujący przedział min 2,0 – 5,0 MHz</w:t>
            </w:r>
          </w:p>
          <w:p w14:paraId="48F9FB1B" w14:textId="77777777" w:rsidR="000E0F2C" w:rsidRPr="000B758E" w:rsidRDefault="000E0F2C" w:rsidP="0033528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Min.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160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kryształów w 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119" w14:textId="77777777" w:rsidR="00493404" w:rsidRDefault="00493404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Głowica z przyciskami pozwalającymi na sterowanie</w:t>
            </w:r>
          </w:p>
          <w:p w14:paraId="699CBB8C" w14:textId="3CD3C9D8" w:rsidR="00493404" w:rsidRDefault="00493404" w:rsidP="003352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39230B82" w14:textId="30EC0586" w:rsidR="000E0F2C" w:rsidRPr="00A51051" w:rsidRDefault="00493404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45C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1F74D7D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A1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34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819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B61599E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06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462A05F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7B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5AC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LINIOWA:</w:t>
            </w:r>
          </w:p>
          <w:p w14:paraId="6A58BCC8" w14:textId="77777777" w:rsidR="000E0F2C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694F3F63" w14:textId="77777777" w:rsidR="000E0F2C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12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  <w:p w14:paraId="203FA709" w14:textId="77777777" w:rsidR="000E0F2C" w:rsidRPr="007C6EEA" w:rsidRDefault="000E0F2C" w:rsidP="0033528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lastRenderedPageBreak/>
              <w:t xml:space="preserve">Min. 190 kryształów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F7B" w14:textId="77777777" w:rsidR="00264038" w:rsidRDefault="00264038" w:rsidP="002640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Głowica z przyciskami pozwalającymi na sterowanie</w:t>
            </w:r>
          </w:p>
          <w:p w14:paraId="1E4580C5" w14:textId="77777777" w:rsidR="00264038" w:rsidRDefault="00264038" w:rsidP="002640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pkt. </w:t>
            </w:r>
          </w:p>
          <w:p w14:paraId="44F7D797" w14:textId="6B69CC4C" w:rsidR="000E0F2C" w:rsidRPr="00A51051" w:rsidRDefault="00264038" w:rsidP="002640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81394">
              <w:rPr>
                <w:rFonts w:ascii="Calibri" w:hAnsi="Calibri" w:cs="Calibri"/>
                <w:color w:val="000000"/>
                <w:sz w:val="18"/>
                <w:szCs w:val="18"/>
              </w:rPr>
              <w:t>Bez przycisków - 0pkt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18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64B816F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0A9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632" w14:textId="77777777" w:rsidR="000E0F2C" w:rsidRPr="000B758E" w:rsidRDefault="000E0F2C" w:rsidP="0033528D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BDA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3395CBF3" w14:textId="77777777" w:rsidR="000E0F2C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422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3D1EB3E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B4C" w14:textId="77777777" w:rsidR="000E0F2C" w:rsidRPr="00B74D35" w:rsidRDefault="000E0F2C" w:rsidP="0033528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2A3" w14:textId="77777777" w:rsidR="000E0F2C" w:rsidRDefault="000E0F2C" w:rsidP="0033528D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SEKTOROWA:</w:t>
            </w:r>
          </w:p>
          <w:p w14:paraId="17CDAA65" w14:textId="77777777" w:rsidR="000E0F2C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zerokopasmowa, ze zmianą częstotliwości pracy do badań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kardiologicznych, </w:t>
            </w:r>
          </w:p>
          <w:p w14:paraId="480E9A7D" w14:textId="77777777" w:rsidR="000E0F2C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382E77">
              <w:rPr>
                <w:rFonts w:ascii="Calibri" w:hAnsi="Calibri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Phased</w:t>
            </w:r>
            <w:proofErr w:type="spellEnd"/>
            <w:r w:rsidRPr="00382E77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Array</w:t>
            </w:r>
            <w:proofErr w:type="spellEnd"/>
          </w:p>
          <w:p w14:paraId="73499748" w14:textId="77777777" w:rsidR="000E0F2C" w:rsidRPr="00382E77" w:rsidRDefault="000E0F2C" w:rsidP="0033528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4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83E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2B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9909B26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310" w14:textId="77777777" w:rsidR="000E0F2C" w:rsidRPr="00382E77" w:rsidRDefault="000E0F2C" w:rsidP="0033528D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8F9" w14:textId="77777777" w:rsidR="000E0F2C" w:rsidRPr="00382E77" w:rsidRDefault="000E0F2C" w:rsidP="0033528D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382E7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255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39C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FF7F30" w14:textId="77777777" w:rsidTr="0033528D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27A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BB6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monochromatyczn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58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2B9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4C7FF6B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EF6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187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753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63B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4B5663" w14:textId="77777777" w:rsidTr="0033528D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1D8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C9D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Archiwizacja danych pacjentów, raportów i obrazów na lokalnym dysku SSD o pojemności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382E77">
              <w:rPr>
                <w:rFonts w:asciiTheme="minorHAnsi" w:hAnsiTheme="minorHAnsi" w:cstheme="minorHAnsi"/>
                <w:sz w:val="20"/>
              </w:rPr>
              <w:t xml:space="preserve"> 100 GB 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202" w14:textId="77777777" w:rsidR="001A619B" w:rsidRPr="001A619B" w:rsidRDefault="001A619B" w:rsidP="003352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619B">
              <w:rPr>
                <w:rFonts w:asciiTheme="minorHAnsi" w:hAnsiTheme="minorHAnsi" w:cstheme="minorHAnsi"/>
                <w:bCs/>
                <w:sz w:val="20"/>
                <w:szCs w:val="20"/>
              </w:rPr>
              <w:t>&lt;128GB - 0pkt ,</w:t>
            </w:r>
          </w:p>
          <w:p w14:paraId="18528F96" w14:textId="20946216" w:rsidR="000E0F2C" w:rsidRPr="00A51051" w:rsidRDefault="001A619B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619B">
              <w:rPr>
                <w:rFonts w:asciiTheme="minorHAnsi" w:hAnsiTheme="minorHAnsi" w:cstheme="minorHAnsi"/>
                <w:bCs/>
                <w:sz w:val="20"/>
                <w:szCs w:val="20"/>
              </w:rPr>
              <w:t>≥128GB 10pkt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6A0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B604D82" w14:textId="77777777" w:rsidTr="0033528D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1FF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B32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na dodatkowy monitor w standardzie HDMI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28C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657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B54577C" w14:textId="77777777" w:rsidTr="0033528D">
        <w:trPr>
          <w:trHeight w:val="27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F44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1C8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internetowe do przesyłania danych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379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D2D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63852A9" w14:textId="77777777" w:rsidTr="0033528D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540" w14:textId="77777777" w:rsidR="000E0F2C" w:rsidRPr="00B74D35" w:rsidRDefault="000E0F2C" w:rsidP="0033528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A61" w14:textId="77777777" w:rsidR="000E0F2C" w:rsidRPr="00382E77" w:rsidRDefault="000E0F2C" w:rsidP="0033528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Wymagane podłączenie z systemem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291" w14:textId="77777777" w:rsidR="000E0F2C" w:rsidRPr="00A51051" w:rsidRDefault="000E0F2C" w:rsidP="0033528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1E1" w14:textId="77777777" w:rsidR="000E0F2C" w:rsidRPr="00B74D35" w:rsidRDefault="000E0F2C" w:rsidP="0033528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C7E2C8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7453CDC6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0A0AD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E686A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A87A74" w14:textId="77777777" w:rsidR="004068AA" w:rsidRPr="005F1BF1" w:rsidRDefault="004068AA" w:rsidP="004068AA">
      <w:pPr>
        <w:spacing w:after="160" w:line="259" w:lineRule="auto"/>
        <w:jc w:val="both"/>
        <w:rPr>
          <w:rFonts w:ascii="Arial Narrow" w:hAnsi="Arial Narrow" w:cs="Calibri"/>
          <w:b/>
          <w:color w:val="FF0000"/>
          <w:sz w:val="22"/>
          <w:szCs w:val="22"/>
          <w:u w:val="single"/>
        </w:rPr>
      </w:pPr>
      <w:r w:rsidRPr="005F1BF1">
        <w:rPr>
          <w:rFonts w:ascii="Arial Narrow" w:hAnsi="Arial Narrow"/>
          <w:b/>
          <w:color w:val="FF0000"/>
          <w:sz w:val="22"/>
          <w:szCs w:val="22"/>
          <w:u w:val="single"/>
        </w:rPr>
        <w:t>UWAGA!!! Prosimy o wyraźne zaznaczenie, powołanie się na odpowiedzi na pytania do SWZ dopuszczające konkretne parametry sprzętu (jeśli dotyczy). 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45089EF2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68E3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BC2AE" w14:textId="77777777" w:rsidR="00CE62E6" w:rsidRDefault="00CE62E6"/>
    <w:sectPr w:rsidR="00CE62E6" w:rsidSect="003352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BA84" w16cex:dateUtc="2023-08-08T10:58:00Z"/>
  <w16cex:commentExtensible w16cex:durableId="287CBACF" w16cex:dateUtc="2023-08-08T10:59:00Z"/>
  <w16cex:commentExtensible w16cex:durableId="287CBAE8" w16cex:dateUtc="2023-08-08T11:00:00Z"/>
  <w16cex:commentExtensible w16cex:durableId="287CBB04" w16cex:dateUtc="2023-08-08T11:00:00Z"/>
  <w16cex:commentExtensible w16cex:durableId="287CBB22" w16cex:dateUtc="2023-08-08T11:01:00Z"/>
  <w16cex:commentExtensible w16cex:durableId="287CBB36" w16cex:dateUtc="2023-08-08T11:01:00Z"/>
  <w16cex:commentExtensible w16cex:durableId="287CBB4A" w16cex:dateUtc="2023-08-08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268E" w14:textId="77777777" w:rsidR="0033528D" w:rsidRDefault="0033528D">
      <w:r>
        <w:separator/>
      </w:r>
    </w:p>
  </w:endnote>
  <w:endnote w:type="continuationSeparator" w:id="0">
    <w:p w14:paraId="3FF5513C" w14:textId="77777777" w:rsidR="0033528D" w:rsidRDefault="0033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310189"/>
      <w:docPartObj>
        <w:docPartGallery w:val="Page Numbers (Bottom of Page)"/>
        <w:docPartUnique/>
      </w:docPartObj>
    </w:sdtPr>
    <w:sdtEndPr/>
    <w:sdtContent>
      <w:p w14:paraId="0C272513" w14:textId="77777777" w:rsidR="0033528D" w:rsidRDefault="003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60073" w14:textId="77777777" w:rsidR="0033528D" w:rsidRDefault="00335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0DDD" w14:textId="77777777" w:rsidR="0033528D" w:rsidRDefault="0033528D">
      <w:r>
        <w:separator/>
      </w:r>
    </w:p>
  </w:footnote>
  <w:footnote w:type="continuationSeparator" w:id="0">
    <w:p w14:paraId="693AD889" w14:textId="77777777" w:rsidR="0033528D" w:rsidRDefault="0033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0074" w14:textId="77777777" w:rsidR="0033528D" w:rsidRDefault="0033528D" w:rsidP="007C49F1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ACED0" wp14:editId="034CB006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</w:rPr>
      <w:drawing>
        <wp:anchor distT="0" distB="0" distL="114300" distR="114300" simplePos="0" relativeHeight="251661312" behindDoc="1" locked="0" layoutInCell="1" allowOverlap="1" wp14:anchorId="30097AF9" wp14:editId="76BF5D0D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1AE37" wp14:editId="0C653C71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22CC60F7" wp14:editId="15B0BA20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CC329E" w14:textId="77777777" w:rsidR="0033528D" w:rsidRDefault="0033528D" w:rsidP="007C49F1">
    <w:pPr>
      <w:pStyle w:val="Nagwek"/>
      <w:tabs>
        <w:tab w:val="left" w:pos="5415"/>
      </w:tabs>
    </w:pPr>
  </w:p>
  <w:p w14:paraId="04BE8E06" w14:textId="77777777" w:rsidR="0033528D" w:rsidRPr="00BE6648" w:rsidRDefault="0033528D" w:rsidP="007C49F1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5B3F9E" w14:textId="77777777" w:rsidR="0033528D" w:rsidRPr="00324D93" w:rsidRDefault="0033528D" w:rsidP="007C49F1">
    <w:pPr>
      <w:pStyle w:val="Nagwek"/>
      <w:tabs>
        <w:tab w:val="left" w:pos="780"/>
      </w:tabs>
      <w:rPr>
        <w:rFonts w:ascii="Arial Narrow" w:hAnsi="Arial Narrow"/>
      </w:rPr>
    </w:pPr>
  </w:p>
  <w:p w14:paraId="50A45628" w14:textId="77777777" w:rsidR="0033528D" w:rsidRDefault="0033528D" w:rsidP="007C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5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4FA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730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391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A2A6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D5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AD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2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D2DC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D44"/>
    <w:multiLevelType w:val="hybridMultilevel"/>
    <w:tmpl w:val="9CBA13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E4AC1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97AA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963E7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C109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08B9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8243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93CFB"/>
    <w:multiLevelType w:val="hybridMultilevel"/>
    <w:tmpl w:val="FC82B6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F6B5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4596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313FD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34F44"/>
    <w:multiLevelType w:val="hybridMultilevel"/>
    <w:tmpl w:val="9CBA13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C"/>
    <w:rsid w:val="000E0F2C"/>
    <w:rsid w:val="00181FB0"/>
    <w:rsid w:val="001A619B"/>
    <w:rsid w:val="00217F2A"/>
    <w:rsid w:val="00264038"/>
    <w:rsid w:val="0033528D"/>
    <w:rsid w:val="00342CA3"/>
    <w:rsid w:val="003A059A"/>
    <w:rsid w:val="003E04F5"/>
    <w:rsid w:val="003F577F"/>
    <w:rsid w:val="004068AA"/>
    <w:rsid w:val="00493404"/>
    <w:rsid w:val="00493C20"/>
    <w:rsid w:val="0054183A"/>
    <w:rsid w:val="0057747D"/>
    <w:rsid w:val="0058588A"/>
    <w:rsid w:val="006173A4"/>
    <w:rsid w:val="006F256A"/>
    <w:rsid w:val="006F58A2"/>
    <w:rsid w:val="0072386A"/>
    <w:rsid w:val="007B0D7D"/>
    <w:rsid w:val="007C49F1"/>
    <w:rsid w:val="007E1FB6"/>
    <w:rsid w:val="007E430B"/>
    <w:rsid w:val="00827800"/>
    <w:rsid w:val="00887B24"/>
    <w:rsid w:val="0089351B"/>
    <w:rsid w:val="008F0CAB"/>
    <w:rsid w:val="00962BE2"/>
    <w:rsid w:val="0099169A"/>
    <w:rsid w:val="00A26171"/>
    <w:rsid w:val="00A64F5C"/>
    <w:rsid w:val="00AC73EB"/>
    <w:rsid w:val="00B52007"/>
    <w:rsid w:val="00CE62E6"/>
    <w:rsid w:val="00DB25C4"/>
    <w:rsid w:val="00DB623A"/>
    <w:rsid w:val="00F80694"/>
    <w:rsid w:val="00F82D4D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D52789"/>
  <w15:chartTrackingRefBased/>
  <w15:docId w15:val="{8AB496A6-C8A2-4556-AFDB-003D07B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E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0F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2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0F2C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0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0E0F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F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uiPriority w:val="99"/>
    <w:rsid w:val="000E0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character" w:customStyle="1" w:styleId="FooterChar">
    <w:name w:val="Footer Char"/>
    <w:uiPriority w:val="99"/>
    <w:rsid w:val="000E0F2C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0E0F2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E0F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rmalny1">
    <w:name w:val="Normalny1"/>
    <w:rsid w:val="000E0F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21</cp:revision>
  <dcterms:created xsi:type="dcterms:W3CDTF">2023-07-28T09:31:00Z</dcterms:created>
  <dcterms:modified xsi:type="dcterms:W3CDTF">2023-08-17T13:07:00Z</dcterms:modified>
</cp:coreProperties>
</file>