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275C" w14:textId="12841FE6" w:rsidR="007D73B2" w:rsidRDefault="007D73B2" w:rsidP="00626BE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D73B2" w:rsidRPr="00470EE9" w14:paraId="1434BEC6" w14:textId="77777777" w:rsidTr="004B1BD6">
        <w:tc>
          <w:tcPr>
            <w:tcW w:w="9211" w:type="dxa"/>
            <w:shd w:val="clear" w:color="auto" w:fill="auto"/>
          </w:tcPr>
          <w:p w14:paraId="212E9C73" w14:textId="53CD98B7" w:rsidR="007D73B2" w:rsidRPr="000D0162" w:rsidRDefault="007D73B2" w:rsidP="004B1BD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A57027" wp14:editId="11687FF9">
                  <wp:simplePos x="0" y="0"/>
                  <wp:positionH relativeFrom="column">
                    <wp:posOffset>1625794</wp:posOffset>
                  </wp:positionH>
                  <wp:positionV relativeFrom="paragraph">
                    <wp:posOffset>-18756</wp:posOffset>
                  </wp:positionV>
                  <wp:extent cx="1964055" cy="610870"/>
                  <wp:effectExtent l="0" t="0" r="0" b="0"/>
                  <wp:wrapNone/>
                  <wp:docPr id="2" name="Obraz 2" descr="C:\Users\user\AppData\Local\Microsoft\Windows\INetCache\Content.Word\01_znak_siatka_podstawowy_kolor_biale_t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AppData\Local\Microsoft\Windows\INetCache\Content.Word\01_znak_siatka_podstawowy_kolor_biale_t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0DBD93" wp14:editId="324AFBAD">
                  <wp:simplePos x="0" y="0"/>
                  <wp:positionH relativeFrom="margin">
                    <wp:posOffset>143510</wp:posOffset>
                  </wp:positionH>
                  <wp:positionV relativeFrom="paragraph">
                    <wp:posOffset>-109220</wp:posOffset>
                  </wp:positionV>
                  <wp:extent cx="1424940" cy="498475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6D1590" w14:textId="2EF11936" w:rsidR="007D73B2" w:rsidRDefault="007D73B2" w:rsidP="00626BE2">
      <w:pPr>
        <w:jc w:val="center"/>
        <w:rPr>
          <w:b/>
          <w:bCs/>
        </w:rPr>
      </w:pPr>
    </w:p>
    <w:p w14:paraId="06E0A42B" w14:textId="4ADC3FD2" w:rsidR="007D73B2" w:rsidRDefault="007D73B2" w:rsidP="007D73B2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E1CDC">
        <w:rPr>
          <w:sz w:val="24"/>
          <w:szCs w:val="24"/>
        </w:rPr>
        <w:t>Bydgoszcz,</w:t>
      </w:r>
      <w:r>
        <w:rPr>
          <w:sz w:val="24"/>
          <w:szCs w:val="24"/>
        </w:rPr>
        <w:t>2</w:t>
      </w:r>
      <w:r w:rsidR="00CF7813">
        <w:rPr>
          <w:sz w:val="24"/>
          <w:szCs w:val="24"/>
        </w:rPr>
        <w:t>3</w:t>
      </w:r>
      <w:r w:rsidRPr="009E1CD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F7813">
        <w:rPr>
          <w:sz w:val="24"/>
          <w:szCs w:val="24"/>
        </w:rPr>
        <w:t>5</w:t>
      </w:r>
      <w:r w:rsidRPr="009E1CDC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E1CDC">
        <w:rPr>
          <w:sz w:val="24"/>
          <w:szCs w:val="24"/>
        </w:rPr>
        <w:t>r.</w:t>
      </w:r>
    </w:p>
    <w:p w14:paraId="235A8785" w14:textId="2F007E7A" w:rsidR="007D73B2" w:rsidRDefault="007D73B2" w:rsidP="00626BE2">
      <w:pPr>
        <w:jc w:val="center"/>
        <w:rPr>
          <w:b/>
          <w:bCs/>
        </w:rPr>
      </w:pPr>
    </w:p>
    <w:p w14:paraId="4618E1F0" w14:textId="75534A6F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24445DB6" w:rsidR="00626BE2" w:rsidRPr="00072000" w:rsidRDefault="00CF7813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Modyfikacja zapytania ofertowego </w:t>
      </w:r>
    </w:p>
    <w:p w14:paraId="44010372" w14:textId="550AD25A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24B5C">
        <w:rPr>
          <w:rFonts w:cs="Arial"/>
          <w:bCs/>
        </w:rPr>
        <w:t xml:space="preserve">Zamawiający </w:t>
      </w:r>
      <w:r w:rsidR="00CF7813">
        <w:rPr>
          <w:rFonts w:cs="Arial"/>
          <w:bCs/>
        </w:rPr>
        <w:t xml:space="preserve">modyfikację </w:t>
      </w:r>
      <w:r w:rsidR="00576D96">
        <w:rPr>
          <w:rFonts w:cs="Arial"/>
          <w:bCs/>
        </w:rPr>
        <w:t xml:space="preserve">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31D4F95" w14:textId="41D49AC3" w:rsidR="007D73B2" w:rsidRPr="007D73B2" w:rsidRDefault="007D73B2" w:rsidP="007D73B2">
      <w:pPr>
        <w:spacing w:after="0" w:line="276" w:lineRule="auto"/>
        <w:jc w:val="center"/>
        <w:rPr>
          <w:rFonts w:ascii="Calibri" w:hAnsi="Calibri" w:cs="Calibri"/>
          <w:b/>
          <w:bCs/>
          <w:i/>
        </w:rPr>
      </w:pPr>
      <w:r w:rsidRPr="007D73B2">
        <w:rPr>
          <w:rFonts w:ascii="Calibri" w:hAnsi="Calibri" w:cs="Calibri"/>
          <w:b/>
          <w:bCs/>
        </w:rPr>
        <w:t>Dostawa  materiałów zużywalnych na potrzeby UKW</w:t>
      </w:r>
    </w:p>
    <w:p w14:paraId="2D8D2ECD" w14:textId="77777777" w:rsidR="00576D96" w:rsidRDefault="00576D96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7BD37E17" w14:textId="438277C7" w:rsidR="00C17716" w:rsidRDefault="00CF7813" w:rsidP="00CF7813">
      <w:pPr>
        <w:ind w:left="360"/>
        <w:jc w:val="both"/>
        <w:rPr>
          <w:rFonts w:cstheme="minorHAnsi"/>
          <w:color w:val="000000"/>
          <w:shd w:val="clear" w:color="auto" w:fill="FFFFFF"/>
        </w:rPr>
      </w:pPr>
      <w:r w:rsidRPr="00CF7813">
        <w:rPr>
          <w:rFonts w:cstheme="minorHAnsi"/>
          <w:color w:val="000000"/>
          <w:shd w:val="clear" w:color="auto" w:fill="FFFFFF"/>
        </w:rPr>
        <w:t xml:space="preserve">Zamawiający w części </w:t>
      </w:r>
      <w:r w:rsidRPr="00CF7813">
        <w:rPr>
          <w:rFonts w:cstheme="minorHAnsi"/>
          <w:color w:val="000000"/>
          <w:shd w:val="clear" w:color="auto" w:fill="FFFFFF"/>
        </w:rPr>
        <w:t>drug</w:t>
      </w:r>
      <w:r w:rsidRPr="00CF7813">
        <w:rPr>
          <w:rFonts w:cstheme="minorHAnsi"/>
          <w:color w:val="000000"/>
          <w:shd w:val="clear" w:color="auto" w:fill="FFFFFF"/>
        </w:rPr>
        <w:t>iej</w:t>
      </w:r>
      <w:r w:rsidRPr="00CF7813">
        <w:rPr>
          <w:rFonts w:cstheme="minorHAnsi"/>
          <w:color w:val="000000"/>
          <w:shd w:val="clear" w:color="auto" w:fill="FFFFFF"/>
        </w:rPr>
        <w:t xml:space="preserve"> - nie dopuszcza</w:t>
      </w:r>
      <w:r w:rsidRPr="00CF7813">
        <w:rPr>
          <w:rFonts w:cstheme="minorHAnsi"/>
          <w:color w:val="000000"/>
          <w:shd w:val="clear" w:color="auto" w:fill="FFFFFF"/>
        </w:rPr>
        <w:t xml:space="preserve"> produktów </w:t>
      </w:r>
      <w:r w:rsidRPr="00CF7813">
        <w:rPr>
          <w:rFonts w:cstheme="minorHAnsi"/>
          <w:color w:val="000000"/>
          <w:shd w:val="clear" w:color="auto" w:fill="FFFFFF"/>
        </w:rPr>
        <w:t xml:space="preserve"> równoważnych.</w:t>
      </w:r>
      <w:r w:rsidRPr="00CF7813">
        <w:rPr>
          <w:rFonts w:cstheme="minorHAnsi"/>
          <w:color w:val="000000"/>
        </w:rPr>
        <w:br/>
      </w:r>
      <w:r w:rsidRPr="00CF7813">
        <w:rPr>
          <w:rFonts w:cstheme="minorHAnsi"/>
          <w:color w:val="000000"/>
        </w:rPr>
        <w:br/>
      </w:r>
      <w:r w:rsidRPr="00CF7813">
        <w:rPr>
          <w:rFonts w:cstheme="minorHAnsi"/>
          <w:color w:val="000000"/>
          <w:shd w:val="clear" w:color="auto" w:fill="FFFFFF"/>
        </w:rPr>
        <w:t>Uzasadnieniem jest k</w:t>
      </w:r>
      <w:r w:rsidRPr="00CF7813">
        <w:rPr>
          <w:rFonts w:cstheme="minorHAnsi"/>
          <w:color w:val="000000"/>
          <w:shd w:val="clear" w:color="auto" w:fill="FFFFFF"/>
        </w:rPr>
        <w:t>ontynuacja badań</w:t>
      </w:r>
      <w:r w:rsidRPr="00CF7813">
        <w:rPr>
          <w:rFonts w:cstheme="minorHAnsi"/>
          <w:color w:val="000000"/>
          <w:shd w:val="clear" w:color="auto" w:fill="FFFFFF"/>
        </w:rPr>
        <w:t xml:space="preserve">, co </w:t>
      </w:r>
      <w:r w:rsidRPr="00CF7813">
        <w:rPr>
          <w:rFonts w:cstheme="minorHAnsi"/>
          <w:color w:val="000000"/>
          <w:shd w:val="clear" w:color="auto" w:fill="FFFFFF"/>
        </w:rPr>
        <w:t xml:space="preserve"> wymaga zakupu wskazanych modeli kolumn a nie zamienników, z uwagi na przeprowadzoną już kalibrację chromatografu.</w:t>
      </w:r>
    </w:p>
    <w:p w14:paraId="7F39E8A1" w14:textId="7E1681FF" w:rsidR="00CF7813" w:rsidRPr="00CF7813" w:rsidRDefault="00CF7813" w:rsidP="00CF7813">
      <w:pPr>
        <w:ind w:left="360"/>
        <w:jc w:val="both"/>
        <w:rPr>
          <w:rFonts w:cstheme="minorHAnsi"/>
          <w:bCs/>
        </w:rPr>
      </w:pPr>
      <w:r>
        <w:rPr>
          <w:rFonts w:cstheme="minorHAnsi"/>
          <w:color w:val="000000"/>
          <w:shd w:val="clear" w:color="auto" w:fill="FFFFFF"/>
        </w:rPr>
        <w:t>W formularzu ofertowym  w części 2 wykreśla się zapis „lub równoważne”.</w:t>
      </w:r>
    </w:p>
    <w:p w14:paraId="718BDE18" w14:textId="77777777" w:rsidR="00CF7813" w:rsidRDefault="00CF7813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72CC5210" w14:textId="77777777" w:rsidR="00CF7813" w:rsidRDefault="00CF7813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1DD440F2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9741E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50982"/>
    <w:rsid w:val="00776A88"/>
    <w:rsid w:val="007D631B"/>
    <w:rsid w:val="007D73B2"/>
    <w:rsid w:val="007E521D"/>
    <w:rsid w:val="007E65C4"/>
    <w:rsid w:val="00826DA1"/>
    <w:rsid w:val="00846C7C"/>
    <w:rsid w:val="00851A5C"/>
    <w:rsid w:val="00864FA0"/>
    <w:rsid w:val="00891AF1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CC328D"/>
    <w:rsid w:val="00CF7813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nak1">
    <w:name w:val="Znak1"/>
    <w:basedOn w:val="Normalny"/>
    <w:rsid w:val="007D73B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2024-03-15T09:23:00Z</cp:lastPrinted>
  <dcterms:created xsi:type="dcterms:W3CDTF">2024-05-23T08:17:00Z</dcterms:created>
  <dcterms:modified xsi:type="dcterms:W3CDTF">2024-05-23T08:22:00Z</dcterms:modified>
</cp:coreProperties>
</file>