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74902" w14:textId="039A9DF7" w:rsidR="008B469F" w:rsidRDefault="00EC5A0A" w:rsidP="008B469F">
      <w:pPr>
        <w:jc w:val="both"/>
      </w:pPr>
      <w:r>
        <w:rPr>
          <w:noProof/>
        </w:rPr>
        <w:drawing>
          <wp:inline distT="0" distB="0" distL="0" distR="0" wp14:anchorId="5DAABBB6" wp14:editId="3278988C">
            <wp:extent cx="5760085" cy="81356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8135620"/>
                    </a:xfrm>
                    <a:prstGeom prst="rect">
                      <a:avLst/>
                    </a:prstGeom>
                  </pic:spPr>
                </pic:pic>
              </a:graphicData>
            </a:graphic>
          </wp:inline>
        </w:drawing>
      </w:r>
    </w:p>
    <w:p w14:paraId="79BAAE36" w14:textId="61FA4E32" w:rsidR="005D6C9C" w:rsidRDefault="005D6C9C" w:rsidP="008B469F">
      <w:pPr>
        <w:jc w:val="both"/>
      </w:pPr>
    </w:p>
    <w:p w14:paraId="513796F6" w14:textId="503D0AF1" w:rsidR="00F31C07" w:rsidRDefault="00F31C07" w:rsidP="008B469F">
      <w:pPr>
        <w:jc w:val="both"/>
      </w:pPr>
    </w:p>
    <w:p w14:paraId="50D9A8F9" w14:textId="77777777" w:rsidR="00817918" w:rsidRDefault="00817918" w:rsidP="008B469F">
      <w:pPr>
        <w:jc w:val="both"/>
      </w:pPr>
    </w:p>
    <w:p w14:paraId="5CA7416B" w14:textId="77777777" w:rsidR="005C15C2" w:rsidRDefault="005C15C2" w:rsidP="008B469F">
      <w:pPr>
        <w:jc w:val="both"/>
      </w:pPr>
    </w:p>
    <w:p w14:paraId="26F4DC7A" w14:textId="77777777" w:rsidR="00817918" w:rsidRPr="00E32485" w:rsidRDefault="00817918" w:rsidP="00817918">
      <w:pPr>
        <w:jc w:val="center"/>
        <w:rPr>
          <w:b/>
          <w:bCs/>
        </w:rPr>
      </w:pPr>
      <w:r w:rsidRPr="00E32485">
        <w:rPr>
          <w:b/>
          <w:bCs/>
        </w:rPr>
        <w:lastRenderedPageBreak/>
        <w:t>SPECYFIKACJA WARUNKÓW ZAMÓWIENIA</w:t>
      </w:r>
    </w:p>
    <w:p w14:paraId="1ABAE9E6" w14:textId="77777777" w:rsidR="00817918" w:rsidRPr="00E32485" w:rsidRDefault="00817918" w:rsidP="00817918">
      <w:pPr>
        <w:jc w:val="both"/>
      </w:pPr>
    </w:p>
    <w:p w14:paraId="0FABCB2A" w14:textId="77777777" w:rsidR="00817918" w:rsidRDefault="00817918" w:rsidP="00817918">
      <w:pPr>
        <w:pStyle w:val="Tekstpodstawowy"/>
        <w:ind w:left="142" w:hanging="142"/>
      </w:pPr>
      <w:r w:rsidRPr="0024142B">
        <w:rPr>
          <w:b/>
        </w:rPr>
        <w:t>1.</w:t>
      </w:r>
      <w:r w:rsidRPr="009B6FBE">
        <w:t xml:space="preserve"> Zamawiający</w:t>
      </w:r>
      <w:r>
        <w:t>:</w:t>
      </w:r>
    </w:p>
    <w:p w14:paraId="4788BAE6" w14:textId="77777777" w:rsidR="005D6C9C" w:rsidRDefault="005D6C9C" w:rsidP="005D6C9C">
      <w:pPr>
        <w:pStyle w:val="Tekstpodstawowy"/>
        <w:ind w:left="142"/>
      </w:pPr>
      <w:r w:rsidRPr="009B6FBE">
        <w:rPr>
          <w:b/>
        </w:rPr>
        <w:t>Województwo Opolskie</w:t>
      </w:r>
      <w:r w:rsidRPr="009B6FBE">
        <w:t>, ul. Piastowska 14, 45-082 Opole</w:t>
      </w:r>
      <w:r>
        <w:t xml:space="preserve"> w imieniu którego działa na podstawie pełnomocnictwa:</w:t>
      </w:r>
    </w:p>
    <w:p w14:paraId="6376DB00" w14:textId="4FD7DC8F" w:rsidR="005D6C9C" w:rsidRPr="00623A99" w:rsidRDefault="005D6C9C" w:rsidP="005D6C9C">
      <w:pPr>
        <w:pStyle w:val="Tekstpodstawowy"/>
        <w:ind w:left="142"/>
      </w:pPr>
      <w:r w:rsidRPr="00E32485">
        <w:rPr>
          <w:b/>
          <w:bCs/>
        </w:rPr>
        <w:t>Zarząd Dróg Wojewódzkich</w:t>
      </w:r>
      <w:r>
        <w:rPr>
          <w:b/>
          <w:bCs/>
        </w:rPr>
        <w:t xml:space="preserve"> w Opolu</w:t>
      </w:r>
      <w:r>
        <w:rPr>
          <w:bCs/>
        </w:rPr>
        <w:t xml:space="preserve">, </w:t>
      </w:r>
      <w:r w:rsidRPr="009375BF">
        <w:rPr>
          <w:bCs/>
        </w:rPr>
        <w:t>ul. Oleska 127</w:t>
      </w:r>
      <w:r>
        <w:rPr>
          <w:bCs/>
        </w:rPr>
        <w:t xml:space="preserve">, </w:t>
      </w:r>
      <w:r w:rsidRPr="009375BF">
        <w:rPr>
          <w:bCs/>
        </w:rPr>
        <w:t>45-231 Opole</w:t>
      </w:r>
      <w:r>
        <w:rPr>
          <w:bCs/>
        </w:rPr>
        <w:t xml:space="preserve">, </w:t>
      </w:r>
      <w:r w:rsidRPr="00E32485">
        <w:t>tel. 77 459 18 00, fax</w:t>
      </w:r>
      <w:r>
        <w:t>.</w:t>
      </w:r>
      <w:r w:rsidRPr="00E32485">
        <w:t xml:space="preserve"> 77 458 13 52</w:t>
      </w:r>
      <w:r>
        <w:t xml:space="preserve">, </w:t>
      </w:r>
      <w:r w:rsidRPr="00E32485">
        <w:t xml:space="preserve">e-mail: przetargi@zdw.opole.pl, </w:t>
      </w:r>
      <w:r>
        <w:t xml:space="preserve">adres strony internetowej: www.bip.zdw.opole.pl </w:t>
      </w:r>
      <w:r w:rsidRPr="00E32485">
        <w:t>zwany dalej „zamawiającym”</w:t>
      </w:r>
      <w:r>
        <w:t xml:space="preserve">, </w:t>
      </w:r>
      <w:r w:rsidRPr="00672D98">
        <w:t xml:space="preserve">wszczyna postępowanie w trybie podstawowym </w:t>
      </w:r>
      <w:r>
        <w:t xml:space="preserve">bez przeprowadzania negocjacji </w:t>
      </w:r>
      <w:r w:rsidRPr="00672D98">
        <w:t>na</w:t>
      </w:r>
      <w:r w:rsidR="005D5F6C">
        <w:t>:</w:t>
      </w:r>
    </w:p>
    <w:p w14:paraId="61BC79D9" w14:textId="77777777" w:rsidR="005D6C9C" w:rsidRPr="0098568F" w:rsidRDefault="005D6C9C" w:rsidP="005D6C9C">
      <w:pPr>
        <w:pStyle w:val="Tekstpodstawowy"/>
        <w:ind w:left="142" w:hanging="142"/>
      </w:pPr>
    </w:p>
    <w:p w14:paraId="1B2DB952" w14:textId="28768AE8" w:rsidR="005D6C9C" w:rsidRPr="005D6C9C" w:rsidRDefault="005D6C9C" w:rsidP="005D6C9C">
      <w:pPr>
        <w:jc w:val="center"/>
        <w:rPr>
          <w:b/>
        </w:rPr>
      </w:pPr>
      <w:r w:rsidRPr="00EC78F6">
        <w:rPr>
          <w:b/>
        </w:rPr>
        <w:t>„</w:t>
      </w:r>
      <w:r w:rsidRPr="005D6C9C">
        <w:rPr>
          <w:b/>
        </w:rPr>
        <w:t>Przebudow</w:t>
      </w:r>
      <w:r w:rsidR="00626AB4">
        <w:rPr>
          <w:b/>
        </w:rPr>
        <w:t>ę</w:t>
      </w:r>
      <w:r w:rsidRPr="005D6C9C">
        <w:rPr>
          <w:b/>
        </w:rPr>
        <w:t xml:space="preserve"> mostu w ciągu drogi wojewódzkiej nr 427</w:t>
      </w:r>
    </w:p>
    <w:p w14:paraId="60027DDC" w14:textId="442B2ED1" w:rsidR="005D6C9C" w:rsidRDefault="005D6C9C" w:rsidP="005D6C9C">
      <w:pPr>
        <w:jc w:val="center"/>
        <w:rPr>
          <w:b/>
        </w:rPr>
      </w:pPr>
      <w:r w:rsidRPr="005D6C9C">
        <w:rPr>
          <w:b/>
        </w:rPr>
        <w:t>w km 6+488 w m. Roszowice</w:t>
      </w:r>
      <w:r w:rsidRPr="00EC78F6">
        <w:rPr>
          <w:b/>
        </w:rPr>
        <w:t>”</w:t>
      </w:r>
    </w:p>
    <w:p w14:paraId="5AA35DD3" w14:textId="77777777" w:rsidR="005D6C9C" w:rsidRPr="0098568F" w:rsidRDefault="005D6C9C" w:rsidP="005D6C9C">
      <w:pPr>
        <w:ind w:right="141"/>
        <w:jc w:val="both"/>
      </w:pPr>
    </w:p>
    <w:p w14:paraId="574912B9" w14:textId="77777777" w:rsidR="008B469F" w:rsidRPr="00C740EE" w:rsidRDefault="008B469F" w:rsidP="008B469F">
      <w:pPr>
        <w:pStyle w:val="Tekstpodstawowywcity"/>
      </w:pPr>
      <w:r w:rsidRPr="00623A99">
        <w:rPr>
          <w:b/>
          <w:bCs/>
        </w:rPr>
        <w:t>2.</w:t>
      </w:r>
      <w:r w:rsidRPr="00623A99">
        <w:t xml:space="preserve"> </w:t>
      </w:r>
      <w:r w:rsidRPr="00672D98">
        <w:t>Postępowanie o udzielenie</w:t>
      </w:r>
      <w:r w:rsidR="0056085A" w:rsidRPr="00672D98">
        <w:t xml:space="preserve"> zamówienia</w:t>
      </w:r>
      <w:r w:rsidRPr="00672D98">
        <w:t xml:space="preserve"> </w:t>
      </w:r>
      <w:r w:rsidR="009439FE" w:rsidRPr="00672D98">
        <w:t>publicznego</w:t>
      </w:r>
      <w:r w:rsidR="003A1294" w:rsidRPr="00672D98">
        <w:t xml:space="preserve"> </w:t>
      </w:r>
      <w:r w:rsidR="009439FE" w:rsidRPr="00672D98">
        <w:t>prowadzone</w:t>
      </w:r>
      <w:r w:rsidRPr="00672D98">
        <w:t xml:space="preserve"> jest w trybie </w:t>
      </w:r>
      <w:r w:rsidR="00A0484A" w:rsidRPr="00672D98">
        <w:t xml:space="preserve">podstawowym </w:t>
      </w:r>
      <w:r w:rsidR="00FB17C0" w:rsidRPr="00672D98">
        <w:t xml:space="preserve">bez </w:t>
      </w:r>
      <w:r w:rsidR="0008448E">
        <w:t>przeprowadzenia</w:t>
      </w:r>
      <w:r w:rsidR="00FB17C0" w:rsidRPr="00672D98">
        <w:t xml:space="preserve"> negocjacji</w:t>
      </w:r>
      <w:r w:rsidRPr="00672D98">
        <w:t xml:space="preserve"> na podstawie art. </w:t>
      </w:r>
      <w:r w:rsidR="00A0484A" w:rsidRPr="00672D98">
        <w:t>275</w:t>
      </w:r>
      <w:r w:rsidR="00FB17C0" w:rsidRPr="00672D98">
        <w:t xml:space="preserve"> </w:t>
      </w:r>
      <w:r w:rsidR="00AE07A2" w:rsidRPr="00672D98">
        <w:t>pkt 1</w:t>
      </w:r>
      <w:r w:rsidR="00A0484A" w:rsidRPr="00672D98">
        <w:t xml:space="preserve"> </w:t>
      </w:r>
      <w:r w:rsidRPr="00672D98">
        <w:t>ustawy z dnia</w:t>
      </w:r>
      <w:r w:rsidR="00A0484A" w:rsidRPr="00672D98">
        <w:t xml:space="preserve"> </w:t>
      </w:r>
      <w:r w:rsidR="00C740EE" w:rsidRPr="00672D98">
        <w:t xml:space="preserve">11 września </w:t>
      </w:r>
      <w:r w:rsidR="00A0484A" w:rsidRPr="00672D98">
        <w:t>2019</w:t>
      </w:r>
      <w:r w:rsidRPr="00672D98">
        <w:t xml:space="preserve"> r</w:t>
      </w:r>
      <w:r w:rsidRPr="00623A99">
        <w:t xml:space="preserve">. Prawo zamówień publicznych </w:t>
      </w:r>
      <w:r w:rsidRPr="00C740EE">
        <w:t>(</w:t>
      </w:r>
      <w:r w:rsidR="00D04F4E" w:rsidRPr="00C740EE">
        <w:t>Dz. U. z 201</w:t>
      </w:r>
      <w:r w:rsidR="00C740EE">
        <w:t>9</w:t>
      </w:r>
      <w:r w:rsidR="00D04F4E" w:rsidRPr="00C740EE">
        <w:t xml:space="preserve"> r., poz. </w:t>
      </w:r>
      <w:r w:rsidR="00C740EE">
        <w:t>2019</w:t>
      </w:r>
      <w:r w:rsidR="005D09FD" w:rsidRPr="00C740EE">
        <w:t xml:space="preserve"> z późn. zm.</w:t>
      </w:r>
      <w:r w:rsidRPr="00C740EE">
        <w:t>).</w:t>
      </w:r>
    </w:p>
    <w:p w14:paraId="29602092" w14:textId="77777777" w:rsidR="00ED188F" w:rsidRDefault="00E91DA7" w:rsidP="00ED188F">
      <w:pPr>
        <w:ind w:left="142"/>
        <w:jc w:val="both"/>
      </w:pPr>
      <w:r w:rsidRPr="003849EC">
        <w:t xml:space="preserve">Zamówienie będzie realizowane zgodnie z </w:t>
      </w:r>
      <w:r w:rsidR="00DD67D1">
        <w:t>powszechnie obowiązującymi przepisami</w:t>
      </w:r>
      <w:r w:rsidR="006A63D5">
        <w:t xml:space="preserve"> prawa</w:t>
      </w:r>
      <w:r w:rsidRPr="003849EC">
        <w:t>, w tym w szczególności: ustawą z dnia 7 lipca</w:t>
      </w:r>
      <w:r w:rsidR="00D44060">
        <w:t xml:space="preserve"> </w:t>
      </w:r>
      <w:r w:rsidRPr="003849EC">
        <w:t>1994 r. Prawo budowlane (Dz. U. z 20</w:t>
      </w:r>
      <w:r w:rsidR="001E5578">
        <w:t>20</w:t>
      </w:r>
      <w:r w:rsidRPr="003849EC">
        <w:t xml:space="preserve"> r., poz. </w:t>
      </w:r>
      <w:r w:rsidR="00132215">
        <w:t>1</w:t>
      </w:r>
      <w:r w:rsidR="001E5578">
        <w:t>333</w:t>
      </w:r>
      <w:r w:rsidR="002606A0" w:rsidRPr="005B4CA8">
        <w:t xml:space="preserve"> – tekst jednolity z późn. zm.</w:t>
      </w:r>
      <w:r w:rsidRPr="003849EC">
        <w:t>),</w:t>
      </w:r>
      <w:r w:rsidR="00475FD1">
        <w:t xml:space="preserve"> </w:t>
      </w:r>
      <w:r w:rsidR="00475FD1" w:rsidRPr="00475FD1">
        <w:t>w zakresie nieuregulowanym w ustawie Prawo zamówień publicznych</w:t>
      </w:r>
      <w:r w:rsidRPr="003849EC">
        <w:t xml:space="preserve"> ustawą z dnia 23 kwietnia 1964 r. Kodeks cywilny (Dz. U. z 20</w:t>
      </w:r>
      <w:r w:rsidR="001E5578">
        <w:t>20</w:t>
      </w:r>
      <w:r w:rsidRPr="003849EC">
        <w:t xml:space="preserve"> r., poz. </w:t>
      </w:r>
      <w:r w:rsidR="002C6990">
        <w:t>1</w:t>
      </w:r>
      <w:r w:rsidR="001E5578">
        <w:t>740</w:t>
      </w:r>
      <w:r w:rsidR="002606A0" w:rsidRPr="005B4CA8">
        <w:t xml:space="preserve"> – tekst jednolity</w:t>
      </w:r>
      <w:r w:rsidR="00475FD1">
        <w:t xml:space="preserve"> z późn. zm.</w:t>
      </w:r>
      <w:r w:rsidRPr="003849EC">
        <w:t>).</w:t>
      </w:r>
    </w:p>
    <w:p w14:paraId="67CE40F3" w14:textId="77777777" w:rsidR="00E611D2" w:rsidRDefault="00E611D2" w:rsidP="00E611D2">
      <w:pPr>
        <w:ind w:left="142"/>
        <w:jc w:val="both"/>
      </w:pPr>
    </w:p>
    <w:p w14:paraId="6E9EA828" w14:textId="0B657F78" w:rsidR="00E611D2" w:rsidRPr="00E611D2" w:rsidRDefault="00E611D2" w:rsidP="00E611D2">
      <w:pPr>
        <w:ind w:left="142"/>
        <w:jc w:val="both"/>
      </w:pPr>
      <w:r w:rsidRPr="00E611D2">
        <w:t xml:space="preserve">Komunikacja między zamawiającym a wykonawcami w niniejszym postępowaniu odbywa się </w:t>
      </w:r>
      <w:r w:rsidR="001E5578">
        <w:t xml:space="preserve">zgodnie z art. 61 ust. 1 ustawy Prawo zamówień publicznych </w:t>
      </w:r>
      <w:r w:rsidRPr="00E611D2">
        <w:t xml:space="preserve">przy użyciu Platformy zakupowej: </w:t>
      </w:r>
      <w:hyperlink r:id="rId9" w:history="1">
        <w:r w:rsidRPr="00E611D2">
          <w:rPr>
            <w:color w:val="0000FF"/>
            <w:u w:val="single"/>
          </w:rPr>
          <w:t>https://platformazakupowa.pl</w:t>
        </w:r>
      </w:hyperlink>
      <w:r w:rsidRPr="00E611D2">
        <w:t xml:space="preserve">, zwanej dalej „platformą” lub poprzez adres profilu nabywcy: </w:t>
      </w:r>
      <w:hyperlink r:id="rId10" w:history="1">
        <w:r w:rsidRPr="00E611D2">
          <w:rPr>
            <w:color w:val="0000FF"/>
            <w:u w:val="single"/>
          </w:rPr>
          <w:t>https://platformazakupowa.pl/pn/zdw_opole</w:t>
        </w:r>
      </w:hyperlink>
      <w:r w:rsidR="005D5F6C">
        <w:t>.</w:t>
      </w:r>
    </w:p>
    <w:p w14:paraId="57A5E65D" w14:textId="5303C8A1" w:rsidR="00E611D2" w:rsidRPr="00E611D2" w:rsidRDefault="00E611D2" w:rsidP="00E611D2">
      <w:pPr>
        <w:ind w:left="142"/>
        <w:jc w:val="both"/>
      </w:pPr>
      <w:r w:rsidRPr="00E611D2">
        <w:t>Ilekroć w specyfikacji</w:t>
      </w:r>
      <w:r w:rsidR="00866EF5">
        <w:t xml:space="preserve"> </w:t>
      </w:r>
      <w:r w:rsidRPr="00E611D2">
        <w:t xml:space="preserve">warunków zamówienia lub w przepisach o zamówieniach publicznych mowa jest o </w:t>
      </w:r>
      <w:r w:rsidRPr="00E611D2">
        <w:rPr>
          <w:b/>
        </w:rPr>
        <w:t>stronie internetowej należy przez to rozumieć także platformę</w:t>
      </w:r>
      <w:r w:rsidRPr="00E611D2">
        <w:t xml:space="preserve">. Szczegółowe informacje dotyczące komunikacji w niniejszym postępowaniu zostały określone w punkcie </w:t>
      </w:r>
      <w:r w:rsidRPr="00E611D2">
        <w:rPr>
          <w:b/>
        </w:rPr>
        <w:t>7</w:t>
      </w:r>
      <w:r w:rsidRPr="00E611D2">
        <w:t xml:space="preserve"> niniejszej SWZ.</w:t>
      </w:r>
    </w:p>
    <w:p w14:paraId="128363EA" w14:textId="77777777" w:rsidR="00E611D2" w:rsidRPr="00E611D2" w:rsidRDefault="00E611D2" w:rsidP="00E611D2">
      <w:pPr>
        <w:jc w:val="both"/>
      </w:pPr>
    </w:p>
    <w:p w14:paraId="559CD196" w14:textId="1576DAC6" w:rsidR="00E611D2" w:rsidRPr="00E611D2" w:rsidRDefault="00E611D2" w:rsidP="00E611D2">
      <w:pPr>
        <w:ind w:left="142"/>
        <w:jc w:val="both"/>
      </w:pPr>
      <w:r w:rsidRPr="00E611D2">
        <w:t xml:space="preserve">Postępowanie, którego dotyczy niniejszy dokument oznaczone jest znakiem (numerem referencyjnym) </w:t>
      </w:r>
      <w:r w:rsidRPr="005D6C9C">
        <w:rPr>
          <w:u w:val="single"/>
        </w:rPr>
        <w:t>WP.3211.0</w:t>
      </w:r>
      <w:r w:rsidR="00BA7D87">
        <w:rPr>
          <w:u w:val="single"/>
        </w:rPr>
        <w:t>3</w:t>
      </w:r>
      <w:r w:rsidRPr="005D6C9C">
        <w:rPr>
          <w:u w:val="single"/>
        </w:rPr>
        <w:t>.2021</w:t>
      </w:r>
      <w:r w:rsidRPr="00E611D2">
        <w:t xml:space="preserve">. Wykonawcy powinni we wszystkich kontaktach z zamawiającym powoływać się na wyżej podane oznaczenie </w:t>
      </w:r>
      <w:r w:rsidR="001E5578">
        <w:t>lub</w:t>
      </w:r>
      <w:r w:rsidRPr="00E611D2">
        <w:t xml:space="preserve"> jego nazwę.</w:t>
      </w:r>
    </w:p>
    <w:p w14:paraId="7C214F90" w14:textId="77777777" w:rsidR="00820608" w:rsidRDefault="00820608" w:rsidP="008B469F">
      <w:pPr>
        <w:jc w:val="both"/>
      </w:pPr>
    </w:p>
    <w:p w14:paraId="24F652FB" w14:textId="77777777" w:rsidR="008B469F" w:rsidRPr="00623A99" w:rsidRDefault="008B469F" w:rsidP="008B469F">
      <w:pPr>
        <w:jc w:val="both"/>
        <w:rPr>
          <w:b/>
        </w:rPr>
      </w:pPr>
      <w:r w:rsidRPr="00623A99">
        <w:rPr>
          <w:b/>
        </w:rPr>
        <w:t>3. ŹRÓDŁA FINANSOWANIA.</w:t>
      </w:r>
    </w:p>
    <w:p w14:paraId="18DA30D7" w14:textId="77777777" w:rsidR="00B75E85" w:rsidRDefault="00E91DA7" w:rsidP="00E611D2">
      <w:pPr>
        <w:ind w:left="142"/>
        <w:jc w:val="both"/>
        <w:rPr>
          <w:strike/>
        </w:rPr>
      </w:pPr>
      <w:r w:rsidRPr="003849EC">
        <w:t xml:space="preserve">Zamówienie finansowane jest ze środków będących w dyspozycji Zarządu Dróg Wojewódzkich </w:t>
      </w:r>
      <w:r w:rsidRPr="00852511">
        <w:t>w Opolu</w:t>
      </w:r>
      <w:r w:rsidR="008B5354" w:rsidRPr="008B5354">
        <w:t xml:space="preserve"> </w:t>
      </w:r>
    </w:p>
    <w:p w14:paraId="059070CA" w14:textId="77777777" w:rsidR="00E611D2" w:rsidRDefault="00E611D2" w:rsidP="00E611D2">
      <w:pPr>
        <w:ind w:left="142"/>
        <w:jc w:val="both"/>
      </w:pPr>
    </w:p>
    <w:p w14:paraId="1143B034" w14:textId="77777777" w:rsidR="0041225C" w:rsidRPr="0041225C" w:rsidRDefault="0041225C" w:rsidP="0041225C">
      <w:pPr>
        <w:ind w:left="142" w:hanging="142"/>
        <w:jc w:val="both"/>
        <w:rPr>
          <w:b/>
        </w:rPr>
      </w:pPr>
      <w:r w:rsidRPr="0041225C">
        <w:rPr>
          <w:b/>
        </w:rPr>
        <w:t>4. O udzielenie zamówienia mogą ubiegać się wykonawcy, którzy:</w:t>
      </w:r>
    </w:p>
    <w:p w14:paraId="6CCB84EB" w14:textId="77777777" w:rsidR="0041225C" w:rsidRPr="0041225C" w:rsidRDefault="0041225C" w:rsidP="0041225C">
      <w:pPr>
        <w:ind w:left="142"/>
        <w:jc w:val="both"/>
        <w:rPr>
          <w:b/>
        </w:rPr>
      </w:pPr>
      <w:r w:rsidRPr="0041225C">
        <w:rPr>
          <w:b/>
        </w:rPr>
        <w:t>a) nie podlegają wykluczeniu,</w:t>
      </w:r>
    </w:p>
    <w:p w14:paraId="56B716E4" w14:textId="77777777" w:rsidR="0041225C" w:rsidRDefault="0041225C" w:rsidP="0041225C">
      <w:pPr>
        <w:ind w:left="142"/>
        <w:jc w:val="both"/>
        <w:rPr>
          <w:b/>
        </w:rPr>
      </w:pPr>
      <w:r w:rsidRPr="0041225C">
        <w:rPr>
          <w:b/>
        </w:rPr>
        <w:t>b) spełniają poniższe warunki udziału w postępowaniu dotyczące:</w:t>
      </w:r>
    </w:p>
    <w:p w14:paraId="48F61BD8" w14:textId="77777777" w:rsidR="00664F37" w:rsidRPr="00672D98" w:rsidRDefault="00664F37" w:rsidP="00664F37">
      <w:pPr>
        <w:jc w:val="both"/>
        <w:rPr>
          <w:b/>
        </w:rPr>
      </w:pPr>
      <w:r w:rsidRPr="00672D98">
        <w:rPr>
          <w:b/>
        </w:rPr>
        <w:t>4.1. ZDOLNOŚ</w:t>
      </w:r>
      <w:r w:rsidR="00C00EB2" w:rsidRPr="00672D98">
        <w:rPr>
          <w:b/>
        </w:rPr>
        <w:t>Ć</w:t>
      </w:r>
      <w:r w:rsidRPr="00672D98">
        <w:rPr>
          <w:b/>
        </w:rPr>
        <w:t xml:space="preserve"> DO WYSTĘPOWANIA W OBROCIE GOSPODARCZYM</w:t>
      </w:r>
    </w:p>
    <w:p w14:paraId="24970057" w14:textId="321C5961" w:rsidR="00FB17C0" w:rsidRPr="00672D98" w:rsidRDefault="00FB17C0" w:rsidP="005D6C9C">
      <w:pPr>
        <w:ind w:left="142"/>
        <w:jc w:val="both"/>
      </w:pPr>
      <w:r w:rsidRPr="00672D98">
        <w:t>Zamawiający odstępuje od określenia warunku w tym zakresie.</w:t>
      </w:r>
    </w:p>
    <w:p w14:paraId="4FF4DF66" w14:textId="5E96CD3F" w:rsidR="00FB17C0" w:rsidRPr="00672D98" w:rsidRDefault="0041225C" w:rsidP="00FB17C0">
      <w:pPr>
        <w:ind w:left="142" w:hanging="142"/>
        <w:jc w:val="both"/>
        <w:rPr>
          <w:b/>
        </w:rPr>
      </w:pPr>
      <w:r w:rsidRPr="00672D98">
        <w:rPr>
          <w:b/>
        </w:rPr>
        <w:t>4.</w:t>
      </w:r>
      <w:r w:rsidR="00664F37" w:rsidRPr="00672D98">
        <w:rPr>
          <w:b/>
        </w:rPr>
        <w:t>2</w:t>
      </w:r>
      <w:r w:rsidRPr="00672D98">
        <w:rPr>
          <w:b/>
        </w:rPr>
        <w:t>. UPRAWNIE</w:t>
      </w:r>
      <w:r w:rsidR="00C00EB2" w:rsidRPr="00672D98">
        <w:rPr>
          <w:b/>
        </w:rPr>
        <w:t>NIA</w:t>
      </w:r>
      <w:r w:rsidRPr="00672D98">
        <w:rPr>
          <w:b/>
        </w:rPr>
        <w:t xml:space="preserve"> DO PROWADZENIA OKREŚLONEJ DZIAŁALNOŚCI</w:t>
      </w:r>
      <w:r w:rsidR="00664F37" w:rsidRPr="00672D98">
        <w:rPr>
          <w:b/>
        </w:rPr>
        <w:t xml:space="preserve"> GOSPODARCZEJ LUB ZAWODOWEJ, O ILE WYNIKA TO Z ODRĘBNYCH PRZEPISÓW</w:t>
      </w:r>
      <w:r w:rsidRPr="00672D98">
        <w:rPr>
          <w:b/>
        </w:rPr>
        <w:t>.</w:t>
      </w:r>
    </w:p>
    <w:p w14:paraId="002B2513" w14:textId="77777777" w:rsidR="0041225C" w:rsidRDefault="0041225C" w:rsidP="0041225C">
      <w:pPr>
        <w:ind w:left="142"/>
        <w:jc w:val="both"/>
      </w:pPr>
      <w:r>
        <w:t>Zamawiający odstępuje od określenia warunku w tym zakresie.</w:t>
      </w:r>
    </w:p>
    <w:p w14:paraId="1239F54A" w14:textId="77777777" w:rsidR="0041225C" w:rsidRPr="0041225C" w:rsidRDefault="0041225C" w:rsidP="0041225C">
      <w:pPr>
        <w:ind w:left="180" w:hanging="180"/>
        <w:jc w:val="both"/>
        <w:rPr>
          <w:b/>
        </w:rPr>
      </w:pPr>
      <w:r w:rsidRPr="0041225C">
        <w:rPr>
          <w:b/>
        </w:rPr>
        <w:t>4.</w:t>
      </w:r>
      <w:r w:rsidR="00664F37">
        <w:rPr>
          <w:b/>
        </w:rPr>
        <w:t>3</w:t>
      </w:r>
      <w:r w:rsidRPr="0041225C">
        <w:rPr>
          <w:b/>
        </w:rPr>
        <w:t>. SYTUACJ</w:t>
      </w:r>
      <w:r w:rsidR="00C00EB2">
        <w:rPr>
          <w:b/>
        </w:rPr>
        <w:t>A</w:t>
      </w:r>
      <w:r w:rsidRPr="0041225C">
        <w:rPr>
          <w:b/>
        </w:rPr>
        <w:t xml:space="preserve"> EKONOMICZN</w:t>
      </w:r>
      <w:r w:rsidR="00C00EB2">
        <w:rPr>
          <w:b/>
        </w:rPr>
        <w:t>A</w:t>
      </w:r>
      <w:r w:rsidRPr="0041225C">
        <w:rPr>
          <w:b/>
        </w:rPr>
        <w:t xml:space="preserve"> LUB FINANSOW</w:t>
      </w:r>
      <w:r w:rsidR="00C00EB2">
        <w:rPr>
          <w:b/>
        </w:rPr>
        <w:t>A</w:t>
      </w:r>
      <w:r w:rsidRPr="0041225C">
        <w:rPr>
          <w:b/>
        </w:rPr>
        <w:t>.</w:t>
      </w:r>
    </w:p>
    <w:p w14:paraId="5483D1E1" w14:textId="77777777" w:rsidR="0041225C" w:rsidRDefault="00F527CA" w:rsidP="0041225C">
      <w:pPr>
        <w:ind w:left="142"/>
        <w:jc w:val="both"/>
      </w:pPr>
      <w:r>
        <w:t>Zamawiający odstępuje od określenia warunku w tym zakresie.</w:t>
      </w:r>
    </w:p>
    <w:p w14:paraId="60177D35" w14:textId="77777777" w:rsidR="0041225C" w:rsidRPr="0041225C" w:rsidRDefault="0041225C" w:rsidP="0041225C">
      <w:pPr>
        <w:ind w:left="180" w:hanging="180"/>
        <w:jc w:val="both"/>
        <w:rPr>
          <w:b/>
        </w:rPr>
      </w:pPr>
      <w:r w:rsidRPr="0041225C">
        <w:rPr>
          <w:b/>
        </w:rPr>
        <w:lastRenderedPageBreak/>
        <w:t>4.</w:t>
      </w:r>
      <w:r w:rsidR="00664F37">
        <w:rPr>
          <w:b/>
        </w:rPr>
        <w:t>4</w:t>
      </w:r>
      <w:r w:rsidRPr="0041225C">
        <w:rPr>
          <w:b/>
        </w:rPr>
        <w:t>. ZDOLNOŚ</w:t>
      </w:r>
      <w:r w:rsidR="00C00EB2">
        <w:rPr>
          <w:b/>
        </w:rPr>
        <w:t>Ć</w:t>
      </w:r>
      <w:r w:rsidRPr="0041225C">
        <w:rPr>
          <w:b/>
        </w:rPr>
        <w:t xml:space="preserve"> TECHNICZN</w:t>
      </w:r>
      <w:r w:rsidR="00C00EB2">
        <w:rPr>
          <w:b/>
        </w:rPr>
        <w:t>A</w:t>
      </w:r>
      <w:r w:rsidRPr="0041225C">
        <w:rPr>
          <w:b/>
        </w:rPr>
        <w:t xml:space="preserve"> LUB ZAWODOW</w:t>
      </w:r>
      <w:r w:rsidR="00C00EB2">
        <w:rPr>
          <w:b/>
        </w:rPr>
        <w:t>A</w:t>
      </w:r>
      <w:r w:rsidRPr="0041225C">
        <w:rPr>
          <w:b/>
        </w:rPr>
        <w:t>.</w:t>
      </w:r>
    </w:p>
    <w:p w14:paraId="0ECD88AE" w14:textId="66F5CCE3" w:rsidR="0004068B" w:rsidRDefault="0004068B" w:rsidP="0004068B">
      <w:pPr>
        <w:ind w:left="142" w:hanging="142"/>
        <w:jc w:val="both"/>
      </w:pPr>
      <w:r w:rsidRPr="003849EC">
        <w:rPr>
          <w:b/>
        </w:rPr>
        <w:t>4.</w:t>
      </w:r>
      <w:r>
        <w:rPr>
          <w:b/>
        </w:rPr>
        <w:t>4</w:t>
      </w:r>
      <w:r w:rsidRPr="003849EC">
        <w:rPr>
          <w:b/>
        </w:rPr>
        <w:t>.1.</w:t>
      </w:r>
      <w:r w:rsidRPr="003849EC">
        <w:t xml:space="preserve"> Wykonawca spełni warunek jeżeli wykaże, że wykonał (zakończył) w okresie ostatnich </w:t>
      </w:r>
      <w:r w:rsidRPr="002379C9">
        <w:t>5 lat</w:t>
      </w:r>
      <w:r w:rsidR="002379C9" w:rsidRPr="002379C9">
        <w:t xml:space="preserve"> przed upływem terminu składania ofert</w:t>
      </w:r>
      <w:r w:rsidRPr="003849EC">
        <w:t>, a jeżeli okres prowadzenia działalności jest krótszy – w tym okresie</w:t>
      </w:r>
      <w:r w:rsidRPr="003849EC">
        <w:rPr>
          <w:bCs/>
        </w:rPr>
        <w:t>,</w:t>
      </w:r>
      <w:r>
        <w:t xml:space="preserve"> </w:t>
      </w:r>
      <w:r w:rsidRPr="004E7AC8">
        <w:t>minimum</w:t>
      </w:r>
      <w:r>
        <w:t xml:space="preserve"> </w:t>
      </w:r>
      <w:r w:rsidRPr="004E7AC8">
        <w:rPr>
          <w:u w:val="single"/>
        </w:rPr>
        <w:t>jedno zadanie</w:t>
      </w:r>
      <w:r w:rsidR="004639A2" w:rsidRPr="004639A2">
        <w:t>, które dotyczyło budowy lub przebudowy obiektu mostowego</w:t>
      </w:r>
      <w:r w:rsidR="004639A2">
        <w:t xml:space="preserve"> </w:t>
      </w:r>
      <w:r w:rsidR="004639A2" w:rsidRPr="004639A2">
        <w:t>o obciążeniu dla klasy A*</w:t>
      </w:r>
      <w:r w:rsidR="004639A2">
        <w:t xml:space="preserve"> o konstrukcji </w:t>
      </w:r>
      <w:r w:rsidR="004639A2" w:rsidRPr="00D065F4">
        <w:t xml:space="preserve">żelbetowej </w:t>
      </w:r>
      <w:r w:rsidR="00D065F4" w:rsidRPr="00D065F4">
        <w:t>albo</w:t>
      </w:r>
      <w:r w:rsidR="004639A2" w:rsidRPr="00D065F4">
        <w:t xml:space="preserve"> sprężonej </w:t>
      </w:r>
      <w:r w:rsidRPr="004E7AC8">
        <w:t xml:space="preserve">o wartości co najmniej </w:t>
      </w:r>
      <w:r>
        <w:rPr>
          <w:u w:val="single"/>
        </w:rPr>
        <w:t>1.0</w:t>
      </w:r>
      <w:r w:rsidRPr="004E7AC8">
        <w:rPr>
          <w:u w:val="single"/>
        </w:rPr>
        <w:t>00.000,00 PLN brutto</w:t>
      </w:r>
      <w:r>
        <w:t>.</w:t>
      </w:r>
    </w:p>
    <w:p w14:paraId="7E0133C7" w14:textId="2D0A6F78" w:rsidR="0004068B" w:rsidRDefault="0004068B" w:rsidP="0004068B">
      <w:pPr>
        <w:jc w:val="both"/>
      </w:pPr>
    </w:p>
    <w:p w14:paraId="71898C6B" w14:textId="3DA78563" w:rsidR="00646B39" w:rsidRPr="000E3C97" w:rsidRDefault="00646B39" w:rsidP="00646B39">
      <w:pPr>
        <w:ind w:left="142"/>
        <w:jc w:val="both"/>
      </w:pPr>
      <w:r w:rsidRPr="000E3C97">
        <w:t>* – w przypadku zadań zrealizowanych poza granicami Rzeczpospolitej Polskiej na obiekcie mostowym o równoważnych parametrach.</w:t>
      </w:r>
    </w:p>
    <w:p w14:paraId="101FD3FD" w14:textId="77777777" w:rsidR="0004068B" w:rsidRDefault="0004068B" w:rsidP="0004068B">
      <w:pPr>
        <w:ind w:left="142"/>
        <w:jc w:val="both"/>
      </w:pPr>
      <w:r w:rsidRPr="00A3375A">
        <w:t>Jako wykonanie (zakończenie) zadania należy rozumieć wystawienie co najmniej świadectwa przejęcia (dla kontraktów realizowanych zgodnie z warunkami FIDIC) lub podpisanie protokołu odbioru robót lub innego równoważnego dokumentu (w przypadku zamówień, w</w:t>
      </w:r>
      <w:r>
        <w:t> </w:t>
      </w:r>
      <w:r w:rsidRPr="00A3375A">
        <w:t>których nie wystawia się świadectwa przejęcia).</w:t>
      </w:r>
    </w:p>
    <w:p w14:paraId="1667C66E" w14:textId="77777777" w:rsidR="0004068B" w:rsidRPr="0098746D" w:rsidRDefault="0004068B" w:rsidP="0004068B">
      <w:pPr>
        <w:ind w:left="142"/>
        <w:jc w:val="both"/>
        <w:rPr>
          <w:b/>
        </w:rPr>
      </w:pPr>
      <w:r w:rsidRPr="0098746D">
        <w:rPr>
          <w:b/>
        </w:rPr>
        <w:t>Uwaga!</w:t>
      </w:r>
    </w:p>
    <w:p w14:paraId="26342BAD" w14:textId="77777777" w:rsidR="0004068B" w:rsidRPr="0098746D" w:rsidRDefault="0004068B" w:rsidP="0004068B">
      <w:pPr>
        <w:ind w:left="142"/>
        <w:jc w:val="both"/>
      </w:pPr>
      <w:r w:rsidRPr="0098746D">
        <w:t xml:space="preserve">Wartości podane w dokumentach w walutach innych niż PLN należy przeliczyć według średniego kursu NBP na dzień </w:t>
      </w:r>
      <w:r w:rsidRPr="00651FD9">
        <w:t>wystawienia</w:t>
      </w:r>
      <w:r w:rsidRPr="0098746D">
        <w:t xml:space="preserve"> świadectwa przejęcia (dla kontraktów realizowanych zgodnie z warunkami FIDIC) lub na dzień podpisania protokołu odbioru robót lub innego równoważnego dokumentu (w przypadku zamówień, w których nie wystawia się świadectwa przejęcia).</w:t>
      </w:r>
    </w:p>
    <w:p w14:paraId="3A7C4ACA" w14:textId="77777777" w:rsidR="0004068B" w:rsidRDefault="0004068B" w:rsidP="0004068B">
      <w:pPr>
        <w:jc w:val="both"/>
      </w:pPr>
    </w:p>
    <w:p w14:paraId="4D4DF109" w14:textId="77777777" w:rsidR="0004068B" w:rsidRPr="0098746D" w:rsidRDefault="0004068B" w:rsidP="0004068B">
      <w:pPr>
        <w:ind w:left="142"/>
        <w:jc w:val="both"/>
      </w:pPr>
      <w:r w:rsidRPr="0098746D">
        <w:t>Wykonawcy wspólnie ubiegający się o udzielenie niniejszego zamówienia muszą wykazać, że</w:t>
      </w:r>
      <w:r>
        <w:t xml:space="preserve"> powyższy warunek spełnia co najmniej jeden wykonawca</w:t>
      </w:r>
      <w:r w:rsidRPr="0098746D">
        <w:t>.</w:t>
      </w:r>
    </w:p>
    <w:p w14:paraId="4224D550" w14:textId="77777777" w:rsidR="0004068B" w:rsidRPr="0098746D" w:rsidRDefault="0004068B" w:rsidP="0004068B">
      <w:pPr>
        <w:jc w:val="both"/>
      </w:pPr>
    </w:p>
    <w:p w14:paraId="1A183F3F" w14:textId="61290DCA" w:rsidR="0004068B" w:rsidRPr="0098746D" w:rsidRDefault="0004068B" w:rsidP="0004068B">
      <w:pPr>
        <w:ind w:left="142" w:hanging="142"/>
        <w:jc w:val="both"/>
      </w:pPr>
      <w:r w:rsidRPr="0098746D">
        <w:rPr>
          <w:b/>
        </w:rPr>
        <w:t>4.</w:t>
      </w:r>
      <w:r w:rsidR="00646B39">
        <w:rPr>
          <w:b/>
        </w:rPr>
        <w:t>4</w:t>
      </w:r>
      <w:r w:rsidRPr="0098746D">
        <w:rPr>
          <w:b/>
        </w:rPr>
        <w:t>.2.</w:t>
      </w:r>
      <w:r w:rsidRPr="0098746D">
        <w:t xml:space="preserve"> Wykonawca spełni warunek jeżeli wykaże, że dysponuje osobami, którym zostanie powierzone wykonanie niniejszego zamówienia na stanowisk</w:t>
      </w:r>
      <w:r>
        <w:t>ach</w:t>
      </w:r>
      <w:r w:rsidRPr="0098746D">
        <w:t xml:space="preserve"> wymieniony</w:t>
      </w:r>
      <w:r>
        <w:t>ch</w:t>
      </w:r>
      <w:r w:rsidRPr="0098746D">
        <w:t xml:space="preserve"> poniżej:</w:t>
      </w:r>
    </w:p>
    <w:p w14:paraId="2F3F1DEB" w14:textId="1A9B361C" w:rsidR="0004068B" w:rsidRDefault="0004068B" w:rsidP="0004068B">
      <w:pPr>
        <w:ind w:left="284" w:hanging="142"/>
        <w:jc w:val="both"/>
      </w:pPr>
      <w:r>
        <w:t>a</w:t>
      </w:r>
      <w:r w:rsidRPr="00FE189D">
        <w:t xml:space="preserve">) </w:t>
      </w:r>
      <w:r w:rsidRPr="00FE189D">
        <w:rPr>
          <w:i/>
        </w:rPr>
        <w:t xml:space="preserve">kierownik </w:t>
      </w:r>
      <w:r>
        <w:rPr>
          <w:i/>
        </w:rPr>
        <w:t>budowy</w:t>
      </w:r>
      <w:r w:rsidRPr="00FE189D">
        <w:t xml:space="preserve"> posiadający uprawnienia budowlane do kierowania robotami budowlanymi i </w:t>
      </w:r>
      <w:r w:rsidRPr="004B3713">
        <w:t>doświadczenie zawodowe</w:t>
      </w:r>
      <w:r>
        <w:t xml:space="preserve"> </w:t>
      </w:r>
      <w:r w:rsidRPr="004B3713">
        <w:t xml:space="preserve">minimum </w:t>
      </w:r>
      <w:r>
        <w:rPr>
          <w:u w:val="single"/>
        </w:rPr>
        <w:t>3</w:t>
      </w:r>
      <w:r w:rsidRPr="004B3713">
        <w:rPr>
          <w:u w:val="single"/>
        </w:rPr>
        <w:t xml:space="preserve"> </w:t>
      </w:r>
      <w:r>
        <w:rPr>
          <w:u w:val="single"/>
        </w:rPr>
        <w:t>lata</w:t>
      </w:r>
      <w:r w:rsidRPr="004B3713">
        <w:t xml:space="preserve"> </w:t>
      </w:r>
      <w:r>
        <w:t xml:space="preserve">od uzyskania uprawnień na stanowisku kierownika budowy i/lub kierownika robót </w:t>
      </w:r>
      <w:r w:rsidR="004A17E3">
        <w:t>mostowych</w:t>
      </w:r>
      <w:r w:rsidRPr="003639AF">
        <w:t xml:space="preserve"> </w:t>
      </w:r>
      <w:r>
        <w:t>– 1 osoba,</w:t>
      </w:r>
    </w:p>
    <w:p w14:paraId="6EEE7EFB" w14:textId="66C81FF7" w:rsidR="0004068B" w:rsidRPr="00D065F4" w:rsidRDefault="0004068B" w:rsidP="004A17E3">
      <w:pPr>
        <w:ind w:left="284" w:hanging="142"/>
        <w:jc w:val="both"/>
      </w:pPr>
      <w:r>
        <w:t xml:space="preserve">b) </w:t>
      </w:r>
      <w:r w:rsidRPr="009F74B4">
        <w:rPr>
          <w:i/>
          <w:iCs/>
        </w:rPr>
        <w:t xml:space="preserve">kierownik robót </w:t>
      </w:r>
      <w:r w:rsidR="004A17E3">
        <w:rPr>
          <w:i/>
          <w:iCs/>
        </w:rPr>
        <w:t>drogowych</w:t>
      </w:r>
      <w:r>
        <w:t xml:space="preserve"> </w:t>
      </w:r>
      <w:r w:rsidR="004A17E3" w:rsidRPr="00FE189D">
        <w:t xml:space="preserve">posiadający uprawnienia budowlane do kierowania robotami budowlanymi i </w:t>
      </w:r>
      <w:r w:rsidR="004A17E3" w:rsidRPr="004B3713">
        <w:t>doświadczenie zawodowe</w:t>
      </w:r>
      <w:r w:rsidR="004A17E3">
        <w:t xml:space="preserve"> </w:t>
      </w:r>
      <w:r w:rsidR="004A17E3" w:rsidRPr="004B3713">
        <w:t xml:space="preserve">minimum </w:t>
      </w:r>
      <w:r w:rsidR="004A17E3">
        <w:rPr>
          <w:u w:val="single"/>
        </w:rPr>
        <w:t>1</w:t>
      </w:r>
      <w:r w:rsidR="004A17E3" w:rsidRPr="004B3713">
        <w:rPr>
          <w:u w:val="single"/>
        </w:rPr>
        <w:t xml:space="preserve"> </w:t>
      </w:r>
      <w:r w:rsidR="004A17E3">
        <w:rPr>
          <w:u w:val="single"/>
        </w:rPr>
        <w:t>rok</w:t>
      </w:r>
      <w:r w:rsidR="004A17E3" w:rsidRPr="004B3713">
        <w:t xml:space="preserve"> </w:t>
      </w:r>
      <w:r w:rsidR="004A17E3">
        <w:t xml:space="preserve">od uzyskania </w:t>
      </w:r>
      <w:r w:rsidR="004A17E3" w:rsidRPr="00D065F4">
        <w:t xml:space="preserve">uprawnień na stanowisku kierownika budowy i/lub kierownika robót </w:t>
      </w:r>
      <w:r w:rsidR="005850E4" w:rsidRPr="00D065F4">
        <w:t>drogowych</w:t>
      </w:r>
      <w:r w:rsidR="004A17E3" w:rsidRPr="00D065F4">
        <w:t xml:space="preserve"> – 1 osoba</w:t>
      </w:r>
      <w:r w:rsidRPr="00D065F4">
        <w:t>.</w:t>
      </w:r>
    </w:p>
    <w:p w14:paraId="4E8A5573" w14:textId="2C50AF0E" w:rsidR="0004068B" w:rsidRDefault="0004068B" w:rsidP="0004068B">
      <w:pPr>
        <w:ind w:left="142"/>
        <w:jc w:val="both"/>
      </w:pPr>
      <w:r w:rsidRPr="00FE189D">
        <w:rPr>
          <w:i/>
        </w:rPr>
        <w:t>Kierownik</w:t>
      </w:r>
      <w:r>
        <w:rPr>
          <w:i/>
        </w:rPr>
        <w:t xml:space="preserve"> budowy</w:t>
      </w:r>
      <w:r w:rsidRPr="00FE189D">
        <w:t xml:space="preserve"> musi posiadać uprawnienia</w:t>
      </w:r>
      <w:r>
        <w:t xml:space="preserve"> budowlane</w:t>
      </w:r>
      <w:r w:rsidRPr="00FE189D">
        <w:t xml:space="preserve"> do kierowania robotami budowlanymi w</w:t>
      </w:r>
      <w:r>
        <w:t xml:space="preserve"> </w:t>
      </w:r>
      <w:r w:rsidRPr="00FE189D">
        <w:t xml:space="preserve">specjalności </w:t>
      </w:r>
      <w:r w:rsidR="0021351A">
        <w:t>mostowej</w:t>
      </w:r>
      <w:r w:rsidRPr="00FE189D">
        <w:t xml:space="preserve"> bez ograniczeń lub odpowiadające im ważne uprawnienia budowlane, które zostały wydane na podstawie wcześniej obowiązujących przepisów.</w:t>
      </w:r>
    </w:p>
    <w:p w14:paraId="40B8BCB6" w14:textId="27EF0F05" w:rsidR="0021351A" w:rsidRDefault="0021351A" w:rsidP="0021351A">
      <w:pPr>
        <w:ind w:left="142"/>
        <w:jc w:val="both"/>
      </w:pPr>
      <w:r w:rsidRPr="00FE189D">
        <w:rPr>
          <w:i/>
        </w:rPr>
        <w:t>Kierownik</w:t>
      </w:r>
      <w:r>
        <w:rPr>
          <w:i/>
        </w:rPr>
        <w:t xml:space="preserve"> </w:t>
      </w:r>
      <w:r w:rsidR="006A7D61">
        <w:rPr>
          <w:i/>
        </w:rPr>
        <w:t>robót drogowych</w:t>
      </w:r>
      <w:r w:rsidRPr="00FE189D">
        <w:t xml:space="preserve"> musi posiadać uprawnienia</w:t>
      </w:r>
      <w:r>
        <w:t xml:space="preserve"> budowlane</w:t>
      </w:r>
      <w:r w:rsidRPr="00FE189D">
        <w:t xml:space="preserve"> do kierowania robotami budowlanymi w</w:t>
      </w:r>
      <w:r>
        <w:t xml:space="preserve"> </w:t>
      </w:r>
      <w:r w:rsidRPr="00FE189D">
        <w:t>specjalności drogowej bez ograniczeń lub odpowiadające im ważne uprawnienia budowlane, które zostały wydane na podstawie wcześniej obowiązujących przepisów.</w:t>
      </w:r>
    </w:p>
    <w:p w14:paraId="13F3A8B6" w14:textId="77777777" w:rsidR="0004068B" w:rsidRDefault="0004068B" w:rsidP="0004068B">
      <w:pPr>
        <w:ind w:left="142"/>
        <w:jc w:val="both"/>
      </w:pPr>
      <w:r w:rsidRPr="00FE189D">
        <w:t>Przez uprawnienia budowlane rozumie się uprawnienia do pełnienia samodzielnych funkcji technicznych w budownictwie, o których mowa w ustawie Prawo Budowlane.</w:t>
      </w:r>
    </w:p>
    <w:p w14:paraId="059C1D18" w14:textId="63D19069" w:rsidR="0004068B" w:rsidRPr="006A7D61" w:rsidRDefault="006A7D61" w:rsidP="0004068B">
      <w:pPr>
        <w:ind w:left="142"/>
        <w:jc w:val="both"/>
      </w:pPr>
      <w:r w:rsidRPr="006A7D61">
        <w:t xml:space="preserve">Zamawiający </w:t>
      </w:r>
      <w:r>
        <w:t>d</w:t>
      </w:r>
      <w:r w:rsidR="0004068B" w:rsidRPr="006A7D61">
        <w:t>opuszcza się, aby osoba</w:t>
      </w:r>
      <w:r>
        <w:t xml:space="preserve"> wskazana na stanowisko kierownik budowy pełniła jednocześnie funkcję kierownika robót drogowych, </w:t>
      </w:r>
      <w:r w:rsidR="0004068B" w:rsidRPr="006A7D61">
        <w:t xml:space="preserve">pod warunkiem posiadania przez nią </w:t>
      </w:r>
      <w:r>
        <w:t>odpowiednich uprawnień i doświadczenia</w:t>
      </w:r>
      <w:r w:rsidR="0004068B" w:rsidRPr="006A7D61">
        <w:t>.</w:t>
      </w:r>
    </w:p>
    <w:p w14:paraId="5114E66D" w14:textId="77777777" w:rsidR="0004068B" w:rsidRDefault="0004068B" w:rsidP="0004068B">
      <w:pPr>
        <w:ind w:left="142"/>
        <w:jc w:val="both"/>
      </w:pPr>
    </w:p>
    <w:p w14:paraId="29D8D318" w14:textId="77777777" w:rsidR="0004068B" w:rsidRPr="0098746D" w:rsidRDefault="0004068B" w:rsidP="0004068B">
      <w:pPr>
        <w:ind w:left="142"/>
        <w:jc w:val="both"/>
      </w:pPr>
      <w:r w:rsidRPr="0098746D">
        <w:t>Wykonawcy wspólnie ubiegający się o udzielenie niniejszego zamówienia muszą wykazać, że</w:t>
      </w:r>
      <w:r>
        <w:t xml:space="preserve"> łącznie spełniają powyższy warunek.</w:t>
      </w:r>
    </w:p>
    <w:p w14:paraId="7E26FDFB" w14:textId="71C02CB1" w:rsidR="0004068B" w:rsidRDefault="0004068B" w:rsidP="0004068B">
      <w:pPr>
        <w:jc w:val="both"/>
      </w:pPr>
    </w:p>
    <w:p w14:paraId="747F808E" w14:textId="5A73BAE6" w:rsidR="00B01D0A" w:rsidRDefault="00B01D0A" w:rsidP="0004068B">
      <w:pPr>
        <w:jc w:val="both"/>
      </w:pPr>
    </w:p>
    <w:p w14:paraId="24D5F860" w14:textId="3FA64727" w:rsidR="00B01D0A" w:rsidRDefault="00B01D0A" w:rsidP="0004068B">
      <w:pPr>
        <w:jc w:val="both"/>
      </w:pPr>
    </w:p>
    <w:p w14:paraId="187C267A" w14:textId="77777777" w:rsidR="00B01D0A" w:rsidRPr="0098746D" w:rsidRDefault="00B01D0A" w:rsidP="0004068B">
      <w:pPr>
        <w:jc w:val="both"/>
      </w:pPr>
    </w:p>
    <w:p w14:paraId="38EA8437" w14:textId="02397813" w:rsidR="0004068B" w:rsidRPr="00A76096" w:rsidRDefault="0004068B" w:rsidP="0004068B">
      <w:pPr>
        <w:ind w:left="142" w:hanging="142"/>
        <w:jc w:val="both"/>
      </w:pPr>
      <w:r w:rsidRPr="00A76096">
        <w:rPr>
          <w:b/>
        </w:rPr>
        <w:t>4.</w:t>
      </w:r>
      <w:r w:rsidR="00B01D0A">
        <w:rPr>
          <w:b/>
        </w:rPr>
        <w:t>4</w:t>
      </w:r>
      <w:r w:rsidRPr="00A76096">
        <w:rPr>
          <w:b/>
        </w:rPr>
        <w:t xml:space="preserve">.3. </w:t>
      </w:r>
      <w:r w:rsidRPr="00A76096">
        <w:t>Wykonawca spełni warunek jeżeli wykaże, że dysponuje w pełni sprawnymi jednostkami sprzętowymi niezbędnymi do realizacji zamówienia wymienionymi poniżej:</w:t>
      </w:r>
    </w:p>
    <w:p w14:paraId="2D682369" w14:textId="540BC23B" w:rsidR="00B01D0A" w:rsidRPr="00A76096" w:rsidRDefault="00B01D0A" w:rsidP="00B01D0A">
      <w:pPr>
        <w:ind w:left="284" w:hanging="142"/>
        <w:jc w:val="both"/>
      </w:pPr>
      <w:r>
        <w:t>a</w:t>
      </w:r>
      <w:r w:rsidRPr="00A76096">
        <w:t xml:space="preserve">) rozkładarka mieszanek mineralno-bitumicznych o szerokości minimum </w:t>
      </w:r>
      <w:r>
        <w:t>7</w:t>
      </w:r>
      <w:r w:rsidRPr="00A76096">
        <w:t>,0 m ze sterowaniem automatycznym – minimum 1 szt.,</w:t>
      </w:r>
    </w:p>
    <w:p w14:paraId="6E846875" w14:textId="3BD206FF" w:rsidR="00B01D0A" w:rsidRPr="00A76096" w:rsidRDefault="00B01D0A" w:rsidP="00B01D0A">
      <w:pPr>
        <w:ind w:left="284" w:hanging="142"/>
        <w:jc w:val="both"/>
      </w:pPr>
      <w:r>
        <w:t>b</w:t>
      </w:r>
      <w:r w:rsidRPr="00A76096">
        <w:t>) koparka</w:t>
      </w:r>
      <w:r>
        <w:t xml:space="preserve"> o pojemności łyżki minimum 1,0 m</w:t>
      </w:r>
      <w:r w:rsidRPr="00817812">
        <w:rPr>
          <w:vertAlign w:val="superscript"/>
        </w:rPr>
        <w:t>3</w:t>
      </w:r>
      <w:r w:rsidRPr="00A76096">
        <w:t xml:space="preserve"> – minimum </w:t>
      </w:r>
      <w:r>
        <w:t>1</w:t>
      </w:r>
      <w:r w:rsidRPr="00A76096">
        <w:t xml:space="preserve"> szt.,</w:t>
      </w:r>
    </w:p>
    <w:p w14:paraId="001E153B" w14:textId="5A5F5D62" w:rsidR="0004068B" w:rsidRPr="00A76096" w:rsidRDefault="00B01D0A" w:rsidP="0004068B">
      <w:pPr>
        <w:ind w:left="284" w:hanging="142"/>
        <w:jc w:val="both"/>
      </w:pPr>
      <w:r>
        <w:t xml:space="preserve">c) </w:t>
      </w:r>
      <w:r w:rsidR="0004068B" w:rsidRPr="00A76096">
        <w:t>walec statyczny samojezdny minimum 9 t* – minimum 1 szt.,</w:t>
      </w:r>
    </w:p>
    <w:p w14:paraId="1D212D1C" w14:textId="4A2B88A7" w:rsidR="0004068B" w:rsidRPr="00A76096" w:rsidRDefault="00B01D0A" w:rsidP="0004068B">
      <w:pPr>
        <w:ind w:left="284" w:hanging="142"/>
        <w:jc w:val="both"/>
      </w:pPr>
      <w:r>
        <w:t>d</w:t>
      </w:r>
      <w:r w:rsidR="0004068B">
        <w:t>)</w:t>
      </w:r>
      <w:r w:rsidR="0004068B" w:rsidRPr="00A76096">
        <w:t xml:space="preserve"> walec wibracyjny samojezdny minimum 9 t* – minimum 1 szt.,</w:t>
      </w:r>
    </w:p>
    <w:p w14:paraId="1CCC5940" w14:textId="70DB891F" w:rsidR="0004068B" w:rsidRDefault="00B01D0A" w:rsidP="0004068B">
      <w:pPr>
        <w:ind w:left="284" w:hanging="142"/>
        <w:jc w:val="both"/>
      </w:pPr>
      <w:r>
        <w:t>e</w:t>
      </w:r>
      <w:r w:rsidR="0004068B" w:rsidRPr="00A76096">
        <w:t xml:space="preserve">) zagęszczarka płytowa minimum 0,5 t – minimum </w:t>
      </w:r>
      <w:r>
        <w:t>1</w:t>
      </w:r>
      <w:r w:rsidR="0004068B" w:rsidRPr="00A76096">
        <w:t xml:space="preserve"> szt.,</w:t>
      </w:r>
    </w:p>
    <w:p w14:paraId="2990C7D5" w14:textId="0FEFE3D1" w:rsidR="0004068B" w:rsidRDefault="00B01D0A" w:rsidP="0004068B">
      <w:pPr>
        <w:ind w:left="284" w:hanging="142"/>
        <w:jc w:val="both"/>
      </w:pPr>
      <w:r>
        <w:t>f</w:t>
      </w:r>
      <w:r w:rsidR="0004068B" w:rsidRPr="00A76096">
        <w:t>)</w:t>
      </w:r>
      <w:r>
        <w:t xml:space="preserve"> </w:t>
      </w:r>
      <w:r w:rsidR="0004068B">
        <w:t xml:space="preserve">dźwig/żuraw o udźwigu minimum 8 t – </w:t>
      </w:r>
      <w:r w:rsidR="0004068B" w:rsidRPr="00A76096">
        <w:t>minimum 1 szt.</w:t>
      </w:r>
    </w:p>
    <w:p w14:paraId="324F0D26" w14:textId="77777777" w:rsidR="0004068B" w:rsidRPr="00A76096" w:rsidRDefault="0004068B" w:rsidP="0004068B">
      <w:pPr>
        <w:ind w:left="142"/>
        <w:jc w:val="both"/>
      </w:pPr>
      <w:r w:rsidRPr="00A76096">
        <w:t>* – co najmniej jeden z walców musi posiadać zestaw do</w:t>
      </w:r>
      <w:r>
        <w:t xml:space="preserve"> dogniatania lub</w:t>
      </w:r>
      <w:r w:rsidRPr="00A76096">
        <w:t xml:space="preserve"> obcinania krawędzi układanej masy bitumicznej.</w:t>
      </w:r>
    </w:p>
    <w:p w14:paraId="1DB82B52" w14:textId="77777777" w:rsidR="0004068B" w:rsidRDefault="0004068B" w:rsidP="0004068B">
      <w:pPr>
        <w:jc w:val="both"/>
      </w:pPr>
    </w:p>
    <w:p w14:paraId="3D62AB53" w14:textId="77777777" w:rsidR="0004068B" w:rsidRPr="00A76096" w:rsidRDefault="0004068B" w:rsidP="0004068B">
      <w:pPr>
        <w:ind w:left="142"/>
        <w:jc w:val="both"/>
      </w:pPr>
      <w:r w:rsidRPr="00A76096">
        <w:t>Wykonawcy wspólnie ubiegający się o udzielenie niniejszego zamówienia muszą wykazać, że łącznie spełniają powyższy warunek.</w:t>
      </w:r>
    </w:p>
    <w:p w14:paraId="0D537462" w14:textId="77777777" w:rsidR="0004068B" w:rsidRPr="00036AD2" w:rsidRDefault="0004068B" w:rsidP="0004068B">
      <w:pPr>
        <w:jc w:val="both"/>
      </w:pPr>
    </w:p>
    <w:p w14:paraId="3E8833D9" w14:textId="77777777" w:rsidR="00480A6C" w:rsidRPr="0098411F" w:rsidRDefault="00480A6C" w:rsidP="00482C32">
      <w:pPr>
        <w:ind w:left="142" w:hanging="142"/>
        <w:jc w:val="both"/>
        <w:rPr>
          <w:b/>
        </w:rPr>
      </w:pPr>
      <w:r w:rsidRPr="0098411F">
        <w:rPr>
          <w:b/>
        </w:rPr>
        <w:t>4.</w:t>
      </w:r>
      <w:r w:rsidR="001E5578">
        <w:rPr>
          <w:b/>
        </w:rPr>
        <w:t>5</w:t>
      </w:r>
      <w:r w:rsidRPr="0098411F">
        <w:rPr>
          <w:b/>
        </w:rPr>
        <w:t>. POLEGANIE NA POTENCJALE PODMIOTÓW</w:t>
      </w:r>
      <w:r w:rsidR="00A0484A">
        <w:rPr>
          <w:b/>
        </w:rPr>
        <w:t xml:space="preserve"> UDOSTĘPNIAJĄCYCH ZASOBY</w:t>
      </w:r>
      <w:r w:rsidRPr="0098411F">
        <w:rPr>
          <w:b/>
        </w:rPr>
        <w:t>.</w:t>
      </w:r>
    </w:p>
    <w:p w14:paraId="0A39E154" w14:textId="77777777" w:rsidR="00480A6C" w:rsidRDefault="00480A6C" w:rsidP="00480A6C">
      <w:pPr>
        <w:ind w:left="284" w:hanging="142"/>
        <w:jc w:val="both"/>
      </w:pPr>
      <w:r>
        <w:t xml:space="preserve">1. Wykonawca może w celu potwierdzenia spełniania warunków udziału w postępowaniu, </w:t>
      </w:r>
      <w:r w:rsidR="00FE16ED">
        <w:t>w </w:t>
      </w:r>
      <w:r>
        <w:t xml:space="preserve">stosownych sytuacjach oraz w odniesieniu do konkretnego zamówienia, lub jego części, polegać na zdolnościach </w:t>
      </w:r>
      <w:r w:rsidRPr="00672D98">
        <w:t>technicznych lub zawodowych lub sytuacji finansowej lub ekonomicznej podmiotów</w:t>
      </w:r>
      <w:r w:rsidR="00A0484A" w:rsidRPr="00672D98">
        <w:t xml:space="preserve"> udostępniających zasoby</w:t>
      </w:r>
      <w:r w:rsidRPr="00672D98">
        <w:t>, niezależnie</w:t>
      </w:r>
      <w:r>
        <w:t xml:space="preserve"> od charakteru prawnego łączących go z nim</w:t>
      </w:r>
      <w:r w:rsidR="00C00EB2">
        <w:t>i</w:t>
      </w:r>
      <w:r>
        <w:t xml:space="preserve"> stosunków prawnych.</w:t>
      </w:r>
    </w:p>
    <w:p w14:paraId="698610A8" w14:textId="2835604E" w:rsidR="00480A6C" w:rsidRPr="00E611D2" w:rsidRDefault="00480A6C" w:rsidP="00480A6C">
      <w:pPr>
        <w:ind w:left="284" w:hanging="142"/>
        <w:jc w:val="both"/>
      </w:pPr>
      <w:r w:rsidRPr="00E611D2">
        <w:t>2. Wykonawca, który polega na zdolnościach lub sytuacji podmiotów</w:t>
      </w:r>
      <w:r w:rsidR="00E611D2">
        <w:t xml:space="preserve"> udostępniających </w:t>
      </w:r>
      <w:r w:rsidR="00E611D2" w:rsidRPr="000C483F">
        <w:t>zasoby</w:t>
      </w:r>
      <w:r w:rsidRPr="000C483F">
        <w:t xml:space="preserve">, </w:t>
      </w:r>
      <w:r w:rsidR="00E611D2" w:rsidRPr="000C483F">
        <w:t>składa wraz z ofertą zobowiązanie</w:t>
      </w:r>
      <w:r w:rsidR="00E611D2">
        <w:t xml:space="preserve"> podmiotu udostępniającego zasoby do oddania</w:t>
      </w:r>
      <w:r w:rsidRPr="00E611D2">
        <w:t xml:space="preserve"> mu do dyspozycji niezbędnych zasobów na potrzeby realizacji </w:t>
      </w:r>
      <w:r w:rsidR="00E611D2">
        <w:t>danego zamówienia lub inny podmiotowy środek dowodowy potwierdzający, że wykonawca realizując zamówienie</w:t>
      </w:r>
      <w:r w:rsidR="00C00EB2">
        <w:t>,</w:t>
      </w:r>
      <w:r w:rsidR="00E611D2">
        <w:t xml:space="preserve"> będzie dysponował</w:t>
      </w:r>
      <w:r w:rsidR="00866EF5">
        <w:t xml:space="preserve"> </w:t>
      </w:r>
      <w:r w:rsidR="00E611D2">
        <w:t>niezbędnymi zasobami tych podmiotów.</w:t>
      </w:r>
    </w:p>
    <w:p w14:paraId="5739DF43" w14:textId="7A70273C" w:rsidR="00480A6C" w:rsidRPr="001601B5" w:rsidRDefault="00480A6C" w:rsidP="00480A6C">
      <w:pPr>
        <w:ind w:left="284" w:hanging="142"/>
        <w:jc w:val="both"/>
      </w:pPr>
      <w:r w:rsidRPr="00113465">
        <w:t xml:space="preserve">3. Zamawiający ocenia, czy udostępniane wykonawcy przez podmioty </w:t>
      </w:r>
      <w:r w:rsidR="00113465" w:rsidRPr="00672D98">
        <w:t>udostępniające zasoby</w:t>
      </w:r>
      <w:r w:rsidR="00113465">
        <w:rPr>
          <w:color w:val="FF0000"/>
        </w:rPr>
        <w:t xml:space="preserve"> </w:t>
      </w:r>
      <w:r w:rsidRPr="00113465">
        <w:t>zdolności techniczne lub zawodowe lub ich sytuacja finansowa lub ekonomiczna, pozwalają na wykazanie przez wykonawcę spełniania warunków udziału w postępowaniu</w:t>
      </w:r>
      <w:r w:rsidR="000C483F">
        <w:t xml:space="preserve">, </w:t>
      </w:r>
      <w:r w:rsidR="000C483F" w:rsidRPr="00672D98">
        <w:t xml:space="preserve">o których mowa w </w:t>
      </w:r>
      <w:r w:rsidR="000C483F" w:rsidRPr="001601B5">
        <w:t>art. 112 ust 2 pkt 3 i 4</w:t>
      </w:r>
      <w:r w:rsidR="00482C32" w:rsidRPr="001601B5">
        <w:t xml:space="preserve"> ustawy Prawo zamówień publicznych</w:t>
      </w:r>
      <w:r w:rsidR="000C483F" w:rsidRPr="001601B5">
        <w:t xml:space="preserve"> </w:t>
      </w:r>
      <w:r w:rsidR="001E5578" w:rsidRPr="001601B5">
        <w:t>lub o których mowa w punk</w:t>
      </w:r>
      <w:r w:rsidR="00482C32" w:rsidRPr="001601B5">
        <w:t xml:space="preserve">tach </w:t>
      </w:r>
      <w:r w:rsidR="00482C32" w:rsidRPr="007933CB">
        <w:rPr>
          <w:b/>
          <w:bCs/>
        </w:rPr>
        <w:t>od</w:t>
      </w:r>
      <w:r w:rsidR="001E5578" w:rsidRPr="007933CB">
        <w:rPr>
          <w:b/>
          <w:bCs/>
        </w:rPr>
        <w:t xml:space="preserve"> 4.1 do 4.4</w:t>
      </w:r>
      <w:r w:rsidR="001E5578" w:rsidRPr="001601B5">
        <w:t xml:space="preserve"> </w:t>
      </w:r>
      <w:r w:rsidR="00535143">
        <w:t xml:space="preserve">powyżej </w:t>
      </w:r>
      <w:r w:rsidR="000C483F" w:rsidRPr="001601B5">
        <w:t>oraz</w:t>
      </w:r>
      <w:r w:rsidR="00CD6F40" w:rsidRPr="001601B5">
        <w:t xml:space="preserve"> zbada, czy nie zachodzą wobec tego podmiotu podstawy wykluczenia, które zostały przewidziane względem wykonawcy</w:t>
      </w:r>
      <w:r w:rsidR="00F10B90" w:rsidRPr="001601B5">
        <w:t xml:space="preserve">, o których mowa w punkcie </w:t>
      </w:r>
      <w:r w:rsidR="00F10B90" w:rsidRPr="001601B5">
        <w:rPr>
          <w:b/>
        </w:rPr>
        <w:t>4.</w:t>
      </w:r>
      <w:r w:rsidR="001E5578" w:rsidRPr="001601B5">
        <w:rPr>
          <w:b/>
        </w:rPr>
        <w:t>8</w:t>
      </w:r>
      <w:r w:rsidR="00F10B90" w:rsidRPr="001601B5">
        <w:rPr>
          <w:b/>
        </w:rPr>
        <w:t xml:space="preserve"> punkt</w:t>
      </w:r>
      <w:r w:rsidR="00863E14">
        <w:rPr>
          <w:b/>
        </w:rPr>
        <w:t>y</w:t>
      </w:r>
      <w:r w:rsidR="00F10B90" w:rsidRPr="001601B5">
        <w:rPr>
          <w:b/>
        </w:rPr>
        <w:t xml:space="preserve"> 1</w:t>
      </w:r>
      <w:r w:rsidR="00863E14">
        <w:rPr>
          <w:b/>
        </w:rPr>
        <w:t xml:space="preserve"> i 2</w:t>
      </w:r>
      <w:r w:rsidR="007933CB">
        <w:t xml:space="preserve"> </w:t>
      </w:r>
      <w:r w:rsidR="00535143">
        <w:t>poniżej</w:t>
      </w:r>
      <w:r w:rsidR="007933CB">
        <w:t>.</w:t>
      </w:r>
    </w:p>
    <w:p w14:paraId="6236EC33" w14:textId="77777777" w:rsidR="00480A6C" w:rsidRPr="00672D98" w:rsidRDefault="00480A6C" w:rsidP="00480A6C">
      <w:pPr>
        <w:ind w:left="284" w:hanging="142"/>
        <w:jc w:val="both"/>
      </w:pPr>
      <w:r>
        <w:t xml:space="preserve">4. </w:t>
      </w:r>
      <w:r w:rsidRPr="00672D98">
        <w:t>W odniesieniu do warunków dotyczących wykształcenia, kwalifikacji zawodowych lub doświadczenia, wykonawcy mogą polegać na zdolnościach podmiotów</w:t>
      </w:r>
      <w:r w:rsidR="00A0484A" w:rsidRPr="00672D98">
        <w:t xml:space="preserve"> udostępniających zasoby</w:t>
      </w:r>
      <w:r w:rsidRPr="00672D98">
        <w:t xml:space="preserve">, jeśli podmioty te </w:t>
      </w:r>
      <w:r w:rsidR="00A0484A" w:rsidRPr="00672D98">
        <w:t>wykona</w:t>
      </w:r>
      <w:r w:rsidRPr="00672D98">
        <w:t>ją roboty budowlane lub usługi, do realizacji których te zdolności są wymagane.</w:t>
      </w:r>
    </w:p>
    <w:p w14:paraId="701038B7" w14:textId="77777777" w:rsidR="00480A6C" w:rsidRPr="00672D98" w:rsidRDefault="00480A6C" w:rsidP="00CD6F40">
      <w:pPr>
        <w:ind w:left="284" w:hanging="142"/>
        <w:jc w:val="both"/>
      </w:pPr>
      <w:r w:rsidRPr="00672D98">
        <w:t>5</w:t>
      </w:r>
      <w:r w:rsidR="00CD6F40" w:rsidRPr="00672D98">
        <w:t>. Podmiot, który zobowiązał się do udostępnienia zasobów, odpowiada solidarnie z wykonawcą, który polega na jego sytuacji finansowej lub ekonomicznej, za szkodę poniesioną przez zamawiającego powstałą wskutek nieudostępnienia tych zasobów, chyba że za nieudostępnione zasoby podmiot ten nie ponosi winy.</w:t>
      </w:r>
    </w:p>
    <w:p w14:paraId="395CBCAB" w14:textId="72CCAEE2" w:rsidR="00480A6C" w:rsidRPr="00672D98" w:rsidRDefault="00480A6C" w:rsidP="00175D2E">
      <w:pPr>
        <w:ind w:left="284" w:hanging="142"/>
        <w:jc w:val="both"/>
      </w:pPr>
      <w:r w:rsidRPr="00672D98">
        <w:t>6. Jeżeli zdolności techniczne lub zawodowe</w:t>
      </w:r>
      <w:r w:rsidR="00175D2E" w:rsidRPr="00672D98">
        <w:t>,</w:t>
      </w:r>
      <w:r w:rsidRPr="00672D98">
        <w:t xml:space="preserve"> sytuacja ekonomiczna lub finansowa podmiotu</w:t>
      </w:r>
      <w:r w:rsidR="00175D2E" w:rsidRPr="00672D98">
        <w:t xml:space="preserve"> udostępniającego zasoby</w:t>
      </w:r>
      <w:r w:rsidRPr="00672D98">
        <w:t xml:space="preserve">, o którym mowa w </w:t>
      </w:r>
      <w:r w:rsidRPr="00482C32">
        <w:rPr>
          <w:bCs/>
        </w:rPr>
        <w:t>punkcie 1</w:t>
      </w:r>
      <w:r w:rsidR="007933CB">
        <w:rPr>
          <w:bCs/>
        </w:rPr>
        <w:t xml:space="preserve"> powyżej</w:t>
      </w:r>
      <w:r w:rsidRPr="00672D98">
        <w:t xml:space="preserve"> nie potwierdzają spełnienia przez wykonawcę warunków udziału w postępowaniu lub zachodzą wobec t</w:t>
      </w:r>
      <w:r w:rsidR="00175D2E" w:rsidRPr="00672D98">
        <w:t>ego</w:t>
      </w:r>
      <w:r w:rsidRPr="00672D98">
        <w:t xml:space="preserve"> podmiot</w:t>
      </w:r>
      <w:r w:rsidR="00175D2E" w:rsidRPr="00672D98">
        <w:t>u</w:t>
      </w:r>
      <w:r w:rsidRPr="00672D98">
        <w:t xml:space="preserve"> podstawy wykluczenia, zamawiający żąda, aby wykonawca w terminie określonym przez zamawiającego zastąpił ten podmiot innym podmiotem lub podmiotami </w:t>
      </w:r>
      <w:r w:rsidR="00175D2E" w:rsidRPr="00672D98">
        <w:t>albo wykazał, że samodzielnie spełnia warunki udziału w postępowaniu.</w:t>
      </w:r>
    </w:p>
    <w:p w14:paraId="35BEAD16" w14:textId="77777777" w:rsidR="000C483F" w:rsidRDefault="000C483F" w:rsidP="00480A6C">
      <w:pPr>
        <w:ind w:left="284" w:hanging="142"/>
        <w:jc w:val="both"/>
      </w:pPr>
    </w:p>
    <w:p w14:paraId="6F02EAF9" w14:textId="209E6AC3" w:rsidR="000C483F" w:rsidRPr="003D0D18" w:rsidRDefault="003D0D18" w:rsidP="007933CB">
      <w:pPr>
        <w:ind w:left="284" w:hanging="142"/>
        <w:jc w:val="both"/>
      </w:pPr>
      <w:r w:rsidRPr="001601B5">
        <w:lastRenderedPageBreak/>
        <w:t>7.</w:t>
      </w:r>
      <w:r w:rsidR="00B11709" w:rsidRPr="003D0D18">
        <w:t xml:space="preserve"> </w:t>
      </w:r>
      <w:r w:rsidR="000C483F" w:rsidRPr="003D0D18">
        <w:t xml:space="preserve">Zobowiązanie podmiotu udostępniającego zasoby, o którym mowa w punkcie </w:t>
      </w:r>
      <w:r w:rsidR="00B11709" w:rsidRPr="003D0D18">
        <w:t>2 powyżej, potwierdza że stosunek łączący wykonawcę z podmiotami udostępniającymi zasoby gwarantuje rzeczywisty dostęp do tych zasobów oraz określa w szczególności:</w:t>
      </w:r>
    </w:p>
    <w:p w14:paraId="5DFD4552" w14:textId="78728C35" w:rsidR="00480A6C" w:rsidRPr="003D0D18" w:rsidRDefault="00480A6C" w:rsidP="00480A6C">
      <w:pPr>
        <w:ind w:left="426" w:hanging="141"/>
        <w:jc w:val="both"/>
      </w:pPr>
      <w:r w:rsidRPr="001962F8">
        <w:t>1) zakres dostępnych wykonawcy zasobów podmiotu</w:t>
      </w:r>
      <w:r w:rsidR="005D2F67">
        <w:t xml:space="preserve"> </w:t>
      </w:r>
      <w:r w:rsidR="005D2F67" w:rsidRPr="003D0D18">
        <w:t>udostępniającego zasoby</w:t>
      </w:r>
      <w:r w:rsidRPr="003D0D18">
        <w:t>,</w:t>
      </w:r>
    </w:p>
    <w:p w14:paraId="58594629" w14:textId="734F8BF4" w:rsidR="00480A6C" w:rsidRPr="003D0D18" w:rsidRDefault="00480A6C" w:rsidP="00480A6C">
      <w:pPr>
        <w:ind w:left="426" w:hanging="141"/>
        <w:jc w:val="both"/>
      </w:pPr>
      <w:r w:rsidRPr="003D0D18">
        <w:t xml:space="preserve">2) sposób </w:t>
      </w:r>
      <w:r w:rsidR="005D2F67" w:rsidRPr="003D0D18">
        <w:t xml:space="preserve">i okres udostępnienia wykonawcy i </w:t>
      </w:r>
      <w:r w:rsidRPr="003D0D18">
        <w:t xml:space="preserve">wykorzystania </w:t>
      </w:r>
      <w:r w:rsidR="005D2F67" w:rsidRPr="003D0D18">
        <w:t xml:space="preserve">przez niego </w:t>
      </w:r>
      <w:r w:rsidRPr="003D0D18">
        <w:t>zasobów podmiotu</w:t>
      </w:r>
      <w:r w:rsidR="005D2F67" w:rsidRPr="003D0D18">
        <w:t xml:space="preserve"> udostępniającego te zasoby</w:t>
      </w:r>
      <w:r w:rsidRPr="003D0D18">
        <w:t xml:space="preserve"> przy wykonywaniu zamówienia</w:t>
      </w:r>
      <w:r w:rsidR="005D2F67" w:rsidRPr="003D0D18">
        <w:t>,</w:t>
      </w:r>
    </w:p>
    <w:p w14:paraId="73E577E5" w14:textId="77777777" w:rsidR="00480A6C" w:rsidRPr="003D0D18" w:rsidRDefault="00CD6F40" w:rsidP="00480A6C">
      <w:pPr>
        <w:ind w:left="426" w:hanging="141"/>
        <w:jc w:val="both"/>
      </w:pPr>
      <w:r w:rsidRPr="003D0D18">
        <w:t>3</w:t>
      </w:r>
      <w:r w:rsidR="00480A6C" w:rsidRPr="003D0D18">
        <w:t xml:space="preserve">) czy </w:t>
      </w:r>
      <w:r w:rsidR="005D2F67" w:rsidRPr="003D0D18">
        <w:t xml:space="preserve">i w jakim zakresie </w:t>
      </w:r>
      <w:r w:rsidR="00480A6C" w:rsidRPr="003D0D18">
        <w:t>podmiot</w:t>
      </w:r>
      <w:r w:rsidR="005D2F67" w:rsidRPr="003D0D18">
        <w:t xml:space="preserve"> udostępniający zasoby</w:t>
      </w:r>
      <w:r w:rsidR="00480A6C" w:rsidRPr="003D0D18">
        <w:t xml:space="preserve">, na zdolnościach którego wykonawca polega w odniesieniu do warunków </w:t>
      </w:r>
      <w:r w:rsidR="003E2332" w:rsidRPr="003D0D18">
        <w:t>udziału w</w:t>
      </w:r>
      <w:r w:rsidR="00355CBF" w:rsidRPr="003D0D18">
        <w:t xml:space="preserve"> </w:t>
      </w:r>
      <w:r w:rsidR="00480A6C" w:rsidRPr="003D0D18">
        <w:t>postępowaniu dotyczących wykształcenia, kwalifikacji zawodowych lub doświadczenia, zrealizuje roboty budowlane lub usługi, których wskazane zdolności dotyczą.</w:t>
      </w:r>
    </w:p>
    <w:p w14:paraId="6ED62F7F" w14:textId="77777777" w:rsidR="00535143" w:rsidRDefault="002772DD" w:rsidP="00535143">
      <w:pPr>
        <w:ind w:left="284" w:hanging="142"/>
        <w:jc w:val="both"/>
      </w:pPr>
      <w:r w:rsidRPr="003D0D18">
        <w:t>8.</w:t>
      </w:r>
      <w:r w:rsidR="00175D2E" w:rsidRPr="003D0D18">
        <w:t xml:space="preserve"> </w:t>
      </w:r>
      <w:r w:rsidR="005D2A87" w:rsidRPr="003D0D18">
        <w:t>Wykonawca, w przypadku polegania na zdolnościach lub sytuacji podmiotów udostępniających zasoby, przedstawia</w:t>
      </w:r>
      <w:r w:rsidR="00C00EB2" w:rsidRPr="003D0D18">
        <w:t>,</w:t>
      </w:r>
      <w:r w:rsidR="005D2A87" w:rsidRPr="003D0D18">
        <w:t xml:space="preserve"> wraz z </w:t>
      </w:r>
      <w:r w:rsidR="00B5015D" w:rsidRPr="003D0D18">
        <w:t>oświadczeniem, o którym</w:t>
      </w:r>
      <w:r w:rsidR="00B5015D" w:rsidRPr="00596CD5">
        <w:t xml:space="preserve"> mowa w punkcie </w:t>
      </w:r>
      <w:r w:rsidR="00B5015D" w:rsidRPr="007933CB">
        <w:rPr>
          <w:b/>
          <w:bCs/>
        </w:rPr>
        <w:t>5.1</w:t>
      </w:r>
      <w:r w:rsidR="00C00EB2">
        <w:t xml:space="preserve"> </w:t>
      </w:r>
      <w:r w:rsidR="00535143">
        <w:t>SWZ</w:t>
      </w:r>
      <w:r w:rsidR="00B5015D">
        <w:t xml:space="preserve"> </w:t>
      </w:r>
      <w:r w:rsidR="00CC4CF9">
        <w:t>także</w:t>
      </w:r>
      <w:r w:rsidR="005D2A87">
        <w:t xml:space="preserve"> oświadczenie podmiotu udostępniającego zasoby, potwierdzające brak podstaw wykluczenia tego podmiotu oraz spełnianie warunków udziału w postępowaniu, w</w:t>
      </w:r>
      <w:r w:rsidR="00535143">
        <w:t> </w:t>
      </w:r>
      <w:r w:rsidR="005D2A87">
        <w:t>zakresie, w jakim wykonawca powołuje się na jego zasoby</w:t>
      </w:r>
      <w:r w:rsidR="005D2A87" w:rsidRPr="00535143">
        <w:t>.</w:t>
      </w:r>
    </w:p>
    <w:p w14:paraId="0B9B02A8" w14:textId="7EDBDDA8" w:rsidR="00535143" w:rsidRDefault="00F91FF6" w:rsidP="00535143">
      <w:pPr>
        <w:ind w:left="284" w:hanging="142"/>
        <w:jc w:val="both"/>
      </w:pPr>
      <w:r w:rsidRPr="003D0D18">
        <w:t>9</w:t>
      </w:r>
      <w:r w:rsidR="009A57AC" w:rsidRPr="003D0D18">
        <w:t>. Na wezwanie zamawiającego wykonawca, który polega na zdolnościach lub sytuacji</w:t>
      </w:r>
      <w:r w:rsidR="009A57AC" w:rsidRPr="00B11709">
        <w:t xml:space="preserve"> podmiotów udostępniających zasoby na zasadach określonych w art. 118 ustawy Prawo zamówień publicznych, zobowiązany jest do przedstawienia w odniesieniu do tych podmiotów dokumentów wymienionych w punkcie </w:t>
      </w:r>
      <w:r w:rsidR="009A57AC" w:rsidRPr="00FE1E2D">
        <w:rPr>
          <w:b/>
        </w:rPr>
        <w:t>5.</w:t>
      </w:r>
      <w:r w:rsidR="007B687B">
        <w:rPr>
          <w:b/>
        </w:rPr>
        <w:t>5</w:t>
      </w:r>
      <w:r w:rsidR="009A57AC" w:rsidRPr="00FE1E2D">
        <w:t xml:space="preserve"> SWZ oraz właściwych dokumentów wskazanych w punkcie </w:t>
      </w:r>
      <w:r w:rsidR="009A57AC" w:rsidRPr="00FE1E2D">
        <w:rPr>
          <w:b/>
        </w:rPr>
        <w:t>5.</w:t>
      </w:r>
      <w:r w:rsidR="00B61E90">
        <w:rPr>
          <w:b/>
        </w:rPr>
        <w:t>4</w:t>
      </w:r>
      <w:r w:rsidR="009A57AC" w:rsidRPr="00FE1E2D">
        <w:t xml:space="preserve"> SWZ odpowiednio do udostępnianych zasobów</w:t>
      </w:r>
      <w:r w:rsidR="00596CD5" w:rsidRPr="00FE1E2D">
        <w:t>.</w:t>
      </w:r>
    </w:p>
    <w:p w14:paraId="30FCC95B" w14:textId="1F8D524C" w:rsidR="00F91FF6" w:rsidRDefault="00F91FF6" w:rsidP="00535143">
      <w:pPr>
        <w:ind w:left="284" w:hanging="142"/>
        <w:jc w:val="both"/>
      </w:pPr>
      <w:r>
        <w:t>10.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F34F050" w14:textId="233FD42B" w:rsidR="00480A6C" w:rsidRPr="003D0D18" w:rsidRDefault="00480A6C" w:rsidP="00480A6C">
      <w:pPr>
        <w:ind w:left="142" w:hanging="142"/>
        <w:jc w:val="both"/>
      </w:pPr>
      <w:r w:rsidRPr="003D0D18">
        <w:rPr>
          <w:b/>
        </w:rPr>
        <w:t>4.</w:t>
      </w:r>
      <w:r w:rsidR="00FE1E2D">
        <w:rPr>
          <w:b/>
        </w:rPr>
        <w:t>6</w:t>
      </w:r>
      <w:r w:rsidRPr="003D0D18">
        <w:rPr>
          <w:b/>
        </w:rPr>
        <w:t>.</w:t>
      </w:r>
      <w:r w:rsidR="009A57AC" w:rsidRPr="003D0D18">
        <w:t xml:space="preserve"> </w:t>
      </w:r>
      <w:r w:rsidR="00915990" w:rsidRPr="003D0D18">
        <w:t>Zamawiający odrzuci ofertę wykonawcy niespełniającego warunków udziału w</w:t>
      </w:r>
      <w:r w:rsidR="00535143">
        <w:t> </w:t>
      </w:r>
      <w:r w:rsidR="00915990" w:rsidRPr="003D0D18">
        <w:t>postępowaniu.</w:t>
      </w:r>
    </w:p>
    <w:p w14:paraId="5CF414FD" w14:textId="62BB2BDE" w:rsidR="00480A6C" w:rsidRPr="003D0D18" w:rsidRDefault="00480A6C" w:rsidP="00480A6C">
      <w:pPr>
        <w:ind w:left="142" w:hanging="142"/>
        <w:jc w:val="both"/>
      </w:pPr>
      <w:r w:rsidRPr="003D0D18">
        <w:rPr>
          <w:b/>
        </w:rPr>
        <w:t>4.</w:t>
      </w:r>
      <w:r w:rsidR="00FE1E2D">
        <w:rPr>
          <w:b/>
        </w:rPr>
        <w:t>7</w:t>
      </w:r>
      <w:r w:rsidRPr="003D0D18">
        <w:rPr>
          <w:b/>
        </w:rPr>
        <w:t>.</w:t>
      </w:r>
      <w:r w:rsidRPr="003D0D18">
        <w:t xml:space="preserve"> </w:t>
      </w:r>
      <w:r w:rsidR="00E51D2D" w:rsidRPr="003D0D18">
        <w:t>Oceniając zdolność techniczną lub zawodową wykonawcy, z</w:t>
      </w:r>
      <w:r w:rsidRPr="003D0D18">
        <w:t>amawiający może na każdym etapie postępowania, uznać że wykonawca nie posiada wymaganych zdolności, jeżeli</w:t>
      </w:r>
      <w:r w:rsidR="00E51D2D" w:rsidRPr="003D0D18">
        <w:t xml:space="preserve"> posiadanie przez wykonawcę sprzecznych interesów, w szczególności </w:t>
      </w:r>
      <w:r w:rsidRPr="003D0D18">
        <w:t>zaangażowanie zasobów technicznych lub zawodowych wykonawcy w inne przedsięwzięcia gospodarcze wykonawcy może mieć negatywny wpływ na realizację zamówienia.</w:t>
      </w:r>
    </w:p>
    <w:p w14:paraId="1F982690" w14:textId="77777777" w:rsidR="007D7065" w:rsidRDefault="007D7065" w:rsidP="007D7065">
      <w:pPr>
        <w:rPr>
          <w:b/>
        </w:rPr>
      </w:pPr>
      <w:r w:rsidRPr="00645FD1">
        <w:rPr>
          <w:b/>
        </w:rPr>
        <w:t>4.</w:t>
      </w:r>
      <w:r w:rsidR="00FE1E2D">
        <w:rPr>
          <w:b/>
        </w:rPr>
        <w:t>8</w:t>
      </w:r>
      <w:r>
        <w:rPr>
          <w:b/>
        </w:rPr>
        <w:t>. PRZESŁANKI WYKLUCZENIA WYKONAWCÓW.</w:t>
      </w:r>
    </w:p>
    <w:p w14:paraId="2B0C2620" w14:textId="77777777" w:rsidR="007D7065" w:rsidRDefault="007D7065" w:rsidP="007D7065">
      <w:pPr>
        <w:ind w:left="284" w:hanging="142"/>
        <w:jc w:val="both"/>
      </w:pPr>
      <w:r w:rsidRPr="00132ECE">
        <w:t>1.</w:t>
      </w:r>
      <w:r>
        <w:t xml:space="preserve"> Z postępowania o udzielenie zamówienia wyklucza się wykonawcę, w stosunku do którego zachodzi którakolwiek z okoliczności, o których mowa w </w:t>
      </w:r>
      <w:r w:rsidRPr="003D0D18">
        <w:t xml:space="preserve">art. </w:t>
      </w:r>
      <w:r w:rsidR="00AC3274" w:rsidRPr="003D0D18">
        <w:t xml:space="preserve">108 </w:t>
      </w:r>
      <w:r w:rsidR="00FE1E2D">
        <w:t>ust</w:t>
      </w:r>
      <w:r w:rsidR="00AC3274" w:rsidRPr="003D0D18">
        <w:t xml:space="preserve"> 1</w:t>
      </w:r>
      <w:r>
        <w:t xml:space="preserve"> ustawy Prawo zamówień publicznych.</w:t>
      </w:r>
    </w:p>
    <w:p w14:paraId="0C1F5BDD" w14:textId="77777777" w:rsidR="00FE1E2D" w:rsidRPr="00FE1E2D" w:rsidRDefault="00244DCE" w:rsidP="00FE1E2D">
      <w:pPr>
        <w:ind w:left="142"/>
        <w:jc w:val="both"/>
      </w:pPr>
      <w:r w:rsidRPr="00132ECE">
        <w:t>2.</w:t>
      </w:r>
      <w:r>
        <w:t xml:space="preserve"> Dodatkowo zamawiający wykluczy wykonawcę</w:t>
      </w:r>
      <w:r w:rsidR="00FE1E2D">
        <w:t xml:space="preserve"> w sytuacjach wskazanych w:</w:t>
      </w:r>
    </w:p>
    <w:p w14:paraId="2A13F6A4" w14:textId="73B07EDA" w:rsidR="001A5135" w:rsidRDefault="001A5135" w:rsidP="001A5135">
      <w:pPr>
        <w:ind w:left="426" w:hanging="142"/>
        <w:jc w:val="both"/>
      </w:pPr>
      <w:r>
        <w:t>1</w:t>
      </w:r>
      <w:r w:rsidRPr="00645FD1">
        <w:t>)</w:t>
      </w:r>
      <w:r w:rsidRPr="00736BF4">
        <w:t xml:space="preserve"> </w:t>
      </w:r>
      <w:r w:rsidRPr="002B5979">
        <w:rPr>
          <w:u w:val="single"/>
        </w:rPr>
        <w:t>a</w:t>
      </w:r>
      <w:r w:rsidR="003D0D18">
        <w:rPr>
          <w:u w:val="single"/>
        </w:rPr>
        <w:t>rt</w:t>
      </w:r>
      <w:r w:rsidRPr="002B5979">
        <w:rPr>
          <w:u w:val="single"/>
        </w:rPr>
        <w:t xml:space="preserve"> </w:t>
      </w:r>
      <w:r w:rsidR="00AC3274" w:rsidRPr="003D0D18">
        <w:rPr>
          <w:u w:val="single"/>
        </w:rPr>
        <w:t>109 ust 1</w:t>
      </w:r>
      <w:r w:rsidR="00B5015D" w:rsidRPr="003D0D18">
        <w:rPr>
          <w:u w:val="single"/>
        </w:rPr>
        <w:t xml:space="preserve"> </w:t>
      </w:r>
      <w:r w:rsidR="00AC3274" w:rsidRPr="003D0D18">
        <w:rPr>
          <w:u w:val="single"/>
        </w:rPr>
        <w:t xml:space="preserve">pkt 4 </w:t>
      </w:r>
      <w:r w:rsidRPr="003D0D18">
        <w:rPr>
          <w:u w:val="single"/>
        </w:rPr>
        <w:t>ustawy</w:t>
      </w:r>
      <w:r w:rsidRPr="002B5979">
        <w:rPr>
          <w:u w:val="single"/>
        </w:rPr>
        <w:t xml:space="preserve"> Prawo zamówień publicznych</w:t>
      </w:r>
      <w:r>
        <w:t xml:space="preserve"> –</w:t>
      </w:r>
      <w:r w:rsidRPr="00645FD1">
        <w:t xml:space="preserve"> w stosunku do którego otwarto likwidację, ogłoszono</w:t>
      </w:r>
      <w:r w:rsidR="00AC3274">
        <w:t xml:space="preserve"> </w:t>
      </w:r>
      <w:r w:rsidR="00AC3274" w:rsidRPr="00645FD1">
        <w:t>upadłość</w:t>
      </w:r>
      <w:r w:rsidRPr="00645FD1">
        <w:t xml:space="preserve">, </w:t>
      </w:r>
      <w:r w:rsidR="00AC3274" w:rsidRPr="003D0D18">
        <w:t>którego aktywami zarządza likwidator lub sąd, zawarł układ z wierzycielami, którego działalność gospodarcza jest zawieszona albo znajduje się on w innej tego rodzaju sytuacji wynikającej z podobnej procedury przewidzianej w</w:t>
      </w:r>
      <w:r w:rsidR="00132ECE">
        <w:t> </w:t>
      </w:r>
      <w:r w:rsidR="00AC3274" w:rsidRPr="003D0D18">
        <w:t xml:space="preserve">przepisach miejsca wszczęcia tej </w:t>
      </w:r>
      <w:r w:rsidR="009A3BFE" w:rsidRPr="003D0D18">
        <w:t>procedury</w:t>
      </w:r>
      <w:r w:rsidR="00B61E90">
        <w:t>.</w:t>
      </w:r>
    </w:p>
    <w:p w14:paraId="552DC50D" w14:textId="628C3F5B" w:rsidR="00244DCE" w:rsidRPr="0015010F" w:rsidRDefault="00863E14" w:rsidP="00863E14">
      <w:pPr>
        <w:ind w:left="284" w:hanging="142"/>
        <w:jc w:val="both"/>
      </w:pPr>
      <w:r>
        <w:t xml:space="preserve">2.1. </w:t>
      </w:r>
      <w:r w:rsidR="00244DCE" w:rsidRPr="0015010F">
        <w:t xml:space="preserve">Wykluczenie wykonawcy następuje zgodnie z </w:t>
      </w:r>
      <w:r w:rsidR="00244DCE" w:rsidRPr="003D0D18">
        <w:t>art.</w:t>
      </w:r>
      <w:r w:rsidR="00132ECE">
        <w:t xml:space="preserve"> </w:t>
      </w:r>
      <w:r w:rsidR="0077274C" w:rsidRPr="003D0D18">
        <w:t>111</w:t>
      </w:r>
      <w:r w:rsidR="0077274C" w:rsidRPr="00132ECE">
        <w:t xml:space="preserve"> </w:t>
      </w:r>
      <w:r w:rsidR="00244DCE" w:rsidRPr="0015010F">
        <w:t xml:space="preserve">ustawy </w:t>
      </w:r>
      <w:r w:rsidR="00244DCE">
        <w:t>P</w:t>
      </w:r>
      <w:r w:rsidR="00244DCE" w:rsidRPr="0015010F">
        <w:t>rawo zamówień publicznych.</w:t>
      </w:r>
    </w:p>
    <w:p w14:paraId="57ED729E" w14:textId="03E14C68" w:rsidR="00B050D9" w:rsidRPr="00B050D9" w:rsidRDefault="00B61E90" w:rsidP="00244DCE">
      <w:pPr>
        <w:ind w:left="284" w:hanging="142"/>
        <w:jc w:val="both"/>
      </w:pPr>
      <w:r>
        <w:t>3</w:t>
      </w:r>
      <w:r w:rsidR="00A137DB" w:rsidRPr="00132ECE">
        <w:t xml:space="preserve">. </w:t>
      </w:r>
      <w:r w:rsidR="00B050D9" w:rsidRPr="003D0D18">
        <w:t xml:space="preserve">W przypadkach, o których mowa w </w:t>
      </w:r>
      <w:r w:rsidR="003D0D18" w:rsidRPr="003D0D18">
        <w:t>punkcie 2 powyżej</w:t>
      </w:r>
      <w:r w:rsidR="00B050D9" w:rsidRPr="003D0D18">
        <w:t>,</w:t>
      </w:r>
      <w:r w:rsidR="00B050D9">
        <w:t xml:space="preserve"> zamawiający może nie wykluczyć wykonawcy, jeżeli wykluczenie byłoby w sposób oczywisty nieproporcjonalne, w</w:t>
      </w:r>
      <w:r w:rsidR="00A42CFE">
        <w:t> </w:t>
      </w:r>
      <w:r w:rsidR="00B050D9">
        <w:t xml:space="preserve">szczególności gdy kwota zaległych podatków lub składek na ubezpieczenie społeczne jest niewielka albo sytuacja ekonomiczna lub finansowa wykonawcy, o którym mowa w </w:t>
      </w:r>
      <w:r w:rsidR="00265AEB" w:rsidRPr="003D0D18">
        <w:t>punkcie 2 podpunkt 1</w:t>
      </w:r>
      <w:r w:rsidR="00265AEB">
        <w:t xml:space="preserve"> </w:t>
      </w:r>
      <w:r w:rsidR="00B050D9">
        <w:t>powyżej, jest wystarczająca do wykonania zamówienia.</w:t>
      </w:r>
    </w:p>
    <w:p w14:paraId="4B52EAA5" w14:textId="61343AA6" w:rsidR="00E842C4" w:rsidRPr="003D0D18" w:rsidRDefault="00A42CFE" w:rsidP="00E842C4">
      <w:pPr>
        <w:ind w:left="284" w:hanging="142"/>
        <w:jc w:val="both"/>
      </w:pPr>
      <w:r>
        <w:t>4</w:t>
      </w:r>
      <w:r w:rsidR="00A137DB" w:rsidRPr="002E33CA">
        <w:t>.</w:t>
      </w:r>
      <w:r w:rsidR="00E842C4" w:rsidRPr="003D0D18">
        <w:t xml:space="preserve"> Wykonawca nie podlega wykluczeniu w okolicznościach określonych w art. 108 </w:t>
      </w:r>
      <w:r w:rsidR="00422352" w:rsidRPr="003D0D18">
        <w:t xml:space="preserve">ust. 1 </w:t>
      </w:r>
      <w:r w:rsidR="00E842C4" w:rsidRPr="003D0D18">
        <w:t>pkt 1, 2</w:t>
      </w:r>
      <w:r w:rsidR="00422352" w:rsidRPr="003D0D18">
        <w:t xml:space="preserve"> i</w:t>
      </w:r>
      <w:r w:rsidR="00E842C4" w:rsidRPr="003D0D18">
        <w:t xml:space="preserve"> 5</w:t>
      </w:r>
      <w:r w:rsidR="00736BF4">
        <w:t xml:space="preserve"> </w:t>
      </w:r>
      <w:r w:rsidR="00736BF4" w:rsidRPr="00736BF4">
        <w:t>lub art. 109 ust. 1 pkt 4</w:t>
      </w:r>
      <w:r w:rsidR="00E842C4" w:rsidRPr="00736BF4">
        <w:t xml:space="preserve"> </w:t>
      </w:r>
      <w:r w:rsidR="0056468E" w:rsidRPr="003D0D18">
        <w:t>ustawy P</w:t>
      </w:r>
      <w:r w:rsidR="00FE1E2D">
        <w:t xml:space="preserve">rawo </w:t>
      </w:r>
      <w:r w:rsidR="0056468E" w:rsidRPr="003D0D18">
        <w:t>z</w:t>
      </w:r>
      <w:r w:rsidR="00FE1E2D">
        <w:t xml:space="preserve">amówień </w:t>
      </w:r>
      <w:r w:rsidR="0056468E" w:rsidRPr="003D0D18">
        <w:t>p</w:t>
      </w:r>
      <w:r w:rsidR="00FE1E2D">
        <w:t>ublicznych</w:t>
      </w:r>
      <w:r w:rsidR="00E842C4" w:rsidRPr="003D0D18">
        <w:t>, jeżeli udowodni zamawiającemu, że spełnił łącznie następujące przesłanki:</w:t>
      </w:r>
    </w:p>
    <w:p w14:paraId="47008E36" w14:textId="77777777" w:rsidR="00E842C4" w:rsidRPr="003D0D18" w:rsidRDefault="00E842C4" w:rsidP="002E33CA">
      <w:pPr>
        <w:ind w:left="426" w:hanging="142"/>
        <w:jc w:val="both"/>
      </w:pPr>
      <w:r w:rsidRPr="003D0D18">
        <w:lastRenderedPageBreak/>
        <w:t>1) naprawił lub zobowiązał się do naprawienia szkody wyrządzonej przestępstwem</w:t>
      </w:r>
      <w:r w:rsidR="00265AEB" w:rsidRPr="003D0D18">
        <w:t>, wykroczeniem</w:t>
      </w:r>
      <w:r w:rsidRPr="003D0D18">
        <w:t xml:space="preserve"> lub</w:t>
      </w:r>
      <w:r w:rsidR="00265AEB" w:rsidRPr="003D0D18">
        <w:t xml:space="preserve"> </w:t>
      </w:r>
      <w:r w:rsidR="00A25E70" w:rsidRPr="003D0D18">
        <w:t xml:space="preserve">swoim </w:t>
      </w:r>
      <w:r w:rsidRPr="003D0D18">
        <w:t>nieprawidłowym postępowaniem, w tym poprzez zadośćuczynienie pieniężne;</w:t>
      </w:r>
    </w:p>
    <w:p w14:paraId="7B5C9863" w14:textId="3B492282" w:rsidR="00E842C4" w:rsidRPr="003D0D18" w:rsidRDefault="00E842C4" w:rsidP="002E33CA">
      <w:pPr>
        <w:ind w:left="426" w:hanging="142"/>
        <w:jc w:val="both"/>
      </w:pPr>
      <w:r w:rsidRPr="003D0D18">
        <w:t>2) wyczerpująco wyjaśnił fakty i okoliczności związane z przestępstwem</w:t>
      </w:r>
      <w:r w:rsidR="00265AEB" w:rsidRPr="003D0D18">
        <w:t>, wykroczeniem</w:t>
      </w:r>
      <w:r w:rsidRPr="003D0D18">
        <w:t xml:space="preserve"> lub</w:t>
      </w:r>
      <w:r w:rsidR="002514AB" w:rsidRPr="003D0D18">
        <w:t xml:space="preserve"> swoim </w:t>
      </w:r>
      <w:r w:rsidRPr="003D0D18">
        <w:t>nieprawidłowym postępowaniem oraz spowodowanymi przez nie szkodami, aktywnie współpracując odpowiednio z organami</w:t>
      </w:r>
      <w:r w:rsidR="00265AEB" w:rsidRPr="003D0D18">
        <w:t>, w tym organami</w:t>
      </w:r>
      <w:r w:rsidRPr="003D0D18">
        <w:t xml:space="preserve"> ścigania</w:t>
      </w:r>
      <w:r w:rsidR="00265AEB" w:rsidRPr="003D0D18">
        <w:t>,</w:t>
      </w:r>
      <w:r w:rsidRPr="003D0D18">
        <w:t xml:space="preserve"> lub zamawiającym;</w:t>
      </w:r>
    </w:p>
    <w:p w14:paraId="2A4F07F3" w14:textId="600D6C6E" w:rsidR="00E842C4" w:rsidRPr="003D0D18" w:rsidRDefault="00E842C4" w:rsidP="002E33CA">
      <w:pPr>
        <w:ind w:left="426" w:hanging="142"/>
        <w:jc w:val="both"/>
      </w:pPr>
      <w:r w:rsidRPr="003D0D18">
        <w:t>3) podjął konkretne środki techniczne, organizacyjne i kadrowe, odpowiednie dla zapobiegania dalszym przestępstwom</w:t>
      </w:r>
      <w:r w:rsidR="00265AEB" w:rsidRPr="003D0D18">
        <w:t>, wykroczeniom</w:t>
      </w:r>
      <w:r w:rsidRPr="003D0D18">
        <w:t>, lub nieprawidłowemu postępowaniu, w szczególności:</w:t>
      </w:r>
    </w:p>
    <w:p w14:paraId="34F0C407" w14:textId="77777777" w:rsidR="00E842C4" w:rsidRPr="003D0D18" w:rsidRDefault="00E842C4" w:rsidP="002E33CA">
      <w:pPr>
        <w:ind w:left="567" w:hanging="142"/>
        <w:jc w:val="both"/>
      </w:pPr>
      <w:r w:rsidRPr="003D0D18">
        <w:t>a) zerwał wszelkie powiązania z osobami lub podmiotami odpowiedzialnymi za nieprawidłowe postępowanie wykonawcy,</w:t>
      </w:r>
    </w:p>
    <w:p w14:paraId="139D16B7" w14:textId="77777777" w:rsidR="00E842C4" w:rsidRPr="003D0D18" w:rsidRDefault="00E842C4" w:rsidP="002E33CA">
      <w:pPr>
        <w:ind w:left="567" w:hanging="142"/>
        <w:jc w:val="both"/>
      </w:pPr>
      <w:r w:rsidRPr="003D0D18">
        <w:t>b) zreorganizował personel,</w:t>
      </w:r>
    </w:p>
    <w:p w14:paraId="0C7D199D" w14:textId="77777777" w:rsidR="00E842C4" w:rsidRPr="003D0D18" w:rsidRDefault="00E842C4" w:rsidP="002E33CA">
      <w:pPr>
        <w:ind w:left="567" w:hanging="142"/>
        <w:jc w:val="both"/>
      </w:pPr>
      <w:r w:rsidRPr="003D0D18">
        <w:t>c) wdrożył system sprawozdawczości i kontroli,</w:t>
      </w:r>
    </w:p>
    <w:p w14:paraId="364C592D" w14:textId="77777777" w:rsidR="00E842C4" w:rsidRPr="003D0D18" w:rsidRDefault="00E842C4" w:rsidP="002E33CA">
      <w:pPr>
        <w:ind w:left="567" w:hanging="142"/>
        <w:jc w:val="both"/>
      </w:pPr>
      <w:r w:rsidRPr="003D0D18">
        <w:t>d) utworzył struktury audytu wewnętrznego do monitorowania przestrzegania przepisów, wewnętrznych regulacji lub standardów,</w:t>
      </w:r>
    </w:p>
    <w:p w14:paraId="2A05F595" w14:textId="77777777" w:rsidR="00E842C4" w:rsidRPr="003D0D18" w:rsidRDefault="00E842C4" w:rsidP="002E33CA">
      <w:pPr>
        <w:ind w:left="567" w:hanging="142"/>
        <w:jc w:val="both"/>
      </w:pPr>
      <w:r w:rsidRPr="003D0D18">
        <w:t>e) wprowadził wewnętrzne regulacje dotyczące odpowiedzialności i odszkodowań za nieprzestrzeganie przepisów, wewnętrznych regulacji lub standardów.</w:t>
      </w:r>
    </w:p>
    <w:p w14:paraId="41AB0DA0" w14:textId="0F2BCD63" w:rsidR="00E842C4" w:rsidRPr="003D0D18" w:rsidRDefault="00A42CFE" w:rsidP="00E842C4">
      <w:pPr>
        <w:ind w:left="284" w:hanging="142"/>
        <w:jc w:val="both"/>
      </w:pPr>
      <w:r>
        <w:t>5</w:t>
      </w:r>
      <w:r w:rsidR="00E842C4" w:rsidRPr="002E33CA">
        <w:t>.</w:t>
      </w:r>
      <w:r w:rsidR="00E842C4" w:rsidRPr="003D0D18">
        <w:t xml:space="preserve"> Zamawiający ocenia czy podjęte przez wykonawcę </w:t>
      </w:r>
      <w:r w:rsidR="002514AB" w:rsidRPr="003D0D18">
        <w:t>czynności</w:t>
      </w:r>
      <w:r w:rsidR="00E842C4" w:rsidRPr="003D0D18">
        <w:t>, o których mowa w</w:t>
      </w:r>
      <w:r w:rsidR="00265AEB" w:rsidRPr="003D0D18">
        <w:t xml:space="preserve"> punkcie</w:t>
      </w:r>
      <w:r w:rsidR="00E842C4" w:rsidRPr="003D0D18">
        <w:rPr>
          <w:u w:val="single"/>
        </w:rPr>
        <w:t xml:space="preserve"> </w:t>
      </w:r>
      <w:r w:rsidRPr="00A42CFE">
        <w:t>4</w:t>
      </w:r>
      <w:r w:rsidR="00FE1E2D">
        <w:t xml:space="preserve"> powyżej</w:t>
      </w:r>
      <w:r w:rsidR="00E842C4" w:rsidRPr="003D0D18">
        <w:t>, są wystarczające do wykazania jego rzetelności, uwzględniając wagę i</w:t>
      </w:r>
      <w:r w:rsidR="00A85F0D">
        <w:t> </w:t>
      </w:r>
      <w:r w:rsidR="00E842C4" w:rsidRPr="003D0D18">
        <w:t xml:space="preserve">szczególne okoliczności czynu wykonawcy. Jeżeli podjęte przez wykonawcę </w:t>
      </w:r>
      <w:r w:rsidR="00265AEB" w:rsidRPr="003D0D18">
        <w:t>czynności</w:t>
      </w:r>
      <w:r w:rsidR="00E842C4" w:rsidRPr="003D0D18">
        <w:t xml:space="preserve"> o których mowa w</w:t>
      </w:r>
      <w:r w:rsidR="00265AEB" w:rsidRPr="003D0D18">
        <w:t xml:space="preserve"> punkcie</w:t>
      </w:r>
      <w:r w:rsidR="00E842C4" w:rsidRPr="003D0D18">
        <w:t xml:space="preserve"> </w:t>
      </w:r>
      <w:r>
        <w:t>4</w:t>
      </w:r>
      <w:r w:rsidR="00FE1E2D">
        <w:t xml:space="preserve"> powyżej</w:t>
      </w:r>
      <w:r w:rsidR="00E842C4" w:rsidRPr="003D0D18">
        <w:t>, nie są wystarczające do wykazania jego rzetelności, zamawiający wyklucza wykonawcę.</w:t>
      </w:r>
    </w:p>
    <w:p w14:paraId="5A368B50" w14:textId="3E484E2E" w:rsidR="00D34B17" w:rsidRDefault="00A42CFE" w:rsidP="003D0D18">
      <w:pPr>
        <w:ind w:left="284" w:hanging="142"/>
        <w:jc w:val="both"/>
      </w:pPr>
      <w:r>
        <w:t>6</w:t>
      </w:r>
      <w:r w:rsidR="00244DCE" w:rsidRPr="00A85F0D">
        <w:t>.</w:t>
      </w:r>
      <w:r w:rsidR="00244DCE" w:rsidRPr="0015010F">
        <w:t xml:space="preserve"> </w:t>
      </w:r>
      <w:r w:rsidR="00244DCE" w:rsidRPr="002E01DD">
        <w:t>Zamawiający może wykluczyć wykonawcę na każdym etapie postępowania o udzielenie zamówienia.</w:t>
      </w:r>
    </w:p>
    <w:p w14:paraId="798B743F" w14:textId="77777777" w:rsidR="003D0D18" w:rsidRPr="00A85F0D" w:rsidRDefault="003D0D18" w:rsidP="00A85F0D">
      <w:pPr>
        <w:jc w:val="both"/>
      </w:pPr>
    </w:p>
    <w:p w14:paraId="75F77C36" w14:textId="77777777" w:rsidR="00230CDF" w:rsidRPr="005815FB" w:rsidRDefault="00230CDF" w:rsidP="00230CDF">
      <w:pPr>
        <w:ind w:left="142" w:hanging="142"/>
        <w:jc w:val="both"/>
        <w:rPr>
          <w:b/>
        </w:rPr>
      </w:pPr>
      <w:r>
        <w:rPr>
          <w:b/>
        </w:rPr>
        <w:t>5</w:t>
      </w:r>
      <w:r w:rsidRPr="005815FB">
        <w:rPr>
          <w:b/>
        </w:rPr>
        <w:t>. W</w:t>
      </w:r>
      <w:r>
        <w:rPr>
          <w:b/>
        </w:rPr>
        <w:t xml:space="preserve">YKAZ OŚWIADCZEŃ LUB DOKUMENTÓW, JAKIE ZOBOWIĄZANI SĄ DOSTARCZYĆ WYKONAWCY W CELU </w:t>
      </w:r>
      <w:r w:rsidRPr="005815FB">
        <w:rPr>
          <w:b/>
        </w:rPr>
        <w:t>BRAK</w:t>
      </w:r>
      <w:r>
        <w:rPr>
          <w:b/>
        </w:rPr>
        <w:t>U</w:t>
      </w:r>
      <w:r w:rsidRPr="005815FB">
        <w:rPr>
          <w:b/>
        </w:rPr>
        <w:t xml:space="preserve"> PODSTAW WYKLUCZENIA</w:t>
      </w:r>
      <w:r>
        <w:rPr>
          <w:b/>
        </w:rPr>
        <w:t xml:space="preserve"> ORAZ POTWIERDZENIA SPEŁNIANIA</w:t>
      </w:r>
      <w:r w:rsidRPr="005815FB">
        <w:rPr>
          <w:b/>
        </w:rPr>
        <w:t xml:space="preserve"> WARUNKÓW UDZIAŁU W</w:t>
      </w:r>
      <w:r>
        <w:rPr>
          <w:b/>
        </w:rPr>
        <w:t> </w:t>
      </w:r>
      <w:r w:rsidRPr="005815FB">
        <w:rPr>
          <w:b/>
        </w:rPr>
        <w:t>POSTĘPOWAN</w:t>
      </w:r>
      <w:r>
        <w:rPr>
          <w:b/>
        </w:rPr>
        <w:t>IU</w:t>
      </w:r>
      <w:r w:rsidRPr="005815FB">
        <w:rPr>
          <w:b/>
        </w:rPr>
        <w:t>.</w:t>
      </w:r>
    </w:p>
    <w:p w14:paraId="3265100A" w14:textId="7B709430" w:rsidR="00230CDF" w:rsidRPr="003D0D18" w:rsidRDefault="00230CDF" w:rsidP="00C213E2">
      <w:pPr>
        <w:ind w:left="142" w:hanging="142"/>
        <w:jc w:val="both"/>
        <w:rPr>
          <w:u w:val="single"/>
        </w:rPr>
      </w:pPr>
      <w:r>
        <w:rPr>
          <w:b/>
        </w:rPr>
        <w:t>5</w:t>
      </w:r>
      <w:r w:rsidRPr="005815FB">
        <w:rPr>
          <w:b/>
        </w:rPr>
        <w:t>.1</w:t>
      </w:r>
      <w:r w:rsidRPr="003D0D18">
        <w:rPr>
          <w:b/>
        </w:rPr>
        <w:t>.</w:t>
      </w:r>
      <w:r w:rsidRPr="003D0D18">
        <w:t xml:space="preserve"> Do oferty wykonawca zobowiązany jest dołączyć oświadczeni</w:t>
      </w:r>
      <w:r w:rsidR="00FE1E2D">
        <w:t>e o</w:t>
      </w:r>
      <w:r w:rsidRPr="003D0D18">
        <w:t>:</w:t>
      </w:r>
    </w:p>
    <w:p w14:paraId="6A25232D" w14:textId="77777777" w:rsidR="00230CDF" w:rsidRPr="003D0D18" w:rsidRDefault="00230CDF" w:rsidP="00C213E2">
      <w:pPr>
        <w:ind w:left="142"/>
        <w:jc w:val="both"/>
      </w:pPr>
      <w:r w:rsidRPr="003D0D18">
        <w:t>a) niepodlega</w:t>
      </w:r>
      <w:r w:rsidR="00FE1E2D">
        <w:t>niu</w:t>
      </w:r>
      <w:r w:rsidRPr="003D0D18">
        <w:t xml:space="preserve"> wykluczeniu,</w:t>
      </w:r>
    </w:p>
    <w:p w14:paraId="2DC3637E" w14:textId="77777777" w:rsidR="00230CDF" w:rsidRPr="003D0D18" w:rsidRDefault="00230CDF" w:rsidP="00C213E2">
      <w:pPr>
        <w:ind w:left="142"/>
        <w:jc w:val="both"/>
      </w:pPr>
      <w:r w:rsidRPr="003D0D18">
        <w:t>b) spełnia</w:t>
      </w:r>
      <w:r w:rsidR="00FE1E2D">
        <w:t>niu</w:t>
      </w:r>
      <w:r w:rsidRPr="003D0D18">
        <w:t xml:space="preserve"> warunk</w:t>
      </w:r>
      <w:r w:rsidR="00FE1E2D">
        <w:t>ów</w:t>
      </w:r>
      <w:r w:rsidRPr="003D0D18">
        <w:t xml:space="preserve"> udziału w postępowaniu</w:t>
      </w:r>
    </w:p>
    <w:p w14:paraId="3BCCB310" w14:textId="28F1FF9B" w:rsidR="00732BC0" w:rsidRDefault="00732BC0" w:rsidP="00C213E2">
      <w:pPr>
        <w:ind w:left="142"/>
        <w:jc w:val="both"/>
      </w:pPr>
      <w:r w:rsidRPr="003D0D18">
        <w:rPr>
          <w:u w:val="single"/>
        </w:rPr>
        <w:t>w zakresie wskazanym przez zamawiającego</w:t>
      </w:r>
      <w:r w:rsidR="00FE1E2D">
        <w:rPr>
          <w:u w:val="single"/>
        </w:rPr>
        <w:t xml:space="preserve"> w niniejszej SWZ</w:t>
      </w:r>
      <w:r w:rsidR="002005AC" w:rsidRPr="005460C4">
        <w:t>.</w:t>
      </w:r>
    </w:p>
    <w:p w14:paraId="36FE41EF" w14:textId="0CCEE8B3" w:rsidR="00FE1E2D" w:rsidRDefault="005377CF" w:rsidP="006D152C">
      <w:pPr>
        <w:ind w:left="142" w:hanging="142"/>
        <w:jc w:val="both"/>
      </w:pPr>
      <w:r w:rsidRPr="002A4B72">
        <w:rPr>
          <w:b/>
        </w:rPr>
        <w:t>5.2.</w:t>
      </w:r>
      <w:r w:rsidR="007237F6">
        <w:t xml:space="preserve"> </w:t>
      </w:r>
      <w:r w:rsidR="00FE1E2D">
        <w:t xml:space="preserve">Oświadczenie, o którym mowa w </w:t>
      </w:r>
      <w:r w:rsidR="00CA1D32">
        <w:t xml:space="preserve">punkcie </w:t>
      </w:r>
      <w:r w:rsidR="00CA1D32" w:rsidRPr="009705B0">
        <w:rPr>
          <w:b/>
          <w:bCs/>
        </w:rPr>
        <w:t>5.</w:t>
      </w:r>
      <w:r w:rsidR="00FE1E2D" w:rsidRPr="009705B0">
        <w:rPr>
          <w:b/>
          <w:bCs/>
        </w:rPr>
        <w:t>1</w:t>
      </w:r>
      <w:r w:rsidR="00CA1D32">
        <w:t xml:space="preserve"> powyżej</w:t>
      </w:r>
      <w:r w:rsidR="00FE1E2D">
        <w:t>, stanowi dowód potwierdzający brak podstaw wykluczenia</w:t>
      </w:r>
      <w:r w:rsidR="00CA1D32">
        <w:t xml:space="preserve"> oraz</w:t>
      </w:r>
      <w:r w:rsidR="00FE1E2D">
        <w:t xml:space="preserve"> spełnianie warunków udziału w postępowaniu na dzień składania ofert, tymczasowo zastępujący wymagane przez zamawiającego podmiotowe środki dowodowe</w:t>
      </w:r>
      <w:r w:rsidR="006E2834">
        <w:t>,</w:t>
      </w:r>
      <w:r w:rsidR="00DA151E">
        <w:t xml:space="preserve"> </w:t>
      </w:r>
      <w:r w:rsidR="00DA151E" w:rsidRPr="00DA151E">
        <w:t>zgodnie z art. 125 ust. 3</w:t>
      </w:r>
      <w:r w:rsidR="00DA151E">
        <w:t xml:space="preserve"> ustawy Prawo zamówień publicznych.</w:t>
      </w:r>
    </w:p>
    <w:p w14:paraId="53342E7D" w14:textId="5817C7DC" w:rsidR="005377CF" w:rsidRPr="003D0D18" w:rsidRDefault="00CA1D32" w:rsidP="006D152C">
      <w:pPr>
        <w:ind w:left="142" w:hanging="142"/>
        <w:jc w:val="both"/>
      </w:pPr>
      <w:r>
        <w:rPr>
          <w:b/>
          <w:bCs/>
        </w:rPr>
        <w:t xml:space="preserve">5.3 </w:t>
      </w:r>
      <w:r w:rsidR="006D152C">
        <w:t>O</w:t>
      </w:r>
      <w:r w:rsidR="005377CF">
        <w:t>świadczeni</w:t>
      </w:r>
      <w:r>
        <w:t>e</w:t>
      </w:r>
      <w:r w:rsidR="005377CF">
        <w:t>, o który</w:t>
      </w:r>
      <w:r>
        <w:t>m</w:t>
      </w:r>
      <w:r w:rsidR="005377CF">
        <w:t xml:space="preserve"> mowa powyżej</w:t>
      </w:r>
      <w:r w:rsidR="00D3596F">
        <w:t xml:space="preserve"> </w:t>
      </w:r>
      <w:r w:rsidR="004E3559" w:rsidRPr="003D0D18">
        <w:rPr>
          <w:szCs w:val="22"/>
        </w:rPr>
        <w:t>wykonawca zobowiązany jest przesłać zamawiającemu</w:t>
      </w:r>
      <w:r w:rsidR="007237F6" w:rsidRPr="003D0D18">
        <w:rPr>
          <w:szCs w:val="22"/>
        </w:rPr>
        <w:t xml:space="preserve">, pod rygorem nieważności w formie elektronicznej </w:t>
      </w:r>
      <w:r w:rsidRPr="003D0D18">
        <w:rPr>
          <w:b/>
          <w:szCs w:val="22"/>
        </w:rPr>
        <w:t>opatrzonej kwalifikowanym podpisem elektronicznym</w:t>
      </w:r>
      <w:r w:rsidRPr="003D0D18">
        <w:rPr>
          <w:szCs w:val="22"/>
        </w:rPr>
        <w:t xml:space="preserve"> </w:t>
      </w:r>
      <w:r w:rsidR="007237F6" w:rsidRPr="003D0D18">
        <w:rPr>
          <w:szCs w:val="22"/>
        </w:rPr>
        <w:t>lub</w:t>
      </w:r>
      <w:r w:rsidR="004E3559" w:rsidRPr="003D0D18">
        <w:rPr>
          <w:szCs w:val="22"/>
        </w:rPr>
        <w:t xml:space="preserve"> </w:t>
      </w:r>
      <w:r w:rsidR="004E3559" w:rsidRPr="003D0D18">
        <w:rPr>
          <w:b/>
          <w:szCs w:val="22"/>
        </w:rPr>
        <w:t>w postaci elektronicz</w:t>
      </w:r>
      <w:r>
        <w:rPr>
          <w:b/>
          <w:szCs w:val="22"/>
        </w:rPr>
        <w:t xml:space="preserve">nej </w:t>
      </w:r>
      <w:r w:rsidRPr="00CA1D32">
        <w:rPr>
          <w:b/>
          <w:bCs/>
          <w:szCs w:val="22"/>
        </w:rPr>
        <w:t>opatrzonej</w:t>
      </w:r>
      <w:r w:rsidR="004E3559" w:rsidRPr="00CA1D32">
        <w:rPr>
          <w:b/>
          <w:bCs/>
          <w:szCs w:val="22"/>
        </w:rPr>
        <w:t xml:space="preserve"> </w:t>
      </w:r>
      <w:r w:rsidR="00D3596F" w:rsidRPr="00CA1D32">
        <w:rPr>
          <w:b/>
          <w:bCs/>
          <w:szCs w:val="22"/>
        </w:rPr>
        <w:t>podpisem zaufanym lub podpisem osobistym,</w:t>
      </w:r>
      <w:r w:rsidR="00D3596F" w:rsidRPr="003D0D18">
        <w:rPr>
          <w:szCs w:val="22"/>
        </w:rPr>
        <w:t xml:space="preserve"> </w:t>
      </w:r>
      <w:r w:rsidR="004E3559" w:rsidRPr="003D0D18">
        <w:rPr>
          <w:szCs w:val="22"/>
        </w:rPr>
        <w:t xml:space="preserve">zgodnie z zasadami określonymi w punkcie </w:t>
      </w:r>
      <w:r w:rsidR="004E3559" w:rsidRPr="003D0D18">
        <w:rPr>
          <w:b/>
          <w:szCs w:val="22"/>
        </w:rPr>
        <w:t>7</w:t>
      </w:r>
      <w:r w:rsidR="004E3559" w:rsidRPr="003D0D18">
        <w:rPr>
          <w:szCs w:val="22"/>
        </w:rPr>
        <w:t xml:space="preserve"> SWZ</w:t>
      </w:r>
      <w:r w:rsidR="004E3559" w:rsidRPr="003D0D18">
        <w:t xml:space="preserve"> </w:t>
      </w:r>
      <w:r w:rsidR="005377CF" w:rsidRPr="003D0D18">
        <w:t xml:space="preserve">wraz z ofertą </w:t>
      </w:r>
      <w:r w:rsidR="005377CF" w:rsidRPr="00044A28">
        <w:t xml:space="preserve">na </w:t>
      </w:r>
      <w:r w:rsidR="005377CF" w:rsidRPr="00044A28">
        <w:rPr>
          <w:b/>
          <w:u w:val="single"/>
        </w:rPr>
        <w:t>załącznik</w:t>
      </w:r>
      <w:r w:rsidRPr="00044A28">
        <w:rPr>
          <w:b/>
          <w:u w:val="single"/>
        </w:rPr>
        <w:t>u</w:t>
      </w:r>
      <w:r w:rsidR="005377CF" w:rsidRPr="00044A28">
        <w:rPr>
          <w:b/>
          <w:u w:val="single"/>
        </w:rPr>
        <w:t xml:space="preserve"> nr 3</w:t>
      </w:r>
      <w:r w:rsidR="00044A28" w:rsidRPr="00044A28">
        <w:rPr>
          <w:bCs/>
        </w:rPr>
        <w:t xml:space="preserve"> </w:t>
      </w:r>
      <w:r w:rsidR="00144436" w:rsidRPr="00C378F5">
        <w:t>do SWZ</w:t>
      </w:r>
      <w:r w:rsidR="00144436" w:rsidRPr="00044A28">
        <w:rPr>
          <w:bCs/>
        </w:rPr>
        <w:t xml:space="preserve"> </w:t>
      </w:r>
      <w:r w:rsidR="00044A28" w:rsidRPr="00044A28">
        <w:rPr>
          <w:bCs/>
        </w:rPr>
        <w:t xml:space="preserve">oraz na </w:t>
      </w:r>
      <w:r w:rsidR="00044A28" w:rsidRPr="00044A28">
        <w:rPr>
          <w:b/>
          <w:u w:val="single"/>
        </w:rPr>
        <w:t>załączniku nr 3a</w:t>
      </w:r>
      <w:r w:rsidR="005377CF" w:rsidRPr="00044A28">
        <w:t xml:space="preserve"> </w:t>
      </w:r>
      <w:r w:rsidR="00144436" w:rsidRPr="00C378F5">
        <w:t>do SWZ</w:t>
      </w:r>
      <w:r w:rsidR="00144436" w:rsidRPr="00044A28">
        <w:t xml:space="preserve"> </w:t>
      </w:r>
      <w:r w:rsidR="00044A28" w:rsidRPr="00044A28">
        <w:t>(w</w:t>
      </w:r>
      <w:r w:rsidR="00144436">
        <w:t> </w:t>
      </w:r>
      <w:r w:rsidR="00044A28" w:rsidRPr="00044A28">
        <w:t xml:space="preserve">przypadku </w:t>
      </w:r>
      <w:r w:rsidR="00044A28">
        <w:t>gdy wykonawca polega na potencjale podmiotu udostępniającego zasoby)</w:t>
      </w:r>
      <w:r w:rsidR="005377CF" w:rsidRPr="003D0D18">
        <w:t>.</w:t>
      </w:r>
    </w:p>
    <w:p w14:paraId="13E841E3" w14:textId="77777777" w:rsidR="00DE0E76" w:rsidRPr="003D0D18" w:rsidRDefault="005377CF" w:rsidP="002514AB">
      <w:pPr>
        <w:ind w:left="142" w:hanging="142"/>
        <w:jc w:val="both"/>
        <w:rPr>
          <w:strike/>
        </w:rPr>
      </w:pPr>
      <w:r w:rsidRPr="003D0D18">
        <w:rPr>
          <w:b/>
        </w:rPr>
        <w:t>5.</w:t>
      </w:r>
      <w:bookmarkStart w:id="0" w:name="_Hlk497472663"/>
      <w:r w:rsidR="00CA1D32">
        <w:rPr>
          <w:b/>
        </w:rPr>
        <w:t>4</w:t>
      </w:r>
      <w:r w:rsidRPr="003D0D18">
        <w:t xml:space="preserve"> W celu potwierdzenia spełniania warunk</w:t>
      </w:r>
      <w:r w:rsidR="008C500E" w:rsidRPr="003D0D18">
        <w:t>ów</w:t>
      </w:r>
      <w:r w:rsidRPr="003D0D18">
        <w:t xml:space="preserve"> dotycząc</w:t>
      </w:r>
      <w:r w:rsidR="008C500E" w:rsidRPr="003D0D18">
        <w:t>ych</w:t>
      </w:r>
      <w:r w:rsidRPr="003D0D18">
        <w:t xml:space="preserve"> zdolności technicznej lub zawodowej zamawiający</w:t>
      </w:r>
      <w:r w:rsidR="00DE0E76" w:rsidRPr="003D0D18">
        <w:t xml:space="preserve">, zgodnie z art. </w:t>
      </w:r>
      <w:r w:rsidR="004F4D82" w:rsidRPr="003D0D18">
        <w:t>274</w:t>
      </w:r>
      <w:r w:rsidR="00DE0E76" w:rsidRPr="003D0D18">
        <w:t xml:space="preserve"> ust. </w:t>
      </w:r>
      <w:r w:rsidR="004F4D82" w:rsidRPr="003D0D18">
        <w:t>1</w:t>
      </w:r>
      <w:r w:rsidR="00DE0E76" w:rsidRPr="003D0D18">
        <w:t xml:space="preserve"> ustawy Prawo zamówień publicznych przed udzieleniem zamówienia, </w:t>
      </w:r>
      <w:r w:rsidR="00DE0E76" w:rsidRPr="003D0D18">
        <w:rPr>
          <w:u w:val="single"/>
        </w:rPr>
        <w:t>zamawiający wezwie wykonawcę, którego oferta została najwyżej oceniona</w:t>
      </w:r>
      <w:r w:rsidR="00DE0E76" w:rsidRPr="003D0D18">
        <w:t xml:space="preserve">, do złożenia w wyznaczonym, nie krótszym niż </w:t>
      </w:r>
      <w:r w:rsidR="00DE0E76" w:rsidRPr="003D0D18">
        <w:rPr>
          <w:b/>
          <w:bCs/>
        </w:rPr>
        <w:t>5 dni</w:t>
      </w:r>
      <w:r w:rsidR="00DE0E76" w:rsidRPr="003D0D18">
        <w:t xml:space="preserve">, terminie, aktualnych na dzień złożenia </w:t>
      </w:r>
      <w:r w:rsidR="004F4D82" w:rsidRPr="003D0D18">
        <w:t>podmiotowych środków dowodowych</w:t>
      </w:r>
      <w:r w:rsidR="00DE0E76" w:rsidRPr="003D0D18">
        <w:t>:</w:t>
      </w:r>
    </w:p>
    <w:p w14:paraId="4A75B9F4" w14:textId="53613A62" w:rsidR="009705B0" w:rsidRDefault="005377CF" w:rsidP="005377CF">
      <w:pPr>
        <w:ind w:left="284" w:hanging="142"/>
        <w:jc w:val="both"/>
      </w:pPr>
      <w:bookmarkStart w:id="1" w:name="_Hlk494110080"/>
      <w:bookmarkEnd w:id="0"/>
      <w:r w:rsidRPr="003D0D18">
        <w:lastRenderedPageBreak/>
        <w:t>a)</w:t>
      </w:r>
      <w:r w:rsidR="009705B0">
        <w:t xml:space="preserve"> </w:t>
      </w:r>
      <w:r w:rsidR="009705B0" w:rsidRPr="009705B0">
        <w:rPr>
          <w:u w:val="single"/>
        </w:rPr>
        <w:t>wykazu robót budowlanych</w:t>
      </w:r>
      <w:r w:rsidR="009705B0" w:rsidRPr="009705B0">
        <w:t xml:space="preserve"> wykonanych nie wcześniej niż w okresie ostatnich 5 lat</w:t>
      </w:r>
      <w:r w:rsidR="002379C9">
        <w:t xml:space="preserve"> </w:t>
      </w:r>
      <w:r w:rsidR="002379C9" w:rsidRPr="002379C9">
        <w:t>przed upływem terminu składania ofert</w:t>
      </w:r>
      <w:r w:rsidR="009705B0" w:rsidRPr="009705B0">
        <w:t>, a jeżeli okres prowadzenia działalności jest krótszy – w</w:t>
      </w:r>
      <w:r w:rsidR="00824AA3">
        <w:t> </w:t>
      </w:r>
      <w:r w:rsidR="009705B0" w:rsidRPr="009705B0">
        <w:t>tym okresie, wraz z podaniem ich rodzaju, wartości, daty i miejsca wykonania oraz podmiotów, na rzecz których roboty te zostały wykonane</w:t>
      </w:r>
      <w:r w:rsidR="009705B0">
        <w:t xml:space="preserve"> </w:t>
      </w:r>
      <w:r w:rsidR="009705B0" w:rsidRPr="00D50A62">
        <w:t>i zawierać szczegółowe informacje i dane niezbędne do oceny warunków udziału w postępowaniu, o których mowa w p</w:t>
      </w:r>
      <w:r w:rsidR="009705B0">
        <w:t>unkcie</w:t>
      </w:r>
      <w:r w:rsidR="009705B0" w:rsidRPr="00D50A62">
        <w:t xml:space="preserve"> </w:t>
      </w:r>
      <w:r w:rsidR="009705B0" w:rsidRPr="00FA31F3">
        <w:rPr>
          <w:b/>
        </w:rPr>
        <w:t>4.</w:t>
      </w:r>
      <w:r w:rsidR="009705B0">
        <w:rPr>
          <w:b/>
        </w:rPr>
        <w:t>4</w:t>
      </w:r>
      <w:r w:rsidR="009705B0" w:rsidRPr="00FA31F3">
        <w:rPr>
          <w:b/>
        </w:rPr>
        <w:t>.1</w:t>
      </w:r>
      <w:r w:rsidR="009705B0" w:rsidRPr="00D50A62">
        <w:t xml:space="preserve"> </w:t>
      </w:r>
      <w:r w:rsidR="009705B0">
        <w:t xml:space="preserve">SWZ </w:t>
      </w:r>
      <w:r w:rsidR="009705B0" w:rsidRPr="00D50A62">
        <w:t xml:space="preserve">(tj. </w:t>
      </w:r>
      <w:r w:rsidR="009705B0" w:rsidRPr="00977A2A">
        <w:t>wartość zadania</w:t>
      </w:r>
      <w:r w:rsidR="009705B0">
        <w:t>, klasę obciążeń i rodzaj obiektu mostowego), przy czym opisując robotę wykonawca powinien również zamieścić nazwę zadania</w:t>
      </w:r>
      <w:r w:rsidR="009705B0" w:rsidRPr="009705B0">
        <w:t xml:space="preserve">, oraz załączeniem </w:t>
      </w:r>
      <w:r w:rsidR="009705B0" w:rsidRPr="009705B0">
        <w:rPr>
          <w:u w:val="single"/>
        </w:rPr>
        <w:t>dowodów</w:t>
      </w:r>
      <w:r w:rsidR="009705B0" w:rsidRPr="009705B0">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9705B0">
        <w:t xml:space="preserve"> – </w:t>
      </w:r>
      <w:r w:rsidR="009705B0" w:rsidRPr="009705B0">
        <w:rPr>
          <w:bCs/>
        </w:rPr>
        <w:t xml:space="preserve">na </w:t>
      </w:r>
      <w:r w:rsidR="009705B0" w:rsidRPr="00AE06A8">
        <w:rPr>
          <w:b/>
          <w:u w:val="single"/>
        </w:rPr>
        <w:t xml:space="preserve">załączniku nr </w:t>
      </w:r>
      <w:r w:rsidR="008E4750" w:rsidRPr="00AE06A8">
        <w:rPr>
          <w:b/>
          <w:u w:val="single"/>
        </w:rPr>
        <w:t>6</w:t>
      </w:r>
      <w:r w:rsidR="009705B0" w:rsidRPr="00AE06A8">
        <w:t xml:space="preserve"> </w:t>
      </w:r>
      <w:r w:rsidR="009705B0">
        <w:t>do SWZ</w:t>
      </w:r>
      <w:r w:rsidR="009705B0" w:rsidRPr="00852511">
        <w:t>,</w:t>
      </w:r>
    </w:p>
    <w:p w14:paraId="3C0DDE1C" w14:textId="39B3689B" w:rsidR="009705B0" w:rsidRDefault="00F53C02" w:rsidP="005377CF">
      <w:pPr>
        <w:ind w:left="284" w:hanging="142"/>
        <w:jc w:val="both"/>
      </w:pPr>
      <w:r>
        <w:t xml:space="preserve">b) </w:t>
      </w:r>
      <w:r w:rsidRPr="00F53C02">
        <w:rPr>
          <w:u w:val="single"/>
        </w:rPr>
        <w:t>wykazu osób</w:t>
      </w:r>
      <w:r w:rsidRPr="00F53C02">
        <w:t>, skierowanych przez wykonawcę do realizacji zamówienia publicznego, w</w:t>
      </w:r>
      <w:r>
        <w:t> </w:t>
      </w:r>
      <w:r w:rsidRPr="00F53C02">
        <w:t xml:space="preserve">szczególności </w:t>
      </w:r>
      <w:r>
        <w:t>odpowiedzial</w:t>
      </w:r>
      <w:r w:rsidRPr="00F53C02">
        <w:t>nych za</w:t>
      </w:r>
      <w:r w:rsidR="00AE06A8">
        <w:t xml:space="preserve"> kontrolę jakości i</w:t>
      </w:r>
      <w:r w:rsidRPr="00F53C02">
        <w:t xml:space="preserve"> kierowanie robotami budowlanymi, wraz z informacjami na temat ich kwalifikacji zawodowych, uprawnień, doświadczenia i</w:t>
      </w:r>
      <w:r>
        <w:t> </w:t>
      </w:r>
      <w:r w:rsidRPr="00F53C02">
        <w:t>wykształcenia niezbędnych do wykonania zamówienia publicznego, a także zakresu wykonywanych przez nie czynności oraz informacją o podstawie do dysponowania tymi osobami</w:t>
      </w:r>
      <w:r>
        <w:t xml:space="preserve"> – wykaz osób </w:t>
      </w:r>
      <w:r w:rsidRPr="00AE06A8">
        <w:t xml:space="preserve">stanowi </w:t>
      </w:r>
      <w:r w:rsidRPr="00AE06A8">
        <w:rPr>
          <w:b/>
          <w:u w:val="single"/>
        </w:rPr>
        <w:t xml:space="preserve">załącznik nr </w:t>
      </w:r>
      <w:r w:rsidR="008E4750" w:rsidRPr="00AE06A8">
        <w:rPr>
          <w:b/>
          <w:u w:val="single"/>
        </w:rPr>
        <w:t>7</w:t>
      </w:r>
      <w:r w:rsidRPr="00AE06A8">
        <w:t xml:space="preserve"> do SWZ </w:t>
      </w:r>
      <w:r>
        <w:t xml:space="preserve">i powinien zawierać szczegółowe informacje i dane niezbędne do oceny warunków udziału w postępowaniu, o których mowa w punkcie </w:t>
      </w:r>
      <w:r w:rsidRPr="00944B56">
        <w:rPr>
          <w:b/>
        </w:rPr>
        <w:t>4.</w:t>
      </w:r>
      <w:r>
        <w:rPr>
          <w:b/>
        </w:rPr>
        <w:t>4</w:t>
      </w:r>
      <w:r w:rsidRPr="00944B56">
        <w:rPr>
          <w:b/>
        </w:rPr>
        <w:t>.2</w:t>
      </w:r>
      <w:r>
        <w:t xml:space="preserve"> SWZ tj.:</w:t>
      </w:r>
    </w:p>
    <w:p w14:paraId="7DF4C722" w14:textId="443FDF9F" w:rsidR="00C378F5" w:rsidRDefault="00C378F5" w:rsidP="00C378F5">
      <w:pPr>
        <w:ind w:left="426" w:hanging="142"/>
        <w:jc w:val="both"/>
      </w:pPr>
      <w:r w:rsidRPr="00DC67AF">
        <w:t xml:space="preserve">– dla osoby wskazanej w punkcie </w:t>
      </w:r>
      <w:r w:rsidRPr="00DC67AF">
        <w:rPr>
          <w:b/>
        </w:rPr>
        <w:t>4.</w:t>
      </w:r>
      <w:r>
        <w:rPr>
          <w:b/>
        </w:rPr>
        <w:t>4</w:t>
      </w:r>
      <w:r w:rsidRPr="00DC67AF">
        <w:rPr>
          <w:b/>
        </w:rPr>
        <w:t xml:space="preserve">.2 podpunkt </w:t>
      </w:r>
      <w:r>
        <w:rPr>
          <w:b/>
        </w:rPr>
        <w:t>a</w:t>
      </w:r>
      <w:r w:rsidRPr="00DC67AF">
        <w:rPr>
          <w:b/>
        </w:rPr>
        <w:t>)</w:t>
      </w:r>
      <w:r w:rsidRPr="00DC67AF">
        <w:t xml:space="preserve"> </w:t>
      </w:r>
      <w:r>
        <w:t xml:space="preserve">SWZ </w:t>
      </w:r>
      <w:r w:rsidRPr="00DC67AF">
        <w:t>(</w:t>
      </w:r>
      <w:r w:rsidRPr="00DC67AF">
        <w:rPr>
          <w:i/>
        </w:rPr>
        <w:t>kierownik</w:t>
      </w:r>
      <w:r>
        <w:rPr>
          <w:i/>
        </w:rPr>
        <w:t xml:space="preserve"> budowy</w:t>
      </w:r>
      <w:r w:rsidRPr="00DC67AF">
        <w:t>) wpisać imię i nazwisko, nazwę, specjalność i zakres (czy bez ograniczeń) posiadanych uprawnień, okres pełnienia funkcji w miesiącach i latach, stanowisko</w:t>
      </w:r>
      <w:r>
        <w:t xml:space="preserve">, </w:t>
      </w:r>
      <w:r w:rsidRPr="00DC67AF">
        <w:t>czy</w:t>
      </w:r>
      <w:r>
        <w:t xml:space="preserve"> doświadczenie zostało zdobyte</w:t>
      </w:r>
      <w:r w:rsidRPr="00DC67AF">
        <w:t xml:space="preserve"> po uzyskaniu uprawnień oraz podać informację o podstawie do dysponowania tą osobą</w:t>
      </w:r>
      <w:r>
        <w:t>,</w:t>
      </w:r>
    </w:p>
    <w:p w14:paraId="32885000" w14:textId="7BDB8D81" w:rsidR="00C378F5" w:rsidRDefault="00C378F5" w:rsidP="00C378F5">
      <w:pPr>
        <w:ind w:left="426" w:hanging="142"/>
        <w:jc w:val="both"/>
      </w:pPr>
      <w:r w:rsidRPr="00DC67AF">
        <w:t xml:space="preserve">– </w:t>
      </w:r>
      <w:r w:rsidR="00C14C2B" w:rsidRPr="00DC67AF">
        <w:t xml:space="preserve">dla osoby wskazanej w punkcie </w:t>
      </w:r>
      <w:r w:rsidR="00C14C2B" w:rsidRPr="00DC67AF">
        <w:rPr>
          <w:b/>
        </w:rPr>
        <w:t>4.</w:t>
      </w:r>
      <w:r w:rsidR="00C14C2B">
        <w:rPr>
          <w:b/>
        </w:rPr>
        <w:t>4</w:t>
      </w:r>
      <w:r w:rsidR="00C14C2B" w:rsidRPr="00DC67AF">
        <w:rPr>
          <w:b/>
        </w:rPr>
        <w:t xml:space="preserve">.2 podpunkt </w:t>
      </w:r>
      <w:r w:rsidR="00C14C2B">
        <w:rPr>
          <w:b/>
        </w:rPr>
        <w:t>b</w:t>
      </w:r>
      <w:r w:rsidR="00C14C2B" w:rsidRPr="00DC67AF">
        <w:rPr>
          <w:b/>
        </w:rPr>
        <w:t>)</w:t>
      </w:r>
      <w:r w:rsidR="00C14C2B" w:rsidRPr="00DC67AF">
        <w:t xml:space="preserve"> </w:t>
      </w:r>
      <w:r w:rsidR="00C14C2B">
        <w:t xml:space="preserve">SWZ </w:t>
      </w:r>
      <w:r w:rsidR="00C14C2B" w:rsidRPr="00DC67AF">
        <w:t>(</w:t>
      </w:r>
      <w:r w:rsidR="00C14C2B" w:rsidRPr="00DC67AF">
        <w:rPr>
          <w:i/>
        </w:rPr>
        <w:t>kierownik</w:t>
      </w:r>
      <w:r w:rsidR="00C14C2B">
        <w:rPr>
          <w:i/>
        </w:rPr>
        <w:t xml:space="preserve"> </w:t>
      </w:r>
      <w:r w:rsidR="004D5291">
        <w:rPr>
          <w:i/>
        </w:rPr>
        <w:t>robót drogowych</w:t>
      </w:r>
      <w:r w:rsidR="00C14C2B" w:rsidRPr="00DC67AF">
        <w:t>) wpisać imię i nazwisko, nazwę, specjalność i zakres (czy bez ograniczeń) posiadanych uprawnień, okres pełnienia funkcji w miesiącach i latach, stanowisko</w:t>
      </w:r>
      <w:r w:rsidR="00C14C2B">
        <w:t xml:space="preserve">, </w:t>
      </w:r>
      <w:r w:rsidR="00C14C2B" w:rsidRPr="00DC67AF">
        <w:t>czy</w:t>
      </w:r>
      <w:r w:rsidR="00C14C2B">
        <w:t xml:space="preserve"> doświadczenie zostało zdobyte</w:t>
      </w:r>
      <w:r w:rsidR="00C14C2B" w:rsidRPr="00DC67AF">
        <w:t xml:space="preserve"> po uzyskaniu uprawnień oraz podać informację o podstawie do dysponowania tą osobą</w:t>
      </w:r>
      <w:r>
        <w:t>,</w:t>
      </w:r>
    </w:p>
    <w:p w14:paraId="5DCFA6E1" w14:textId="204946DF" w:rsidR="00C14C2B" w:rsidRDefault="00C14C2B" w:rsidP="00C14C2B">
      <w:pPr>
        <w:ind w:left="284" w:hanging="142"/>
        <w:jc w:val="both"/>
      </w:pPr>
      <w:r w:rsidRPr="00A14D9C">
        <w:t xml:space="preserve">c) </w:t>
      </w:r>
      <w:r w:rsidR="00802DA5" w:rsidRPr="00802DA5">
        <w:rPr>
          <w:u w:val="single"/>
        </w:rPr>
        <w:t>wykazu narzędzi</w:t>
      </w:r>
      <w:r w:rsidR="00802DA5" w:rsidRPr="00802DA5">
        <w:t>, wyposażenia zakładu lub urządzeń technicznych dostępnych wykonawcy w celu wykonania zamówienia publicznego wraz z informacją o podstawie do dysponowania tymi zasobami</w:t>
      </w:r>
      <w:r w:rsidR="00802DA5">
        <w:t xml:space="preserve"> </w:t>
      </w:r>
      <w:r w:rsidRPr="00A14D9C">
        <w:t xml:space="preserve">– wykaz narzędzi </w:t>
      </w:r>
      <w:r w:rsidRPr="00AE06A8">
        <w:t xml:space="preserve">stanowi </w:t>
      </w:r>
      <w:r w:rsidRPr="00AE06A8">
        <w:rPr>
          <w:b/>
          <w:u w:val="single"/>
        </w:rPr>
        <w:t xml:space="preserve">załącznik nr </w:t>
      </w:r>
      <w:r w:rsidR="008E4750" w:rsidRPr="00AE06A8">
        <w:rPr>
          <w:b/>
          <w:u w:val="single"/>
        </w:rPr>
        <w:t>8</w:t>
      </w:r>
      <w:r w:rsidRPr="00AE06A8">
        <w:t xml:space="preserve"> </w:t>
      </w:r>
      <w:r>
        <w:t xml:space="preserve">do SWZ </w:t>
      </w:r>
      <w:r w:rsidRPr="00A14D9C">
        <w:t>i</w:t>
      </w:r>
      <w:r>
        <w:t xml:space="preserve"> </w:t>
      </w:r>
      <w:r w:rsidRPr="00A14D9C">
        <w:t>powinien zawierać szczegółowe informacje i dane niezbędne do oceny warunków udziału w</w:t>
      </w:r>
      <w:r>
        <w:t xml:space="preserve"> </w:t>
      </w:r>
      <w:r w:rsidRPr="00A14D9C">
        <w:t xml:space="preserve">postępowaniu, o którym mowa w punkcie </w:t>
      </w:r>
      <w:r w:rsidRPr="00A14D9C">
        <w:rPr>
          <w:b/>
        </w:rPr>
        <w:t>4.</w:t>
      </w:r>
      <w:r w:rsidR="00802DA5">
        <w:rPr>
          <w:b/>
        </w:rPr>
        <w:t>4</w:t>
      </w:r>
      <w:r w:rsidRPr="00A14D9C">
        <w:rPr>
          <w:b/>
        </w:rPr>
        <w:t>.3</w:t>
      </w:r>
      <w:r w:rsidRPr="00A14D9C">
        <w:t xml:space="preserve"> </w:t>
      </w:r>
      <w:r>
        <w:t xml:space="preserve">SWZ </w:t>
      </w:r>
      <w:r w:rsidRPr="00A14D9C">
        <w:t>(tj. nazwę</w:t>
      </w:r>
      <w:r>
        <w:t>, dane techniczne</w:t>
      </w:r>
      <w:r w:rsidRPr="00A14D9C">
        <w:t xml:space="preserve"> i ilość jednostek sprzętowych) oraz podać informację o podstawie do dysponowania jednostkami sprzętowymi.</w:t>
      </w:r>
    </w:p>
    <w:bookmarkEnd w:id="1"/>
    <w:p w14:paraId="1DFD8A82" w14:textId="77777777" w:rsidR="0030564D" w:rsidRDefault="0030564D" w:rsidP="00E904F4">
      <w:pPr>
        <w:ind w:left="142" w:hanging="142"/>
        <w:jc w:val="both"/>
      </w:pPr>
      <w:r w:rsidRPr="00EF0F5D">
        <w:rPr>
          <w:b/>
        </w:rPr>
        <w:t>5.</w:t>
      </w:r>
      <w:r w:rsidR="0064183D">
        <w:rPr>
          <w:b/>
        </w:rPr>
        <w:t>5</w:t>
      </w:r>
      <w:r w:rsidRPr="00EF0F5D">
        <w:rPr>
          <w:b/>
        </w:rPr>
        <w:t>.</w:t>
      </w:r>
      <w:r>
        <w:t xml:space="preserve"> W celu potwierdzenia braku podstaw wy</w:t>
      </w:r>
      <w:r w:rsidR="00014495">
        <w:t>kluczenia wykonawcy z udziału w</w:t>
      </w:r>
      <w:r w:rsidR="00C20259">
        <w:t xml:space="preserve"> </w:t>
      </w:r>
      <w:r>
        <w:t xml:space="preserve">postępowaniu zamawiający zgodnie </w:t>
      </w:r>
      <w:r w:rsidRPr="00EF0F5D">
        <w:t>z art. 2</w:t>
      </w:r>
      <w:r w:rsidR="004F4D82">
        <w:t>74</w:t>
      </w:r>
      <w:r w:rsidRPr="00EF0F5D">
        <w:t xml:space="preserve"> ust. </w:t>
      </w:r>
      <w:r w:rsidR="004F4D82">
        <w:t>1</w:t>
      </w:r>
      <w:r w:rsidRPr="00EF0F5D">
        <w:t xml:space="preserve"> ustawy</w:t>
      </w:r>
      <w:r>
        <w:t xml:space="preserve"> Prawo zamówień publicznych przed udzieleniem zamówienia </w:t>
      </w:r>
      <w:r w:rsidRPr="007D55C6">
        <w:rPr>
          <w:u w:val="single"/>
        </w:rPr>
        <w:t>wezwie wykonawcę, którego oferta została najwyżej oceniona</w:t>
      </w:r>
      <w:r>
        <w:t xml:space="preserve">, do złożenia w wyznaczonym, nie krótszym niż </w:t>
      </w:r>
      <w:r>
        <w:rPr>
          <w:b/>
        </w:rPr>
        <w:t>5</w:t>
      </w:r>
      <w:r w:rsidRPr="00EF0F5D">
        <w:rPr>
          <w:b/>
        </w:rPr>
        <w:t xml:space="preserve"> dni</w:t>
      </w:r>
      <w:r>
        <w:t xml:space="preserve"> terminie, aktualnych na dzień złożenia </w:t>
      </w:r>
      <w:r w:rsidR="004F4D82">
        <w:t>podmiotowych środków dowodowych</w:t>
      </w:r>
      <w:r>
        <w:t>:</w:t>
      </w:r>
    </w:p>
    <w:p w14:paraId="1DCEEBAD" w14:textId="627F0F29" w:rsidR="00850511" w:rsidRDefault="002639AE" w:rsidP="00850511">
      <w:pPr>
        <w:ind w:left="284" w:hanging="142"/>
        <w:jc w:val="both"/>
      </w:pPr>
      <w:bookmarkStart w:id="2" w:name="_Hlk494109596"/>
      <w:r>
        <w:t>1</w:t>
      </w:r>
      <w:r w:rsidR="00850511" w:rsidRPr="003849EC">
        <w:t xml:space="preserve">) </w:t>
      </w:r>
      <w:r w:rsidR="009B14A4">
        <w:t>odpisu lub informacji z Krajowego Rejestru Sądowego lub z Centralnej Ewidencji i</w:t>
      </w:r>
      <w:r>
        <w:t> </w:t>
      </w:r>
      <w:r w:rsidR="009B14A4">
        <w:t>Informacji o Działalności Gospodarczej, w zakresie art. 109 ust. 1 pkt 4 ustawy</w:t>
      </w:r>
      <w:r w:rsidR="00825AC6">
        <w:t xml:space="preserve"> P</w:t>
      </w:r>
      <w:r>
        <w:t>rawo zamówień publicznych</w:t>
      </w:r>
      <w:r w:rsidR="009B14A4">
        <w:t xml:space="preserve">, </w:t>
      </w:r>
      <w:r w:rsidR="009B14A4" w:rsidRPr="00D819E7">
        <w:rPr>
          <w:u w:val="single"/>
        </w:rPr>
        <w:t>sporządzonych nie wcześniej niż 3 miesiące przed jej złożeniem</w:t>
      </w:r>
      <w:r w:rsidR="009B14A4">
        <w:t>, jeżeli odrębne przepisy wymagają wpisu do rejestru lub ewidencji</w:t>
      </w:r>
      <w:r>
        <w:t>,</w:t>
      </w:r>
    </w:p>
    <w:p w14:paraId="2633FEE0" w14:textId="7CE0A0C1" w:rsidR="002B0EF7" w:rsidRDefault="002639AE" w:rsidP="00850511">
      <w:pPr>
        <w:ind w:left="284" w:hanging="142"/>
        <w:jc w:val="both"/>
      </w:pPr>
      <w:r>
        <w:t>2</w:t>
      </w:r>
      <w:r w:rsidR="002B0EF7">
        <w:t>)</w:t>
      </w:r>
      <w:r w:rsidR="002B0EF7" w:rsidRPr="002B0EF7">
        <w:t xml:space="preserve"> </w:t>
      </w:r>
      <w:r w:rsidR="002B0EF7">
        <w:t>oświadczenia wykonawcy o aktualności informacji zawartych w oświadczeniu, o którym mowa w art. 125 ust. 1 ustawy</w:t>
      </w:r>
      <w:r w:rsidR="00825AC6">
        <w:t xml:space="preserve"> </w:t>
      </w:r>
      <w:r>
        <w:t>Prawo zamówień publicznych</w:t>
      </w:r>
      <w:r w:rsidR="002B0EF7">
        <w:t>, w zakresie podstaw wykluczenia z postępowania wskazanych przez zamawiającego, o których mowa w:</w:t>
      </w:r>
    </w:p>
    <w:p w14:paraId="33C5A59A" w14:textId="17A36B9A" w:rsidR="002B0EF7" w:rsidRDefault="002B0EF7" w:rsidP="002639AE">
      <w:pPr>
        <w:ind w:left="426" w:hanging="142"/>
        <w:jc w:val="both"/>
      </w:pPr>
      <w:r>
        <w:t>a) art. 108 ust. 1 pkt 3 ustawy,</w:t>
      </w:r>
    </w:p>
    <w:p w14:paraId="69446591" w14:textId="77777777" w:rsidR="00D819E7" w:rsidRDefault="002B0EF7" w:rsidP="00D819E7">
      <w:pPr>
        <w:ind w:left="426" w:hanging="142"/>
        <w:jc w:val="both"/>
      </w:pPr>
      <w:r>
        <w:lastRenderedPageBreak/>
        <w:t>b) art. 108 ust. 1 pkt 4 ustawy, dotyczących orzeczenia zakazu ubiegania się o zamówienie publiczne tytułem środka zapobiegawczego,</w:t>
      </w:r>
    </w:p>
    <w:p w14:paraId="489B9E4E" w14:textId="77777777" w:rsidR="00D819E7" w:rsidRDefault="002B0EF7" w:rsidP="00D819E7">
      <w:pPr>
        <w:ind w:left="426" w:hanging="142"/>
        <w:jc w:val="both"/>
      </w:pPr>
      <w:r>
        <w:t>c) art. 108 ust. 1 pkt 5 ustawy, dotyczących zawarcia z innymi wykonawcami porozumienia mającego na celu zakłócenie konkurencji,</w:t>
      </w:r>
    </w:p>
    <w:p w14:paraId="0DFFC660" w14:textId="6B26E051" w:rsidR="00FF5EEB" w:rsidRDefault="002B0EF7" w:rsidP="00D819E7">
      <w:pPr>
        <w:ind w:left="426" w:hanging="142"/>
        <w:jc w:val="both"/>
      </w:pPr>
      <w:r>
        <w:t>d) art. 108 ust. 1 pkt 6 ustawy</w:t>
      </w:r>
      <w:r w:rsidR="00102286">
        <w:t>,</w:t>
      </w:r>
    </w:p>
    <w:p w14:paraId="7895815B" w14:textId="77777777" w:rsidR="00102286" w:rsidRDefault="00102286" w:rsidP="00102286">
      <w:pPr>
        <w:ind w:left="284" w:hanging="142"/>
        <w:jc w:val="both"/>
      </w:pPr>
      <w:r>
        <w:t>3) zamawiający zamiast podmiotowych środków dowodowych w postaci informacji z Krajowego Rejestru Karnego w zakresie:</w:t>
      </w:r>
    </w:p>
    <w:p w14:paraId="1A907360" w14:textId="77777777" w:rsidR="00102286" w:rsidRDefault="00102286" w:rsidP="00102286">
      <w:pPr>
        <w:ind w:left="426" w:hanging="142"/>
        <w:jc w:val="both"/>
      </w:pPr>
      <w:r>
        <w:t>a) art. 108 ust 1 pkt 1 i 2 ustawy Pzp,</w:t>
      </w:r>
    </w:p>
    <w:p w14:paraId="5E9B6D63" w14:textId="73301F60" w:rsidR="00102286" w:rsidRDefault="00102286" w:rsidP="00D819E7">
      <w:pPr>
        <w:ind w:left="426" w:hanging="142"/>
        <w:jc w:val="both"/>
        <w:rPr>
          <w:strike/>
        </w:rPr>
      </w:pPr>
      <w:r>
        <w:t>b) art. 108 ust 1 pkt 4 ustawy Pzp, dotyczącej orzeczenia zakazu ubiegania się o zamówienie publiczne tytułem środka karnego, żąda oświadczenia wykonawcy o aktualności informacji zawartych w oświadczeniu, o którym mowa w art. 125 ust 1 ustawy.</w:t>
      </w:r>
    </w:p>
    <w:bookmarkEnd w:id="2"/>
    <w:p w14:paraId="2869F870" w14:textId="0CBEEC0D" w:rsidR="00850511" w:rsidRPr="00073030" w:rsidRDefault="00850511" w:rsidP="004E4E86">
      <w:pPr>
        <w:ind w:left="142" w:hanging="142"/>
        <w:jc w:val="both"/>
        <w:rPr>
          <w:strike/>
        </w:rPr>
      </w:pPr>
      <w:r w:rsidRPr="003849EC">
        <w:rPr>
          <w:b/>
        </w:rPr>
        <w:t>5.</w:t>
      </w:r>
      <w:r w:rsidR="008437B7">
        <w:rPr>
          <w:b/>
        </w:rPr>
        <w:t>6</w:t>
      </w:r>
      <w:r w:rsidRPr="003849EC">
        <w:rPr>
          <w:b/>
        </w:rPr>
        <w:t>.</w:t>
      </w:r>
      <w:r w:rsidRPr="003849EC">
        <w:t xml:space="preserve"> </w:t>
      </w:r>
      <w:bookmarkStart w:id="3" w:name="_Hlk494109695"/>
      <w:r w:rsidRPr="003849EC">
        <w:t xml:space="preserve">Jeżeli wykonawca ma siedzibę lub miejsce zamieszkania poza terytorium Rzeczypospolitej Polskiej, </w:t>
      </w:r>
      <w:r w:rsidRPr="002B0EF7">
        <w:t>zamiast</w:t>
      </w:r>
      <w:r w:rsidR="00073030" w:rsidRPr="002B0EF7">
        <w:t xml:space="preserve"> odpisu albo informacji z Krajowego Rejestru Sądowego lub z Centralnej Ewidencji i Informacji o Działalności Gospodarczej, o których mowa w punkcie </w:t>
      </w:r>
      <w:r w:rsidR="00073030" w:rsidRPr="003B5E25">
        <w:rPr>
          <w:b/>
          <w:bCs/>
        </w:rPr>
        <w:t>5.</w:t>
      </w:r>
      <w:r w:rsidR="003B5E25" w:rsidRPr="003B5E25">
        <w:rPr>
          <w:b/>
          <w:bCs/>
        </w:rPr>
        <w:t>5</w:t>
      </w:r>
      <w:r w:rsidR="00073030" w:rsidRPr="00D819E7">
        <w:rPr>
          <w:b/>
          <w:bCs/>
        </w:rPr>
        <w:t xml:space="preserve"> podpunkt </w:t>
      </w:r>
      <w:r w:rsidR="00D819E7" w:rsidRPr="00D819E7">
        <w:rPr>
          <w:b/>
          <w:bCs/>
        </w:rPr>
        <w:t>1</w:t>
      </w:r>
      <w:r w:rsidR="00073030" w:rsidRPr="00D819E7">
        <w:rPr>
          <w:b/>
          <w:bCs/>
        </w:rPr>
        <w:t>)</w:t>
      </w:r>
      <w:r w:rsidR="00D819E7">
        <w:t xml:space="preserve"> powyżej</w:t>
      </w:r>
      <w:r w:rsidR="002E6DED" w:rsidRPr="002B0EF7">
        <w:t xml:space="preserve"> – składa dokument lub dokumenty wystawione w kraju, w którym wykonawca ma siedzibę lub miejsce zamieszkania, potwierdzające, że:</w:t>
      </w:r>
    </w:p>
    <w:p w14:paraId="59B2A4EC" w14:textId="1FCEA228" w:rsidR="00850511" w:rsidRDefault="00850511" w:rsidP="004E4E86">
      <w:pPr>
        <w:ind w:left="284" w:hanging="142"/>
        <w:jc w:val="both"/>
      </w:pPr>
      <w:r w:rsidRPr="003849EC">
        <w:t xml:space="preserve">a) </w:t>
      </w:r>
      <w:r w:rsidR="00D66330">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52FA914" w14:textId="0B8B728F" w:rsidR="00102286" w:rsidRDefault="00102286" w:rsidP="00102286">
      <w:pPr>
        <w:ind w:left="142" w:hanging="142"/>
        <w:jc w:val="both"/>
      </w:pPr>
      <w:r w:rsidRPr="00102286">
        <w:rPr>
          <w:b/>
          <w:bCs/>
        </w:rPr>
        <w:t>5.6.1.</w:t>
      </w:r>
      <w:r w:rsidRPr="00102286">
        <w:t xml:space="preserve"> Jeżeli wykonawca ma siedzibę lub miejsce zamieszkania poza terytorium Rzeczypospolitej Polskiej składa oświadczenia, o których mowa w punkcie </w:t>
      </w:r>
      <w:r w:rsidRPr="00102286">
        <w:rPr>
          <w:b/>
          <w:bCs/>
        </w:rPr>
        <w:t>5.5 podpunkty 2 i 3</w:t>
      </w:r>
      <w:r w:rsidRPr="00102286">
        <w:t xml:space="preserve"> powyżej.</w:t>
      </w:r>
    </w:p>
    <w:bookmarkEnd w:id="3"/>
    <w:p w14:paraId="50FC4E81" w14:textId="1910F452" w:rsidR="00850511" w:rsidRDefault="00850511" w:rsidP="00850511">
      <w:pPr>
        <w:ind w:left="142" w:hanging="142"/>
        <w:jc w:val="both"/>
      </w:pPr>
      <w:r w:rsidRPr="003849EC">
        <w:rPr>
          <w:b/>
        </w:rPr>
        <w:t>5.</w:t>
      </w:r>
      <w:r w:rsidR="003B5E25">
        <w:rPr>
          <w:b/>
        </w:rPr>
        <w:t>7</w:t>
      </w:r>
      <w:r w:rsidRPr="003849EC">
        <w:rPr>
          <w:b/>
        </w:rPr>
        <w:t>.</w:t>
      </w:r>
      <w:r w:rsidRPr="003849EC">
        <w:t xml:space="preserve"> Dokumenty, </w:t>
      </w:r>
      <w:bookmarkStart w:id="4" w:name="_Hlk494109773"/>
      <w:r w:rsidRPr="003849EC">
        <w:t>o których mowa w</w:t>
      </w:r>
      <w:r w:rsidR="00F02D60">
        <w:t xml:space="preserve"> punkcie </w:t>
      </w:r>
      <w:r w:rsidR="00F02D60" w:rsidRPr="00F02D60">
        <w:rPr>
          <w:b/>
        </w:rPr>
        <w:t>5.</w:t>
      </w:r>
      <w:r w:rsidR="003B5E25">
        <w:rPr>
          <w:b/>
        </w:rPr>
        <w:t>6</w:t>
      </w:r>
      <w:r w:rsidR="00F53F63">
        <w:t xml:space="preserve"> p</w:t>
      </w:r>
      <w:r w:rsidR="00F95B93">
        <w:t xml:space="preserve">owyżej </w:t>
      </w:r>
      <w:r w:rsidRPr="003849EC">
        <w:t xml:space="preserve">powinny być wystawione nie wcześniej niż </w:t>
      </w:r>
      <w:r w:rsidR="00AD7790">
        <w:t>3</w:t>
      </w:r>
      <w:r w:rsidRPr="003849EC">
        <w:t xml:space="preserve"> miesi</w:t>
      </w:r>
      <w:r w:rsidR="00AD7790">
        <w:t>ące</w:t>
      </w:r>
      <w:r w:rsidRPr="003849EC">
        <w:t xml:space="preserve"> </w:t>
      </w:r>
      <w:r w:rsidR="00825AC6">
        <w:t>przed ich</w:t>
      </w:r>
      <w:r w:rsidR="00D66330">
        <w:t xml:space="preserve"> złożeniem</w:t>
      </w:r>
      <w:r w:rsidRPr="003849EC">
        <w:t>.</w:t>
      </w:r>
      <w:bookmarkEnd w:id="4"/>
    </w:p>
    <w:p w14:paraId="140076EA" w14:textId="3A79AF0D" w:rsidR="00850511" w:rsidRPr="003849EC" w:rsidRDefault="00850511" w:rsidP="00850511">
      <w:pPr>
        <w:ind w:left="142" w:hanging="142"/>
        <w:jc w:val="both"/>
      </w:pPr>
      <w:r w:rsidRPr="003849EC">
        <w:rPr>
          <w:b/>
        </w:rPr>
        <w:t>5.</w:t>
      </w:r>
      <w:r w:rsidR="00D819E7">
        <w:rPr>
          <w:b/>
        </w:rPr>
        <w:t>8</w:t>
      </w:r>
      <w:r w:rsidRPr="00973B34">
        <w:rPr>
          <w:b/>
        </w:rPr>
        <w:t>.</w:t>
      </w:r>
      <w:r w:rsidRPr="00973B34">
        <w:t xml:space="preserve"> Jeżeli wykonawca polega na zdolnościach</w:t>
      </w:r>
      <w:r w:rsidR="00440599" w:rsidRPr="00973B34">
        <w:t xml:space="preserve"> technicznych</w:t>
      </w:r>
      <w:r w:rsidRPr="00973B34">
        <w:t xml:space="preserve"> lub </w:t>
      </w:r>
      <w:r w:rsidR="00440599" w:rsidRPr="00973B34">
        <w:t xml:space="preserve">zawodowych lub </w:t>
      </w:r>
      <w:r w:rsidRPr="00973B34">
        <w:t xml:space="preserve">sytuacji </w:t>
      </w:r>
      <w:r w:rsidR="006D2D99" w:rsidRPr="00973B34">
        <w:t xml:space="preserve">finansowej lub ekonomicznej </w:t>
      </w:r>
      <w:r w:rsidRPr="00973B34">
        <w:t xml:space="preserve">podmiotów </w:t>
      </w:r>
      <w:r w:rsidR="006D2D99" w:rsidRPr="00973B34">
        <w:t xml:space="preserve">udostępniających zasoby </w:t>
      </w:r>
      <w:r w:rsidRPr="00973B34">
        <w:t xml:space="preserve">na zasadach określonych w art. </w:t>
      </w:r>
      <w:r w:rsidR="008A544B" w:rsidRPr="00973B34">
        <w:t>118</w:t>
      </w:r>
      <w:r w:rsidRPr="00973B34">
        <w:t xml:space="preserve"> ustawy Prawo zamówień publicznych zamawiający żąda przedstawienia w</w:t>
      </w:r>
      <w:r w:rsidR="00D120BF">
        <w:t> </w:t>
      </w:r>
      <w:r w:rsidRPr="00973B34">
        <w:t xml:space="preserve">odniesieniu do tych podmiotów dokumentów wymienionych w punkcie </w:t>
      </w:r>
      <w:r w:rsidR="00F95B93" w:rsidRPr="00973B34">
        <w:rPr>
          <w:b/>
        </w:rPr>
        <w:t>5.</w:t>
      </w:r>
      <w:r w:rsidR="003B5E25">
        <w:rPr>
          <w:b/>
        </w:rPr>
        <w:t>5</w:t>
      </w:r>
      <w:r w:rsidR="00F95B93" w:rsidRPr="00973B34">
        <w:t xml:space="preserve"> powyżej oraz właściwych dokumentów wskazanych w punkcie </w:t>
      </w:r>
      <w:r w:rsidR="00F95B93" w:rsidRPr="00973B34">
        <w:rPr>
          <w:b/>
        </w:rPr>
        <w:t>5.</w:t>
      </w:r>
      <w:r w:rsidR="003B5E25">
        <w:rPr>
          <w:b/>
        </w:rPr>
        <w:t>4</w:t>
      </w:r>
      <w:r w:rsidR="007E57AE" w:rsidRPr="00102610">
        <w:rPr>
          <w:bCs/>
        </w:rPr>
        <w:t xml:space="preserve"> powyżej</w:t>
      </w:r>
      <w:r w:rsidR="00F95B93" w:rsidRPr="00973B34">
        <w:t xml:space="preserve"> odpowiednio do udostępnianych zasobów</w:t>
      </w:r>
      <w:r w:rsidRPr="00973B34">
        <w:t>.</w:t>
      </w:r>
    </w:p>
    <w:p w14:paraId="70DEB8CF" w14:textId="536AF422" w:rsidR="0088483B" w:rsidRDefault="00850511" w:rsidP="00850511">
      <w:pPr>
        <w:ind w:left="142" w:hanging="142"/>
        <w:jc w:val="both"/>
      </w:pPr>
      <w:r>
        <w:rPr>
          <w:b/>
        </w:rPr>
        <w:t>5</w:t>
      </w:r>
      <w:r w:rsidRPr="003849EC">
        <w:rPr>
          <w:b/>
        </w:rPr>
        <w:t>.</w:t>
      </w:r>
      <w:r w:rsidR="005E2634">
        <w:rPr>
          <w:b/>
        </w:rPr>
        <w:t>9</w:t>
      </w:r>
      <w:r w:rsidRPr="003849EC">
        <w:rPr>
          <w:b/>
        </w:rPr>
        <w:t>.</w:t>
      </w:r>
      <w:r w:rsidRPr="003849EC">
        <w:t xml:space="preserve"> </w:t>
      </w:r>
      <w:r w:rsidR="0088483B">
        <w:t>Wykonawca nie jest zobowiązany do złożenia podmiotowych środków dowodowych, które zamawiający posiada, jeżeli wykonawca wskaże te środki oraz potwierdzi ich prawidłowość i aktualność.</w:t>
      </w:r>
    </w:p>
    <w:p w14:paraId="2B64DA2E" w14:textId="2C686CCA" w:rsidR="0088483B" w:rsidRDefault="0088483B" w:rsidP="0088483B">
      <w:pPr>
        <w:ind w:left="142" w:hanging="142"/>
        <w:jc w:val="both"/>
      </w:pPr>
      <w:r>
        <w:rPr>
          <w:b/>
        </w:rPr>
        <w:t>5.</w:t>
      </w:r>
      <w:r w:rsidRPr="0088483B">
        <w:rPr>
          <w:b/>
          <w:bCs/>
        </w:rPr>
        <w:t>1</w:t>
      </w:r>
      <w:r w:rsidR="005E2634">
        <w:rPr>
          <w:b/>
          <w:bCs/>
        </w:rPr>
        <w:t>0</w:t>
      </w:r>
      <w:r w:rsidRPr="00825AC6">
        <w:t xml:space="preserve">. </w:t>
      </w:r>
      <w:r w:rsidRPr="0088483B">
        <w:t>Zamawiający nie wzywa do złożenia</w:t>
      </w:r>
      <w:r w:rsidRPr="00825AC6">
        <w:t xml:space="preserve"> podmiotowych</w:t>
      </w:r>
      <w:r w:rsidRPr="0088483B">
        <w:t xml:space="preserve">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w:t>
      </w:r>
      <w:r w:rsidRPr="00973B34">
        <w:t>125 ust 1</w:t>
      </w:r>
      <w:r w:rsidR="00CC0F70">
        <w:t xml:space="preserve"> ustawy Prawo zamówień publicznych</w:t>
      </w:r>
      <w:r w:rsidRPr="00973B34">
        <w:t xml:space="preserve"> lub w punkcie </w:t>
      </w:r>
      <w:r w:rsidRPr="00F53F63">
        <w:rPr>
          <w:b/>
          <w:bCs/>
        </w:rPr>
        <w:t>5.1</w:t>
      </w:r>
      <w:r>
        <w:t xml:space="preserve"> powyżej</w:t>
      </w:r>
      <w:r w:rsidRPr="0088483B">
        <w:t>, dane umożliwiające dostęp do tych środków.</w:t>
      </w:r>
    </w:p>
    <w:p w14:paraId="2067142A" w14:textId="143FA287" w:rsidR="0088483B" w:rsidRPr="00F479A6" w:rsidRDefault="00F479A6" w:rsidP="0088483B">
      <w:pPr>
        <w:ind w:left="142" w:hanging="142"/>
        <w:jc w:val="both"/>
      </w:pPr>
      <w:r w:rsidRPr="00F479A6">
        <w:rPr>
          <w:b/>
          <w:bCs/>
        </w:rPr>
        <w:t>5.1</w:t>
      </w:r>
      <w:r w:rsidR="005E2634">
        <w:rPr>
          <w:b/>
          <w:bCs/>
        </w:rPr>
        <w:t>1</w:t>
      </w:r>
      <w:r w:rsidR="0088483B" w:rsidRPr="00F479A6">
        <w:t xml:space="preserve">. W przypadku wskazania przez wykonawcę dostępności podmiotowych środków dowodowych lub dokumentów, o których mowa </w:t>
      </w:r>
      <w:r w:rsidRPr="00F479A6">
        <w:t xml:space="preserve">w punkcie </w:t>
      </w:r>
      <w:r w:rsidRPr="00F479A6">
        <w:rPr>
          <w:b/>
          <w:bCs/>
        </w:rPr>
        <w:t>5.</w:t>
      </w:r>
      <w:r w:rsidR="005E2634">
        <w:rPr>
          <w:b/>
          <w:bCs/>
        </w:rPr>
        <w:t>5</w:t>
      </w:r>
      <w:r w:rsidR="003B5E25">
        <w:rPr>
          <w:b/>
          <w:bCs/>
        </w:rPr>
        <w:t xml:space="preserve"> podpunkt 1</w:t>
      </w:r>
      <w:r w:rsidR="005E2634">
        <w:t xml:space="preserve"> powyżej</w:t>
      </w:r>
      <w:r w:rsidR="0088483B" w:rsidRPr="00F479A6">
        <w:t xml:space="preserve"> pod określonymi adresami internetowymi ogólnodostępnych i bezpłatnych baz danych, zamawiający żąda od wykonawcy przedstawienia tłumaczenia na język polski pobranych samodzielnie przez zamawiającego podmiotowych środków dowodowych lub dokumentów.</w:t>
      </w:r>
    </w:p>
    <w:p w14:paraId="560D9F98" w14:textId="0CAC28CF" w:rsidR="00F479A6" w:rsidRDefault="00850511" w:rsidP="00F479A6">
      <w:pPr>
        <w:ind w:left="142" w:hanging="142"/>
        <w:jc w:val="both"/>
      </w:pPr>
      <w:r w:rsidRPr="003849EC">
        <w:rPr>
          <w:b/>
        </w:rPr>
        <w:t>5.1</w:t>
      </w:r>
      <w:r w:rsidR="005E2634">
        <w:rPr>
          <w:b/>
        </w:rPr>
        <w:t>2</w:t>
      </w:r>
      <w:r w:rsidRPr="003849EC">
        <w:rPr>
          <w:b/>
        </w:rPr>
        <w:t>.</w:t>
      </w:r>
      <w:r w:rsidRPr="003849EC">
        <w:t xml:space="preserve"> </w:t>
      </w:r>
      <w:r w:rsidR="00F479A6">
        <w:t>Jeżeli jest to niezbędne do zapewnienia odpowiedniego przebiegu postępowania o udzielenie zamówienia, zamawiający może na każdym etapie postępowania, wezwać wykonawców do złożenia wszystkich lub niektórych podmiotowych środków dowodowych wymaga</w:t>
      </w:r>
      <w:r w:rsidR="005A7ECD">
        <w:t>nych</w:t>
      </w:r>
      <w:r w:rsidR="00F479A6">
        <w:t xml:space="preserve"> w ogłoszeniu o zamówieniu lub dokumentach zamówienia, aktualnych na dzień ich złożenia.</w:t>
      </w:r>
    </w:p>
    <w:p w14:paraId="63B06EEC" w14:textId="5AD2AC9D" w:rsidR="009C77E9" w:rsidRPr="005E2634" w:rsidRDefault="00F479A6" w:rsidP="00F479A6">
      <w:pPr>
        <w:ind w:left="142" w:hanging="142"/>
        <w:jc w:val="both"/>
        <w:rPr>
          <w:bCs/>
        </w:rPr>
      </w:pPr>
      <w:r w:rsidRPr="00F479A6">
        <w:rPr>
          <w:b/>
          <w:bCs/>
        </w:rPr>
        <w:lastRenderedPageBreak/>
        <w:t>5.1</w:t>
      </w:r>
      <w:r w:rsidR="005E2634">
        <w:rPr>
          <w:b/>
          <w:bCs/>
        </w:rPr>
        <w:t>3</w:t>
      </w:r>
      <w: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E6C459" w14:textId="77777777" w:rsidR="00B87617" w:rsidRDefault="00850511" w:rsidP="00B87617">
      <w:pPr>
        <w:ind w:left="142" w:hanging="142"/>
        <w:jc w:val="both"/>
      </w:pPr>
      <w:r w:rsidRPr="00711A4D">
        <w:rPr>
          <w:b/>
        </w:rPr>
        <w:t>5.1</w:t>
      </w:r>
      <w:r w:rsidR="005E2634">
        <w:rPr>
          <w:b/>
        </w:rPr>
        <w:t>4</w:t>
      </w:r>
      <w:r w:rsidRPr="00711A4D">
        <w:rPr>
          <w:b/>
        </w:rPr>
        <w:t>.</w:t>
      </w:r>
      <w:r w:rsidRPr="00711A4D">
        <w:t xml:space="preserve"> Sprawdzenie </w:t>
      </w:r>
      <w:r w:rsidR="009334BB">
        <w:t xml:space="preserve">spełniania przez wykonawcę </w:t>
      </w:r>
      <w:r w:rsidRPr="00711A4D">
        <w:t>warunków udziału w postępowaniu odbywać się będzie na podstawie przedłożonych przez wykonawcę dokumentów i oświadczeń na zasadzie spełnia/nie spełnia.</w:t>
      </w:r>
    </w:p>
    <w:p w14:paraId="2E121B74" w14:textId="31F97813" w:rsidR="003B5E25" w:rsidRPr="00A108C1" w:rsidRDefault="00850511" w:rsidP="00B87617">
      <w:pPr>
        <w:ind w:left="142" w:hanging="142"/>
        <w:jc w:val="both"/>
        <w:rPr>
          <w:b/>
        </w:rPr>
      </w:pPr>
      <w:r w:rsidRPr="00973B34">
        <w:rPr>
          <w:b/>
        </w:rPr>
        <w:t>5.1</w:t>
      </w:r>
      <w:r w:rsidR="005E2634">
        <w:rPr>
          <w:b/>
        </w:rPr>
        <w:t>5</w:t>
      </w:r>
      <w:r w:rsidRPr="00973B34">
        <w:rPr>
          <w:b/>
        </w:rPr>
        <w:t>.</w:t>
      </w:r>
      <w:r w:rsidRPr="00973B34">
        <w:t xml:space="preserve"> </w:t>
      </w:r>
      <w:r w:rsidR="003B5E25">
        <w:t>Jeżeli złożone przez wykonawcę oświadczenie, o którym mowa w art. 125 ust. 1</w:t>
      </w:r>
      <w:r w:rsidR="00375972">
        <w:t xml:space="preserve"> ustawy Prawo zamówień publicznych</w:t>
      </w:r>
      <w:r w:rsidR="003B5E25">
        <w:t>, lub podmiotowe środki dowodowe budzą wątpliwości zamawiającego, może on zwrócić się bezpośrednio do podmiotu, który jest w posiadaniu informacji lub dokumentów istotnych w</w:t>
      </w:r>
      <w:r w:rsidR="00B87617">
        <w:t> </w:t>
      </w:r>
      <w:r w:rsidR="003B5E25">
        <w:t>tym zakresie dla oceny spełniania przez wykonawcę warunków udziału w postępowaniu lub braku podstaw wykluczenia, o przedstawienie takich informacji lub dokumentów.</w:t>
      </w:r>
    </w:p>
    <w:p w14:paraId="07B3F8A0" w14:textId="77777777" w:rsidR="00825AC6" w:rsidRPr="004536E1" w:rsidRDefault="00825AC6" w:rsidP="00194DEE">
      <w:pPr>
        <w:jc w:val="both"/>
        <w:rPr>
          <w:bCs/>
        </w:rPr>
      </w:pPr>
    </w:p>
    <w:p w14:paraId="1E55D08B" w14:textId="77777777" w:rsidR="00A2484C" w:rsidRPr="00476B0E" w:rsidRDefault="00A2484C" w:rsidP="00A2484C">
      <w:pPr>
        <w:ind w:left="142" w:hanging="142"/>
        <w:jc w:val="both"/>
        <w:rPr>
          <w:b/>
        </w:rPr>
      </w:pPr>
      <w:r w:rsidRPr="00476B0E">
        <w:rPr>
          <w:b/>
        </w:rPr>
        <w:t>6. INFORMACJA DLA WYKONAWCÓW WSPÓLNIE UBIEGAJĄCYCH SIĘ O UDZIELENIE ZAMÓWIENIA.</w:t>
      </w:r>
    </w:p>
    <w:p w14:paraId="5D2E23BC" w14:textId="77777777" w:rsidR="002E2947" w:rsidRPr="00476B0E" w:rsidRDefault="002E2947" w:rsidP="002E2947">
      <w:pPr>
        <w:ind w:left="142" w:hanging="142"/>
        <w:jc w:val="both"/>
      </w:pPr>
      <w:r w:rsidRPr="00476B0E">
        <w:rPr>
          <w:b/>
        </w:rPr>
        <w:t>6.1.</w:t>
      </w:r>
      <w:r w:rsidRPr="00476B0E">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E1DC8D3" w14:textId="77777777" w:rsidR="002E2947" w:rsidRPr="002E01DD" w:rsidRDefault="002E2947" w:rsidP="002E2947">
      <w:pPr>
        <w:ind w:left="142" w:hanging="142"/>
        <w:jc w:val="both"/>
      </w:pPr>
      <w:r w:rsidRPr="002E01DD">
        <w:rPr>
          <w:b/>
        </w:rPr>
        <w:t>6.2.</w:t>
      </w:r>
      <w:r w:rsidRPr="002E01DD">
        <w:t xml:space="preserve"> W przypadku wykonawców wspólnie ubiegających się o udzielenie zamówienia, żaden z nich nie może podlegać wykluczeniu z powodu przesłanek, o których mowa w punkcie </w:t>
      </w:r>
      <w:r w:rsidRPr="002E01DD">
        <w:rPr>
          <w:b/>
        </w:rPr>
        <w:t>4.</w:t>
      </w:r>
      <w:r w:rsidR="003B5E25">
        <w:rPr>
          <w:b/>
        </w:rPr>
        <w:t>8</w:t>
      </w:r>
      <w:r w:rsidR="00C23DA0" w:rsidRPr="002E01DD">
        <w:t xml:space="preserve"> SWZ,</w:t>
      </w:r>
      <w:r w:rsidRPr="002E01DD">
        <w:t xml:space="preserve"> natomiast spełnienie warunków udziału w postępowaniu wykonawcy wykazują zgodnie z punktami </w:t>
      </w:r>
      <w:r w:rsidRPr="002E01DD">
        <w:rPr>
          <w:b/>
        </w:rPr>
        <w:t>od 4.1 do 4.</w:t>
      </w:r>
      <w:r w:rsidR="003B5E25">
        <w:rPr>
          <w:b/>
        </w:rPr>
        <w:t>4</w:t>
      </w:r>
      <w:r w:rsidR="00C23DA0" w:rsidRPr="002E01DD">
        <w:t xml:space="preserve"> SWZ.</w:t>
      </w:r>
    </w:p>
    <w:p w14:paraId="67AE2536" w14:textId="22EB9C2F" w:rsidR="00EE40C5" w:rsidRPr="00973B34" w:rsidRDefault="00B13CF7" w:rsidP="00B13CF7">
      <w:pPr>
        <w:ind w:left="142" w:hanging="142"/>
        <w:jc w:val="both"/>
      </w:pPr>
      <w:r w:rsidRPr="002E01DD">
        <w:rPr>
          <w:b/>
        </w:rPr>
        <w:t>6.3.</w:t>
      </w:r>
      <w:r w:rsidRPr="002E01DD">
        <w:t xml:space="preserve"> </w:t>
      </w:r>
      <w:r w:rsidRPr="00973B34">
        <w:t>W przypadku wspólnego ubiegania się o zamówienie przez wykonawców, oświadczeni</w:t>
      </w:r>
      <w:r w:rsidR="00253CC9">
        <w:t>e</w:t>
      </w:r>
      <w:r w:rsidRPr="00973B34">
        <w:t xml:space="preserve"> wymienione w punkcie </w:t>
      </w:r>
      <w:r w:rsidRPr="00973B34">
        <w:rPr>
          <w:b/>
        </w:rPr>
        <w:t>5.1</w:t>
      </w:r>
      <w:r w:rsidRPr="00973B34">
        <w:t xml:space="preserve"> </w:t>
      </w:r>
      <w:r w:rsidR="00AC6616" w:rsidRPr="00973B34">
        <w:t>SWZ</w:t>
      </w:r>
      <w:r w:rsidR="00C23DA0" w:rsidRPr="00973B34">
        <w:t xml:space="preserve"> </w:t>
      </w:r>
      <w:r w:rsidRPr="00973B34">
        <w:t xml:space="preserve">składa każdy z wykonawców wspólnie ubiegających się o zamówienie. </w:t>
      </w:r>
      <w:r w:rsidR="00EE40C5" w:rsidRPr="00973B34">
        <w:t>Oświadczeni</w:t>
      </w:r>
      <w:r w:rsidR="00253CC9">
        <w:t>e</w:t>
      </w:r>
      <w:r w:rsidR="00EE40C5" w:rsidRPr="00973B34">
        <w:t xml:space="preserve"> t</w:t>
      </w:r>
      <w:r w:rsidR="00253CC9">
        <w:t>o</w:t>
      </w:r>
      <w:r w:rsidR="00EE40C5" w:rsidRPr="00973B34">
        <w:t xml:space="preserve"> potwierdza brak podstaw wykluczenia oraz spełnianie warunków udziału w postępowaniu w zakresie, w jakim każdy z wykonawców wykazuje spełnianie warunków udziału w postępowaniu.</w:t>
      </w:r>
    </w:p>
    <w:p w14:paraId="1ED66B4D" w14:textId="5FCA1561" w:rsidR="00B13CF7" w:rsidRPr="00973B34" w:rsidRDefault="00EE40C5" w:rsidP="00B13CF7">
      <w:pPr>
        <w:ind w:left="142" w:hanging="142"/>
        <w:jc w:val="both"/>
      </w:pPr>
      <w:r w:rsidRPr="00973B34">
        <w:rPr>
          <w:b/>
        </w:rPr>
        <w:t>6.4.</w:t>
      </w:r>
      <w:r w:rsidRPr="00973B34">
        <w:t xml:space="preserve"> </w:t>
      </w:r>
      <w:r w:rsidR="00B13CF7" w:rsidRPr="00973B34">
        <w:t>Na wezwanie zamawiającego zgodnie z art.</w:t>
      </w:r>
      <w:r w:rsidR="004536E1">
        <w:t xml:space="preserve"> </w:t>
      </w:r>
      <w:r w:rsidR="002E01DD" w:rsidRPr="00973B34">
        <w:t xml:space="preserve">274 ust 1 </w:t>
      </w:r>
      <w:r w:rsidR="00B13CF7" w:rsidRPr="00973B34">
        <w:t>ustawy Prawo zamówień publicznych każdy z wykonawców wspólnie ubiegających się o zamówienie przedkłada również dokumenty określone w punk</w:t>
      </w:r>
      <w:r w:rsidR="00F53F63">
        <w:t>tach</w:t>
      </w:r>
      <w:r w:rsidR="00B13CF7" w:rsidRPr="00973B34">
        <w:t xml:space="preserve"> </w:t>
      </w:r>
      <w:r w:rsidRPr="00973B34">
        <w:rPr>
          <w:b/>
          <w:bCs/>
        </w:rPr>
        <w:t>5.</w:t>
      </w:r>
      <w:r w:rsidR="003B5E25">
        <w:rPr>
          <w:b/>
          <w:bCs/>
        </w:rPr>
        <w:t>4</w:t>
      </w:r>
      <w:r w:rsidRPr="00973B34">
        <w:rPr>
          <w:b/>
          <w:bCs/>
        </w:rPr>
        <w:t xml:space="preserve"> i</w:t>
      </w:r>
      <w:r w:rsidRPr="00973B34">
        <w:t xml:space="preserve"> </w:t>
      </w:r>
      <w:r w:rsidR="00B13CF7" w:rsidRPr="00973B34">
        <w:rPr>
          <w:b/>
        </w:rPr>
        <w:t>5.</w:t>
      </w:r>
      <w:r w:rsidR="003B5E25">
        <w:rPr>
          <w:b/>
        </w:rPr>
        <w:t>5</w:t>
      </w:r>
      <w:r w:rsidR="00C23DA0" w:rsidRPr="00973B34">
        <w:t xml:space="preserve"> </w:t>
      </w:r>
      <w:r w:rsidR="003B5E25">
        <w:t>SWZ</w:t>
      </w:r>
      <w:r w:rsidR="00C23DA0" w:rsidRPr="00973B34">
        <w:t>.</w:t>
      </w:r>
      <w:r w:rsidR="00B13CF7" w:rsidRPr="00973B34">
        <w:t xml:space="preserve"> Dokumenty te potwierdzają</w:t>
      </w:r>
      <w:r w:rsidRPr="00973B34">
        <w:t xml:space="preserve"> </w:t>
      </w:r>
      <w:r w:rsidR="00B13CF7" w:rsidRPr="00973B34">
        <w:t xml:space="preserve">brak podstaw wykluczenia </w:t>
      </w:r>
      <w:r w:rsidRPr="00973B34">
        <w:t xml:space="preserve">oraz spełniania warunków udziału w postępowaniu </w:t>
      </w:r>
      <w:r w:rsidR="00B13CF7" w:rsidRPr="00973B34">
        <w:t xml:space="preserve">w zakresie, </w:t>
      </w:r>
      <w:r w:rsidRPr="00973B34">
        <w:t xml:space="preserve">w </w:t>
      </w:r>
      <w:r w:rsidR="00B13CF7" w:rsidRPr="00973B34">
        <w:t>którym każdy z wykonawców wykazuje spełni</w:t>
      </w:r>
      <w:r w:rsidRPr="00973B34">
        <w:t>a</w:t>
      </w:r>
      <w:r w:rsidR="00B13CF7" w:rsidRPr="00973B34">
        <w:t>nie warunków udziału w post</w:t>
      </w:r>
      <w:r w:rsidRPr="00973B34">
        <w:t>ępowaniu</w:t>
      </w:r>
      <w:r w:rsidR="00B13CF7" w:rsidRPr="00973B34">
        <w:t>.</w:t>
      </w:r>
    </w:p>
    <w:p w14:paraId="22DF24EB" w14:textId="43D376FD" w:rsidR="001D0E2C" w:rsidRDefault="00531CD2" w:rsidP="001D0E2C">
      <w:pPr>
        <w:ind w:left="142" w:hanging="142"/>
        <w:jc w:val="both"/>
      </w:pPr>
      <w:r w:rsidRPr="001D0E2C">
        <w:rPr>
          <w:b/>
        </w:rPr>
        <w:t>6.5</w:t>
      </w:r>
      <w:r w:rsidRPr="001D0E2C">
        <w:rPr>
          <w:bCs/>
        </w:rPr>
        <w:t>.</w:t>
      </w:r>
      <w:r w:rsidR="001D0E2C">
        <w:t xml:space="preserv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5980AD5" w14:textId="77777777" w:rsidR="001D0E2C" w:rsidRPr="001D0E2C" w:rsidRDefault="001D0E2C" w:rsidP="001D0E2C">
      <w:pPr>
        <w:ind w:left="142" w:hanging="142"/>
        <w:jc w:val="both"/>
      </w:pPr>
      <w:r w:rsidRPr="001D0E2C">
        <w:rPr>
          <w:b/>
          <w:bCs/>
        </w:rPr>
        <w:t>6.6</w:t>
      </w:r>
      <w:r>
        <w:t xml:space="preserve"> W przypadku, o którym mowa w punkcie. </w:t>
      </w:r>
      <w:r w:rsidRPr="001D0E2C">
        <w:rPr>
          <w:b/>
          <w:bCs/>
        </w:rPr>
        <w:t>6.5</w:t>
      </w:r>
      <w:r>
        <w:t xml:space="preserve"> powyżej, wykonawcy wspólnie ubiegający się o udzielenie zamówienia dołączają do oferty oświadczenie, z którego wynika, które roboty budowlane, dostawy lub usługi wykonają poszczególni wykonawcy</w:t>
      </w:r>
    </w:p>
    <w:p w14:paraId="14E487D1" w14:textId="7AC7FD9B" w:rsidR="00DB52C7" w:rsidRPr="00DB52C7" w:rsidRDefault="00DB52C7" w:rsidP="002E2947">
      <w:pPr>
        <w:ind w:left="142" w:hanging="142"/>
        <w:jc w:val="both"/>
        <w:rPr>
          <w:bCs/>
        </w:rPr>
      </w:pPr>
      <w:r w:rsidRPr="001D0E2C">
        <w:rPr>
          <w:b/>
        </w:rPr>
        <w:t>6.</w:t>
      </w:r>
      <w:r w:rsidR="001D0E2C" w:rsidRPr="001D0E2C">
        <w:rPr>
          <w:b/>
        </w:rPr>
        <w:t>7</w:t>
      </w:r>
      <w:r w:rsidRPr="001D0E2C">
        <w:rPr>
          <w:b/>
        </w:rPr>
        <w:t xml:space="preserve">. </w:t>
      </w:r>
      <w:r w:rsidRPr="001D0E2C">
        <w:rPr>
          <w:bCs/>
        </w:rPr>
        <w:t xml:space="preserve">Wykonawcy, o których mowa w punkcie </w:t>
      </w:r>
      <w:r w:rsidRPr="004536E1">
        <w:rPr>
          <w:b/>
        </w:rPr>
        <w:t>6.1</w:t>
      </w:r>
      <w:r w:rsidR="004536E1" w:rsidRPr="004536E1">
        <w:rPr>
          <w:bCs/>
        </w:rPr>
        <w:t xml:space="preserve"> powyżej</w:t>
      </w:r>
      <w:r w:rsidRPr="001D0E2C">
        <w:rPr>
          <w:bCs/>
        </w:rPr>
        <w:t xml:space="preserve"> ponoszą solidarną odpowiedzialność za wykonanie umowy i wniesienia zabezpieczenia należytego wykonanie umowy (jeżeli wniesienie takiego zabezpieczenia jest wymagane przez zamawiającego).</w:t>
      </w:r>
    </w:p>
    <w:p w14:paraId="1E3B08C3" w14:textId="77777777" w:rsidR="001D0E2C" w:rsidRDefault="001D0E2C" w:rsidP="000C6B81">
      <w:pPr>
        <w:ind w:left="142" w:hanging="142"/>
        <w:jc w:val="both"/>
        <w:rPr>
          <w:b/>
        </w:rPr>
      </w:pPr>
    </w:p>
    <w:p w14:paraId="59CBDE48" w14:textId="77777777" w:rsidR="000C6B81" w:rsidRPr="000C6B81" w:rsidRDefault="000C6B81" w:rsidP="000C6B81">
      <w:pPr>
        <w:ind w:left="142" w:hanging="142"/>
        <w:jc w:val="both"/>
        <w:rPr>
          <w:b/>
        </w:rPr>
      </w:pPr>
      <w:r w:rsidRPr="000C6B81">
        <w:rPr>
          <w:b/>
        </w:rPr>
        <w:t>7. SPOSÓB KOMUNIKACJI ORAZ WYMAGANIA FORMALNE DOTYCZĄCE SKŁADANYCH OŚWIADCZEŃ I DOKUMENTÓW.</w:t>
      </w:r>
    </w:p>
    <w:p w14:paraId="7D1B47E5" w14:textId="77777777" w:rsidR="000C6B81" w:rsidRPr="000C6B81" w:rsidRDefault="000C6B81" w:rsidP="000C6B81">
      <w:pPr>
        <w:ind w:left="142" w:hanging="142"/>
        <w:jc w:val="both"/>
      </w:pPr>
      <w:r w:rsidRPr="000C6B81">
        <w:rPr>
          <w:b/>
        </w:rPr>
        <w:t>7.1.</w:t>
      </w:r>
      <w:r w:rsidRPr="000C6B81">
        <w:t xml:space="preserve"> Postępowanie prowadzone jest w języku polskim przy użyciu środków komunikacji elektronicznej za pośrednictwem Platformy zakupowej, która znajduje się pod adresem: </w:t>
      </w:r>
      <w:hyperlink r:id="rId11" w:history="1">
        <w:r w:rsidRPr="000C6B81">
          <w:rPr>
            <w:color w:val="0000FF"/>
            <w:u w:val="single"/>
          </w:rPr>
          <w:t>https://platformazakupowa.pl</w:t>
        </w:r>
      </w:hyperlink>
      <w:r w:rsidRPr="000C6B81">
        <w:t xml:space="preserve"> lub poprzez adres profilu nabywcy: </w:t>
      </w:r>
      <w:hyperlink r:id="rId12" w:history="1">
        <w:r w:rsidRPr="000C6B81">
          <w:rPr>
            <w:color w:val="0000FF"/>
            <w:u w:val="single"/>
          </w:rPr>
          <w:t>https://platformazakupowa.pl/pn/zdw_opole</w:t>
        </w:r>
      </w:hyperlink>
      <w:r w:rsidRPr="000C6B81">
        <w:t>.</w:t>
      </w:r>
    </w:p>
    <w:p w14:paraId="1AA210EF" w14:textId="77777777" w:rsidR="000C6B81" w:rsidRPr="000C6B81" w:rsidRDefault="000C6B81" w:rsidP="000C6B81">
      <w:pPr>
        <w:jc w:val="both"/>
      </w:pPr>
      <w:r w:rsidRPr="000C6B81">
        <w:rPr>
          <w:b/>
        </w:rPr>
        <w:t>7.2.</w:t>
      </w:r>
      <w:r w:rsidRPr="000C6B81">
        <w:t xml:space="preserve"> Korzystanie z platformy przez wykonawcę jest bezpłatne.</w:t>
      </w:r>
    </w:p>
    <w:p w14:paraId="5670544D" w14:textId="77777777" w:rsidR="000C6B81" w:rsidRPr="000C6B81" w:rsidRDefault="000C6B81" w:rsidP="000C6B81">
      <w:pPr>
        <w:ind w:left="142" w:hanging="142"/>
        <w:jc w:val="both"/>
      </w:pPr>
      <w:r w:rsidRPr="000C6B81">
        <w:rPr>
          <w:b/>
        </w:rPr>
        <w:t>7.3.</w:t>
      </w:r>
      <w:r w:rsidRPr="000C6B81">
        <w:t xml:space="preserve"> W postępowaniu komunikacja między zamawiającym a wykonawcami, w szczególności składanie ofert oraz wszelkich oświadczeń odbywa się przy użyciu Platformy zakupowej: </w:t>
      </w:r>
      <w:hyperlink r:id="rId13" w:history="1">
        <w:r w:rsidRPr="000C6B81">
          <w:rPr>
            <w:color w:val="0000FF"/>
            <w:u w:val="single"/>
          </w:rPr>
          <w:t>https://platformazakupowa.pl</w:t>
        </w:r>
      </w:hyperlink>
      <w:r w:rsidRPr="000C6B81">
        <w:t xml:space="preserve"> lub poprzez adres profilu nabywcy: </w:t>
      </w:r>
      <w:hyperlink r:id="rId14" w:history="1">
        <w:r w:rsidRPr="000C6B81">
          <w:rPr>
            <w:color w:val="0000FF"/>
            <w:u w:val="single"/>
          </w:rPr>
          <w:t>https://platformazakupowa.pl/pn/zdw_opole</w:t>
        </w:r>
      </w:hyperlink>
      <w:r w:rsidRPr="000C6B81">
        <w:t>. Za datę wpływu oświadczeń, wniosków, zawiadomień oraz informacji przyjmuje się datę ich wczytania do platformy.</w:t>
      </w:r>
    </w:p>
    <w:p w14:paraId="2E5EDFA5" w14:textId="77777777" w:rsidR="000C6B81" w:rsidRPr="000C6B81" w:rsidRDefault="000C6B81" w:rsidP="000C6B81">
      <w:pPr>
        <w:jc w:val="both"/>
      </w:pPr>
      <w:r w:rsidRPr="000C6B81">
        <w:rPr>
          <w:b/>
        </w:rPr>
        <w:t>7.4.</w:t>
      </w:r>
      <w:r w:rsidRPr="000C6B81">
        <w:t xml:space="preserve"> Instrukcja korzystania z platformy:</w:t>
      </w:r>
    </w:p>
    <w:p w14:paraId="08B69656" w14:textId="77777777" w:rsidR="000C6B81" w:rsidRPr="000C6B81" w:rsidRDefault="000C6B81" w:rsidP="000C6B81">
      <w:pPr>
        <w:ind w:left="284" w:hanging="142"/>
        <w:jc w:val="both"/>
      </w:pPr>
      <w:r w:rsidRPr="000C6B81">
        <w:t xml:space="preserve">a) </w:t>
      </w:r>
      <w:r w:rsidRPr="000C6B81">
        <w:rPr>
          <w:u w:val="single"/>
        </w:rPr>
        <w:t>w przypadku posiadania konta na platformie</w:t>
      </w:r>
      <w:r w:rsidRPr="000C6B81">
        <w:t xml:space="preserve"> – zgłoszenie do postępowania wymaga zalogowania wykonawcy do platformy,</w:t>
      </w:r>
    </w:p>
    <w:p w14:paraId="5FB2091A" w14:textId="77777777" w:rsidR="000C6B81" w:rsidRPr="000C6B81" w:rsidRDefault="000C6B81" w:rsidP="000C6B81">
      <w:pPr>
        <w:ind w:left="284" w:hanging="142"/>
        <w:jc w:val="both"/>
      </w:pPr>
      <w:r w:rsidRPr="000C6B81">
        <w:t xml:space="preserve">b) </w:t>
      </w:r>
      <w:r w:rsidRPr="000C6B81">
        <w:rPr>
          <w:u w:val="single"/>
        </w:rPr>
        <w:t>w przypadku, gdy wykonawca nie posiada konta na platformie</w:t>
      </w:r>
      <w:r w:rsidRPr="000C6B81">
        <w:t xml:space="preserve"> – należy wyszukać niniejsze postępowanie bezpośrednio na platformie lub poprzez profil nabywcy zamawiającego (link z logo zamawiającego a następnie zakładka </w:t>
      </w:r>
      <w:r w:rsidRPr="000C6B81">
        <w:rPr>
          <w:i/>
        </w:rPr>
        <w:t>„Postępowania”</w:t>
      </w:r>
      <w:r w:rsidRPr="000C6B81">
        <w:t>), wybrać postępowanie.</w:t>
      </w:r>
    </w:p>
    <w:p w14:paraId="4C141C90" w14:textId="305C1C5E" w:rsidR="000C6B81" w:rsidRPr="000C6B81" w:rsidRDefault="000C6B81" w:rsidP="000C6B81">
      <w:pPr>
        <w:jc w:val="both"/>
      </w:pPr>
      <w:r w:rsidRPr="000C6B81">
        <w:rPr>
          <w:b/>
        </w:rPr>
        <w:t>7.4.1.</w:t>
      </w:r>
      <w:r w:rsidRPr="000C6B81">
        <w:t xml:space="preserve"> Zalecenia zamawiającego odnośnie</w:t>
      </w:r>
      <w:r w:rsidR="00866EF5">
        <w:t xml:space="preserve"> </w:t>
      </w:r>
      <w:r w:rsidRPr="000C6B81">
        <w:t>podpisu:</w:t>
      </w:r>
    </w:p>
    <w:p w14:paraId="3A988C4A" w14:textId="77777777" w:rsidR="000C6B81" w:rsidRPr="000C6B81" w:rsidRDefault="000C6B81" w:rsidP="000C6B81">
      <w:pPr>
        <w:ind w:left="284" w:hanging="142"/>
        <w:jc w:val="both"/>
      </w:pPr>
      <w:r w:rsidRPr="000C6B81">
        <w:t>a) dla dokumentów w formacie pdf zaleca się podpis w formatem PAdES,</w:t>
      </w:r>
    </w:p>
    <w:p w14:paraId="094AD3C5" w14:textId="77777777" w:rsidR="000C6B81" w:rsidRPr="000C6B81" w:rsidRDefault="000C6B81" w:rsidP="000C6B81">
      <w:pPr>
        <w:ind w:left="284" w:hanging="142"/>
        <w:jc w:val="both"/>
      </w:pPr>
      <w:r w:rsidRPr="000C6B81">
        <w:t>b) dokumenty w formacie innym niż pdf zaleca się podpisywać formatem XAdES.</w:t>
      </w:r>
    </w:p>
    <w:p w14:paraId="16AADABA" w14:textId="77777777" w:rsidR="000C6B81" w:rsidRPr="000C6B81" w:rsidRDefault="000C6B81" w:rsidP="000C6B81">
      <w:pPr>
        <w:jc w:val="both"/>
      </w:pPr>
      <w:r w:rsidRPr="000C6B81">
        <w:rPr>
          <w:b/>
        </w:rPr>
        <w:t>7.4.2.</w:t>
      </w:r>
      <w:r w:rsidRPr="000C6B81">
        <w:t xml:space="preserve"> Niezbędne wymagania sprzętowo-aplikacyjne umożliwiające pracę na platformie:</w:t>
      </w:r>
    </w:p>
    <w:p w14:paraId="3395C0DA" w14:textId="77777777" w:rsidR="000C6B81" w:rsidRPr="000C6B81" w:rsidRDefault="000C6B81" w:rsidP="000C6B81">
      <w:pPr>
        <w:ind w:left="284" w:hanging="142"/>
        <w:jc w:val="both"/>
      </w:pPr>
      <w:r w:rsidRPr="000C6B81">
        <w:t xml:space="preserve">a) stały dostęp do sieci Internet o gwarantowanej przepustowości nie mniejszej niż </w:t>
      </w:r>
      <w:r w:rsidR="00897716">
        <w:t>512 kb</w:t>
      </w:r>
      <w:r w:rsidRPr="000C6B81">
        <w:t>/s,</w:t>
      </w:r>
    </w:p>
    <w:p w14:paraId="13143647" w14:textId="77777777" w:rsidR="000C6B81" w:rsidRPr="000C6B81" w:rsidRDefault="000C6B81" w:rsidP="000C6B81">
      <w:pPr>
        <w:ind w:left="284" w:hanging="142"/>
        <w:jc w:val="both"/>
      </w:pPr>
      <w:r w:rsidRPr="000C6B81">
        <w:t>b) komputer klasy PC lub MAC o następującej konfiguracji:</w:t>
      </w:r>
    </w:p>
    <w:p w14:paraId="0972F56C" w14:textId="77777777" w:rsidR="000C6B81" w:rsidRPr="000C6B81" w:rsidRDefault="000C6B81" w:rsidP="000C6B81">
      <w:pPr>
        <w:ind w:left="426" w:hanging="142"/>
        <w:jc w:val="both"/>
      </w:pPr>
      <w:r w:rsidRPr="000C6B81">
        <w:t xml:space="preserve">– pamięć minimum </w:t>
      </w:r>
      <w:r w:rsidR="00897716">
        <w:t>2</w:t>
      </w:r>
      <w:r w:rsidRPr="000C6B81">
        <w:t xml:space="preserve"> GB RAM,</w:t>
      </w:r>
    </w:p>
    <w:p w14:paraId="1A3DE97B" w14:textId="77777777" w:rsidR="000C6B81" w:rsidRPr="000C6B81" w:rsidRDefault="000C6B81" w:rsidP="000C6B81">
      <w:pPr>
        <w:ind w:left="426" w:hanging="142"/>
        <w:jc w:val="both"/>
      </w:pPr>
      <w:r w:rsidRPr="000C6B81">
        <w:t xml:space="preserve">– procesor Intel </w:t>
      </w:r>
      <w:r w:rsidR="00897716">
        <w:t>IV 2</w:t>
      </w:r>
      <w:r w:rsidRPr="000C6B81">
        <w:t xml:space="preserve"> GHz</w:t>
      </w:r>
      <w:r w:rsidR="00897716">
        <w:t xml:space="preserve"> lub jego nowsza wersja</w:t>
      </w:r>
    </w:p>
    <w:p w14:paraId="5432E4D4" w14:textId="77777777" w:rsidR="000C6B81" w:rsidRPr="000C6B81" w:rsidRDefault="000C6B81" w:rsidP="000C6B81">
      <w:pPr>
        <w:ind w:left="426" w:hanging="142"/>
        <w:jc w:val="both"/>
      </w:pPr>
      <w:r w:rsidRPr="000C6B81">
        <w:t>– jeden z systemów operacyjnych:</w:t>
      </w:r>
    </w:p>
    <w:p w14:paraId="3F818E5B" w14:textId="77777777" w:rsidR="000C6B81" w:rsidRPr="000C6B81" w:rsidRDefault="000C6B81" w:rsidP="000C6B81">
      <w:pPr>
        <w:ind w:left="567" w:hanging="142"/>
        <w:jc w:val="both"/>
      </w:pPr>
      <w:r w:rsidRPr="000C6B81">
        <w:t>* MS Windows 7,</w:t>
      </w:r>
    </w:p>
    <w:p w14:paraId="683EFDC4" w14:textId="77777777" w:rsidR="000C6B81" w:rsidRPr="000C6B81" w:rsidRDefault="000C6B81" w:rsidP="000C6B81">
      <w:pPr>
        <w:ind w:left="567" w:hanging="142"/>
        <w:jc w:val="both"/>
      </w:pPr>
      <w:r w:rsidRPr="000C6B81">
        <w:t>* Mac OS x 10.4,</w:t>
      </w:r>
    </w:p>
    <w:p w14:paraId="539A37B2" w14:textId="77777777" w:rsidR="000C6B81" w:rsidRPr="000C6B81" w:rsidRDefault="000C6B81" w:rsidP="000C6B81">
      <w:pPr>
        <w:ind w:left="567" w:hanging="142"/>
        <w:jc w:val="both"/>
      </w:pPr>
      <w:r w:rsidRPr="000C6B81">
        <w:t>* Linux,</w:t>
      </w:r>
    </w:p>
    <w:p w14:paraId="5E578C4B" w14:textId="77777777" w:rsidR="000C6B81" w:rsidRPr="000C6B81" w:rsidRDefault="000C6B81" w:rsidP="000C6B81">
      <w:pPr>
        <w:ind w:left="567" w:hanging="142"/>
        <w:jc w:val="both"/>
      </w:pPr>
      <w:r w:rsidRPr="000C6B81">
        <w:t>* lub ich nowsze wersje,</w:t>
      </w:r>
    </w:p>
    <w:p w14:paraId="5FADF0E9" w14:textId="77777777" w:rsidR="000C6B81" w:rsidRPr="000C6B81" w:rsidRDefault="000C6B81" w:rsidP="000C6B81">
      <w:pPr>
        <w:ind w:left="284" w:hanging="142"/>
        <w:jc w:val="both"/>
      </w:pPr>
      <w:r w:rsidRPr="000C6B81">
        <w:t>c) zainstalowana dowolna przeglądarka internetowa, w przypadku Internet Explorer minimalnie wersja 10.0,</w:t>
      </w:r>
    </w:p>
    <w:p w14:paraId="2F00086A" w14:textId="77777777" w:rsidR="000C6B81" w:rsidRPr="000C6B81" w:rsidRDefault="000C6B81" w:rsidP="000C6B81">
      <w:pPr>
        <w:ind w:left="284" w:hanging="142"/>
        <w:jc w:val="both"/>
      </w:pPr>
      <w:r w:rsidRPr="000C6B81">
        <w:t>d) włączona obsługa JavaScript,</w:t>
      </w:r>
    </w:p>
    <w:p w14:paraId="2F4FA852" w14:textId="24E58E7A" w:rsidR="000C6B81" w:rsidRPr="000C6B81" w:rsidRDefault="000C6B81" w:rsidP="000C6B81">
      <w:pPr>
        <w:ind w:left="284" w:hanging="142"/>
        <w:jc w:val="both"/>
      </w:pPr>
      <w:r w:rsidRPr="000C6B81">
        <w:t xml:space="preserve">e) zainstalowany program </w:t>
      </w:r>
      <w:r w:rsidR="00897716">
        <w:t xml:space="preserve">Adobe </w:t>
      </w:r>
      <w:r w:rsidRPr="000C6B81">
        <w:t xml:space="preserve">Acrobat Reader lub inny obsługujący pliki w formacie </w:t>
      </w:r>
      <w:r w:rsidR="00044A28">
        <w:t>.</w:t>
      </w:r>
      <w:r w:rsidRPr="000C6B81">
        <w:t>pdf.</w:t>
      </w:r>
    </w:p>
    <w:p w14:paraId="1DF91527" w14:textId="77777777" w:rsidR="000C6B81" w:rsidRDefault="000C6B81" w:rsidP="000C6B81">
      <w:pPr>
        <w:ind w:left="142" w:hanging="142"/>
        <w:jc w:val="both"/>
      </w:pPr>
      <w:r w:rsidRPr="000C6B81">
        <w:rPr>
          <w:b/>
        </w:rPr>
        <w:t>7.4.3.</w:t>
      </w:r>
      <w:r w:rsidRPr="000C6B81">
        <w:t xml:space="preserve"> Zamawiający </w:t>
      </w:r>
      <w:r w:rsidR="00897716">
        <w:t>rekomenduje</w:t>
      </w:r>
      <w:r w:rsidRPr="000C6B81">
        <w:t xml:space="preserve"> przesyłanie danych w formatach dopuszczonych odpowiednimi przepisami prawa tj. m.in.: </w:t>
      </w:r>
      <w:r w:rsidR="00897716">
        <w:t>.</w:t>
      </w:r>
      <w:r w:rsidRPr="000C6B81">
        <w:t xml:space="preserve">doc, </w:t>
      </w:r>
      <w:r w:rsidR="00897716">
        <w:t>.</w:t>
      </w:r>
      <w:r w:rsidRPr="000C6B81">
        <w:t xml:space="preserve">xls, </w:t>
      </w:r>
      <w:r w:rsidR="00897716">
        <w:t>.</w:t>
      </w:r>
      <w:r w:rsidRPr="000C6B81">
        <w:t xml:space="preserve">pdf, </w:t>
      </w:r>
      <w:r w:rsidR="00897716">
        <w:t>.</w:t>
      </w:r>
      <w:r w:rsidRPr="000C6B81">
        <w:t>jpg</w:t>
      </w:r>
      <w:r w:rsidR="00897716">
        <w:t xml:space="preserve"> (.jpeg),</w:t>
      </w:r>
      <w:r w:rsidRPr="000C6B81">
        <w:t xml:space="preserve"> przy czym zaleca się wykorzystywanie plików w formacie </w:t>
      </w:r>
      <w:r w:rsidR="00533D9F">
        <w:t>.</w:t>
      </w:r>
      <w:r w:rsidRPr="000C6B81">
        <w:t>pdf.</w:t>
      </w:r>
    </w:p>
    <w:p w14:paraId="77AD37F4" w14:textId="03490F88" w:rsidR="00897716" w:rsidRDefault="00897716" w:rsidP="00044A28">
      <w:pPr>
        <w:ind w:left="142"/>
        <w:jc w:val="both"/>
        <w:rPr>
          <w:bCs/>
        </w:rPr>
      </w:pPr>
      <w:r>
        <w:rPr>
          <w:bCs/>
        </w:rPr>
        <w:t>W celu ewentualnej kompresji danych zamawiający rekomenduje wykorzystanie jednego z formatów: .zip; .7Z.</w:t>
      </w:r>
    </w:p>
    <w:p w14:paraId="4B489416" w14:textId="65591473" w:rsidR="00897716" w:rsidRDefault="00897716" w:rsidP="000C6B81">
      <w:pPr>
        <w:ind w:left="142" w:hanging="142"/>
        <w:jc w:val="both"/>
        <w:rPr>
          <w:b/>
        </w:rPr>
      </w:pPr>
      <w:r>
        <w:rPr>
          <w:b/>
        </w:rPr>
        <w:t xml:space="preserve">7.4.4. </w:t>
      </w:r>
      <w:r w:rsidRPr="000B459A">
        <w:rPr>
          <w:b/>
        </w:rPr>
        <w:t>Zamawiający zaleca</w:t>
      </w:r>
      <w:r w:rsidR="000B459A" w:rsidRPr="000B459A">
        <w:rPr>
          <w:b/>
        </w:rPr>
        <w:t>,</w:t>
      </w:r>
      <w:r w:rsidRPr="000B459A">
        <w:rPr>
          <w:b/>
        </w:rPr>
        <w:t xml:space="preserve"> aby nie wprowadzać </w:t>
      </w:r>
      <w:r w:rsidR="000B459A" w:rsidRPr="000B459A">
        <w:rPr>
          <w:b/>
        </w:rPr>
        <w:t>jakichkolwiek zmian w plikach po ich podpisaniu</w:t>
      </w:r>
      <w:r w:rsidR="000B459A">
        <w:rPr>
          <w:b/>
        </w:rPr>
        <w:t>.</w:t>
      </w:r>
    </w:p>
    <w:p w14:paraId="3A65E0FE" w14:textId="42F296CE" w:rsidR="00DA4A06" w:rsidRPr="00897716" w:rsidRDefault="00DA4A06" w:rsidP="004536E1">
      <w:pPr>
        <w:ind w:left="142"/>
        <w:jc w:val="both"/>
        <w:rPr>
          <w:bCs/>
        </w:rPr>
      </w:pPr>
      <w:r>
        <w:rPr>
          <w:b/>
        </w:rPr>
        <w:t>Wykonawca powinien pamiętać, aby plik z podpisem przekazywać łącznie z dokumentem podpisywanym – dotyczy podpisów XAdES.</w:t>
      </w:r>
    </w:p>
    <w:p w14:paraId="7175314F" w14:textId="77777777" w:rsidR="000C6B81" w:rsidRPr="000C6B81" w:rsidRDefault="000C6B81" w:rsidP="000C6B81">
      <w:pPr>
        <w:jc w:val="both"/>
      </w:pPr>
      <w:r w:rsidRPr="000C6B81">
        <w:rPr>
          <w:b/>
        </w:rPr>
        <w:t>7.4.</w:t>
      </w:r>
      <w:r w:rsidR="000B459A">
        <w:rPr>
          <w:b/>
        </w:rPr>
        <w:t>5</w:t>
      </w:r>
      <w:r w:rsidRPr="000C6B81">
        <w:rPr>
          <w:b/>
        </w:rPr>
        <w:t>.</w:t>
      </w:r>
      <w:r w:rsidRPr="000C6B81">
        <w:t xml:space="preserve"> Informacja na temat kodowania i oznaczania czasu przekazania danych.</w:t>
      </w:r>
    </w:p>
    <w:p w14:paraId="37F19704" w14:textId="77777777" w:rsidR="000C6B81" w:rsidRPr="000C6B81" w:rsidRDefault="000C6B81" w:rsidP="000C6B81">
      <w:pPr>
        <w:ind w:left="142"/>
        <w:jc w:val="both"/>
      </w:pPr>
      <w:r w:rsidRPr="000C6B81">
        <w:t>Pliki oferty załączone przez wykonawcę na platformie, widoczne są jako zaszyfrowane.</w:t>
      </w:r>
    </w:p>
    <w:p w14:paraId="4A3B3CE9" w14:textId="77777777" w:rsidR="000C6B81" w:rsidRPr="000C6B81" w:rsidRDefault="000C6B81" w:rsidP="000C6B81">
      <w:pPr>
        <w:ind w:left="142"/>
        <w:jc w:val="both"/>
      </w:pPr>
      <w:r w:rsidRPr="000C6B81">
        <w:t>Możliwość otworzenia plików dostępna jest dopiero po odszyfrowaniu przez zamawiającego po upływie terminu otwarcia ofert.</w:t>
      </w:r>
    </w:p>
    <w:p w14:paraId="5D9C82EC" w14:textId="77777777" w:rsidR="000C6B81" w:rsidRPr="000C6B81" w:rsidRDefault="000C6B81" w:rsidP="000C6B81">
      <w:pPr>
        <w:ind w:left="142"/>
        <w:jc w:val="both"/>
      </w:pPr>
      <w:r w:rsidRPr="000C6B81">
        <w:t>Oznaczenie czasu przekazania danych przez platformę stanowi przypiętą do dokumentu elektronicznego lub wiadomości datę oraz dokładny czas (hh:mm:ss).</w:t>
      </w:r>
    </w:p>
    <w:p w14:paraId="58576E20" w14:textId="77777777" w:rsidR="000C6B81" w:rsidRPr="000C6B81" w:rsidRDefault="000C6B81" w:rsidP="000C6B81">
      <w:pPr>
        <w:ind w:left="142" w:hanging="142"/>
        <w:jc w:val="both"/>
      </w:pPr>
      <w:r w:rsidRPr="000C6B81">
        <w:rPr>
          <w:b/>
        </w:rPr>
        <w:t>7.4.</w:t>
      </w:r>
      <w:r w:rsidR="000B459A">
        <w:rPr>
          <w:b/>
        </w:rPr>
        <w:t>6</w:t>
      </w:r>
      <w:r w:rsidRPr="000C6B81">
        <w:rPr>
          <w:b/>
        </w:rPr>
        <w:t>.</w:t>
      </w:r>
      <w:r w:rsidRPr="000C6B81">
        <w:t xml:space="preserve"> Dokumentacja niniejszego postępowania dostępna jest na platformie: </w:t>
      </w:r>
      <w:bookmarkStart w:id="5" w:name="_Hlk62730244"/>
      <w:r w:rsidRPr="000C6B81">
        <w:fldChar w:fldCharType="begin"/>
      </w:r>
      <w:r w:rsidRPr="000C6B81">
        <w:instrText xml:space="preserve"> HYPERLINK "https://platformazakupowa.pl" </w:instrText>
      </w:r>
      <w:r w:rsidRPr="000C6B81">
        <w:fldChar w:fldCharType="separate"/>
      </w:r>
      <w:r w:rsidRPr="000C6B81">
        <w:rPr>
          <w:color w:val="0000FF"/>
          <w:u w:val="single"/>
        </w:rPr>
        <w:t>https://platformazakupowa.pl</w:t>
      </w:r>
      <w:r w:rsidRPr="000C6B81">
        <w:rPr>
          <w:color w:val="0000FF"/>
          <w:u w:val="single"/>
        </w:rPr>
        <w:fldChar w:fldCharType="end"/>
      </w:r>
      <w:bookmarkEnd w:id="5"/>
      <w:r w:rsidRPr="000C6B81">
        <w:t xml:space="preserve">, </w:t>
      </w:r>
      <w:hyperlink r:id="rId15" w:history="1">
        <w:r w:rsidRPr="000C6B81">
          <w:rPr>
            <w:color w:val="0000FF"/>
            <w:u w:val="single"/>
          </w:rPr>
          <w:t>https://platformazakupowa.pl/pn/zdw_opole</w:t>
        </w:r>
      </w:hyperlink>
      <w:r w:rsidRPr="000C6B81">
        <w:t xml:space="preserve">, </w:t>
      </w:r>
      <w:hyperlink r:id="rId16" w:history="1">
        <w:r w:rsidRPr="000C6B81">
          <w:rPr>
            <w:color w:val="0000FF"/>
            <w:u w:val="single"/>
          </w:rPr>
          <w:t>www.bip.zdw.opole.pl</w:t>
        </w:r>
      </w:hyperlink>
      <w:r w:rsidRPr="000C6B81">
        <w:t xml:space="preserve"> w dziale </w:t>
      </w:r>
      <w:r w:rsidRPr="000C6B81">
        <w:rPr>
          <w:i/>
        </w:rPr>
        <w:t>„Załączniki do postępowania”</w:t>
      </w:r>
      <w:r w:rsidRPr="000C6B81">
        <w:t>. Pobranie dokumentu następuje po kliknięciu na wybrany załącznik.</w:t>
      </w:r>
    </w:p>
    <w:p w14:paraId="2D28AC06" w14:textId="3E899021" w:rsidR="000C6B81" w:rsidRPr="000C6B81" w:rsidRDefault="000C6B81" w:rsidP="000C6B81">
      <w:pPr>
        <w:ind w:left="142" w:hanging="142"/>
        <w:jc w:val="both"/>
      </w:pPr>
      <w:r w:rsidRPr="000C6B81">
        <w:rPr>
          <w:b/>
        </w:rPr>
        <w:lastRenderedPageBreak/>
        <w:t>7.4.</w:t>
      </w:r>
      <w:r w:rsidR="000B459A">
        <w:rPr>
          <w:b/>
        </w:rPr>
        <w:t>7</w:t>
      </w:r>
      <w:r w:rsidRPr="000C6B81">
        <w:rPr>
          <w:b/>
        </w:rPr>
        <w:t>.</w:t>
      </w:r>
      <w:r w:rsidRPr="000C6B81">
        <w:t xml:space="preserve"> Ofertę, </w:t>
      </w:r>
      <w:r w:rsidRPr="00E32D79">
        <w:t>oświadczeni</w:t>
      </w:r>
      <w:r w:rsidR="00F815CA">
        <w:t>a</w:t>
      </w:r>
      <w:r w:rsidRPr="00E32D79">
        <w:t xml:space="preserve"> wymagane postanowieniami punktu </w:t>
      </w:r>
      <w:r w:rsidRPr="00E32D79">
        <w:rPr>
          <w:b/>
        </w:rPr>
        <w:t>5.1</w:t>
      </w:r>
      <w:r w:rsidRPr="00AF1484">
        <w:t xml:space="preserve"> </w:t>
      </w:r>
      <w:r>
        <w:t>SWZ</w:t>
      </w:r>
      <w:r w:rsidRPr="00654A38">
        <w:t xml:space="preserve"> – </w:t>
      </w:r>
      <w:r w:rsidRPr="004536E1">
        <w:rPr>
          <w:bCs/>
        </w:rPr>
        <w:t xml:space="preserve">na </w:t>
      </w:r>
      <w:r w:rsidR="00044A28" w:rsidRPr="00044A28">
        <w:rPr>
          <w:b/>
          <w:u w:val="single"/>
        </w:rPr>
        <w:t>załączniku nr 3</w:t>
      </w:r>
      <w:r w:rsidR="000F01A1" w:rsidRPr="00044A28">
        <w:t xml:space="preserve"> </w:t>
      </w:r>
      <w:r w:rsidR="00044A28" w:rsidRPr="00044A28">
        <w:rPr>
          <w:bCs/>
        </w:rPr>
        <w:t xml:space="preserve">oraz na </w:t>
      </w:r>
      <w:r w:rsidR="00044A28" w:rsidRPr="00044A28">
        <w:rPr>
          <w:b/>
          <w:u w:val="single"/>
        </w:rPr>
        <w:t>załączniku nr 3a</w:t>
      </w:r>
      <w:r w:rsidR="00044A28" w:rsidRPr="00044A28">
        <w:t xml:space="preserve"> </w:t>
      </w:r>
      <w:r w:rsidR="00C15649" w:rsidRPr="00C378F5">
        <w:t>do SWZ</w:t>
      </w:r>
      <w:r w:rsidR="00C15649" w:rsidRPr="00044A28">
        <w:t xml:space="preserve"> </w:t>
      </w:r>
      <w:r w:rsidR="00044A28" w:rsidRPr="00044A28">
        <w:t xml:space="preserve">(w przypadku </w:t>
      </w:r>
      <w:r w:rsidR="00044A28">
        <w:t>gdy wykonawca polega na potencjale podmiotu udostępniającego zasoby)</w:t>
      </w:r>
      <w:r w:rsidRPr="000C6B81">
        <w:t xml:space="preserve">, zobowiązanie, o którym mowa w punkcie </w:t>
      </w:r>
      <w:r w:rsidRPr="000C6B81">
        <w:rPr>
          <w:b/>
        </w:rPr>
        <w:t>4.</w:t>
      </w:r>
      <w:r w:rsidR="005D7801">
        <w:rPr>
          <w:b/>
        </w:rPr>
        <w:t>5</w:t>
      </w:r>
      <w:r w:rsidRPr="000C6B81">
        <w:rPr>
          <w:b/>
        </w:rPr>
        <w:t xml:space="preserve"> podpunkt 2</w:t>
      </w:r>
      <w:r w:rsidRPr="000C6B81">
        <w:t xml:space="preserve"> SWZ, dokumenty i</w:t>
      </w:r>
      <w:r w:rsidR="00F815CA">
        <w:t xml:space="preserve"> </w:t>
      </w:r>
      <w:r w:rsidRPr="000C6B81">
        <w:t>oświadczenia należy wczytać jako załączniki na platformie, według instrukcji dla wykonawców, które znajdują się na platformie.</w:t>
      </w:r>
    </w:p>
    <w:p w14:paraId="0C5C3953" w14:textId="77777777" w:rsidR="000C6B81" w:rsidRPr="000C6B81" w:rsidRDefault="000C6B81" w:rsidP="000C6B81">
      <w:pPr>
        <w:ind w:left="142" w:hanging="142"/>
        <w:jc w:val="both"/>
      </w:pPr>
      <w:r w:rsidRPr="000C6B81">
        <w:rPr>
          <w:b/>
        </w:rPr>
        <w:t>7.4.</w:t>
      </w:r>
      <w:r w:rsidR="000B459A">
        <w:rPr>
          <w:b/>
        </w:rPr>
        <w:t>8</w:t>
      </w:r>
      <w:r w:rsidRPr="000C6B81">
        <w:rPr>
          <w:b/>
        </w:rPr>
        <w:t>.</w:t>
      </w:r>
      <w:r w:rsidRPr="000C6B81">
        <w:t xml:space="preserve"> Link do postępowania dostępny jest na stronie operatora </w:t>
      </w:r>
      <w:hyperlink r:id="rId17" w:history="1">
        <w:r w:rsidR="000B459A" w:rsidRPr="000C6B81">
          <w:rPr>
            <w:color w:val="0000FF"/>
            <w:u w:val="single"/>
          </w:rPr>
          <w:t>https://platformazakupowa.pl</w:t>
        </w:r>
      </w:hyperlink>
      <w:r w:rsidRPr="000C6B81">
        <w:t xml:space="preserve"> oraz profilu nabywcy zamawiającego: </w:t>
      </w:r>
      <w:hyperlink r:id="rId18" w:history="1">
        <w:r w:rsidRPr="000C6B81">
          <w:rPr>
            <w:color w:val="0000FF"/>
            <w:u w:val="single"/>
          </w:rPr>
          <w:t>https://platformazakupowa.pl/pn/zdw_opole</w:t>
        </w:r>
      </w:hyperlink>
      <w:r w:rsidRPr="000C6B81">
        <w:t>.</w:t>
      </w:r>
    </w:p>
    <w:p w14:paraId="490FE225" w14:textId="77777777" w:rsidR="000C6B81" w:rsidRPr="000C6B81" w:rsidRDefault="000C6B81" w:rsidP="000C6B81">
      <w:pPr>
        <w:ind w:left="142" w:hanging="142"/>
        <w:jc w:val="both"/>
      </w:pPr>
      <w:r w:rsidRPr="000C6B81">
        <w:rPr>
          <w:b/>
        </w:rPr>
        <w:t>7.4.</w:t>
      </w:r>
      <w:r w:rsidR="000B459A">
        <w:rPr>
          <w:b/>
        </w:rPr>
        <w:t>9</w:t>
      </w:r>
      <w:r w:rsidRPr="000C6B81">
        <w:rPr>
          <w:b/>
        </w:rPr>
        <w:t>.</w:t>
      </w:r>
      <w:r w:rsidRPr="000C6B81">
        <w:t xml:space="preserve"> Zamawiający w zakresie pytań technicznych związanych z działaniem systemu prosi o kontakt z Centrum Wsparcia Klienta platformazakupowa.pl pod numer +48 22 101 02 02, </w:t>
      </w:r>
      <w:hyperlink r:id="rId19" w:history="1">
        <w:r w:rsidRPr="000C6B81">
          <w:rPr>
            <w:u w:val="single"/>
          </w:rPr>
          <w:t>cwk@platformazakupowa.pl</w:t>
        </w:r>
      </w:hyperlink>
      <w:r w:rsidRPr="000C6B81">
        <w:t>, która udziela wszelkich informacji związanych z procesem składania ofert, rejestracji czy innych aspektów technicznych platformy od poniedziałku do piątku od 08:00 do 17:00.</w:t>
      </w:r>
    </w:p>
    <w:p w14:paraId="016379BD" w14:textId="77777777" w:rsidR="000C6B81" w:rsidRPr="000C6B81" w:rsidRDefault="000C6B81" w:rsidP="000C6B81">
      <w:pPr>
        <w:ind w:left="142" w:hanging="142"/>
        <w:jc w:val="both"/>
      </w:pPr>
      <w:r w:rsidRPr="000C6B81">
        <w:rPr>
          <w:b/>
        </w:rPr>
        <w:t>7.4.</w:t>
      </w:r>
      <w:r w:rsidR="000B459A">
        <w:rPr>
          <w:b/>
        </w:rPr>
        <w:t>10</w:t>
      </w:r>
      <w:r w:rsidRPr="000C6B81">
        <w:rPr>
          <w:b/>
        </w:rPr>
        <w:t>.</w:t>
      </w:r>
      <w:r w:rsidRPr="000C6B81">
        <w:t xml:space="preserve"> Wymagania techniczne i organizacyjne opisane zostały w Regulaminie platformazakupowa.pl.</w:t>
      </w:r>
    </w:p>
    <w:p w14:paraId="60420866" w14:textId="77777777" w:rsidR="000C6B81" w:rsidRPr="000C6B81" w:rsidRDefault="000C6B81" w:rsidP="000C6B81">
      <w:pPr>
        <w:ind w:left="142"/>
        <w:jc w:val="both"/>
      </w:pPr>
      <w:r w:rsidRPr="000C6B81">
        <w:t>Wykonawca uczestniczący w przedmiotowym postępowaniu powinien zapoznać się z Regulaminem korzystania z platformy i wszelkimi instrukcjami, które znajdują się na platformie.</w:t>
      </w:r>
    </w:p>
    <w:p w14:paraId="6049087F" w14:textId="77777777" w:rsidR="000C6B81" w:rsidRPr="000C6B81" w:rsidRDefault="000C6B81" w:rsidP="000C6B81">
      <w:pPr>
        <w:ind w:left="142" w:hanging="142"/>
        <w:jc w:val="both"/>
      </w:pPr>
      <w:r w:rsidRPr="000C6B81">
        <w:rPr>
          <w:b/>
        </w:rPr>
        <w:t>7.4.1</w:t>
      </w:r>
      <w:r w:rsidR="000B459A">
        <w:rPr>
          <w:b/>
        </w:rPr>
        <w:t>1</w:t>
      </w:r>
      <w:r w:rsidRPr="000C6B81">
        <w:rPr>
          <w:b/>
        </w:rPr>
        <w:t>.</w:t>
      </w:r>
      <w:r w:rsidRPr="000C6B81">
        <w:t xml:space="preserve"> Występuje limit objętości plików lub spakowanych folderów w zakresie całej oferty. Szczegółowe informacje w tym zakresie znajdują się w instrukcji zamieszczonej na platformie.</w:t>
      </w:r>
    </w:p>
    <w:p w14:paraId="6CD7D477" w14:textId="77777777" w:rsidR="000C6B81" w:rsidRPr="000C6B81" w:rsidRDefault="000C6B81" w:rsidP="000C6B81">
      <w:pPr>
        <w:ind w:left="142" w:hanging="142"/>
        <w:jc w:val="both"/>
      </w:pPr>
      <w:r w:rsidRPr="000C6B81">
        <w:rPr>
          <w:b/>
        </w:rPr>
        <w:t>7.4.1</w:t>
      </w:r>
      <w:r w:rsidR="000B459A">
        <w:rPr>
          <w:b/>
        </w:rPr>
        <w:t>2</w:t>
      </w:r>
      <w:r w:rsidRPr="000C6B81">
        <w:rPr>
          <w:b/>
        </w:rPr>
        <w:t>.</w:t>
      </w:r>
      <w:r w:rsidRPr="000C6B81">
        <w:t xml:space="preserve"> Przy dużych plikach kluczowe jest łącze internetowe i dostępna przepustowość łącza po stronie serwera platformazakupowa.pl oraz użytkownika.</w:t>
      </w:r>
    </w:p>
    <w:p w14:paraId="2EFEBB63" w14:textId="639A7C9D" w:rsidR="000C6B81" w:rsidRPr="000C6B81" w:rsidRDefault="000C6B81" w:rsidP="000C6B81">
      <w:pPr>
        <w:ind w:left="142" w:hanging="142"/>
        <w:jc w:val="both"/>
      </w:pPr>
      <w:r w:rsidRPr="000C6B81">
        <w:rPr>
          <w:b/>
        </w:rPr>
        <w:t>7.4.1</w:t>
      </w:r>
      <w:r w:rsidR="000B459A">
        <w:rPr>
          <w:b/>
        </w:rPr>
        <w:t>3</w:t>
      </w:r>
      <w:r w:rsidRPr="000C6B81">
        <w:rPr>
          <w:b/>
        </w:rPr>
        <w:t>.</w:t>
      </w:r>
      <w:r w:rsidRPr="000C6B81">
        <w:t xml:space="preserve"> Składając ofertę zaleca się zaplanowanie złożenia jej z wyprzedzeniem minimum 24</w:t>
      </w:r>
      <w:r w:rsidR="005D7801">
        <w:t xml:space="preserve"> </w:t>
      </w:r>
      <w:r w:rsidRPr="000C6B81">
        <w:t>h, aby zdążyć w terminie przewidzianym na jej złożenie w przypadku siły wyższej, jak np. awaria platformazakupowa.pl, awaria Internetu, problemy techniczne związane z brakiem np. aktualnej przeglądarki, itp.</w:t>
      </w:r>
    </w:p>
    <w:p w14:paraId="7D679D01" w14:textId="77777777" w:rsidR="000C6B81" w:rsidRPr="000C6B81" w:rsidRDefault="000C6B81" w:rsidP="000C6B81">
      <w:pPr>
        <w:ind w:left="142" w:hanging="142"/>
        <w:jc w:val="both"/>
      </w:pPr>
      <w:r w:rsidRPr="000C6B81">
        <w:rPr>
          <w:b/>
        </w:rPr>
        <w:t>7.4.1</w:t>
      </w:r>
      <w:r w:rsidR="000B459A">
        <w:rPr>
          <w:b/>
        </w:rPr>
        <w:t>4</w:t>
      </w:r>
      <w:r w:rsidRPr="000C6B81">
        <w:rPr>
          <w:b/>
        </w:rPr>
        <w:t>.</w:t>
      </w:r>
      <w:r w:rsidRPr="000C6B81">
        <w:t xml:space="preserve"> W przypadku większych plików zalecamy skorzystać z instrukcji pakowania plików dzieląc je na mniejsze paczki, zgodnie z instrukcją dla wykonawców znajdującą się na platformie.</w:t>
      </w:r>
    </w:p>
    <w:p w14:paraId="547EBA49" w14:textId="77777777" w:rsidR="004536E1" w:rsidRPr="000C6B81" w:rsidRDefault="004536E1" w:rsidP="000C6B81">
      <w:pPr>
        <w:jc w:val="both"/>
        <w:rPr>
          <w:strike/>
        </w:rPr>
      </w:pPr>
    </w:p>
    <w:p w14:paraId="77866563" w14:textId="77777777" w:rsidR="000C6B81" w:rsidRPr="000C6B81" w:rsidRDefault="000C6B81" w:rsidP="000C6B81">
      <w:pPr>
        <w:jc w:val="both"/>
        <w:rPr>
          <w:b/>
        </w:rPr>
      </w:pPr>
      <w:r w:rsidRPr="000C6B81">
        <w:rPr>
          <w:b/>
        </w:rPr>
        <w:t>8. OPIS SPOSOBU PRZYGOTOWANIA OFERTY.</w:t>
      </w:r>
    </w:p>
    <w:p w14:paraId="79EC807F" w14:textId="00E018D7" w:rsidR="000C6B81" w:rsidRPr="00973B34" w:rsidRDefault="000C6B81" w:rsidP="000C6B81">
      <w:pPr>
        <w:ind w:left="142" w:hanging="142"/>
        <w:jc w:val="both"/>
        <w:rPr>
          <w:b/>
        </w:rPr>
      </w:pPr>
      <w:r w:rsidRPr="000C6B81">
        <w:rPr>
          <w:b/>
        </w:rPr>
        <w:t>8.1.</w:t>
      </w:r>
      <w:r w:rsidRPr="000C6B81">
        <w:t xml:space="preserve"> Oferta musi być sporządzona w języku polskim pod rygorem nieważności </w:t>
      </w:r>
      <w:r w:rsidRPr="000C6B81">
        <w:rPr>
          <w:u w:val="single"/>
        </w:rPr>
        <w:t xml:space="preserve">w </w:t>
      </w:r>
      <w:r w:rsidR="00F46026">
        <w:rPr>
          <w:u w:val="single"/>
        </w:rPr>
        <w:t xml:space="preserve">formie elektronicznej lub w </w:t>
      </w:r>
      <w:r w:rsidRPr="000C6B81">
        <w:rPr>
          <w:u w:val="single"/>
        </w:rPr>
        <w:t xml:space="preserve">postaci elektronicznej i opatrzona </w:t>
      </w:r>
      <w:r w:rsidRPr="00973B34">
        <w:rPr>
          <w:u w:val="single"/>
        </w:rPr>
        <w:t>kwalifikowanym podpisem elektronicznym</w:t>
      </w:r>
      <w:r w:rsidR="00F46026" w:rsidRPr="00973B34">
        <w:t xml:space="preserve"> lub podpisem zaufanym lub podpisem osobistym</w:t>
      </w:r>
      <w:r w:rsidRPr="00973B34">
        <w:t xml:space="preserve">. </w:t>
      </w:r>
      <w:r w:rsidRPr="00973B34">
        <w:rPr>
          <w:bCs/>
        </w:rPr>
        <w:t>Dokumenty lub oświadczenia, o których mowa w rozporządzeniu</w:t>
      </w:r>
      <w:bookmarkStart w:id="6" w:name="_Hlk61333492"/>
      <w:r w:rsidR="0093690A" w:rsidRPr="00973B34">
        <w:rPr>
          <w:bCs/>
        </w:rPr>
        <w:t xml:space="preserve"> </w:t>
      </w:r>
      <w:r w:rsidRPr="00973B34">
        <w:t>Ministra Rozwoju</w:t>
      </w:r>
      <w:r w:rsidR="0055143E" w:rsidRPr="00973B34">
        <w:t>, Pracy i Technologii</w:t>
      </w:r>
      <w:r w:rsidRPr="00973B34">
        <w:t xml:space="preserve"> z dnia 2</w:t>
      </w:r>
      <w:r w:rsidR="0055143E" w:rsidRPr="00973B34">
        <w:t>3</w:t>
      </w:r>
      <w:r w:rsidRPr="00973B34">
        <w:t xml:space="preserve"> </w:t>
      </w:r>
      <w:r w:rsidR="0055143E" w:rsidRPr="00973B34">
        <w:t>grudnia</w:t>
      </w:r>
      <w:r w:rsidRPr="00973B34">
        <w:t xml:space="preserve"> 2020 r. w</w:t>
      </w:r>
      <w:r w:rsidR="008D5015">
        <w:t xml:space="preserve"> </w:t>
      </w:r>
      <w:r w:rsidRPr="00973B34">
        <w:t xml:space="preserve">sprawie podmiotowych środków dowodowych oraz innych dokumentów lub oświadczeń, jakich może żądać zamawiający od wykonawcy (Dz. U. z 2020 r. poz. </w:t>
      </w:r>
      <w:r w:rsidR="0055143E" w:rsidRPr="00973B34">
        <w:t>2415</w:t>
      </w:r>
      <w:r w:rsidRPr="00973B34">
        <w:t>)</w:t>
      </w:r>
      <w:r w:rsidRPr="00973B34">
        <w:rPr>
          <w:bCs/>
        </w:rPr>
        <w:t>,</w:t>
      </w:r>
      <w:bookmarkEnd w:id="6"/>
      <w:r w:rsidRPr="00973B34">
        <w:rPr>
          <w:bCs/>
        </w:rPr>
        <w:t xml:space="preserve"> sporządzone w języku obcym </w:t>
      </w:r>
      <w:r w:rsidR="001D0E2C" w:rsidRPr="00973B34">
        <w:rPr>
          <w:bCs/>
        </w:rPr>
        <w:t xml:space="preserve">przekazuje się </w:t>
      </w:r>
      <w:r w:rsidRPr="00973B34">
        <w:rPr>
          <w:bCs/>
        </w:rPr>
        <w:t>wraz z tłumaczeniem na język polski.</w:t>
      </w:r>
    </w:p>
    <w:p w14:paraId="010A79F5" w14:textId="31FBC998" w:rsidR="000C6B81" w:rsidRPr="000C6B81" w:rsidRDefault="000C6B81" w:rsidP="000C6B81">
      <w:pPr>
        <w:ind w:left="142" w:hanging="142"/>
        <w:jc w:val="both"/>
      </w:pPr>
      <w:r w:rsidRPr="000C6B81">
        <w:rPr>
          <w:b/>
        </w:rPr>
        <w:t>8.2.</w:t>
      </w:r>
      <w:r w:rsidRPr="000C6B81">
        <w:t xml:space="preserve"> Treść oferty musi być zgodna z wymaganiami zamawiającego określonymi w</w:t>
      </w:r>
      <w:r w:rsidR="00D07BD1">
        <w:t> </w:t>
      </w:r>
      <w:r w:rsidRPr="000C6B81">
        <w:t>dokumentach zamówienia.</w:t>
      </w:r>
    </w:p>
    <w:p w14:paraId="09F55C30" w14:textId="77777777" w:rsidR="000C6B81" w:rsidRPr="00973B34" w:rsidRDefault="000C6B81" w:rsidP="000C6B81">
      <w:pPr>
        <w:ind w:left="142" w:hanging="142"/>
        <w:jc w:val="both"/>
      </w:pPr>
      <w:r w:rsidRPr="000C6B81">
        <w:rPr>
          <w:b/>
        </w:rPr>
        <w:t>8.3.</w:t>
      </w:r>
      <w:r w:rsidRPr="000C6B81">
        <w:t xml:space="preserve"> Oferta oraz pozostałe oświadczenia i dokumenty, dla których zamawiający określił wzory w formie formularzy stanowiących załączniki do niniejszej specyfikacji, powinny być </w:t>
      </w:r>
      <w:r w:rsidRPr="00973B34">
        <w:t>sporządzone zgodnie z tymi wzorami, co do treści oraz opisu, kolumn i wierszy.</w:t>
      </w:r>
    </w:p>
    <w:p w14:paraId="24DE490D" w14:textId="76DBE211" w:rsidR="000C6B81" w:rsidRPr="00973B34" w:rsidRDefault="000C6B81" w:rsidP="00F46026">
      <w:pPr>
        <w:ind w:left="142" w:hanging="142"/>
        <w:jc w:val="both"/>
      </w:pPr>
      <w:r w:rsidRPr="00973B34">
        <w:rPr>
          <w:b/>
        </w:rPr>
        <w:t>8.4.</w:t>
      </w:r>
      <w:r w:rsidRPr="00973B34">
        <w:t xml:space="preserve"> Oferta oraz </w:t>
      </w:r>
      <w:r w:rsidR="0055143E" w:rsidRPr="00973B34">
        <w:t>oświadczeni</w:t>
      </w:r>
      <w:r w:rsidR="005D7801">
        <w:t>e</w:t>
      </w:r>
      <w:r w:rsidRPr="00973B34">
        <w:t xml:space="preserve"> </w:t>
      </w:r>
      <w:r w:rsidR="0055143E" w:rsidRPr="00973B34">
        <w:t>o który</w:t>
      </w:r>
      <w:r w:rsidR="005D7801">
        <w:t>m</w:t>
      </w:r>
      <w:r w:rsidR="0055143E" w:rsidRPr="00973B34">
        <w:t xml:space="preserve"> mowa w art. 125 ust. 1 ustawy P</w:t>
      </w:r>
      <w:r w:rsidR="005D7801">
        <w:t>rawo zamówień publicznych</w:t>
      </w:r>
      <w:r w:rsidR="0055143E" w:rsidRPr="00973B34">
        <w:t xml:space="preserve"> </w:t>
      </w:r>
      <w:r w:rsidRPr="00973B34">
        <w:t>powinny być podpisane przez osoby uprawnione do reprezentowania wykonawcy, wymienione w</w:t>
      </w:r>
      <w:r w:rsidR="008D5015">
        <w:t xml:space="preserve"> </w:t>
      </w:r>
      <w:r w:rsidRPr="00973B34">
        <w:t xml:space="preserve">dokumencie potwierdzającym status prawny firmy lub posiadające pełnomocnictwo. Pełnomocnictwo </w:t>
      </w:r>
      <w:r w:rsidRPr="00682D3B">
        <w:t xml:space="preserve">winno być sporządzone </w:t>
      </w:r>
      <w:r w:rsidRPr="00973B34">
        <w:rPr>
          <w:u w:val="single"/>
        </w:rPr>
        <w:t xml:space="preserve">w </w:t>
      </w:r>
      <w:r w:rsidR="0055143E" w:rsidRPr="00973B34">
        <w:rPr>
          <w:u w:val="single"/>
        </w:rPr>
        <w:t xml:space="preserve">formie elektronicznej </w:t>
      </w:r>
      <w:r w:rsidR="00F46026" w:rsidRPr="00973B34">
        <w:rPr>
          <w:u w:val="single"/>
        </w:rPr>
        <w:t>opatrzone kwalifikowanym podpisem elektronicznym</w:t>
      </w:r>
      <w:r w:rsidR="00F46026" w:rsidRPr="005D7801">
        <w:rPr>
          <w:u w:val="single"/>
        </w:rPr>
        <w:t xml:space="preserve"> </w:t>
      </w:r>
      <w:r w:rsidR="0055143E" w:rsidRPr="00973B34">
        <w:rPr>
          <w:u w:val="single"/>
        </w:rPr>
        <w:t xml:space="preserve">lub w </w:t>
      </w:r>
      <w:r w:rsidRPr="00973B34">
        <w:rPr>
          <w:u w:val="single"/>
        </w:rPr>
        <w:t>postaci elektronicznej</w:t>
      </w:r>
      <w:r w:rsidR="0055143E" w:rsidRPr="00973B34">
        <w:rPr>
          <w:u w:val="single"/>
        </w:rPr>
        <w:t xml:space="preserve"> opatrzonej podpisem zaufanym lub podpisem osobistym</w:t>
      </w:r>
      <w:bookmarkStart w:id="7" w:name="_Hlk61332676"/>
      <w:r w:rsidR="00F46026" w:rsidRPr="00525E1C">
        <w:t>.</w:t>
      </w:r>
    </w:p>
    <w:bookmarkEnd w:id="7"/>
    <w:p w14:paraId="218CA43B" w14:textId="77777777" w:rsidR="000C6B81" w:rsidRPr="00973B34" w:rsidRDefault="000C6B81" w:rsidP="00F46026">
      <w:pPr>
        <w:ind w:left="142" w:hanging="142"/>
        <w:jc w:val="both"/>
      </w:pPr>
      <w:r w:rsidRPr="00973B34">
        <w:rPr>
          <w:b/>
        </w:rPr>
        <w:lastRenderedPageBreak/>
        <w:t>8.5.</w:t>
      </w:r>
      <w:r w:rsidRPr="00973B34">
        <w:t xml:space="preserve"> Wraz z formularzem oferty sporządzonym </w:t>
      </w:r>
      <w:r w:rsidRPr="00682D3B">
        <w:rPr>
          <w:u w:val="single"/>
        </w:rPr>
        <w:t xml:space="preserve">w </w:t>
      </w:r>
      <w:r w:rsidR="00F46026" w:rsidRPr="00682D3B">
        <w:rPr>
          <w:u w:val="single"/>
        </w:rPr>
        <w:t>formie</w:t>
      </w:r>
      <w:r w:rsidRPr="00682D3B">
        <w:rPr>
          <w:u w:val="single"/>
        </w:rPr>
        <w:t xml:space="preserve"> elektronicznej opatrzonej kwalifikowanym podpisem elektronicznym</w:t>
      </w:r>
      <w:r w:rsidR="00F46026" w:rsidRPr="00682D3B">
        <w:rPr>
          <w:u w:val="single"/>
        </w:rPr>
        <w:t xml:space="preserve"> </w:t>
      </w:r>
      <w:r w:rsidR="00F46026" w:rsidRPr="00973B34">
        <w:rPr>
          <w:u w:val="single"/>
        </w:rPr>
        <w:t>lub w postaci elektronicznej opatrzonej podpisem zaufanym lub podpisem osobistym</w:t>
      </w:r>
      <w:r w:rsidR="00F46026" w:rsidRPr="00D07BD1">
        <w:t xml:space="preserve"> </w:t>
      </w:r>
      <w:r w:rsidRPr="00973B34">
        <w:t xml:space="preserve">(na </w:t>
      </w:r>
      <w:r w:rsidRPr="00973B34">
        <w:rPr>
          <w:b/>
          <w:u w:val="single"/>
        </w:rPr>
        <w:t>załączniku nr 1</w:t>
      </w:r>
      <w:r w:rsidRPr="00973B34">
        <w:t xml:space="preserve"> do SWZ), za pośrednictwem Platformy zakupowej: </w:t>
      </w:r>
      <w:hyperlink r:id="rId20" w:history="1">
        <w:r w:rsidRPr="00973B34">
          <w:rPr>
            <w:u w:val="single"/>
          </w:rPr>
          <w:t>https://platformazakupowa.pl</w:t>
        </w:r>
      </w:hyperlink>
      <w:r w:rsidRPr="00973B34">
        <w:t xml:space="preserve"> lub poprzez profil nabywcy: </w:t>
      </w:r>
      <w:hyperlink r:id="rId21" w:history="1">
        <w:r w:rsidRPr="00973B34">
          <w:rPr>
            <w:u w:val="single"/>
          </w:rPr>
          <w:t>https://platformazakupowa.pl/pn/zdw_opole</w:t>
        </w:r>
      </w:hyperlink>
      <w:r w:rsidRPr="00973B34">
        <w:t xml:space="preserve"> </w:t>
      </w:r>
      <w:r w:rsidRPr="00973B34">
        <w:rPr>
          <w:szCs w:val="22"/>
        </w:rPr>
        <w:t xml:space="preserve">zgodnie z zasadami określonymi w punkcie </w:t>
      </w:r>
      <w:r w:rsidRPr="00973B34">
        <w:rPr>
          <w:b/>
          <w:szCs w:val="22"/>
        </w:rPr>
        <w:t>7</w:t>
      </w:r>
      <w:r w:rsidRPr="00973B34">
        <w:t xml:space="preserve"> SWZ powinny być złożone:</w:t>
      </w:r>
    </w:p>
    <w:p w14:paraId="2B853923" w14:textId="3C20EEFA" w:rsidR="000C6B81" w:rsidRPr="00973B34" w:rsidRDefault="000C6B81" w:rsidP="00D07BD1">
      <w:pPr>
        <w:ind w:left="284" w:hanging="142"/>
        <w:jc w:val="both"/>
      </w:pPr>
      <w:r w:rsidRPr="00973B34">
        <w:t xml:space="preserve">1) </w:t>
      </w:r>
      <w:r w:rsidR="00B15041">
        <w:t>kosztorys ofertowy</w:t>
      </w:r>
      <w:r w:rsidRPr="00973B34">
        <w:t xml:space="preserve"> </w:t>
      </w:r>
      <w:r w:rsidRPr="00682D3B">
        <w:rPr>
          <w:u w:val="single"/>
        </w:rPr>
        <w:t xml:space="preserve">w </w:t>
      </w:r>
      <w:r w:rsidR="00F46026" w:rsidRPr="00682D3B">
        <w:rPr>
          <w:u w:val="single"/>
        </w:rPr>
        <w:t>formie</w:t>
      </w:r>
      <w:r w:rsidRPr="00682D3B">
        <w:rPr>
          <w:u w:val="single"/>
        </w:rPr>
        <w:t xml:space="preserve"> elektronicznej opatrzonej kwalifikowanym podpisem elektronicznym</w:t>
      </w:r>
      <w:r w:rsidR="009D5564" w:rsidRPr="00973B34">
        <w:t xml:space="preserve"> </w:t>
      </w:r>
      <w:r w:rsidR="009D5564" w:rsidRPr="00973B34">
        <w:rPr>
          <w:u w:val="single"/>
        </w:rPr>
        <w:t>lub w postaci elektronicznej opatrzonej podpisem zaufanym lub podpisem osobistym</w:t>
      </w:r>
      <w:r w:rsidRPr="00973B34">
        <w:t xml:space="preserve"> – na </w:t>
      </w:r>
      <w:r w:rsidRPr="00973B34">
        <w:rPr>
          <w:b/>
          <w:u w:val="single"/>
        </w:rPr>
        <w:t>załączniku nr 2</w:t>
      </w:r>
      <w:r w:rsidRPr="00973B34">
        <w:t xml:space="preserve"> do SWZ,</w:t>
      </w:r>
    </w:p>
    <w:p w14:paraId="2A479C8D" w14:textId="6A58C04C" w:rsidR="009D5564" w:rsidRPr="00973B34" w:rsidRDefault="005D7801" w:rsidP="00D07BD1">
      <w:pPr>
        <w:ind w:left="284" w:hanging="142"/>
        <w:jc w:val="both"/>
      </w:pPr>
      <w:r>
        <w:t>2</w:t>
      </w:r>
      <w:r w:rsidR="000C6B81" w:rsidRPr="00973B34">
        <w:t xml:space="preserve">) </w:t>
      </w:r>
      <w:r w:rsidR="009D5564" w:rsidRPr="00973B34">
        <w:t>oświadczeni</w:t>
      </w:r>
      <w:r>
        <w:t>e</w:t>
      </w:r>
      <w:r w:rsidR="000C6B81" w:rsidRPr="00973B34">
        <w:t xml:space="preserve"> </w:t>
      </w:r>
      <w:r w:rsidR="009D5564" w:rsidRPr="00973B34">
        <w:t>o który</w:t>
      </w:r>
      <w:r>
        <w:t>m</w:t>
      </w:r>
      <w:r w:rsidR="009D5564" w:rsidRPr="00973B34">
        <w:t xml:space="preserve"> mowa w art. 125 ust. 1 ustawy P</w:t>
      </w:r>
      <w:r>
        <w:t>rawo zamówień publicznych</w:t>
      </w:r>
      <w:r w:rsidR="009D5564" w:rsidRPr="00973B34">
        <w:t xml:space="preserve"> </w:t>
      </w:r>
      <w:r w:rsidR="000C6B81" w:rsidRPr="00682D3B">
        <w:rPr>
          <w:u w:val="single"/>
        </w:rPr>
        <w:t>w</w:t>
      </w:r>
      <w:r w:rsidRPr="00682D3B">
        <w:rPr>
          <w:u w:val="single"/>
        </w:rPr>
        <w:t> </w:t>
      </w:r>
      <w:r w:rsidR="009D5564" w:rsidRPr="00682D3B">
        <w:rPr>
          <w:u w:val="single"/>
        </w:rPr>
        <w:t>formie</w:t>
      </w:r>
      <w:r w:rsidR="000C6B81" w:rsidRPr="00682D3B">
        <w:rPr>
          <w:u w:val="single"/>
        </w:rPr>
        <w:t xml:space="preserve"> elektronicznej opatrzonej kwalifikowanym podpisem elektronicznym</w:t>
      </w:r>
      <w:r w:rsidR="009D5564" w:rsidRPr="00973B34">
        <w:rPr>
          <w:u w:val="single"/>
        </w:rPr>
        <w:t xml:space="preserve"> lub w</w:t>
      </w:r>
      <w:r w:rsidR="00682D3B">
        <w:rPr>
          <w:u w:val="single"/>
        </w:rPr>
        <w:t> </w:t>
      </w:r>
      <w:r w:rsidR="009D5564" w:rsidRPr="00973B34">
        <w:rPr>
          <w:u w:val="single"/>
        </w:rPr>
        <w:t>postaci elektronicznej opatrzonej podpisem zaufanym lub podpisem osobistym</w:t>
      </w:r>
      <w:r w:rsidR="00D41656">
        <w:t xml:space="preserve"> </w:t>
      </w:r>
      <w:r w:rsidR="00D41656" w:rsidRPr="00973B34">
        <w:t xml:space="preserve">– na </w:t>
      </w:r>
      <w:r w:rsidR="00D41656" w:rsidRPr="00C21713">
        <w:rPr>
          <w:b/>
          <w:u w:val="single"/>
        </w:rPr>
        <w:t>załączniku nr 3</w:t>
      </w:r>
      <w:r w:rsidR="00D41656" w:rsidRPr="00C21713">
        <w:t xml:space="preserve"> </w:t>
      </w:r>
      <w:r w:rsidR="00D41656" w:rsidRPr="00973B34">
        <w:t>do SWZ,</w:t>
      </w:r>
    </w:p>
    <w:p w14:paraId="639D9460" w14:textId="50FE97EE" w:rsidR="001801E8" w:rsidRDefault="001801E8" w:rsidP="001801E8">
      <w:pPr>
        <w:ind w:left="284" w:hanging="142"/>
        <w:jc w:val="both"/>
      </w:pPr>
      <w:r>
        <w:t>2</w:t>
      </w:r>
      <w:r w:rsidR="000C6B81" w:rsidRPr="00973B34">
        <w:t xml:space="preserve">a) </w:t>
      </w:r>
      <w:r w:rsidR="0012498A" w:rsidRPr="00973B34">
        <w:t>wykonawca, w przypadku polegania na zdolnościach lub sytuacji podmiotów udostępniających zasoby, przedstawia, wraz z oświadczeniem, o którym mowa w</w:t>
      </w:r>
      <w:r>
        <w:t> </w:t>
      </w:r>
      <w:r w:rsidR="0012498A" w:rsidRPr="00973B34">
        <w:t xml:space="preserve">podpunkcie </w:t>
      </w:r>
      <w:r w:rsidR="00624375">
        <w:t>2</w:t>
      </w:r>
      <w:r w:rsidR="0012498A" w:rsidRPr="00973B34">
        <w:t xml:space="preserve"> powyżej, także oświadczenie podmiotu udostępniającego zasoby, potwierdzające brak podstaw wykluczenia tego podmiotu oraz odpowiednio spełnianie warunków udziału w postępowaniu lub kryteriów selekcji, w zakresie, w jakim wykonawca powołuje się na jego zasoby</w:t>
      </w:r>
      <w:r w:rsidR="00044A28">
        <w:t xml:space="preserve"> – </w:t>
      </w:r>
      <w:r w:rsidR="00044A28" w:rsidRPr="00044A28">
        <w:rPr>
          <w:bCs/>
        </w:rPr>
        <w:t xml:space="preserve">na </w:t>
      </w:r>
      <w:r w:rsidR="00044A28" w:rsidRPr="00044A28">
        <w:rPr>
          <w:b/>
          <w:u w:val="single"/>
        </w:rPr>
        <w:t>załączniku nr 3a</w:t>
      </w:r>
      <w:r w:rsidR="00044A28" w:rsidRPr="00044A28">
        <w:t xml:space="preserve"> </w:t>
      </w:r>
      <w:r w:rsidR="00044A28" w:rsidRPr="00C378F5">
        <w:t>do SWZ</w:t>
      </w:r>
      <w:r w:rsidR="0012498A" w:rsidRPr="00973B34">
        <w:t>.</w:t>
      </w:r>
    </w:p>
    <w:p w14:paraId="117A27F8" w14:textId="69102E8D" w:rsidR="000C6B81" w:rsidRPr="00973B34" w:rsidRDefault="000C6B81" w:rsidP="001801E8">
      <w:pPr>
        <w:ind w:left="284"/>
        <w:jc w:val="both"/>
      </w:pPr>
      <w:r w:rsidRPr="00973B34">
        <w:t xml:space="preserve">Oświadczenia podmiotów </w:t>
      </w:r>
      <w:r w:rsidR="0012498A" w:rsidRPr="00973B34">
        <w:t>udostępniających</w:t>
      </w:r>
      <w:r w:rsidRPr="00973B34">
        <w:t xml:space="preserve"> zasoby w zakresie w</w:t>
      </w:r>
      <w:r w:rsidR="001801E8">
        <w:t xml:space="preserve"> </w:t>
      </w:r>
      <w:r w:rsidRPr="00973B34">
        <w:t xml:space="preserve">jakim potwierdzają okoliczności, o których mowa w treści art. 57 ustawy Prawo zamówień publicznych muszą mieć </w:t>
      </w:r>
      <w:r w:rsidRPr="001801E8">
        <w:rPr>
          <w:u w:val="single"/>
        </w:rPr>
        <w:t>formę dokumentu elektronicznego, podpisanego kwalifikowanym podpisem elektronicznym</w:t>
      </w:r>
      <w:r w:rsidR="009D5564" w:rsidRPr="00973B34">
        <w:rPr>
          <w:u w:val="single"/>
        </w:rPr>
        <w:t xml:space="preserve"> lub w postaci elektronicznej opatrzonej podpisem zaufanym lub podpisem osobistym</w:t>
      </w:r>
      <w:r w:rsidRPr="00973B34">
        <w:t xml:space="preserve"> przez każdy z tych podmiotów zgodnie z zasadami określonymi w punkcie </w:t>
      </w:r>
      <w:r w:rsidRPr="00973B34">
        <w:rPr>
          <w:b/>
        </w:rPr>
        <w:t>7</w:t>
      </w:r>
      <w:r w:rsidRPr="00973B34">
        <w:t xml:space="preserve"> SWZ,</w:t>
      </w:r>
    </w:p>
    <w:p w14:paraId="165C1310" w14:textId="3C50A8BA" w:rsidR="000C6B81" w:rsidRPr="000C6B81" w:rsidRDefault="00525E1C" w:rsidP="000C6B81">
      <w:pPr>
        <w:ind w:left="284" w:hanging="142"/>
        <w:jc w:val="both"/>
      </w:pPr>
      <w:r>
        <w:t>2</w:t>
      </w:r>
      <w:r w:rsidR="000C6B81" w:rsidRPr="000C6B81">
        <w:t xml:space="preserve">b) w przypadku wykonawców wspólnie ubiegających się o zamówienie </w:t>
      </w:r>
      <w:r w:rsidR="009D5564">
        <w:t>oświadczeni</w:t>
      </w:r>
      <w:r w:rsidR="0095423B">
        <w:t>e</w:t>
      </w:r>
      <w:r w:rsidR="009D5564">
        <w:t xml:space="preserve"> o który</w:t>
      </w:r>
      <w:r w:rsidR="0095423B">
        <w:t>m</w:t>
      </w:r>
      <w:r w:rsidR="009D5564">
        <w:t xml:space="preserve"> mowa w art. 125 ust. 1 ustawy P</w:t>
      </w:r>
      <w:r>
        <w:t>rawo zamówień publicznych</w:t>
      </w:r>
      <w:r w:rsidR="000C6B81" w:rsidRPr="000C6B81">
        <w:t xml:space="preserve"> składa każdy z nich zgodnie z zasadami określonymi w punkcie </w:t>
      </w:r>
      <w:r w:rsidR="000C6B81" w:rsidRPr="000C6B81">
        <w:rPr>
          <w:b/>
        </w:rPr>
        <w:t>7</w:t>
      </w:r>
      <w:r w:rsidR="000C6B81" w:rsidRPr="000C6B81">
        <w:t xml:space="preserve"> SWZ.</w:t>
      </w:r>
    </w:p>
    <w:p w14:paraId="6554089A" w14:textId="2506D18C" w:rsidR="000C6B81" w:rsidRDefault="00525E1C" w:rsidP="00525E1C">
      <w:pPr>
        <w:ind w:left="284" w:hanging="142"/>
        <w:jc w:val="both"/>
        <w:rPr>
          <w:u w:val="single"/>
        </w:rPr>
      </w:pPr>
      <w:r>
        <w:t>3</w:t>
      </w:r>
      <w:r w:rsidR="000C6B81" w:rsidRPr="000C6B81">
        <w:t xml:space="preserve">) pełnomocnictwo do reprezentowania wszystkich wykonawców wspólnie ubiegających się o udzielenie zamówienia winno być sporządzone </w:t>
      </w:r>
      <w:r w:rsidR="000C6B81" w:rsidRPr="000C6B81">
        <w:rPr>
          <w:u w:val="single"/>
        </w:rPr>
        <w:t xml:space="preserve">w </w:t>
      </w:r>
      <w:r w:rsidR="009D5564">
        <w:rPr>
          <w:u w:val="single"/>
        </w:rPr>
        <w:t>formie</w:t>
      </w:r>
      <w:r w:rsidR="000C6B81" w:rsidRPr="000C6B81">
        <w:rPr>
          <w:u w:val="single"/>
        </w:rPr>
        <w:t xml:space="preserve"> elektronicznej i opatrzone kwalifikowanym podpisem </w:t>
      </w:r>
      <w:r w:rsidR="000C6B81" w:rsidRPr="00973B34">
        <w:rPr>
          <w:u w:val="single"/>
        </w:rPr>
        <w:t>elektronicznym</w:t>
      </w:r>
      <w:r w:rsidR="009D5564" w:rsidRPr="00973B34">
        <w:rPr>
          <w:u w:val="single"/>
        </w:rPr>
        <w:t xml:space="preserve"> lub w postaci elektronicznej opatrzonej podpisem zaufanym lub podpisem osobistym</w:t>
      </w:r>
      <w:r w:rsidR="009D5564" w:rsidRPr="00525E1C">
        <w:t>.</w:t>
      </w:r>
    </w:p>
    <w:p w14:paraId="62BD52D6" w14:textId="654B000C" w:rsidR="000C6B81" w:rsidRPr="000C6B81" w:rsidRDefault="00525E1C" w:rsidP="00525E1C">
      <w:pPr>
        <w:ind w:left="284" w:hanging="142"/>
        <w:jc w:val="both"/>
      </w:pPr>
      <w:r>
        <w:t>4</w:t>
      </w:r>
      <w:r w:rsidR="000C6B81" w:rsidRPr="00973B34">
        <w:t xml:space="preserve">) pisemne zobowiązania innych podmiotów, o których mowa w punkcie </w:t>
      </w:r>
      <w:r w:rsidR="000C6B81" w:rsidRPr="00973B34">
        <w:rPr>
          <w:b/>
        </w:rPr>
        <w:t>4.</w:t>
      </w:r>
      <w:r w:rsidR="001E078C">
        <w:rPr>
          <w:b/>
        </w:rPr>
        <w:t>5</w:t>
      </w:r>
      <w:r w:rsidR="000C6B81" w:rsidRPr="00973B34">
        <w:rPr>
          <w:b/>
        </w:rPr>
        <w:t xml:space="preserve"> podpunkt 2</w:t>
      </w:r>
      <w:r w:rsidR="000C6B81" w:rsidRPr="00973B34">
        <w:t xml:space="preserve"> SWZ należy złożyć wraz z ofertą </w:t>
      </w:r>
      <w:r w:rsidR="000C6B81" w:rsidRPr="00973B34">
        <w:rPr>
          <w:u w:val="single"/>
        </w:rPr>
        <w:t xml:space="preserve">w </w:t>
      </w:r>
      <w:r w:rsidR="009D5564" w:rsidRPr="00973B34">
        <w:rPr>
          <w:u w:val="single"/>
        </w:rPr>
        <w:t>formie</w:t>
      </w:r>
      <w:r w:rsidR="000C6B81" w:rsidRPr="00973B34">
        <w:rPr>
          <w:u w:val="single"/>
        </w:rPr>
        <w:t xml:space="preserve"> elektronicznej opatrzonej kwalifikowanym podpisem elektronicznym</w:t>
      </w:r>
      <w:r w:rsidR="000C6B81" w:rsidRPr="004640DA">
        <w:rPr>
          <w:u w:val="single"/>
        </w:rPr>
        <w:t xml:space="preserve"> </w:t>
      </w:r>
      <w:r w:rsidR="009D5564" w:rsidRPr="00973B34">
        <w:rPr>
          <w:u w:val="single"/>
        </w:rPr>
        <w:t>lub w postaci elektronicznej opatrzonej podpisem zaufanym lub podpisem osobistym</w:t>
      </w:r>
      <w:r w:rsidR="004B18ED" w:rsidRPr="004B18ED">
        <w:t xml:space="preserve"> </w:t>
      </w:r>
      <w:r w:rsidR="000C6B81" w:rsidRPr="00973B34">
        <w:t xml:space="preserve">– wzór zobowiązania </w:t>
      </w:r>
      <w:r w:rsidR="000C6B81" w:rsidRPr="00BC60AC">
        <w:t xml:space="preserve">stanowi </w:t>
      </w:r>
      <w:r w:rsidR="000C6B81" w:rsidRPr="00BC60AC">
        <w:rPr>
          <w:b/>
          <w:u w:val="single"/>
        </w:rPr>
        <w:t xml:space="preserve">załącznik nr </w:t>
      </w:r>
      <w:r w:rsidR="00BC60AC" w:rsidRPr="00BC60AC">
        <w:rPr>
          <w:b/>
          <w:u w:val="single"/>
        </w:rPr>
        <w:t>4</w:t>
      </w:r>
      <w:r w:rsidR="000C6B81" w:rsidRPr="00BC60AC">
        <w:t xml:space="preserve"> </w:t>
      </w:r>
      <w:r w:rsidR="000C6B81" w:rsidRPr="000C6B81">
        <w:t>do SWZ,</w:t>
      </w:r>
    </w:p>
    <w:p w14:paraId="437016D9" w14:textId="47BFC99B" w:rsidR="000C611B" w:rsidRDefault="000C611B" w:rsidP="000C611B">
      <w:pPr>
        <w:ind w:left="284" w:hanging="142"/>
        <w:jc w:val="both"/>
      </w:pPr>
      <w:r>
        <w:t>5</w:t>
      </w:r>
      <w:r w:rsidR="000C6B81" w:rsidRPr="000C6B81">
        <w:t xml:space="preserve">) oryginał gwarancji lub poręczenia, jeżeli wadium wnoszone jest w innej formie niż </w:t>
      </w:r>
      <w:r w:rsidR="000C6B81" w:rsidRPr="00520182">
        <w:t xml:space="preserve">pieniądz w postaci </w:t>
      </w:r>
      <w:r w:rsidR="0014302E" w:rsidRPr="00520182">
        <w:t>elektronicznej</w:t>
      </w:r>
      <w:r>
        <w:t>,</w:t>
      </w:r>
    </w:p>
    <w:p w14:paraId="2403B313" w14:textId="0A61194B" w:rsidR="00F90D84" w:rsidRDefault="000C611B" w:rsidP="000C611B">
      <w:pPr>
        <w:ind w:left="284" w:hanging="142"/>
        <w:jc w:val="both"/>
      </w:pPr>
      <w:r>
        <w:t>6</w:t>
      </w:r>
      <w:r w:rsidR="00F90D84" w:rsidRPr="00520182">
        <w:t xml:space="preserve">) oświadczenie </w:t>
      </w:r>
      <w:r w:rsidR="00A108C1" w:rsidRPr="00520182">
        <w:t>o których mowa w</w:t>
      </w:r>
      <w:r w:rsidR="00F90D84" w:rsidRPr="00520182">
        <w:t xml:space="preserve"> art. 117 ust 4</w:t>
      </w:r>
      <w:r w:rsidR="003922F9">
        <w:t xml:space="preserve"> ustawy Prawo zamówień publicznych</w:t>
      </w:r>
      <w:r w:rsidR="00A108C1" w:rsidRPr="00520182">
        <w:t xml:space="preserve"> l</w:t>
      </w:r>
      <w:r w:rsidR="00A108C1">
        <w:t xml:space="preserve">ub w punkcie </w:t>
      </w:r>
      <w:r w:rsidR="00A108C1" w:rsidRPr="000C611B">
        <w:rPr>
          <w:b/>
          <w:bCs/>
        </w:rPr>
        <w:t>6.6</w:t>
      </w:r>
      <w:r w:rsidR="00A108C1">
        <w:t xml:space="preserve"> </w:t>
      </w:r>
      <w:r>
        <w:t>SWZ</w:t>
      </w:r>
      <w:r w:rsidR="00A108C1">
        <w:t xml:space="preserve"> </w:t>
      </w:r>
      <w:r>
        <w:t xml:space="preserve">– zgodnie z </w:t>
      </w:r>
      <w:r w:rsidRPr="00E55686">
        <w:rPr>
          <w:b/>
          <w:bCs/>
          <w:u w:val="single"/>
        </w:rPr>
        <w:t xml:space="preserve">załącznikiem nr </w:t>
      </w:r>
      <w:r w:rsidR="00BC60AC">
        <w:rPr>
          <w:b/>
          <w:bCs/>
          <w:u w:val="single"/>
        </w:rPr>
        <w:t>5</w:t>
      </w:r>
      <w:r w:rsidR="00C44D33">
        <w:t xml:space="preserve"> </w:t>
      </w:r>
      <w:r w:rsidR="00BC60AC">
        <w:t xml:space="preserve">do SWZ </w:t>
      </w:r>
      <w:r w:rsidR="00C44D33">
        <w:t>(dotyczy tylko wykonawców wspólnie ubiegających się o udzielenie zamówienia).</w:t>
      </w:r>
    </w:p>
    <w:p w14:paraId="20B703F1" w14:textId="4E0C6642" w:rsidR="00393906" w:rsidRDefault="000C6B81" w:rsidP="000C6B81">
      <w:pPr>
        <w:ind w:left="142" w:hanging="142"/>
        <w:jc w:val="both"/>
        <w:rPr>
          <w:b/>
        </w:rPr>
      </w:pPr>
      <w:r w:rsidRPr="000C6B81">
        <w:rPr>
          <w:b/>
        </w:rPr>
        <w:t>8.6.</w:t>
      </w:r>
      <w:r w:rsidRPr="000C6B81">
        <w:t xml:space="preserve"> Dokumenty lub oświadczenia, o których mowa w rozporządzeniu</w:t>
      </w:r>
      <w:r w:rsidR="009D5564" w:rsidRPr="009D5564">
        <w:t xml:space="preserve"> </w:t>
      </w:r>
      <w:r w:rsidR="009D5564" w:rsidRPr="000C6B81">
        <w:t>Ministra Rozwoju</w:t>
      </w:r>
      <w:r w:rsidR="009D5564">
        <w:t>, Pracy i Technologii</w:t>
      </w:r>
      <w:r w:rsidR="009D5564" w:rsidRPr="000C6B81">
        <w:t xml:space="preserve"> z dnia</w:t>
      </w:r>
      <w:r w:rsidR="00866EF5">
        <w:t xml:space="preserve"> </w:t>
      </w:r>
      <w:r w:rsidR="009D5564" w:rsidRPr="0093690A">
        <w:t>23</w:t>
      </w:r>
      <w:r w:rsidR="009D5564" w:rsidRPr="00F46026">
        <w:t xml:space="preserve"> grudnia 2020 r.</w:t>
      </w:r>
      <w:r w:rsidR="009D5564" w:rsidRPr="000C611B">
        <w:t xml:space="preserve"> </w:t>
      </w:r>
      <w:r w:rsidR="009D5564" w:rsidRPr="000C6B81">
        <w:t>w</w:t>
      </w:r>
      <w:r w:rsidR="000C611B">
        <w:t xml:space="preserve"> </w:t>
      </w:r>
      <w:r w:rsidR="009D5564" w:rsidRPr="000C6B81">
        <w:t>sprawie podmiotowych środków dowodowych oraz innych dokumentów lub oświadczeń, jakich może żądać zamawiający od wykonawcy (</w:t>
      </w:r>
      <w:r w:rsidR="009D5564" w:rsidRPr="00F46026">
        <w:t>Dz. U. z 2020 r. poz. 2415</w:t>
      </w:r>
      <w:r w:rsidR="009D5564" w:rsidRPr="000C6B81">
        <w:t>)</w:t>
      </w:r>
      <w:r w:rsidRPr="000C6B81">
        <w:t xml:space="preserve">, zwany dalej „rozporządzeniem” składane przez wykonawcę i inne podmioty, na zdolnościach lub sytuacji których polega wykonawca na zasadach określonych w art. 118 ustawy Prawo zamówień publicznych, </w:t>
      </w:r>
      <w:r w:rsidR="003E4714">
        <w:t xml:space="preserve">sporządza się </w:t>
      </w:r>
      <w:r w:rsidR="003E4714" w:rsidRPr="000C611B">
        <w:rPr>
          <w:u w:val="single"/>
        </w:rPr>
        <w:t xml:space="preserve">w formie </w:t>
      </w:r>
      <w:r w:rsidR="0014302E" w:rsidRPr="00520182">
        <w:rPr>
          <w:u w:val="single"/>
        </w:rPr>
        <w:t>elektronicznej</w:t>
      </w:r>
      <w:r w:rsidRPr="000C6B81">
        <w:rPr>
          <w:u w:val="single"/>
        </w:rPr>
        <w:t xml:space="preserve"> opatrzone kwalifikowanym podpisem elektronicznym</w:t>
      </w:r>
      <w:r w:rsidR="00F15A70" w:rsidRPr="000C611B">
        <w:rPr>
          <w:u w:val="single"/>
        </w:rPr>
        <w:t xml:space="preserve"> lub w </w:t>
      </w:r>
      <w:r w:rsidR="00F15A70" w:rsidRPr="000C6B81">
        <w:rPr>
          <w:u w:val="single"/>
        </w:rPr>
        <w:t>postaci elektronicznej</w:t>
      </w:r>
      <w:r w:rsidR="00F15A70">
        <w:rPr>
          <w:u w:val="single"/>
        </w:rPr>
        <w:t xml:space="preserve"> </w:t>
      </w:r>
      <w:r w:rsidR="00F15A70" w:rsidRPr="000C611B">
        <w:rPr>
          <w:u w:val="single"/>
        </w:rPr>
        <w:t>opatrzonej podpisem zaufanym lub podpisem osobistym</w:t>
      </w:r>
      <w:r w:rsidRPr="000C611B">
        <w:rPr>
          <w:u w:val="single"/>
        </w:rPr>
        <w:t xml:space="preserve"> </w:t>
      </w:r>
      <w:r w:rsidRPr="000C6B81">
        <w:rPr>
          <w:u w:val="single"/>
        </w:rPr>
        <w:t>lub elektronicznej kopii dokumentu lub oświadczenia poświadczonej za zgodność z oryginałem</w:t>
      </w:r>
      <w:r w:rsidRPr="000C6B81">
        <w:t>.</w:t>
      </w:r>
    </w:p>
    <w:p w14:paraId="281F0686" w14:textId="7D8777C6" w:rsidR="00393906" w:rsidRDefault="000C6B81" w:rsidP="000C6B81">
      <w:pPr>
        <w:ind w:left="142" w:hanging="142"/>
        <w:jc w:val="both"/>
      </w:pPr>
      <w:r w:rsidRPr="000C6B81">
        <w:rPr>
          <w:b/>
        </w:rPr>
        <w:lastRenderedPageBreak/>
        <w:t>8.7.</w:t>
      </w:r>
      <w:r w:rsidR="00393906">
        <w:t xml:space="preserve">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sidR="00375972">
        <w:t xml:space="preserve"> Prawo zamówień publicznych</w:t>
      </w:r>
      <w:r w:rsidR="00393906">
        <w:t xml:space="preserve">, zwane dalej „dokumentami potwierdzającymi umocowanie do reprezentowania”, </w:t>
      </w:r>
      <w:r w:rsidR="00393906" w:rsidRPr="004640DA">
        <w:rPr>
          <w:u w:val="single"/>
        </w:rPr>
        <w:t>zostały wystawione przez upoważnione podmioty</w:t>
      </w:r>
      <w:r w:rsidR="00393906">
        <w:t xml:space="preserve"> inne niż wykonawca, wykonawca wspólnie ubiegający się o udzielenie zamówienia, podmiot udostępniający zasoby, zwane dalej „upoważnionymi podmiotami”, </w:t>
      </w:r>
      <w:r w:rsidR="00393906" w:rsidRPr="004640DA">
        <w:rPr>
          <w:u w:val="single"/>
        </w:rPr>
        <w:t>jako dokument elektroniczny, przekazuje się ten dokument</w:t>
      </w:r>
      <w:r w:rsidR="00393906">
        <w:t>.</w:t>
      </w:r>
    </w:p>
    <w:p w14:paraId="494A1194" w14:textId="77777777" w:rsidR="00393906" w:rsidRDefault="00393906" w:rsidP="000C6B81">
      <w:pPr>
        <w:ind w:left="142" w:hanging="142"/>
        <w:jc w:val="both"/>
      </w:pPr>
      <w:r>
        <w:rPr>
          <w:b/>
          <w:bCs/>
        </w:rPr>
        <w:t>8.8</w:t>
      </w:r>
      <w:r>
        <w:t xml:space="preserve">. W przypadku gdy podmiotowe środki dowodowe, przedmiotowe środki dowodowe, inne dokumenty, w tym dokumenty, lub dokumenty potwierdzające umocowanie do reprezentowania, </w:t>
      </w:r>
      <w:r w:rsidRPr="004640DA">
        <w:rPr>
          <w:u w:val="single"/>
        </w:rPr>
        <w:t>zostały wystawione przez upoważnione podmioty jako dokument w postaci papierowej, przekazuje się cyfrowe odwzorowanie tego dokumentu</w:t>
      </w:r>
      <w:r>
        <w:t xml:space="preserve"> opatrzone kwalifikowanym podpisem elektronicznym, a w przypadku postępowań lub konkursów o wartości mniejszej niż progi unijne, kwalifikowanym podpisem elektronicznym, podpisem zaufanym lub podpisem osobistym, </w:t>
      </w:r>
      <w:r w:rsidRPr="004640DA">
        <w:rPr>
          <w:u w:val="single"/>
        </w:rPr>
        <w:t>poświadczające zgodność cyfrowego odwzorowania z dokumentem w postaci papierowej</w:t>
      </w:r>
      <w:r>
        <w:t>.</w:t>
      </w:r>
    </w:p>
    <w:p w14:paraId="45808F08" w14:textId="77777777" w:rsidR="0063732A" w:rsidRDefault="00393906" w:rsidP="000C6B81">
      <w:pPr>
        <w:ind w:left="142" w:hanging="142"/>
        <w:jc w:val="both"/>
      </w:pPr>
      <w:r>
        <w:rPr>
          <w:b/>
          <w:bCs/>
        </w:rPr>
        <w:t>8.9</w:t>
      </w:r>
      <w:r>
        <w:t xml:space="preserve">. Poświadczenia zgodności cyfrowego odwzorowania z dokumentem w postaci papierowej, o którym mowa w punkcie </w:t>
      </w:r>
      <w:r w:rsidRPr="00C51211">
        <w:rPr>
          <w:b/>
          <w:bCs/>
        </w:rPr>
        <w:t>8.8</w:t>
      </w:r>
      <w:r w:rsidR="00C51211">
        <w:t xml:space="preserve"> powyżej</w:t>
      </w:r>
      <w:r>
        <w:t>, dokonuje w przypadku:</w:t>
      </w:r>
    </w:p>
    <w:p w14:paraId="40432E31" w14:textId="77777777" w:rsidR="0063732A" w:rsidRDefault="00393906" w:rsidP="0063732A">
      <w:pPr>
        <w:ind w:left="284" w:hanging="142"/>
        <w:jc w:val="both"/>
      </w:pPr>
      <w:r>
        <w:t>1) 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r w:rsidR="0063732A">
        <w:t>,</w:t>
      </w:r>
    </w:p>
    <w:p w14:paraId="28AC3DE1" w14:textId="77777777" w:rsidR="0063732A" w:rsidRDefault="00393906" w:rsidP="0063732A">
      <w:pPr>
        <w:ind w:left="284" w:hanging="142"/>
        <w:jc w:val="both"/>
      </w:pPr>
      <w:r>
        <w:t>2) przedmiotowych środków dowodowych – odpowiednio wykonawca lub wykonawca wspólnie ubiegający się o udzielenie zamówienia</w:t>
      </w:r>
      <w:r w:rsidR="0063732A">
        <w:t>,</w:t>
      </w:r>
    </w:p>
    <w:p w14:paraId="4AB44668" w14:textId="72CEA080" w:rsidR="00393906" w:rsidRDefault="00393906" w:rsidP="0063732A">
      <w:pPr>
        <w:ind w:left="284" w:hanging="142"/>
        <w:jc w:val="both"/>
      </w:pPr>
      <w:r>
        <w:t>3) innych dokumentów, w tym dokumentów – odpowiednio wykonawca lub wykonawca wspólnie ubiegający się o udzielenie zamówienia, w zakresie dokumentów, które każdego z nich dotyczą.</w:t>
      </w:r>
    </w:p>
    <w:p w14:paraId="00FDDFCC" w14:textId="36E96731" w:rsidR="00393906" w:rsidRDefault="00393906" w:rsidP="000C6B81">
      <w:pPr>
        <w:ind w:left="142" w:hanging="142"/>
        <w:jc w:val="both"/>
      </w:pPr>
      <w:r>
        <w:rPr>
          <w:b/>
          <w:bCs/>
        </w:rPr>
        <w:t>8.10</w:t>
      </w:r>
      <w:r>
        <w:t xml:space="preserve">. Poświadczenia zgodności cyfrowego odwzorowania z dokumentem w postaci papierowej, o którym mowa w punkcie </w:t>
      </w:r>
      <w:r w:rsidRPr="0063732A">
        <w:rPr>
          <w:b/>
          <w:bCs/>
        </w:rPr>
        <w:t>8.8</w:t>
      </w:r>
      <w:r w:rsidR="0063732A">
        <w:t xml:space="preserve"> powyżej</w:t>
      </w:r>
      <w:r>
        <w:t>, może dokonać również notariusz.</w:t>
      </w:r>
    </w:p>
    <w:p w14:paraId="267F4AAF" w14:textId="27CB8F62" w:rsidR="002457E6" w:rsidRDefault="00A108C1" w:rsidP="000C1F1D">
      <w:pPr>
        <w:ind w:left="142" w:hanging="142"/>
        <w:jc w:val="both"/>
      </w:pPr>
      <w:r>
        <w:rPr>
          <w:b/>
        </w:rPr>
        <w:t>8.11</w:t>
      </w:r>
      <w:r w:rsidR="00F40B32">
        <w:rPr>
          <w:b/>
        </w:rPr>
        <w:t>.</w:t>
      </w:r>
      <w:r w:rsidR="002457E6">
        <w:t xml:space="preserve"> 1. </w:t>
      </w:r>
      <w:r w:rsidR="002457E6" w:rsidRPr="00F40B32">
        <w:rPr>
          <w:u w:val="single"/>
        </w:rPr>
        <w:t>Podmiotowe środki dowodowe, w tym oświadczenie, o którym mowa w art. 117 ust. 4 ustawy</w:t>
      </w:r>
      <w:r w:rsidR="000C1F1D">
        <w:rPr>
          <w:u w:val="single"/>
        </w:rPr>
        <w:t xml:space="preserve"> Prawo zamówień publicznych</w:t>
      </w:r>
      <w:r w:rsidR="002457E6" w:rsidRPr="00F40B32">
        <w:rPr>
          <w:u w:val="single"/>
        </w:rPr>
        <w:t>, oraz zobowiązanie podmiotu udostępniającego zasoby</w:t>
      </w:r>
      <w:r w:rsidR="002457E6">
        <w:t xml:space="preserve">, przedmiotowe środki dowodowe, dokumenty, o których mowa w art. 94 ust. 2 ustawy, </w:t>
      </w:r>
      <w:r w:rsidR="002457E6" w:rsidRPr="00F40B32">
        <w:rPr>
          <w:u w:val="single"/>
        </w:rPr>
        <w:t>niewystawione przez upoważnione podmioty, oraz pełnomocnictwo przekazuje się w postaci elektronicznej</w:t>
      </w:r>
      <w:r w:rsidR="002457E6">
        <w:t xml:space="preserve"> i</w:t>
      </w:r>
      <w:r w:rsidR="000C1F1D">
        <w:t xml:space="preserve"> </w:t>
      </w:r>
      <w:r w:rsidR="002457E6">
        <w:t xml:space="preserve">opatruje się kwalifikowanym podpisem elektronicznym, a w przypadku postępowań lub konkursów o wartości mniejszej niż progi unijne, </w:t>
      </w:r>
      <w:r w:rsidR="002457E6" w:rsidRPr="000C1F1D">
        <w:rPr>
          <w:u w:val="single"/>
        </w:rPr>
        <w:t>kwalifikowanym podpisem elektronicznym, podpisem zaufanym lub podpisem osobistym</w:t>
      </w:r>
      <w:r w:rsidR="002457E6">
        <w:t>.</w:t>
      </w:r>
    </w:p>
    <w:p w14:paraId="7C60F08A" w14:textId="3D71B172" w:rsidR="002457E6" w:rsidRDefault="002457E6" w:rsidP="000C1F1D">
      <w:pPr>
        <w:ind w:left="284" w:hanging="142"/>
        <w:jc w:val="both"/>
      </w:pPr>
      <w:r>
        <w:t xml:space="preserve">2. W przypadku </w:t>
      </w:r>
      <w:r w:rsidRPr="000C1F1D">
        <w:rPr>
          <w:u w:val="single"/>
        </w:rPr>
        <w:t>gdy podmiotowe środki dowodowe, w tym oświadczenie, o którym mowa w art. 117 ust. 4 ustawy, oraz zobowiązanie podmiotu udostępniającego zasoby</w:t>
      </w:r>
      <w:r>
        <w:t xml:space="preserve">, przedmiotowe środki dowodowe, dokumenty, o których mowa w art. 94 ust. 2 ustawy, </w:t>
      </w:r>
      <w:r w:rsidRPr="000C1F1D">
        <w:rPr>
          <w:u w:val="single"/>
        </w:rPr>
        <w:t>niewystawione przez upoważnione podmioty lub pełnomocnictwo, zostały sporządzone jako dokument w postaci papierowej i opatrzone własnoręcznym podpisem, przekazuje się cyfrowe odwzorowanie tego dokumentu</w:t>
      </w:r>
      <w:r>
        <w:t xml:space="preserve"> opatrzone kwalifikowanym podpisem elektronicznym, a w przypadku postępowań lub konkursów, o wartości mniejszej niż progi unijne, </w:t>
      </w:r>
      <w:r w:rsidRPr="000C1F1D">
        <w:rPr>
          <w:u w:val="single"/>
        </w:rPr>
        <w:t>kwalifikowanym podpisem elektronicznym, podpisem zaufanym lub podpisem osobistym, poświadczającym zgodność cyfrowego odwzorowania z dokumentem w postaci papierowej</w:t>
      </w:r>
      <w:r>
        <w:t>.</w:t>
      </w:r>
    </w:p>
    <w:p w14:paraId="2DF8E917" w14:textId="255A116B" w:rsidR="002457E6" w:rsidRDefault="002457E6" w:rsidP="000C1F1D">
      <w:pPr>
        <w:ind w:left="284" w:hanging="142"/>
        <w:jc w:val="both"/>
      </w:pPr>
      <w:r>
        <w:t>3. Poświadczenia zgodności cyfrowego odwzorowania z dokumentem w postaci papierowej, o którym mowa w punkcie 2 powyżej, dokonuje w przypadku:</w:t>
      </w:r>
    </w:p>
    <w:p w14:paraId="4112D878" w14:textId="0EB3E20E" w:rsidR="002457E6" w:rsidRDefault="002457E6" w:rsidP="000C1F1D">
      <w:pPr>
        <w:ind w:left="426" w:hanging="142"/>
        <w:jc w:val="both"/>
      </w:pPr>
      <w:r>
        <w:lastRenderedPageBreak/>
        <w:t>1) podmiotowych środków dowodowych – odpowiednio wykonawca, wykonawca wspólnie ubiegający się o udzielenie zamówienia, podmiot udostępniający zasoby, w zakresie podmiotowych środków dowodowych, które każdego z nich dotyczą</w:t>
      </w:r>
      <w:r w:rsidR="000C1F1D">
        <w:t>,</w:t>
      </w:r>
    </w:p>
    <w:p w14:paraId="5C096F4E" w14:textId="77777777" w:rsidR="000C1F1D" w:rsidRDefault="002457E6" w:rsidP="000C1F1D">
      <w:pPr>
        <w:ind w:left="426" w:hanging="142"/>
        <w:jc w:val="both"/>
      </w:pPr>
      <w:r>
        <w:t>2) przedmiotowego środka dowodowego, dokumentu, o którym mowa w art. 94 ust. 2 ustawy, oświadczenia, o którym mowa w art. 117 ust. 4 ustawy</w:t>
      </w:r>
      <w:r w:rsidR="000C1F1D">
        <w:t xml:space="preserve"> Prawo zamówień publicznych</w:t>
      </w:r>
      <w:r>
        <w:t>, lub zobowiązania podmiotu udostępniającego zasoby – odpowiednio wykonawca lub wykonawca wspólnie ubiegający się o udzielenie zamówienia</w:t>
      </w:r>
      <w:r w:rsidR="000C1F1D">
        <w:t>,</w:t>
      </w:r>
    </w:p>
    <w:p w14:paraId="314F5737" w14:textId="6231FE9C" w:rsidR="002457E6" w:rsidRDefault="002457E6" w:rsidP="000C1F1D">
      <w:pPr>
        <w:ind w:left="426" w:hanging="142"/>
        <w:jc w:val="both"/>
      </w:pPr>
      <w:r>
        <w:t xml:space="preserve">3) </w:t>
      </w:r>
      <w:r w:rsidRPr="000C1F1D">
        <w:rPr>
          <w:u w:val="single"/>
        </w:rPr>
        <w:t>pełnomocnictwa – mocodawca</w:t>
      </w:r>
      <w:r w:rsidR="000C1F1D">
        <w:t>,</w:t>
      </w:r>
    </w:p>
    <w:p w14:paraId="4BD19EAA" w14:textId="25D2F69F" w:rsidR="002457E6" w:rsidRPr="000C1F1D" w:rsidRDefault="002457E6" w:rsidP="000C1F1D">
      <w:pPr>
        <w:ind w:left="426" w:hanging="142"/>
        <w:jc w:val="both"/>
        <w:rPr>
          <w:bCs/>
        </w:rPr>
      </w:pPr>
      <w:r>
        <w:t>4</w:t>
      </w:r>
      <w:r w:rsidR="000C1F1D">
        <w:t>)</w:t>
      </w:r>
      <w:r>
        <w:t xml:space="preserve"> </w:t>
      </w:r>
      <w:r w:rsidR="000C1F1D">
        <w:t>p</w:t>
      </w:r>
      <w:r>
        <w:t>oświadczenia zgodności cyfrowego odwzorowania z dokumentem w postaci papierowej, o którym mowa w punkcie 2 powyżej, może dokonać również notariusz.</w:t>
      </w:r>
    </w:p>
    <w:p w14:paraId="532FB92B" w14:textId="5F196D1C" w:rsidR="002457E6" w:rsidRDefault="002457E6" w:rsidP="00F53F63">
      <w:pPr>
        <w:ind w:left="142" w:hanging="142"/>
        <w:jc w:val="both"/>
        <w:rPr>
          <w:b/>
        </w:rPr>
      </w:pPr>
      <w:r>
        <w:rPr>
          <w:b/>
        </w:rPr>
        <w:t>8.12</w:t>
      </w:r>
      <w:r w:rsidRPr="002457E6">
        <w:t xml:space="preserve"> </w:t>
      </w:r>
      <w:r>
        <w:t>Przez cyfrowe odwzorowanie, o którym mowa w punk</w:t>
      </w:r>
      <w:r w:rsidR="00F53F63">
        <w:t>tach</w:t>
      </w:r>
      <w:r>
        <w:t xml:space="preserve"> </w:t>
      </w:r>
      <w:r w:rsidRPr="00F53F63">
        <w:rPr>
          <w:b/>
          <w:bCs/>
        </w:rPr>
        <w:t>8.8, 8.9</w:t>
      </w:r>
      <w:r w:rsidR="00F53F63">
        <w:rPr>
          <w:b/>
          <w:bCs/>
        </w:rPr>
        <w:t xml:space="preserve"> i</w:t>
      </w:r>
      <w:r w:rsidRPr="00F53F63">
        <w:rPr>
          <w:b/>
          <w:bCs/>
        </w:rPr>
        <w:t xml:space="preserve"> 8.10</w:t>
      </w:r>
      <w:r>
        <w:t xml:space="preserve"> oraz w punkcie </w:t>
      </w:r>
      <w:r w:rsidRPr="00F53F63">
        <w:rPr>
          <w:b/>
          <w:bCs/>
        </w:rPr>
        <w:t>8.11 podpunkt</w:t>
      </w:r>
      <w:r w:rsidR="00F53F63">
        <w:rPr>
          <w:b/>
          <w:bCs/>
        </w:rPr>
        <w:t>y od</w:t>
      </w:r>
      <w:r w:rsidRPr="00F53F63">
        <w:rPr>
          <w:b/>
          <w:bCs/>
        </w:rPr>
        <w:t xml:space="preserve"> 2</w:t>
      </w:r>
      <w:r w:rsidR="00F53F63">
        <w:rPr>
          <w:b/>
          <w:bCs/>
        </w:rPr>
        <w:t xml:space="preserve"> do </w:t>
      </w:r>
      <w:r w:rsidRPr="00F53F63">
        <w:rPr>
          <w:b/>
          <w:bCs/>
        </w:rPr>
        <w:t>4</w:t>
      </w:r>
      <w:r>
        <w:t xml:space="preserve"> należy rozumieć dokument elektroniczny będący kopią elektroniczną treści zapisanej w postaci papierowej, umożliwiający zapoznanie się z tą treścią i jej zrozumienie, bez konieczności bezpośredniego dostępu do oryginału</w:t>
      </w:r>
      <w:r w:rsidR="00F53F63">
        <w:t>.</w:t>
      </w:r>
    </w:p>
    <w:p w14:paraId="61B77BE2" w14:textId="77777777" w:rsidR="006F6EB6" w:rsidRDefault="002457E6" w:rsidP="00F53F63">
      <w:pPr>
        <w:ind w:left="142" w:hanging="142"/>
        <w:jc w:val="both"/>
        <w:rPr>
          <w:bCs/>
        </w:rPr>
      </w:pPr>
      <w:r>
        <w:rPr>
          <w:b/>
        </w:rPr>
        <w:t xml:space="preserve">8.13 </w:t>
      </w:r>
      <w:r w:rsidR="006F6EB6" w:rsidRPr="00A108C1">
        <w:rPr>
          <w:bCs/>
        </w:rPr>
        <w:t>Zamawiający może żądać przedstawienia oryginału lub notarialnie poświadczonej kopii, wyłącznie wtedy, gdy złożona kopia jest nieczytelna lub budzi wątpliwości co do jej prawdziwości.</w:t>
      </w:r>
    </w:p>
    <w:p w14:paraId="57186B96" w14:textId="332B4A78" w:rsidR="000C6B81" w:rsidRPr="000C6B81" w:rsidRDefault="000C6B81" w:rsidP="000C6B81">
      <w:pPr>
        <w:ind w:left="142" w:hanging="142"/>
        <w:jc w:val="both"/>
      </w:pPr>
      <w:r w:rsidRPr="000C6B81">
        <w:rPr>
          <w:b/>
        </w:rPr>
        <w:t>8.</w:t>
      </w:r>
      <w:r w:rsidR="00A108C1">
        <w:rPr>
          <w:b/>
        </w:rPr>
        <w:t>1</w:t>
      </w:r>
      <w:r w:rsidR="002457E6">
        <w:rPr>
          <w:b/>
        </w:rPr>
        <w:t>4</w:t>
      </w:r>
      <w:r w:rsidRPr="000C6B81">
        <w:rPr>
          <w:b/>
        </w:rPr>
        <w:t>.</w:t>
      </w:r>
      <w:r w:rsidRPr="000C6B81">
        <w:t xml:space="preserve"> Każdy wykonawca może złożyć tylko jedną ofertę.</w:t>
      </w:r>
    </w:p>
    <w:p w14:paraId="5EE43534" w14:textId="29EA1743" w:rsidR="000C6B81" w:rsidRPr="00F53F63" w:rsidRDefault="000C6B81" w:rsidP="000C6B81">
      <w:pPr>
        <w:ind w:left="142" w:hanging="142"/>
        <w:jc w:val="both"/>
      </w:pPr>
      <w:r w:rsidRPr="000C6B81">
        <w:rPr>
          <w:b/>
        </w:rPr>
        <w:t>8.1</w:t>
      </w:r>
      <w:r w:rsidR="002457E6">
        <w:rPr>
          <w:b/>
        </w:rPr>
        <w:t>5</w:t>
      </w:r>
      <w:r w:rsidRPr="000C6B81">
        <w:rPr>
          <w:b/>
        </w:rPr>
        <w:t>.</w:t>
      </w:r>
      <w:r w:rsidRPr="000C6B81">
        <w:t xml:space="preserve"> Zamawiający</w:t>
      </w:r>
      <w:r w:rsidR="00F53F63">
        <w:t xml:space="preserve"> nie</w:t>
      </w:r>
      <w:r w:rsidRPr="000C6B81">
        <w:t xml:space="preserve"> dopuszcza składania </w:t>
      </w:r>
      <w:r w:rsidRPr="00F53F63">
        <w:t>ofert częściowych.</w:t>
      </w:r>
    </w:p>
    <w:p w14:paraId="73D9F251" w14:textId="77777777" w:rsidR="000C6B81" w:rsidRPr="000C6B81" w:rsidRDefault="000C6B81" w:rsidP="000C6B81">
      <w:pPr>
        <w:ind w:left="142" w:hanging="142"/>
        <w:jc w:val="both"/>
      </w:pPr>
      <w:r w:rsidRPr="000C6B81">
        <w:rPr>
          <w:b/>
        </w:rPr>
        <w:t>8.1</w:t>
      </w:r>
      <w:r w:rsidR="002457E6">
        <w:rPr>
          <w:b/>
        </w:rPr>
        <w:t>6</w:t>
      </w:r>
      <w:r w:rsidRPr="000C6B81">
        <w:rPr>
          <w:b/>
        </w:rPr>
        <w:t>.</w:t>
      </w:r>
      <w:r w:rsidRPr="000C6B81">
        <w:t xml:space="preserve"> Zamawiający nie dopuszcza możliwości złożenia oferty przewidującej odmienny niż określony w specyfikacji sposób wykonania zamówienia (oferty wariantowej).</w:t>
      </w:r>
    </w:p>
    <w:p w14:paraId="0B31F2E2" w14:textId="77777777" w:rsidR="000C6B81" w:rsidRPr="000C6B81" w:rsidRDefault="000C6B81" w:rsidP="000C6B81">
      <w:pPr>
        <w:ind w:left="142" w:hanging="142"/>
        <w:jc w:val="both"/>
      </w:pPr>
      <w:r w:rsidRPr="000C6B81">
        <w:rPr>
          <w:b/>
        </w:rPr>
        <w:t>8.1</w:t>
      </w:r>
      <w:r w:rsidR="002457E6">
        <w:rPr>
          <w:b/>
        </w:rPr>
        <w:t>7</w:t>
      </w:r>
      <w:r w:rsidRPr="000C6B81">
        <w:rPr>
          <w:b/>
        </w:rPr>
        <w:t>.</w:t>
      </w:r>
      <w:r w:rsidRPr="000C6B81">
        <w:t xml:space="preserve"> Zamawiający nie przewiduje aukcji elektronicznej.</w:t>
      </w:r>
    </w:p>
    <w:p w14:paraId="163F797B" w14:textId="10451472" w:rsidR="000C6B81" w:rsidRPr="000C6B81" w:rsidRDefault="000C6B81" w:rsidP="000C6B81">
      <w:pPr>
        <w:ind w:left="142" w:hanging="142"/>
        <w:jc w:val="both"/>
      </w:pPr>
      <w:r w:rsidRPr="000C6B81">
        <w:rPr>
          <w:b/>
        </w:rPr>
        <w:t>8.1</w:t>
      </w:r>
      <w:r w:rsidR="002457E6">
        <w:rPr>
          <w:b/>
        </w:rPr>
        <w:t>8</w:t>
      </w:r>
      <w:r w:rsidRPr="000C6B81">
        <w:rPr>
          <w:b/>
        </w:rPr>
        <w:t>.</w:t>
      </w:r>
      <w:r w:rsidRPr="000C6B81">
        <w:t xml:space="preserve"> Wykonawca ma prawo do zastrzeżenia udostępnienia przez zamawiającego informacji stanowiących tajemnicę przedsiębiorstwa w</w:t>
      </w:r>
      <w:r w:rsidR="00F53F63">
        <w:t xml:space="preserve"> </w:t>
      </w:r>
      <w:r w:rsidRPr="000C6B81">
        <w:t>rozumieniu przepisów o zwalczaniu nieuczciwej konkurencji, jeżeli wykonawca, wraz z przekazaniem takich informacji, zastrzeże, że nie mogą być one udostępnione oraz wykaże, że zastrzeżone informacje stanowią tajemnicę przedsiębiorstwa.</w:t>
      </w:r>
      <w:r w:rsidR="002457E6">
        <w:t xml:space="preserve"> Wykonawca nie może zastrzec informacji o których mowa w art. 222 ust. 5 w zw</w:t>
      </w:r>
      <w:r w:rsidR="00F53F63">
        <w:t xml:space="preserve">iązku </w:t>
      </w:r>
      <w:r w:rsidR="002457E6">
        <w:t>z art. 266 ustawy P</w:t>
      </w:r>
      <w:r w:rsidR="00F53F63">
        <w:t>rawo zamówień publicznych</w:t>
      </w:r>
      <w:r w:rsidR="002457E6">
        <w:t>.</w:t>
      </w:r>
    </w:p>
    <w:p w14:paraId="1C243210" w14:textId="77777777" w:rsidR="000C6B81" w:rsidRPr="000C6B81" w:rsidRDefault="000C6B81" w:rsidP="000C6B81">
      <w:pPr>
        <w:ind w:left="142"/>
        <w:jc w:val="both"/>
      </w:pPr>
      <w:r w:rsidRPr="000C6B81">
        <w:t xml:space="preserve">Informacje stanowiące tajemnicę przedsiębiorstwa winny być załączone na platformie w osobnym miejscu i osobnych plikach oznaczonych </w:t>
      </w:r>
      <w:r w:rsidRPr="000C6B81">
        <w:rPr>
          <w:i/>
        </w:rPr>
        <w:t>„tajemnica przedsiębiorstwa”</w:t>
      </w:r>
      <w:r w:rsidRPr="000C6B81">
        <w:t>, z oddzielnym plikiem zawierającym uzasadnienie objęcia informacji tajemnicą przedsiębiorstwa.</w:t>
      </w:r>
    </w:p>
    <w:p w14:paraId="33A14324" w14:textId="452E1894" w:rsidR="000C6B81" w:rsidRPr="000C6B81" w:rsidRDefault="000C6B81" w:rsidP="000C6B81">
      <w:pPr>
        <w:ind w:left="142" w:hanging="142"/>
        <w:jc w:val="both"/>
      </w:pPr>
      <w:r w:rsidRPr="000C6B81">
        <w:rPr>
          <w:b/>
        </w:rPr>
        <w:t>8.1</w:t>
      </w:r>
      <w:r w:rsidR="003E49BC">
        <w:rPr>
          <w:b/>
        </w:rPr>
        <w:t>9</w:t>
      </w:r>
      <w:r w:rsidRPr="000C6B81">
        <w:rPr>
          <w:b/>
        </w:rPr>
        <w:t>.</w:t>
      </w:r>
      <w:r w:rsidRPr="000C6B81">
        <w:t xml:space="preserve"> Wykonawca może do </w:t>
      </w:r>
      <w:r w:rsidR="003E49BC">
        <w:t xml:space="preserve">upływu terminu </w:t>
      </w:r>
      <w:r w:rsidRPr="000C6B81">
        <w:t>składania ofert</w:t>
      </w:r>
      <w:r w:rsidRPr="000C6B81">
        <w:rPr>
          <w:color w:val="ED7D31"/>
        </w:rPr>
        <w:t xml:space="preserve"> </w:t>
      </w:r>
      <w:r w:rsidRPr="000C6B81">
        <w:t>wycofać ofertę. Sposób wycofania oferty został opisany w instrukcji dla wykonawców znajdującej się na platformie. Wykonawca po upływie terminu składania ofert nie może skutecznie wycofać złożonej oferty.</w:t>
      </w:r>
    </w:p>
    <w:p w14:paraId="4C997FD0" w14:textId="77777777" w:rsidR="000C6B81" w:rsidRPr="003E49BC" w:rsidRDefault="000C6B81" w:rsidP="000C6B81">
      <w:pPr>
        <w:ind w:left="142" w:hanging="142"/>
        <w:jc w:val="both"/>
      </w:pPr>
      <w:r w:rsidRPr="003E49BC">
        <w:rPr>
          <w:b/>
        </w:rPr>
        <w:t>8.</w:t>
      </w:r>
      <w:r w:rsidR="003E49BC" w:rsidRPr="003E49BC">
        <w:rPr>
          <w:b/>
        </w:rPr>
        <w:t>20</w:t>
      </w:r>
      <w:r w:rsidRPr="003E49BC">
        <w:rPr>
          <w:b/>
        </w:rPr>
        <w:t>.</w:t>
      </w:r>
      <w:r w:rsidRPr="003E49BC">
        <w:t xml:space="preserve"> Wykonawca ponosi koszty związane z przygotowaniem i złożeniem oferty.</w:t>
      </w:r>
    </w:p>
    <w:p w14:paraId="37C93032" w14:textId="77777777" w:rsidR="00A108C1" w:rsidRDefault="00A108C1" w:rsidP="00C46A1A">
      <w:pPr>
        <w:jc w:val="both"/>
        <w:rPr>
          <w:b/>
          <w:bCs/>
        </w:rPr>
      </w:pPr>
    </w:p>
    <w:p w14:paraId="3C4ABBA4" w14:textId="77777777" w:rsidR="00C46A1A" w:rsidRPr="00624375" w:rsidRDefault="00C759B4" w:rsidP="00C46A1A">
      <w:pPr>
        <w:jc w:val="both"/>
        <w:rPr>
          <w:b/>
          <w:bCs/>
        </w:rPr>
      </w:pPr>
      <w:r w:rsidRPr="00624375">
        <w:rPr>
          <w:b/>
          <w:bCs/>
        </w:rPr>
        <w:t>9</w:t>
      </w:r>
      <w:r w:rsidR="00C46A1A" w:rsidRPr="00624375">
        <w:rPr>
          <w:b/>
          <w:bCs/>
        </w:rPr>
        <w:t>. PRZEDMIOT ZAMÓWIENIA.</w:t>
      </w:r>
    </w:p>
    <w:p w14:paraId="51645CCB" w14:textId="48F05E1E" w:rsidR="0063658D" w:rsidRDefault="007731FE" w:rsidP="0063658D">
      <w:pPr>
        <w:ind w:left="142" w:hanging="142"/>
        <w:jc w:val="both"/>
      </w:pPr>
      <w:r>
        <w:rPr>
          <w:b/>
          <w:bCs/>
        </w:rPr>
        <w:t>9</w:t>
      </w:r>
      <w:r w:rsidR="00CB0BB2" w:rsidRPr="003849EC">
        <w:rPr>
          <w:b/>
          <w:bCs/>
        </w:rPr>
        <w:t>.1.</w:t>
      </w:r>
      <w:r w:rsidR="00CB0BB2" w:rsidRPr="003849EC">
        <w:t xml:space="preserve"> Przedmiotem zamówienia jest </w:t>
      </w:r>
      <w:r w:rsidR="00736BF4">
        <w:t xml:space="preserve">przebudowa mostu w ciągu drogi wojewódzkiej nr 427 w km 6+488 w m. Roszowice </w:t>
      </w:r>
      <w:r w:rsidR="00CB0BB2" w:rsidRPr="003849EC">
        <w:t xml:space="preserve">zgodnie z warunkami niniejszej specyfikacji. </w:t>
      </w:r>
      <w:r w:rsidR="0063658D" w:rsidRPr="00CD5556">
        <w:t>Kod i</w:t>
      </w:r>
      <w:r w:rsidR="0063658D">
        <w:t xml:space="preserve"> </w:t>
      </w:r>
      <w:r w:rsidR="0063658D" w:rsidRPr="00CD5556">
        <w:t xml:space="preserve">nazwa </w:t>
      </w:r>
      <w:r w:rsidR="0063658D" w:rsidRPr="00DE77A9">
        <w:t>Wspólnego Słownika Zamówień:</w:t>
      </w:r>
      <w:r w:rsidR="0063658D">
        <w:t xml:space="preserve"> 45.22.11.11-3 – roboty budowlane w zakresie mostów drogowych.</w:t>
      </w:r>
    </w:p>
    <w:p w14:paraId="1248B1AA" w14:textId="77777777" w:rsidR="0063658D" w:rsidRDefault="0063658D" w:rsidP="0063658D">
      <w:pPr>
        <w:ind w:left="142" w:hanging="142"/>
        <w:jc w:val="both"/>
      </w:pPr>
      <w:r>
        <w:rPr>
          <w:b/>
        </w:rPr>
        <w:t>9</w:t>
      </w:r>
      <w:r w:rsidRPr="00C2238F">
        <w:rPr>
          <w:b/>
        </w:rPr>
        <w:t>.2.</w:t>
      </w:r>
      <w:r>
        <w:t xml:space="preserve"> Opis przedmiotu zamówienia.</w:t>
      </w:r>
    </w:p>
    <w:p w14:paraId="464BEA3A" w14:textId="305641D9" w:rsidR="0063658D" w:rsidRDefault="0063658D" w:rsidP="0063658D">
      <w:pPr>
        <w:ind w:left="142"/>
        <w:jc w:val="both"/>
      </w:pPr>
      <w:r>
        <w:t>Przedmiotem zamówienia jest wykonanie robót budowlanych dla zadania pn.: „Przebudowa mostu w ciągu drogi wojewódzkiej nr 427 w km 6+488 w m. Roszowice”.</w:t>
      </w:r>
    </w:p>
    <w:p w14:paraId="69657DC6" w14:textId="77777777" w:rsidR="0063658D" w:rsidRDefault="0063658D" w:rsidP="0063658D">
      <w:pPr>
        <w:ind w:left="142"/>
        <w:jc w:val="both"/>
      </w:pPr>
      <w:r>
        <w:t>Przedmiotowe przedsięwzięcie obejmuje swym zakresem:</w:t>
      </w:r>
    </w:p>
    <w:p w14:paraId="160456D6" w14:textId="77777777" w:rsidR="0063658D" w:rsidRDefault="0063658D" w:rsidP="0063658D">
      <w:pPr>
        <w:ind w:left="284" w:hanging="142"/>
        <w:jc w:val="both"/>
      </w:pPr>
      <w:r>
        <w:t>a) przebudowę drogi wojewódzkiej nr 427 na dojazdach do obiektu i w obrębie skrzyżowania,</w:t>
      </w:r>
    </w:p>
    <w:p w14:paraId="3112BB45" w14:textId="0BD4D3C6" w:rsidR="0063658D" w:rsidRDefault="0063658D" w:rsidP="0063658D">
      <w:pPr>
        <w:ind w:left="284" w:hanging="142"/>
        <w:jc w:val="both"/>
      </w:pPr>
      <w:r>
        <w:t>b) częściową rozbiórkę istniejącej konstrukcji i wzmocnienie obiektu z wykorzystaniem technologii reliningu,</w:t>
      </w:r>
    </w:p>
    <w:p w14:paraId="10A53344" w14:textId="00C5B878" w:rsidR="0063658D" w:rsidRDefault="0063658D" w:rsidP="0063658D">
      <w:pPr>
        <w:ind w:left="284" w:hanging="142"/>
        <w:jc w:val="both"/>
      </w:pPr>
      <w:r>
        <w:t>c) reprofilację rowów i umocnienie skarp w obrębie obiektu,</w:t>
      </w:r>
    </w:p>
    <w:p w14:paraId="40CE2380" w14:textId="2F43D0FE" w:rsidR="0063658D" w:rsidRDefault="0063658D" w:rsidP="0063658D">
      <w:pPr>
        <w:ind w:left="284" w:hanging="142"/>
        <w:jc w:val="both"/>
      </w:pPr>
      <w:r>
        <w:lastRenderedPageBreak/>
        <w:t>d) wycinkę drzew.</w:t>
      </w:r>
    </w:p>
    <w:p w14:paraId="68D42D33" w14:textId="2ED6F2A4" w:rsidR="0063658D" w:rsidRDefault="0063658D" w:rsidP="0063658D">
      <w:pPr>
        <w:jc w:val="both"/>
      </w:pPr>
    </w:p>
    <w:p w14:paraId="0AC49BE2" w14:textId="77777777" w:rsidR="0063658D" w:rsidRPr="000F3A22" w:rsidRDefault="0063658D" w:rsidP="0063658D">
      <w:pPr>
        <w:ind w:left="142"/>
        <w:jc w:val="both"/>
        <w:rPr>
          <w:szCs w:val="22"/>
          <w:u w:val="single"/>
        </w:rPr>
      </w:pPr>
      <w:r w:rsidRPr="000F3A22">
        <w:rPr>
          <w:szCs w:val="22"/>
          <w:u w:val="single"/>
        </w:rPr>
        <w:t>Szczegółowy zakres zamówienia zawarty jest w</w:t>
      </w:r>
      <w:r>
        <w:rPr>
          <w:szCs w:val="22"/>
          <w:u w:val="single"/>
        </w:rPr>
        <w:t xml:space="preserve"> dokumentacji projektowej, przedmiarach robót oraz </w:t>
      </w:r>
      <w:r w:rsidRPr="000F3A22">
        <w:rPr>
          <w:szCs w:val="22"/>
          <w:u w:val="single"/>
        </w:rPr>
        <w:t>specyfikacjach technicznych wykonania i</w:t>
      </w:r>
      <w:r>
        <w:rPr>
          <w:szCs w:val="22"/>
          <w:u w:val="single"/>
        </w:rPr>
        <w:t xml:space="preserve"> </w:t>
      </w:r>
      <w:r w:rsidRPr="000F3A22">
        <w:rPr>
          <w:szCs w:val="22"/>
          <w:u w:val="single"/>
        </w:rPr>
        <w:t>odbioru robót budowlanych</w:t>
      </w:r>
      <w:r>
        <w:rPr>
          <w:szCs w:val="22"/>
          <w:u w:val="single"/>
        </w:rPr>
        <w:t xml:space="preserve"> stanowiących załączniki do niniejszej specyfikacji</w:t>
      </w:r>
      <w:r w:rsidRPr="000F3A22">
        <w:rPr>
          <w:szCs w:val="22"/>
          <w:u w:val="single"/>
        </w:rPr>
        <w:t>.</w:t>
      </w:r>
    </w:p>
    <w:p w14:paraId="4408A552" w14:textId="77777777" w:rsidR="0063658D" w:rsidRDefault="0063658D" w:rsidP="0063658D">
      <w:pPr>
        <w:jc w:val="both"/>
      </w:pPr>
    </w:p>
    <w:p w14:paraId="0C7C1318" w14:textId="77777777" w:rsidR="0063658D" w:rsidRPr="003849EC" w:rsidRDefault="0063658D" w:rsidP="0063658D">
      <w:pPr>
        <w:ind w:left="142" w:hanging="142"/>
        <w:jc w:val="both"/>
      </w:pPr>
      <w:r>
        <w:rPr>
          <w:b/>
        </w:rPr>
        <w:t>9</w:t>
      </w:r>
      <w:r w:rsidRPr="003849EC">
        <w:rPr>
          <w:b/>
        </w:rPr>
        <w:t>.3.</w:t>
      </w:r>
      <w:r w:rsidRPr="003849EC">
        <w:t xml:space="preserve"> W ramach realizacji zamówienia wykonawca zobowiązany będzie do:</w:t>
      </w:r>
    </w:p>
    <w:p w14:paraId="0EF53A3E" w14:textId="2344D320" w:rsidR="0063658D" w:rsidRPr="00800AB1" w:rsidRDefault="0063658D" w:rsidP="0063658D">
      <w:pPr>
        <w:ind w:left="284" w:hanging="142"/>
        <w:jc w:val="both"/>
        <w:rPr>
          <w:szCs w:val="22"/>
        </w:rPr>
      </w:pPr>
      <w:r>
        <w:rPr>
          <w:szCs w:val="22"/>
        </w:rPr>
        <w:t>a</w:t>
      </w:r>
      <w:r w:rsidRPr="00800AB1">
        <w:rPr>
          <w:szCs w:val="22"/>
        </w:rPr>
        <w:t>) opracowania planu bezpieczeństwa i ochrony zdrowia</w:t>
      </w:r>
      <w:r w:rsidR="008D5015">
        <w:rPr>
          <w:szCs w:val="22"/>
        </w:rPr>
        <w:t xml:space="preserve"> (plan BIOZ)</w:t>
      </w:r>
      <w:r w:rsidRPr="00800AB1">
        <w:rPr>
          <w:szCs w:val="22"/>
        </w:rPr>
        <w:t>,</w:t>
      </w:r>
    </w:p>
    <w:p w14:paraId="70C80AAD" w14:textId="77777777" w:rsidR="0063658D" w:rsidRPr="00800AB1" w:rsidRDefault="0063658D" w:rsidP="0063658D">
      <w:pPr>
        <w:ind w:left="284" w:hanging="142"/>
        <w:jc w:val="both"/>
        <w:rPr>
          <w:szCs w:val="22"/>
        </w:rPr>
      </w:pPr>
      <w:r>
        <w:rPr>
          <w:szCs w:val="22"/>
        </w:rPr>
        <w:t>b</w:t>
      </w:r>
      <w:r w:rsidRPr="00800AB1">
        <w:rPr>
          <w:szCs w:val="22"/>
        </w:rPr>
        <w:t>) opracowania programu zapewnienia jakości</w:t>
      </w:r>
      <w:r>
        <w:rPr>
          <w:szCs w:val="22"/>
        </w:rPr>
        <w:t xml:space="preserve"> (PZJ)</w:t>
      </w:r>
      <w:r w:rsidRPr="00800AB1">
        <w:rPr>
          <w:szCs w:val="22"/>
        </w:rPr>
        <w:t>,</w:t>
      </w:r>
    </w:p>
    <w:p w14:paraId="454E8ADB" w14:textId="77777777" w:rsidR="0063658D" w:rsidRPr="00800AB1" w:rsidRDefault="0063658D" w:rsidP="0063658D">
      <w:pPr>
        <w:ind w:left="284" w:hanging="142"/>
        <w:jc w:val="both"/>
        <w:rPr>
          <w:szCs w:val="22"/>
        </w:rPr>
      </w:pPr>
      <w:r>
        <w:rPr>
          <w:szCs w:val="22"/>
        </w:rPr>
        <w:t>c</w:t>
      </w:r>
      <w:r w:rsidRPr="00800AB1">
        <w:rPr>
          <w:szCs w:val="22"/>
        </w:rPr>
        <w:t>) opracowania harmonogramu rzeczowo-finansowego,</w:t>
      </w:r>
    </w:p>
    <w:p w14:paraId="7131BEB6" w14:textId="4E5857E0" w:rsidR="0063658D" w:rsidRDefault="0063658D" w:rsidP="0063658D">
      <w:pPr>
        <w:ind w:left="284" w:hanging="142"/>
        <w:jc w:val="both"/>
        <w:rPr>
          <w:szCs w:val="22"/>
        </w:rPr>
      </w:pPr>
      <w:r w:rsidRPr="00E92596">
        <w:rPr>
          <w:szCs w:val="22"/>
        </w:rPr>
        <w:t>d)</w:t>
      </w:r>
      <w:r>
        <w:rPr>
          <w:szCs w:val="22"/>
        </w:rPr>
        <w:t xml:space="preserve"> opracowania </w:t>
      </w:r>
      <w:r w:rsidRPr="008936D3">
        <w:rPr>
          <w:szCs w:val="22"/>
        </w:rPr>
        <w:t xml:space="preserve">dokumentacji geodezyjnej </w:t>
      </w:r>
      <w:r w:rsidR="008D5015">
        <w:rPr>
          <w:szCs w:val="22"/>
        </w:rPr>
        <w:t>z</w:t>
      </w:r>
      <w:r w:rsidRPr="008936D3">
        <w:rPr>
          <w:szCs w:val="22"/>
        </w:rPr>
        <w:t xml:space="preserve"> inwentaryzacji powykonawczej obiektu budowlanego</w:t>
      </w:r>
      <w:r w:rsidRPr="000758F3">
        <w:rPr>
          <w:szCs w:val="22"/>
        </w:rPr>
        <w:t>,</w:t>
      </w:r>
    </w:p>
    <w:p w14:paraId="1C6E2D14" w14:textId="77777777" w:rsidR="0063658D" w:rsidRDefault="0063658D" w:rsidP="0063658D">
      <w:pPr>
        <w:ind w:left="284" w:hanging="142"/>
        <w:jc w:val="both"/>
        <w:rPr>
          <w:szCs w:val="22"/>
        </w:rPr>
      </w:pPr>
      <w:r>
        <w:rPr>
          <w:szCs w:val="22"/>
        </w:rPr>
        <w:t xml:space="preserve">e) opracowania </w:t>
      </w:r>
      <w:r w:rsidRPr="000758F3">
        <w:rPr>
          <w:szCs w:val="22"/>
        </w:rPr>
        <w:t>projektu (lub projektów) organizacji ruchu na czas robót,</w:t>
      </w:r>
    </w:p>
    <w:p w14:paraId="49C40D8A" w14:textId="77777777" w:rsidR="0063658D" w:rsidRDefault="0063658D" w:rsidP="0063658D">
      <w:pPr>
        <w:ind w:left="284" w:hanging="142"/>
        <w:jc w:val="both"/>
        <w:rPr>
          <w:szCs w:val="22"/>
        </w:rPr>
      </w:pPr>
      <w:r>
        <w:rPr>
          <w:szCs w:val="22"/>
        </w:rPr>
        <w:t xml:space="preserve">f) opracowania </w:t>
      </w:r>
      <w:r w:rsidRPr="000758F3">
        <w:rPr>
          <w:szCs w:val="22"/>
        </w:rPr>
        <w:t>projektu docelowej organizacji ruchu, uwzględniającego ewentualne zmiany projektowe (</w:t>
      </w:r>
      <w:r>
        <w:rPr>
          <w:szCs w:val="22"/>
        </w:rPr>
        <w:t>w</w:t>
      </w:r>
      <w:r w:rsidRPr="000758F3">
        <w:rPr>
          <w:szCs w:val="22"/>
        </w:rPr>
        <w:t>ykonawca powinien uzyskać zatwierdzenie w</w:t>
      </w:r>
      <w:r>
        <w:rPr>
          <w:szCs w:val="22"/>
        </w:rPr>
        <w:t>yżej wymienionego</w:t>
      </w:r>
      <w:r w:rsidRPr="000758F3">
        <w:rPr>
          <w:szCs w:val="22"/>
        </w:rPr>
        <w:t xml:space="preserve"> projektu w</w:t>
      </w:r>
      <w:r>
        <w:rPr>
          <w:szCs w:val="22"/>
        </w:rPr>
        <w:t> </w:t>
      </w:r>
      <w:r w:rsidRPr="000758F3">
        <w:rPr>
          <w:szCs w:val="22"/>
        </w:rPr>
        <w:t>Urzędzie Marszałkowskim w Opolu),</w:t>
      </w:r>
    </w:p>
    <w:p w14:paraId="01484698" w14:textId="77777777" w:rsidR="0063658D" w:rsidRDefault="0063658D" w:rsidP="0063658D">
      <w:pPr>
        <w:ind w:left="284" w:hanging="142"/>
        <w:jc w:val="both"/>
        <w:rPr>
          <w:szCs w:val="22"/>
        </w:rPr>
      </w:pPr>
      <w:r>
        <w:rPr>
          <w:szCs w:val="22"/>
        </w:rPr>
        <w:t xml:space="preserve">g) wykonania </w:t>
      </w:r>
      <w:r w:rsidRPr="000758F3">
        <w:rPr>
          <w:szCs w:val="22"/>
        </w:rPr>
        <w:t>innych prac wynikających z uzgodnień branżowych i warunków realizacji kontraktu, oraz ze specyfikacji techniczn</w:t>
      </w:r>
      <w:r>
        <w:rPr>
          <w:szCs w:val="22"/>
        </w:rPr>
        <w:t>ych wykonania i odbioru robót budowlanych.</w:t>
      </w:r>
    </w:p>
    <w:p w14:paraId="4CC8F86E" w14:textId="77777777" w:rsidR="0063658D" w:rsidRDefault="0063658D" w:rsidP="0063658D">
      <w:pPr>
        <w:jc w:val="both"/>
      </w:pPr>
      <w:r w:rsidRPr="00C50149">
        <w:rPr>
          <w:u w:val="single"/>
        </w:rPr>
        <w:t>Kosz</w:t>
      </w:r>
      <w:r>
        <w:rPr>
          <w:u w:val="single"/>
        </w:rPr>
        <w:t>t</w:t>
      </w:r>
      <w:r w:rsidRPr="00C50149">
        <w:rPr>
          <w:u w:val="single"/>
        </w:rPr>
        <w:t xml:space="preserve"> powyższych opracowań należy ująć w cenie oferty.</w:t>
      </w:r>
    </w:p>
    <w:p w14:paraId="54EF6B2D" w14:textId="77777777" w:rsidR="0063658D" w:rsidRPr="003849EC" w:rsidRDefault="0063658D" w:rsidP="0063658D">
      <w:pPr>
        <w:ind w:left="142" w:hanging="142"/>
        <w:jc w:val="both"/>
      </w:pPr>
      <w:r>
        <w:rPr>
          <w:b/>
        </w:rPr>
        <w:t>9</w:t>
      </w:r>
      <w:r w:rsidRPr="003849EC">
        <w:rPr>
          <w:b/>
        </w:rPr>
        <w:t>.</w:t>
      </w:r>
      <w:r>
        <w:rPr>
          <w:b/>
        </w:rPr>
        <w:t>4</w:t>
      </w:r>
      <w:r w:rsidRPr="003849EC">
        <w:rPr>
          <w:b/>
        </w:rPr>
        <w:t>.</w:t>
      </w:r>
      <w:r w:rsidRPr="003849EC">
        <w:t xml:space="preserve"> Utylizacja odpadów.</w:t>
      </w:r>
    </w:p>
    <w:p w14:paraId="7FEF9322" w14:textId="4ADACEFD" w:rsidR="0063658D" w:rsidRPr="003849EC" w:rsidRDefault="0063658D" w:rsidP="0063658D">
      <w:pPr>
        <w:ind w:left="142"/>
        <w:jc w:val="both"/>
      </w:pPr>
      <w:r w:rsidRPr="003849EC">
        <w:t>Wykonawca zobowiązany jest stosować obowiązujące przepisy o ochronie środowiska a w</w:t>
      </w:r>
      <w:r>
        <w:t> </w:t>
      </w:r>
      <w:r w:rsidRPr="003849EC">
        <w:t>szczególności postępować zgodnie z ustawą Prawo ochrony środowiska z dnia 27 kwietnia 2001 r. (</w:t>
      </w:r>
      <w:r w:rsidRPr="00C50149">
        <w:t>Dz. U. z 20</w:t>
      </w:r>
      <w:r>
        <w:t>20</w:t>
      </w:r>
      <w:r w:rsidRPr="00C50149">
        <w:t xml:space="preserve"> r., poz. </w:t>
      </w:r>
      <w:r>
        <w:t>1219</w:t>
      </w:r>
      <w:r w:rsidRPr="00C50149">
        <w:t xml:space="preserve"> – tekst jednolity</w:t>
      </w:r>
      <w:r w:rsidR="0058679A">
        <w:t xml:space="preserve"> z późn. zm.</w:t>
      </w:r>
      <w:r w:rsidRPr="003849EC">
        <w:t>) oraz ustawy z dnia 14 grudnia 2012 r. o odpadach (Dz. U. z 20</w:t>
      </w:r>
      <w:r>
        <w:t>20</w:t>
      </w:r>
      <w:r w:rsidRPr="003849EC">
        <w:t xml:space="preserve"> r.</w:t>
      </w:r>
      <w:r>
        <w:t>,</w:t>
      </w:r>
      <w:r w:rsidRPr="003849EC">
        <w:t xml:space="preserve"> poz. </w:t>
      </w:r>
      <w:r w:rsidR="008D5015">
        <w:t>2018</w:t>
      </w:r>
      <w:r w:rsidRPr="003849EC">
        <w:t xml:space="preserve"> – tekst jednolity</w:t>
      </w:r>
      <w:r>
        <w:t xml:space="preserve"> </w:t>
      </w:r>
      <w:r w:rsidRPr="002C1E2C">
        <w:t>z późn. zm.</w:t>
      </w:r>
      <w:r w:rsidRPr="003849EC">
        <w:t xml:space="preserve">) oraz rozporządzenia Ministra </w:t>
      </w:r>
      <w:r>
        <w:t>Klimatu</w:t>
      </w:r>
      <w:r w:rsidRPr="003849EC">
        <w:t xml:space="preserve"> z dnia </w:t>
      </w:r>
      <w:r>
        <w:t>2</w:t>
      </w:r>
      <w:r w:rsidRPr="003849EC">
        <w:t xml:space="preserve"> </w:t>
      </w:r>
      <w:r>
        <w:t>stycznia</w:t>
      </w:r>
      <w:r w:rsidRPr="003849EC">
        <w:t xml:space="preserve"> 20</w:t>
      </w:r>
      <w:r>
        <w:t>20</w:t>
      </w:r>
      <w:r w:rsidRPr="003849EC">
        <w:t xml:space="preserve"> r. w sprawie katalogu odpadów (Dz. U. z 20</w:t>
      </w:r>
      <w:r>
        <w:t>20</w:t>
      </w:r>
      <w:r w:rsidRPr="003849EC">
        <w:t xml:space="preserve"> r.</w:t>
      </w:r>
      <w:r>
        <w:t>,</w:t>
      </w:r>
      <w:r w:rsidRPr="003849EC">
        <w:t xml:space="preserve"> poz. 1</w:t>
      </w:r>
      <w:r>
        <w:t>0</w:t>
      </w:r>
      <w:r w:rsidRPr="003849EC">
        <w:t>).</w:t>
      </w:r>
    </w:p>
    <w:p w14:paraId="24EC6DDF" w14:textId="77777777" w:rsidR="0063658D" w:rsidRPr="003849EC" w:rsidRDefault="0063658D" w:rsidP="0063658D">
      <w:pPr>
        <w:ind w:left="142"/>
        <w:jc w:val="both"/>
      </w:pPr>
      <w:r w:rsidRPr="003849EC">
        <w:t>Wykonawca zobowiązany jest posiadać wszelkie zezwolenia, pozwolenia i decyzje wynikające z wyżej wymienionych aktów prawnych w zakresie niezbędnym do wykonania zadania objętego niniejszym postępowaniem przetargowym.</w:t>
      </w:r>
    </w:p>
    <w:p w14:paraId="35BBCB0B" w14:textId="77777777" w:rsidR="0063658D" w:rsidRPr="003849EC" w:rsidRDefault="0063658D" w:rsidP="0063658D">
      <w:pPr>
        <w:ind w:left="142"/>
        <w:jc w:val="both"/>
      </w:pPr>
      <w:r w:rsidRPr="003849EC">
        <w:t>Wszystkie opłaty i kary za przekroczenie w trakcie realizacji robót norm, określonych w odpowiednich przepisach dotyczących ochrony środowiska poniesie wykonawca.</w:t>
      </w:r>
    </w:p>
    <w:p w14:paraId="0069236A" w14:textId="77777777" w:rsidR="0063658D" w:rsidRDefault="0063658D" w:rsidP="0063658D">
      <w:pPr>
        <w:ind w:left="142"/>
        <w:jc w:val="both"/>
        <w:rPr>
          <w:u w:val="single"/>
        </w:rPr>
      </w:pPr>
      <w:r w:rsidRPr="003849EC">
        <w:rPr>
          <w:u w:val="single"/>
        </w:rPr>
        <w:t>W cenie ofertowej należy ująć koszty składowania odpadów powstałych w czasie wykonywania zamówienia w miejscach do tego przeznaczonych.</w:t>
      </w:r>
    </w:p>
    <w:p w14:paraId="2C7CB387" w14:textId="35D3A476" w:rsidR="0063658D" w:rsidRDefault="0063658D" w:rsidP="0063658D">
      <w:pPr>
        <w:ind w:left="142"/>
        <w:jc w:val="both"/>
      </w:pPr>
      <w:r w:rsidRPr="003849EC">
        <w:t>Po zakończeniu robót wykonawca zobowiązany będzie do udokumentowania na żądanie zamawiającego ilości odpadów i miejsca ich składowania.</w:t>
      </w:r>
    </w:p>
    <w:p w14:paraId="59DD9DE3" w14:textId="4C263B13" w:rsidR="006932A9" w:rsidRPr="003849EC" w:rsidRDefault="006932A9" w:rsidP="006932A9">
      <w:pPr>
        <w:ind w:left="142" w:hanging="142"/>
        <w:jc w:val="both"/>
      </w:pPr>
      <w:r>
        <w:rPr>
          <w:b/>
        </w:rPr>
        <w:t>9</w:t>
      </w:r>
      <w:r w:rsidRPr="003849EC">
        <w:rPr>
          <w:b/>
        </w:rPr>
        <w:t>.</w:t>
      </w:r>
      <w:r>
        <w:rPr>
          <w:b/>
        </w:rPr>
        <w:t>5</w:t>
      </w:r>
      <w:r w:rsidRPr="003849EC">
        <w:rPr>
          <w:b/>
        </w:rPr>
        <w:t>.</w:t>
      </w:r>
      <w:r w:rsidRPr="003849EC">
        <w:t xml:space="preserve"> Przewóz materiałów.</w:t>
      </w:r>
    </w:p>
    <w:p w14:paraId="25FEE56F" w14:textId="77777777" w:rsidR="006932A9" w:rsidRPr="003849EC" w:rsidRDefault="006932A9" w:rsidP="006932A9">
      <w:pPr>
        <w:ind w:left="142"/>
        <w:jc w:val="both"/>
      </w:pPr>
      <w:r w:rsidRPr="003849EC">
        <w:t>Odległości wywozów i przewozów materiałów ujęte w przedmiarze robót są przyjęte dla sporządzenia kosztorysu inwestorskiego i nie powinny być brane pod uwagę przez wykonawcę przy sporządzaniu oferty.</w:t>
      </w:r>
    </w:p>
    <w:p w14:paraId="47000C5F" w14:textId="4FD6056C" w:rsidR="0063658D" w:rsidRDefault="0063658D" w:rsidP="0063658D">
      <w:pPr>
        <w:ind w:left="142" w:hanging="142"/>
        <w:jc w:val="both"/>
        <w:rPr>
          <w:bCs/>
        </w:rPr>
      </w:pPr>
      <w:r>
        <w:rPr>
          <w:b/>
          <w:bCs/>
        </w:rPr>
        <w:t>9</w:t>
      </w:r>
      <w:r w:rsidRPr="00476701">
        <w:rPr>
          <w:b/>
          <w:bCs/>
        </w:rPr>
        <w:t>.</w:t>
      </w:r>
      <w:r w:rsidR="006932A9">
        <w:rPr>
          <w:b/>
          <w:bCs/>
        </w:rPr>
        <w:t>6</w:t>
      </w:r>
      <w:r w:rsidRPr="00476701">
        <w:rPr>
          <w:b/>
          <w:bCs/>
        </w:rPr>
        <w:t>.</w:t>
      </w:r>
      <w:r>
        <w:rPr>
          <w:bCs/>
        </w:rPr>
        <w:t xml:space="preserve"> </w:t>
      </w:r>
      <w:r w:rsidRPr="00476701">
        <w:rPr>
          <w:bCs/>
        </w:rPr>
        <w:t>Wykonawca będzie zobowiązany do pokrycia kosztów nadzoru pełnionego przez służby właścicieli urządzeń i sieci przy ich przełożeniu lub podczas prowadzenia robót w ich obrębie.</w:t>
      </w:r>
    </w:p>
    <w:p w14:paraId="67E7798B" w14:textId="32AF39EA" w:rsidR="0063658D" w:rsidRDefault="0063658D" w:rsidP="0063658D">
      <w:pPr>
        <w:ind w:left="142" w:hanging="142"/>
        <w:jc w:val="both"/>
        <w:rPr>
          <w:bCs/>
        </w:rPr>
      </w:pPr>
      <w:r>
        <w:rPr>
          <w:b/>
          <w:bCs/>
        </w:rPr>
        <w:t>9</w:t>
      </w:r>
      <w:r w:rsidRPr="00151581">
        <w:rPr>
          <w:b/>
          <w:bCs/>
        </w:rPr>
        <w:t>.</w:t>
      </w:r>
      <w:r w:rsidR="006932A9">
        <w:rPr>
          <w:b/>
          <w:bCs/>
        </w:rPr>
        <w:t>7</w:t>
      </w:r>
      <w:r w:rsidRPr="00151581">
        <w:rPr>
          <w:b/>
          <w:bCs/>
        </w:rPr>
        <w:t>.</w:t>
      </w:r>
      <w:r w:rsidRPr="00151581">
        <w:rPr>
          <w:bCs/>
        </w:rPr>
        <w:t xml:space="preserve"> </w:t>
      </w:r>
      <w:r w:rsidRPr="0099168E">
        <w:rPr>
          <w:bCs/>
        </w:rPr>
        <w:t>Wykonawca przekaże zamawiającemu atesty i gwarancje udzielonych przez dostawców materiałów i urządzeń.</w:t>
      </w:r>
    </w:p>
    <w:p w14:paraId="362EABF4" w14:textId="77777777" w:rsidR="0063658D" w:rsidRDefault="0063658D" w:rsidP="0063658D">
      <w:pPr>
        <w:ind w:left="142"/>
        <w:jc w:val="both"/>
        <w:rPr>
          <w:bCs/>
        </w:rPr>
      </w:pPr>
      <w:r w:rsidRPr="0099168E">
        <w:rPr>
          <w:bCs/>
        </w:rPr>
        <w:t>Wykonawca przekaże zamawiającemu certyfikaty na znak bezpieczeństwa, certyfikaty zgodności i aprobaty techniczne, zgodnie z przepisami ustawy Prawo budowlane.</w:t>
      </w:r>
    </w:p>
    <w:p w14:paraId="37877D0B" w14:textId="77777777" w:rsidR="0063658D" w:rsidRDefault="0063658D" w:rsidP="0063658D">
      <w:pPr>
        <w:ind w:left="142"/>
        <w:jc w:val="both"/>
        <w:rPr>
          <w:bCs/>
        </w:rPr>
      </w:pPr>
      <w:r w:rsidRPr="0099168E">
        <w:rPr>
          <w:bCs/>
        </w:rPr>
        <w:t xml:space="preserve">Wyżej wymienione dokumenty wykonawca zobowiązany będzie dostarczyć zamawiającemu w terminie </w:t>
      </w:r>
      <w:r w:rsidRPr="0001583D">
        <w:rPr>
          <w:b/>
        </w:rPr>
        <w:t>7 dni</w:t>
      </w:r>
      <w:r w:rsidRPr="0099168E">
        <w:rPr>
          <w:bCs/>
        </w:rPr>
        <w:t xml:space="preserve"> przed zgłoszeniem do odbioru końcowego.</w:t>
      </w:r>
    </w:p>
    <w:p w14:paraId="63D4DAD2" w14:textId="491F4C50" w:rsidR="0063658D" w:rsidRPr="0031628F" w:rsidRDefault="0063658D" w:rsidP="0063658D">
      <w:pPr>
        <w:ind w:left="142" w:hanging="142"/>
        <w:jc w:val="both"/>
      </w:pPr>
      <w:r>
        <w:rPr>
          <w:b/>
        </w:rPr>
        <w:t>9</w:t>
      </w:r>
      <w:r w:rsidRPr="003849EC">
        <w:rPr>
          <w:b/>
        </w:rPr>
        <w:t>.</w:t>
      </w:r>
      <w:r w:rsidR="006932A9">
        <w:rPr>
          <w:b/>
        </w:rPr>
        <w:t>8</w:t>
      </w:r>
      <w:r w:rsidRPr="003849EC">
        <w:rPr>
          <w:b/>
        </w:rPr>
        <w:t>.</w:t>
      </w:r>
      <w:r w:rsidRPr="003849EC">
        <w:t xml:space="preserve"> </w:t>
      </w:r>
      <w:r>
        <w:t xml:space="preserve">Wykonawca musi posiadać </w:t>
      </w:r>
      <w:r w:rsidRPr="0031628F">
        <w:t xml:space="preserve">opracowane </w:t>
      </w:r>
      <w:r w:rsidRPr="00EC57DE">
        <w:rPr>
          <w:u w:val="single"/>
        </w:rPr>
        <w:t>recepty</w:t>
      </w:r>
      <w:r w:rsidRPr="0031628F">
        <w:t>, na</w:t>
      </w:r>
      <w:r>
        <w:t xml:space="preserve"> podstawie których będzie wytwarzał masę bitumiczną. Nie później niż </w:t>
      </w:r>
      <w:r>
        <w:rPr>
          <w:b/>
        </w:rPr>
        <w:t>14</w:t>
      </w:r>
      <w:r w:rsidRPr="00D5469C">
        <w:rPr>
          <w:b/>
        </w:rPr>
        <w:t xml:space="preserve"> dni</w:t>
      </w:r>
      <w:r>
        <w:t xml:space="preserve"> przed planowanym rozpoczęciem robót bitumicznych wykonawca przekaże je inspektorowi </w:t>
      </w:r>
      <w:r w:rsidRPr="0031628F">
        <w:t xml:space="preserve">nadzoru </w:t>
      </w:r>
      <w:r w:rsidRPr="00EC57DE">
        <w:rPr>
          <w:u w:val="single"/>
        </w:rPr>
        <w:t>do zatwierdzenia</w:t>
      </w:r>
      <w:r w:rsidRPr="0031628F">
        <w:t>.</w:t>
      </w:r>
    </w:p>
    <w:p w14:paraId="3544D7C1" w14:textId="77777777" w:rsidR="00105F38" w:rsidRDefault="0063658D" w:rsidP="0063658D">
      <w:pPr>
        <w:ind w:left="142"/>
        <w:jc w:val="both"/>
      </w:pPr>
      <w:r>
        <w:lastRenderedPageBreak/>
        <w:t>Do wbudowanych mieszanek bitumicznych wykonawca zobowiązany jest dostarczyć</w:t>
      </w:r>
      <w:r w:rsidR="00105F38">
        <w:t>:</w:t>
      </w:r>
    </w:p>
    <w:p w14:paraId="50FF6671" w14:textId="398B5EF1" w:rsidR="00105F38" w:rsidRDefault="00105F38" w:rsidP="00105F38">
      <w:pPr>
        <w:ind w:left="284" w:hanging="142"/>
        <w:jc w:val="both"/>
      </w:pPr>
      <w:r>
        <w:t>a) komplet listów przewozowych dokumentujących dostarczenie wszystkich materiałów składowych zgodnych z wymogami STWIORB, w ilości zgodnej z obmiarem i receptą oraz dostarczonych w rzeczywiste miejsce zastosowania (miejsce budowy lub wskazana wytwórnia mieszanek mineralno-asfaltowych),</w:t>
      </w:r>
    </w:p>
    <w:p w14:paraId="4302FAA7" w14:textId="1C97C5B3" w:rsidR="00105F38" w:rsidRDefault="00105F38" w:rsidP="00105F38">
      <w:pPr>
        <w:ind w:left="142"/>
        <w:jc w:val="both"/>
      </w:pPr>
      <w:r>
        <w:t>b) oryginały lub potwierdzone za zgodność kopie dowodów dostaw asfaltów.</w:t>
      </w:r>
    </w:p>
    <w:p w14:paraId="40200158" w14:textId="5BD5D785" w:rsidR="0063658D" w:rsidRDefault="0063658D" w:rsidP="0063658D">
      <w:pPr>
        <w:ind w:left="142" w:hanging="142"/>
        <w:jc w:val="both"/>
        <w:rPr>
          <w:bCs/>
        </w:rPr>
      </w:pPr>
      <w:r>
        <w:rPr>
          <w:b/>
          <w:bCs/>
        </w:rPr>
        <w:t>9</w:t>
      </w:r>
      <w:r w:rsidRPr="00B11474">
        <w:rPr>
          <w:b/>
          <w:bCs/>
        </w:rPr>
        <w:t>.</w:t>
      </w:r>
      <w:r w:rsidR="006932A9">
        <w:rPr>
          <w:b/>
          <w:bCs/>
        </w:rPr>
        <w:t>9</w:t>
      </w:r>
      <w:r w:rsidRPr="00B11474">
        <w:rPr>
          <w:b/>
          <w:bCs/>
        </w:rPr>
        <w:t>.</w:t>
      </w:r>
      <w:r>
        <w:rPr>
          <w:bCs/>
        </w:rPr>
        <w:t xml:space="preserve"> </w:t>
      </w:r>
      <w:r w:rsidRPr="0093359A">
        <w:rPr>
          <w:bCs/>
          <w:u w:val="single"/>
        </w:rPr>
        <w:t>Dodatkowe wymagania dla wykonawcy</w:t>
      </w:r>
      <w:r>
        <w:rPr>
          <w:bCs/>
        </w:rPr>
        <w:t>.</w:t>
      </w:r>
    </w:p>
    <w:p w14:paraId="26E06204" w14:textId="77777777" w:rsidR="0063658D" w:rsidRDefault="0063658D" w:rsidP="0063658D">
      <w:pPr>
        <w:ind w:left="284" w:hanging="142"/>
        <w:jc w:val="both"/>
        <w:rPr>
          <w:bCs/>
        </w:rPr>
      </w:pPr>
      <w:r>
        <w:rPr>
          <w:bCs/>
        </w:rPr>
        <w:t>1. W</w:t>
      </w:r>
      <w:r w:rsidRPr="0002006E">
        <w:rPr>
          <w:bCs/>
        </w:rPr>
        <w:t xml:space="preserve">ykonawca musi posiadać </w:t>
      </w:r>
      <w:r>
        <w:rPr>
          <w:bCs/>
        </w:rPr>
        <w:t>c</w:t>
      </w:r>
      <w:r w:rsidRPr="0002006E">
        <w:rPr>
          <w:bCs/>
        </w:rPr>
        <w:t xml:space="preserve">ertyfikat </w:t>
      </w:r>
      <w:r>
        <w:rPr>
          <w:bCs/>
        </w:rPr>
        <w:t>z</w:t>
      </w:r>
      <w:r w:rsidRPr="0002006E">
        <w:rPr>
          <w:bCs/>
        </w:rPr>
        <w:t xml:space="preserve">akładowej </w:t>
      </w:r>
      <w:r>
        <w:rPr>
          <w:bCs/>
        </w:rPr>
        <w:t>k</w:t>
      </w:r>
      <w:r w:rsidRPr="0002006E">
        <w:rPr>
          <w:bCs/>
        </w:rPr>
        <w:t xml:space="preserve">ontroli </w:t>
      </w:r>
      <w:r>
        <w:rPr>
          <w:bCs/>
        </w:rPr>
        <w:t>p</w:t>
      </w:r>
      <w:r w:rsidRPr="0002006E">
        <w:rPr>
          <w:bCs/>
        </w:rPr>
        <w:t>rodukcji w celu udokumentowania, że wyprodukowane mieszanki mineralno</w:t>
      </w:r>
      <w:r>
        <w:rPr>
          <w:bCs/>
        </w:rPr>
        <w:t>-</w:t>
      </w:r>
      <w:r w:rsidRPr="0002006E">
        <w:rPr>
          <w:bCs/>
        </w:rPr>
        <w:t>asfaltowe zostały poddane wstępnym badaniom typu i zakładowej kontroli produkcji prowadzonych przez producenta, a także, że notyfikowana jednostka przeprowadziła wstępną inspekcję zakładu produkcyjnego i zakładowej kontroli produkcji oraz prowadzi ciągły nadzór, ocenę i</w:t>
      </w:r>
      <w:r>
        <w:rPr>
          <w:bCs/>
        </w:rPr>
        <w:t> </w:t>
      </w:r>
      <w:r w:rsidRPr="0002006E">
        <w:rPr>
          <w:bCs/>
        </w:rPr>
        <w:t>akceptację zakładowej kontroli produkcji</w:t>
      </w:r>
      <w:r>
        <w:rPr>
          <w:bCs/>
        </w:rPr>
        <w:t>.</w:t>
      </w:r>
    </w:p>
    <w:p w14:paraId="091CED27" w14:textId="39E85F9D" w:rsidR="0063658D" w:rsidRDefault="0063658D" w:rsidP="0063658D">
      <w:pPr>
        <w:ind w:left="284" w:hanging="142"/>
        <w:jc w:val="both"/>
        <w:rPr>
          <w:bCs/>
        </w:rPr>
      </w:pPr>
      <w:r>
        <w:rPr>
          <w:bCs/>
        </w:rPr>
        <w:t xml:space="preserve">2. </w:t>
      </w:r>
      <w:r w:rsidRPr="0002006E">
        <w:rPr>
          <w:bCs/>
        </w:rPr>
        <w:t>Wykonawca przygotuje kosztem i staraniem własnym dokumentację powykonawczą</w:t>
      </w:r>
      <w:r w:rsidR="00105F38">
        <w:rPr>
          <w:bCs/>
        </w:rPr>
        <w:t xml:space="preserve">. </w:t>
      </w:r>
      <w:r w:rsidRPr="0002006E">
        <w:rPr>
          <w:bCs/>
        </w:rPr>
        <w:t>Koszty w</w:t>
      </w:r>
      <w:r>
        <w:rPr>
          <w:bCs/>
        </w:rPr>
        <w:t>yżej wymienionych</w:t>
      </w:r>
      <w:r w:rsidRPr="0002006E">
        <w:rPr>
          <w:bCs/>
        </w:rPr>
        <w:t xml:space="preserve"> prac </w:t>
      </w:r>
      <w:r>
        <w:rPr>
          <w:bCs/>
        </w:rPr>
        <w:t>w</w:t>
      </w:r>
      <w:r w:rsidRPr="0002006E">
        <w:rPr>
          <w:bCs/>
        </w:rPr>
        <w:t>ykonawca ujmie w cenie oferty</w:t>
      </w:r>
      <w:r>
        <w:rPr>
          <w:bCs/>
        </w:rPr>
        <w:t>.</w:t>
      </w:r>
    </w:p>
    <w:p w14:paraId="0669E8AB" w14:textId="41E21513" w:rsidR="0063658D" w:rsidRDefault="00105F38" w:rsidP="0063658D">
      <w:pPr>
        <w:ind w:left="284" w:hanging="142"/>
        <w:jc w:val="both"/>
      </w:pPr>
      <w:r>
        <w:t>3</w:t>
      </w:r>
      <w:r w:rsidR="0063658D">
        <w:t>. Wykonawca będzie prowadził roboty budowlane zgodnie z wydanymi uzgodnieniami projektowymi, warunkami technicznymi oraz wydanymi zgodami zawartymi w projekcie budowlanym.</w:t>
      </w:r>
    </w:p>
    <w:p w14:paraId="280FAF14" w14:textId="15D3349A" w:rsidR="0063658D" w:rsidRDefault="00105F38" w:rsidP="0063658D">
      <w:pPr>
        <w:ind w:left="284" w:hanging="142"/>
        <w:jc w:val="both"/>
        <w:rPr>
          <w:bCs/>
        </w:rPr>
      </w:pPr>
      <w:r>
        <w:rPr>
          <w:bCs/>
        </w:rPr>
        <w:t>4</w:t>
      </w:r>
      <w:r w:rsidR="0063658D">
        <w:rPr>
          <w:bCs/>
        </w:rPr>
        <w:t xml:space="preserve">. </w:t>
      </w:r>
      <w:r w:rsidR="0063658D" w:rsidRPr="0002006E">
        <w:rPr>
          <w:bCs/>
        </w:rPr>
        <w:t>Wszelkie koszty wynikające z zachowania w</w:t>
      </w:r>
      <w:r w:rsidR="0063658D">
        <w:rPr>
          <w:bCs/>
        </w:rPr>
        <w:t>yżej wymienionych</w:t>
      </w:r>
      <w:r w:rsidR="0063658D" w:rsidRPr="0002006E">
        <w:rPr>
          <w:bCs/>
        </w:rPr>
        <w:t xml:space="preserve"> warunków i uzgodnień </w:t>
      </w:r>
      <w:r w:rsidR="0063658D">
        <w:rPr>
          <w:bCs/>
        </w:rPr>
        <w:t>w</w:t>
      </w:r>
      <w:r w:rsidR="0063658D" w:rsidRPr="0002006E">
        <w:rPr>
          <w:bCs/>
        </w:rPr>
        <w:t>ykonawca powinien uwzględnić w</w:t>
      </w:r>
      <w:r w:rsidR="0063658D">
        <w:rPr>
          <w:bCs/>
        </w:rPr>
        <w:t xml:space="preserve"> cenie</w:t>
      </w:r>
      <w:r w:rsidR="0063658D" w:rsidRPr="0002006E">
        <w:rPr>
          <w:bCs/>
        </w:rPr>
        <w:t xml:space="preserve"> ofer</w:t>
      </w:r>
      <w:r w:rsidR="0063658D">
        <w:rPr>
          <w:bCs/>
        </w:rPr>
        <w:t>ty</w:t>
      </w:r>
      <w:r w:rsidR="0063658D" w:rsidRPr="0002006E">
        <w:rPr>
          <w:bCs/>
        </w:rPr>
        <w:t>.</w:t>
      </w:r>
    </w:p>
    <w:p w14:paraId="63A03893" w14:textId="76498430" w:rsidR="0063658D" w:rsidRPr="00EB7D24" w:rsidRDefault="0063658D" w:rsidP="0063658D">
      <w:pPr>
        <w:jc w:val="both"/>
        <w:rPr>
          <w:bCs/>
        </w:rPr>
      </w:pPr>
      <w:r>
        <w:rPr>
          <w:b/>
          <w:bCs/>
        </w:rPr>
        <w:t>9.</w:t>
      </w:r>
      <w:r w:rsidR="006932A9">
        <w:rPr>
          <w:b/>
          <w:bCs/>
        </w:rPr>
        <w:t>10</w:t>
      </w:r>
      <w:r>
        <w:rPr>
          <w:b/>
          <w:bCs/>
        </w:rPr>
        <w:t>.</w:t>
      </w:r>
      <w:r>
        <w:t xml:space="preserve"> </w:t>
      </w:r>
      <w:r w:rsidRPr="00EB7D24">
        <w:rPr>
          <w:bCs/>
        </w:rPr>
        <w:t>Termin płatności</w:t>
      </w:r>
      <w:r>
        <w:rPr>
          <w:bCs/>
        </w:rPr>
        <w:t>.</w:t>
      </w:r>
    </w:p>
    <w:p w14:paraId="14A74263" w14:textId="77777777" w:rsidR="0063658D" w:rsidRDefault="0063658D" w:rsidP="0063658D">
      <w:pPr>
        <w:ind w:left="284" w:hanging="142"/>
        <w:jc w:val="both"/>
        <w:rPr>
          <w:bCs/>
        </w:rPr>
      </w:pPr>
      <w:r w:rsidRPr="00EB7D24">
        <w:rPr>
          <w:bCs/>
        </w:rPr>
        <w:t>1.</w:t>
      </w:r>
      <w:r>
        <w:rPr>
          <w:bCs/>
        </w:rPr>
        <w:t xml:space="preserve"> </w:t>
      </w:r>
      <w:r w:rsidRPr="00EB7D24">
        <w:rPr>
          <w:bCs/>
        </w:rPr>
        <w:t xml:space="preserve">Płatność z tytułu wykonania zamówienia określonego </w:t>
      </w:r>
      <w:r>
        <w:rPr>
          <w:bCs/>
        </w:rPr>
        <w:t>u</w:t>
      </w:r>
      <w:r w:rsidRPr="00EB7D24">
        <w:rPr>
          <w:bCs/>
        </w:rPr>
        <w:t>mową realizowana będzie na podstawie faktur częściowych i faktury końcowej.</w:t>
      </w:r>
    </w:p>
    <w:p w14:paraId="7B33BB36" w14:textId="2F8F788E" w:rsidR="0063658D" w:rsidRDefault="00105F38" w:rsidP="0063658D">
      <w:pPr>
        <w:ind w:left="284" w:hanging="142"/>
        <w:jc w:val="both"/>
        <w:rPr>
          <w:bCs/>
        </w:rPr>
      </w:pPr>
      <w:r>
        <w:rPr>
          <w:bCs/>
        </w:rPr>
        <w:t>2</w:t>
      </w:r>
      <w:r w:rsidR="0063658D" w:rsidRPr="00EB7D24">
        <w:rPr>
          <w:bCs/>
        </w:rPr>
        <w:t>.</w:t>
      </w:r>
      <w:r w:rsidR="0063658D">
        <w:rPr>
          <w:bCs/>
        </w:rPr>
        <w:t xml:space="preserve"> </w:t>
      </w:r>
      <w:r w:rsidR="0063658D" w:rsidRPr="00EB7D24">
        <w:rPr>
          <w:bCs/>
        </w:rPr>
        <w:t xml:space="preserve">Suma faktur częściowych nie może przekraczać 90% wartości </w:t>
      </w:r>
      <w:r w:rsidR="0063658D">
        <w:rPr>
          <w:bCs/>
        </w:rPr>
        <w:t>u</w:t>
      </w:r>
      <w:r w:rsidR="0063658D" w:rsidRPr="00EB7D24">
        <w:rPr>
          <w:bCs/>
        </w:rPr>
        <w:t>mowy.</w:t>
      </w:r>
    </w:p>
    <w:p w14:paraId="0AA202A1" w14:textId="504AB76D" w:rsidR="0063658D" w:rsidRPr="00EB7D24" w:rsidRDefault="00105F38" w:rsidP="0063658D">
      <w:pPr>
        <w:ind w:left="284" w:hanging="142"/>
        <w:jc w:val="both"/>
        <w:rPr>
          <w:bCs/>
        </w:rPr>
      </w:pPr>
      <w:r>
        <w:rPr>
          <w:bCs/>
        </w:rPr>
        <w:t>3</w:t>
      </w:r>
      <w:r w:rsidR="0063658D" w:rsidRPr="00EB7D24">
        <w:rPr>
          <w:bCs/>
        </w:rPr>
        <w:t>.</w:t>
      </w:r>
      <w:r w:rsidR="0063658D">
        <w:rPr>
          <w:bCs/>
        </w:rPr>
        <w:t xml:space="preserve"> </w:t>
      </w:r>
      <w:r w:rsidR="0063658D" w:rsidRPr="00EB7D24">
        <w:rPr>
          <w:bCs/>
        </w:rPr>
        <w:t xml:space="preserve">Podstawą do wystawienia faktury końcowej będzie </w:t>
      </w:r>
      <w:r w:rsidR="0063658D">
        <w:rPr>
          <w:bCs/>
        </w:rPr>
        <w:t>p</w:t>
      </w:r>
      <w:r w:rsidR="0063658D" w:rsidRPr="00EB7D24">
        <w:rPr>
          <w:bCs/>
        </w:rPr>
        <w:t xml:space="preserve">rotokół </w:t>
      </w:r>
      <w:r w:rsidR="0063658D">
        <w:rPr>
          <w:bCs/>
        </w:rPr>
        <w:t>o</w:t>
      </w:r>
      <w:r w:rsidR="0063658D" w:rsidRPr="00EB7D24">
        <w:rPr>
          <w:bCs/>
        </w:rPr>
        <w:t xml:space="preserve">dbioru </w:t>
      </w:r>
      <w:r w:rsidR="0063658D">
        <w:rPr>
          <w:bCs/>
        </w:rPr>
        <w:t>k</w:t>
      </w:r>
      <w:r w:rsidR="0063658D" w:rsidRPr="00EB7D24">
        <w:rPr>
          <w:bCs/>
        </w:rPr>
        <w:t xml:space="preserve">ońcowego </w:t>
      </w:r>
      <w:r w:rsidR="0063658D">
        <w:rPr>
          <w:bCs/>
        </w:rPr>
        <w:t>r</w:t>
      </w:r>
      <w:r w:rsidR="0063658D" w:rsidRPr="00EB7D24">
        <w:rPr>
          <w:bCs/>
        </w:rPr>
        <w:t xml:space="preserve">obót </w:t>
      </w:r>
      <w:r w:rsidR="0063658D">
        <w:rPr>
          <w:bCs/>
        </w:rPr>
        <w:t>i</w:t>
      </w:r>
      <w:r w:rsidR="0063658D" w:rsidRPr="00EB7D24">
        <w:rPr>
          <w:bCs/>
        </w:rPr>
        <w:t>nwestycyjnych.</w:t>
      </w:r>
    </w:p>
    <w:p w14:paraId="5F5EA7C0" w14:textId="29AE702D" w:rsidR="0063658D" w:rsidRDefault="0063658D" w:rsidP="0063658D">
      <w:pPr>
        <w:ind w:left="142" w:hanging="142"/>
        <w:jc w:val="both"/>
        <w:rPr>
          <w:bCs/>
        </w:rPr>
      </w:pPr>
      <w:r>
        <w:rPr>
          <w:b/>
          <w:bCs/>
        </w:rPr>
        <w:t>9</w:t>
      </w:r>
      <w:r w:rsidRPr="003C2DBB">
        <w:rPr>
          <w:b/>
          <w:bCs/>
        </w:rPr>
        <w:t>.</w:t>
      </w:r>
      <w:r>
        <w:rPr>
          <w:b/>
          <w:bCs/>
        </w:rPr>
        <w:t>1</w:t>
      </w:r>
      <w:r w:rsidR="00AE06A8">
        <w:rPr>
          <w:b/>
          <w:bCs/>
        </w:rPr>
        <w:t>1</w:t>
      </w:r>
      <w:r w:rsidRPr="003C2DBB">
        <w:rPr>
          <w:b/>
          <w:bCs/>
        </w:rPr>
        <w:t>.</w:t>
      </w:r>
      <w:r w:rsidRPr="003C2DBB">
        <w:rPr>
          <w:bCs/>
        </w:rPr>
        <w:t xml:space="preserve"> </w:t>
      </w:r>
      <w:r>
        <w:rPr>
          <w:bCs/>
        </w:rPr>
        <w:t>Minimalny, wymagany o</w:t>
      </w:r>
      <w:r w:rsidRPr="003C2DBB">
        <w:rPr>
          <w:bCs/>
        </w:rPr>
        <w:t xml:space="preserve">kres gwarancji jakości wynosi </w:t>
      </w:r>
      <w:r w:rsidR="006932A9">
        <w:rPr>
          <w:b/>
          <w:bCs/>
        </w:rPr>
        <w:t>3</w:t>
      </w:r>
      <w:r w:rsidRPr="005D0D1C">
        <w:rPr>
          <w:b/>
          <w:bCs/>
        </w:rPr>
        <w:t xml:space="preserve"> lat</w:t>
      </w:r>
      <w:r w:rsidR="006932A9">
        <w:rPr>
          <w:b/>
          <w:bCs/>
        </w:rPr>
        <w:t>a</w:t>
      </w:r>
      <w:r w:rsidRPr="003C2DBB">
        <w:rPr>
          <w:bCs/>
        </w:rPr>
        <w:t>, licząc od daty protok</w:t>
      </w:r>
      <w:r>
        <w:rPr>
          <w:bCs/>
        </w:rPr>
        <w:t>o</w:t>
      </w:r>
      <w:r w:rsidRPr="003C2DBB">
        <w:rPr>
          <w:bCs/>
        </w:rPr>
        <w:t>larnego przekazania przez wykonawcę robót i przyjęcia przez zamawiającego jako należycie wykonanych.</w:t>
      </w:r>
    </w:p>
    <w:p w14:paraId="4D564C3D" w14:textId="177AC791" w:rsidR="0063658D" w:rsidRDefault="0063658D" w:rsidP="0063658D">
      <w:pPr>
        <w:pStyle w:val="Tekstpodstawowywcity"/>
        <w:ind w:left="142" w:firstLine="0"/>
      </w:pPr>
      <w:r>
        <w:t xml:space="preserve">Na wszystkie elementy przedmiotu umowy wykonawca musi zadeklarować minimalny okres gwarancji jakości, który wynosi </w:t>
      </w:r>
      <w:r w:rsidR="007448AA">
        <w:t>3</w:t>
      </w:r>
      <w:r>
        <w:t xml:space="preserve"> lat</w:t>
      </w:r>
      <w:r w:rsidR="007448AA">
        <w:t>a</w:t>
      </w:r>
      <w:r>
        <w:t xml:space="preserve"> licząc od dnia następnego po dniu wystawienia protokołu odbioru robót inwestycyjnych.</w:t>
      </w:r>
    </w:p>
    <w:p w14:paraId="02B791B0" w14:textId="7B47E4FD" w:rsidR="0063658D" w:rsidRDefault="0063658D" w:rsidP="0063658D">
      <w:pPr>
        <w:pStyle w:val="Tekstpodstawowywcity"/>
        <w:ind w:left="142" w:firstLine="0"/>
      </w:pPr>
      <w:r>
        <w:t xml:space="preserve">Wykonawca w swojej ofercie może również zadeklarować dłuższy okres gwarancji jakości w pełnych latach kalendarzowych, jednak nie dłuższy niż </w:t>
      </w:r>
      <w:r w:rsidR="006932A9">
        <w:t>5</w:t>
      </w:r>
      <w:r>
        <w:t xml:space="preserve"> lat tj.: </w:t>
      </w:r>
      <w:r w:rsidR="006932A9">
        <w:t>3</w:t>
      </w:r>
      <w:r>
        <w:t xml:space="preserve">, </w:t>
      </w:r>
      <w:r w:rsidR="006932A9">
        <w:t>4</w:t>
      </w:r>
      <w:r>
        <w:t xml:space="preserve"> lub </w:t>
      </w:r>
      <w:r w:rsidR="006932A9">
        <w:t>5</w:t>
      </w:r>
      <w:r>
        <w:t xml:space="preserve"> lat.</w:t>
      </w:r>
    </w:p>
    <w:p w14:paraId="575CB207" w14:textId="6CC14719" w:rsidR="0063658D" w:rsidRPr="00BA0771" w:rsidRDefault="0063658D" w:rsidP="0063658D">
      <w:pPr>
        <w:ind w:left="142" w:hanging="142"/>
        <w:jc w:val="both"/>
        <w:rPr>
          <w:bCs/>
        </w:rPr>
      </w:pPr>
      <w:r>
        <w:rPr>
          <w:b/>
          <w:bCs/>
        </w:rPr>
        <w:t>9</w:t>
      </w:r>
      <w:r w:rsidRPr="00BA0771">
        <w:rPr>
          <w:b/>
          <w:bCs/>
        </w:rPr>
        <w:t>.</w:t>
      </w:r>
      <w:r>
        <w:rPr>
          <w:b/>
          <w:bCs/>
        </w:rPr>
        <w:t>1</w:t>
      </w:r>
      <w:r w:rsidR="00AE06A8">
        <w:rPr>
          <w:b/>
          <w:bCs/>
        </w:rPr>
        <w:t>2</w:t>
      </w:r>
      <w:r w:rsidRPr="00BA0771">
        <w:rPr>
          <w:b/>
          <w:bCs/>
        </w:rPr>
        <w:t>.</w:t>
      </w:r>
      <w:r w:rsidRPr="00BA0771">
        <w:rPr>
          <w:bCs/>
        </w:rPr>
        <w:t xml:space="preserve"> Okres rękojmi za wady fizyczne i prawne wydłuża się na okres gwarancji jakości</w:t>
      </w:r>
      <w:r>
        <w:rPr>
          <w:bCs/>
        </w:rPr>
        <w:t xml:space="preserve"> z zastrzeżeniem, że okres rękojmi za wady nie może wynosić mniej niż okres wskazany w przepisach powszechnie obowiązującego prawa (minimum 5 lat)</w:t>
      </w:r>
      <w:r w:rsidRPr="00BA0771">
        <w:rPr>
          <w:bCs/>
        </w:rPr>
        <w:t>.</w:t>
      </w:r>
    </w:p>
    <w:p w14:paraId="1A268D04" w14:textId="78BBDAD2" w:rsidR="0063658D" w:rsidRPr="003849EC" w:rsidRDefault="0063658D" w:rsidP="0063658D">
      <w:pPr>
        <w:ind w:left="142" w:hanging="142"/>
        <w:jc w:val="both"/>
      </w:pPr>
      <w:r>
        <w:rPr>
          <w:b/>
        </w:rPr>
        <w:t>9</w:t>
      </w:r>
      <w:r w:rsidRPr="003849EC">
        <w:rPr>
          <w:b/>
        </w:rPr>
        <w:t>.1</w:t>
      </w:r>
      <w:r w:rsidR="00AE06A8">
        <w:rPr>
          <w:b/>
        </w:rPr>
        <w:t>3</w:t>
      </w:r>
      <w:r w:rsidRPr="003849EC">
        <w:rPr>
          <w:b/>
        </w:rPr>
        <w:t>.</w:t>
      </w:r>
      <w:r w:rsidRPr="003849EC">
        <w:t xml:space="preserve"> Zgodnie z zapisami art. 9</w:t>
      </w:r>
      <w:r w:rsidR="00AF3936">
        <w:t>5</w:t>
      </w:r>
      <w:r w:rsidRPr="003849EC">
        <w:t xml:space="preserve"> ust </w:t>
      </w:r>
      <w:r w:rsidR="00AF3936">
        <w:t>1</w:t>
      </w:r>
      <w:r w:rsidRPr="003849EC">
        <w:t xml:space="preserve"> ustawy Prawo zamówień publicznych (</w:t>
      </w:r>
      <w:r w:rsidRPr="005B4CA8">
        <w:t>Dz. U. z 201</w:t>
      </w:r>
      <w:r>
        <w:t>9</w:t>
      </w:r>
      <w:r w:rsidRPr="005B4CA8">
        <w:t xml:space="preserve"> r., poz. </w:t>
      </w:r>
      <w:r w:rsidR="00B60478">
        <w:t>2019</w:t>
      </w:r>
      <w:r w:rsidRPr="005B4CA8">
        <w:t xml:space="preserve"> – </w:t>
      </w:r>
      <w:r>
        <w:t>z późn. zm.</w:t>
      </w:r>
      <w:r w:rsidRPr="003849EC">
        <w:t>) zamawiający zobowiązuje wykonawcę lub podwykonawcę, przy realizacji przedmiotowego zadania, do zatrudnienia na podstawie umowy o pracę osób wykonujących czynności wymienione w poniższej tabeli:</w:t>
      </w:r>
    </w:p>
    <w:p w14:paraId="53FC8E18" w14:textId="77777777" w:rsidR="0063658D" w:rsidRDefault="0063658D" w:rsidP="0063658D">
      <w:pPr>
        <w:ind w:left="142"/>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tblGrid>
      <w:tr w:rsidR="0063658D" w:rsidRPr="00FF6F60" w14:paraId="3565EF5A" w14:textId="77777777" w:rsidTr="00AF3936">
        <w:trPr>
          <w:trHeight w:val="566"/>
          <w:jc w:val="center"/>
        </w:trPr>
        <w:tc>
          <w:tcPr>
            <w:tcW w:w="567" w:type="dxa"/>
            <w:shd w:val="clear" w:color="auto" w:fill="auto"/>
            <w:vAlign w:val="center"/>
          </w:tcPr>
          <w:p w14:paraId="1AE41F0A" w14:textId="77777777" w:rsidR="0063658D" w:rsidRPr="00FF6F60" w:rsidRDefault="0063658D" w:rsidP="00AF3936">
            <w:pPr>
              <w:jc w:val="center"/>
              <w:rPr>
                <w:sz w:val="20"/>
                <w:szCs w:val="20"/>
              </w:rPr>
            </w:pPr>
            <w:r w:rsidRPr="00FF6F60">
              <w:rPr>
                <w:sz w:val="20"/>
                <w:szCs w:val="20"/>
              </w:rPr>
              <w:t>Lp.</w:t>
            </w:r>
          </w:p>
        </w:tc>
        <w:tc>
          <w:tcPr>
            <w:tcW w:w="7371" w:type="dxa"/>
            <w:shd w:val="clear" w:color="auto" w:fill="auto"/>
            <w:vAlign w:val="center"/>
          </w:tcPr>
          <w:p w14:paraId="3C8780D3" w14:textId="77777777" w:rsidR="0063658D" w:rsidRPr="00FF6F60" w:rsidRDefault="0063658D" w:rsidP="00AF3936">
            <w:pPr>
              <w:jc w:val="center"/>
              <w:rPr>
                <w:sz w:val="20"/>
                <w:szCs w:val="20"/>
              </w:rPr>
            </w:pPr>
            <w:r w:rsidRPr="00FF6F60">
              <w:rPr>
                <w:sz w:val="20"/>
                <w:szCs w:val="20"/>
              </w:rPr>
              <w:t>Rodzaj czynności wykonywanych w zakresie realizacji zamówienia</w:t>
            </w:r>
          </w:p>
        </w:tc>
      </w:tr>
      <w:tr w:rsidR="0063658D" w:rsidRPr="00FF6F60" w14:paraId="7CAD65C3" w14:textId="77777777" w:rsidTr="00AF3936">
        <w:trPr>
          <w:jc w:val="center"/>
        </w:trPr>
        <w:tc>
          <w:tcPr>
            <w:tcW w:w="567" w:type="dxa"/>
            <w:shd w:val="clear" w:color="auto" w:fill="auto"/>
          </w:tcPr>
          <w:p w14:paraId="229C1B3A" w14:textId="77777777" w:rsidR="0063658D" w:rsidRPr="00FF6F60" w:rsidRDefault="0063658D" w:rsidP="00AF3936">
            <w:pPr>
              <w:jc w:val="center"/>
              <w:rPr>
                <w:sz w:val="20"/>
                <w:szCs w:val="20"/>
              </w:rPr>
            </w:pPr>
          </w:p>
          <w:p w14:paraId="59CD3724" w14:textId="77777777" w:rsidR="0063658D" w:rsidRPr="00FF6F60" w:rsidRDefault="0063658D" w:rsidP="00AF3936">
            <w:pPr>
              <w:jc w:val="center"/>
              <w:rPr>
                <w:sz w:val="20"/>
                <w:szCs w:val="20"/>
              </w:rPr>
            </w:pPr>
            <w:r w:rsidRPr="00FF6F60">
              <w:rPr>
                <w:sz w:val="20"/>
                <w:szCs w:val="20"/>
              </w:rPr>
              <w:t>1</w:t>
            </w:r>
            <w:r>
              <w:rPr>
                <w:sz w:val="20"/>
                <w:szCs w:val="20"/>
              </w:rPr>
              <w:t>.</w:t>
            </w:r>
          </w:p>
        </w:tc>
        <w:tc>
          <w:tcPr>
            <w:tcW w:w="7371" w:type="dxa"/>
            <w:shd w:val="clear" w:color="auto" w:fill="auto"/>
          </w:tcPr>
          <w:p w14:paraId="30C94D53" w14:textId="77777777" w:rsidR="0063658D" w:rsidRDefault="0063658D" w:rsidP="00AF3936">
            <w:pPr>
              <w:ind w:left="181" w:hanging="181"/>
              <w:jc w:val="both"/>
              <w:rPr>
                <w:sz w:val="20"/>
                <w:szCs w:val="20"/>
              </w:rPr>
            </w:pPr>
          </w:p>
          <w:p w14:paraId="714EF08B" w14:textId="2CF66B0D" w:rsidR="00384F5E" w:rsidRPr="00384F5E" w:rsidRDefault="00384F5E" w:rsidP="00384F5E">
            <w:pPr>
              <w:ind w:left="181" w:hanging="181"/>
              <w:jc w:val="both"/>
              <w:rPr>
                <w:sz w:val="20"/>
                <w:szCs w:val="20"/>
              </w:rPr>
            </w:pPr>
            <w:r>
              <w:rPr>
                <w:sz w:val="20"/>
                <w:szCs w:val="20"/>
              </w:rPr>
              <w:t xml:space="preserve">a) </w:t>
            </w:r>
            <w:r w:rsidRPr="00384F5E">
              <w:rPr>
                <w:sz w:val="20"/>
                <w:szCs w:val="20"/>
              </w:rPr>
              <w:t>organizacja zaplecza budowy,</w:t>
            </w:r>
          </w:p>
          <w:p w14:paraId="7C6F0884" w14:textId="50520ED4" w:rsidR="00384F5E" w:rsidRPr="00384F5E" w:rsidRDefault="00384F5E" w:rsidP="00384F5E">
            <w:pPr>
              <w:ind w:left="181" w:hanging="181"/>
              <w:jc w:val="both"/>
              <w:rPr>
                <w:sz w:val="20"/>
                <w:szCs w:val="20"/>
              </w:rPr>
            </w:pPr>
            <w:r>
              <w:rPr>
                <w:sz w:val="20"/>
                <w:szCs w:val="20"/>
              </w:rPr>
              <w:t xml:space="preserve">b) </w:t>
            </w:r>
            <w:r w:rsidRPr="00384F5E">
              <w:rPr>
                <w:sz w:val="20"/>
                <w:szCs w:val="20"/>
              </w:rPr>
              <w:t>obsługa geodezyjna budowy,</w:t>
            </w:r>
          </w:p>
          <w:p w14:paraId="4AA6B241" w14:textId="5C651C80" w:rsidR="00384F5E" w:rsidRPr="00384F5E" w:rsidRDefault="00384F5E" w:rsidP="00384F5E">
            <w:pPr>
              <w:ind w:left="181" w:hanging="181"/>
              <w:jc w:val="both"/>
              <w:rPr>
                <w:sz w:val="20"/>
                <w:szCs w:val="20"/>
              </w:rPr>
            </w:pPr>
            <w:r>
              <w:rPr>
                <w:sz w:val="20"/>
                <w:szCs w:val="20"/>
              </w:rPr>
              <w:t xml:space="preserve">c) </w:t>
            </w:r>
            <w:r w:rsidRPr="00384F5E">
              <w:rPr>
                <w:sz w:val="20"/>
                <w:szCs w:val="20"/>
              </w:rPr>
              <w:t>wykonanie i zatwierdzenie projektu organizacji ruchu na czas prowadzonych robót,</w:t>
            </w:r>
          </w:p>
          <w:p w14:paraId="78113CA7" w14:textId="4A802366" w:rsidR="00384F5E" w:rsidRPr="00384F5E" w:rsidRDefault="00384F5E" w:rsidP="00384F5E">
            <w:pPr>
              <w:ind w:left="181" w:hanging="181"/>
              <w:jc w:val="both"/>
              <w:rPr>
                <w:sz w:val="20"/>
                <w:szCs w:val="20"/>
              </w:rPr>
            </w:pPr>
            <w:r>
              <w:rPr>
                <w:sz w:val="20"/>
                <w:szCs w:val="20"/>
              </w:rPr>
              <w:t xml:space="preserve">d) </w:t>
            </w:r>
            <w:r w:rsidRPr="00384F5E">
              <w:rPr>
                <w:sz w:val="20"/>
                <w:szCs w:val="20"/>
              </w:rPr>
              <w:t>roboty rozbiórkowe infrastruktury drogowej,</w:t>
            </w:r>
          </w:p>
          <w:p w14:paraId="4850D917" w14:textId="1821F0DF" w:rsidR="00384F5E" w:rsidRPr="00384F5E" w:rsidRDefault="00384F5E" w:rsidP="00384F5E">
            <w:pPr>
              <w:ind w:left="181" w:hanging="181"/>
              <w:jc w:val="both"/>
              <w:rPr>
                <w:sz w:val="20"/>
                <w:szCs w:val="20"/>
              </w:rPr>
            </w:pPr>
            <w:r>
              <w:rPr>
                <w:sz w:val="20"/>
                <w:szCs w:val="20"/>
              </w:rPr>
              <w:t xml:space="preserve">e) </w:t>
            </w:r>
            <w:r w:rsidRPr="00384F5E">
              <w:rPr>
                <w:sz w:val="20"/>
                <w:szCs w:val="20"/>
              </w:rPr>
              <w:t>roboty drogowe na obiekcie i dojazdach,</w:t>
            </w:r>
          </w:p>
          <w:p w14:paraId="60A51C19" w14:textId="3D7A5E41" w:rsidR="00384F5E" w:rsidRPr="00384F5E" w:rsidRDefault="00384F5E" w:rsidP="00384F5E">
            <w:pPr>
              <w:ind w:left="181" w:hanging="181"/>
              <w:jc w:val="both"/>
              <w:rPr>
                <w:sz w:val="20"/>
                <w:szCs w:val="20"/>
              </w:rPr>
            </w:pPr>
            <w:r>
              <w:rPr>
                <w:sz w:val="20"/>
                <w:szCs w:val="20"/>
              </w:rPr>
              <w:lastRenderedPageBreak/>
              <w:t>f) c</w:t>
            </w:r>
            <w:r w:rsidRPr="00384F5E">
              <w:rPr>
                <w:sz w:val="20"/>
                <w:szCs w:val="20"/>
              </w:rPr>
              <w:t>zęściowa rozbiórka istniejącej konstrukcji i wzmocnienie obiektu z wykorzystaniem reliningu,</w:t>
            </w:r>
          </w:p>
          <w:p w14:paraId="3933D5A1" w14:textId="0A9934B4" w:rsidR="00384F5E" w:rsidRPr="00384F5E" w:rsidRDefault="00384F5E" w:rsidP="00384F5E">
            <w:pPr>
              <w:ind w:left="181" w:hanging="181"/>
              <w:jc w:val="both"/>
              <w:rPr>
                <w:sz w:val="20"/>
                <w:szCs w:val="20"/>
              </w:rPr>
            </w:pPr>
            <w:r>
              <w:rPr>
                <w:sz w:val="20"/>
                <w:szCs w:val="20"/>
              </w:rPr>
              <w:t xml:space="preserve">g) </w:t>
            </w:r>
            <w:r w:rsidRPr="00384F5E">
              <w:rPr>
                <w:sz w:val="20"/>
                <w:szCs w:val="20"/>
              </w:rPr>
              <w:t>reprofilacja rowów i umocnienie skarp w obrębie obiektu,</w:t>
            </w:r>
          </w:p>
          <w:p w14:paraId="14976692" w14:textId="1566912F" w:rsidR="00384F5E" w:rsidRPr="00384F5E" w:rsidRDefault="00384F5E" w:rsidP="00384F5E">
            <w:pPr>
              <w:ind w:left="181" w:hanging="181"/>
              <w:jc w:val="both"/>
              <w:rPr>
                <w:sz w:val="20"/>
                <w:szCs w:val="20"/>
              </w:rPr>
            </w:pPr>
            <w:r>
              <w:rPr>
                <w:sz w:val="20"/>
                <w:szCs w:val="20"/>
              </w:rPr>
              <w:t xml:space="preserve">h) </w:t>
            </w:r>
            <w:r w:rsidRPr="00384F5E">
              <w:rPr>
                <w:sz w:val="20"/>
                <w:szCs w:val="20"/>
              </w:rPr>
              <w:t>roboty wykończeniowe,</w:t>
            </w:r>
          </w:p>
          <w:p w14:paraId="0F46A3CB" w14:textId="4AD5F9B2" w:rsidR="00384F5E" w:rsidRPr="00384F5E" w:rsidRDefault="00384F5E" w:rsidP="00384F5E">
            <w:pPr>
              <w:ind w:left="181" w:hanging="181"/>
              <w:jc w:val="both"/>
              <w:rPr>
                <w:sz w:val="20"/>
                <w:szCs w:val="20"/>
              </w:rPr>
            </w:pPr>
            <w:r>
              <w:rPr>
                <w:sz w:val="20"/>
                <w:szCs w:val="20"/>
              </w:rPr>
              <w:t xml:space="preserve">i) </w:t>
            </w:r>
            <w:r w:rsidRPr="00384F5E">
              <w:rPr>
                <w:sz w:val="20"/>
                <w:szCs w:val="20"/>
              </w:rPr>
              <w:t>układanie krawężników i obrzeży,</w:t>
            </w:r>
          </w:p>
          <w:p w14:paraId="2406516E" w14:textId="27A2B7DF" w:rsidR="00384F5E" w:rsidRPr="00384F5E" w:rsidRDefault="00384F5E" w:rsidP="00384F5E">
            <w:pPr>
              <w:ind w:left="181" w:hanging="181"/>
              <w:jc w:val="both"/>
              <w:rPr>
                <w:sz w:val="20"/>
                <w:szCs w:val="20"/>
              </w:rPr>
            </w:pPr>
            <w:r>
              <w:rPr>
                <w:sz w:val="20"/>
                <w:szCs w:val="20"/>
              </w:rPr>
              <w:t xml:space="preserve">j) </w:t>
            </w:r>
            <w:r w:rsidRPr="00384F5E">
              <w:rPr>
                <w:sz w:val="20"/>
                <w:szCs w:val="20"/>
              </w:rPr>
              <w:t>wykonanie oznakowania pionowego i poziomego,</w:t>
            </w:r>
          </w:p>
          <w:p w14:paraId="4F9E0833" w14:textId="40F95AE9" w:rsidR="0063658D" w:rsidRPr="00236B3D" w:rsidRDefault="00384F5E" w:rsidP="00384F5E">
            <w:pPr>
              <w:ind w:left="181" w:hanging="181"/>
              <w:jc w:val="both"/>
              <w:rPr>
                <w:sz w:val="20"/>
                <w:szCs w:val="20"/>
              </w:rPr>
            </w:pPr>
            <w:r>
              <w:rPr>
                <w:sz w:val="20"/>
                <w:szCs w:val="20"/>
              </w:rPr>
              <w:t xml:space="preserve">k) </w:t>
            </w:r>
            <w:r w:rsidRPr="00384F5E">
              <w:rPr>
                <w:sz w:val="20"/>
                <w:szCs w:val="20"/>
              </w:rPr>
              <w:t>przebudowa skrzyżowania drogi wojewódzkiej z drogą powiatową nr 1403 O</w:t>
            </w:r>
          </w:p>
        </w:tc>
      </w:tr>
    </w:tbl>
    <w:p w14:paraId="4E4FE3EE" w14:textId="77777777" w:rsidR="0063658D" w:rsidRDefault="0063658D" w:rsidP="0063658D">
      <w:pPr>
        <w:ind w:left="142"/>
        <w:jc w:val="both"/>
      </w:pPr>
    </w:p>
    <w:p w14:paraId="69E7FA79" w14:textId="5944CBFE" w:rsidR="0063658D" w:rsidRPr="00B3627C" w:rsidRDefault="0063658D" w:rsidP="0063658D">
      <w:pPr>
        <w:ind w:left="142"/>
        <w:jc w:val="both"/>
      </w:pPr>
      <w:r w:rsidRPr="00B3627C">
        <w:t>Osoby wykonujące czynności wymienione w powyższej tabeli muszą być zatrudnione przez wykonawcę lub podwykonawcę na podstawie umowę o pracę, w sposób określony w art. 22 §1 ustawy z dnia 26 czerwca 1974 r. Kodeks pracy (Dz. U. z 2020 r., poz. 1320 – tekst jednolity z późn. zm</w:t>
      </w:r>
      <w:r w:rsidR="00976CAC" w:rsidRPr="00B3627C">
        <w:t>.</w:t>
      </w:r>
      <w:r w:rsidRPr="00B3627C">
        <w:t>).</w:t>
      </w:r>
    </w:p>
    <w:p w14:paraId="0380EC12" w14:textId="059B8CD3" w:rsidR="0063658D" w:rsidRPr="00B3627C" w:rsidRDefault="0063658D" w:rsidP="0063658D">
      <w:pPr>
        <w:ind w:left="142"/>
        <w:jc w:val="both"/>
        <w:rPr>
          <w:u w:val="single"/>
        </w:rPr>
      </w:pPr>
      <w:r w:rsidRPr="00B3627C">
        <w:rPr>
          <w:u w:val="single"/>
        </w:rPr>
        <w:t xml:space="preserve">Powyższy wymóg nie jest wymagany w przypadku, gdy wyżej wymienione czynności (przez cały okres realizacji zamówienia) będą powierzone osobom fizycznym prowadzącym działalność gospodarczą, które będą wykonywać wyżej wymienione czynności osobiście na podstawie łączącego je z wykonawcą stosunku </w:t>
      </w:r>
      <w:r w:rsidR="006A58FC" w:rsidRPr="00B3627C">
        <w:rPr>
          <w:u w:val="single"/>
        </w:rPr>
        <w:t>cywilnoprawnego oraz osobom pełniącym samodzielne funkcje techniczne w budownictwie.</w:t>
      </w:r>
    </w:p>
    <w:p w14:paraId="03ED288A" w14:textId="2F29ADBE" w:rsidR="0063658D" w:rsidRPr="00B3627C" w:rsidRDefault="0063658D" w:rsidP="0063658D">
      <w:pPr>
        <w:ind w:left="142" w:hanging="142"/>
        <w:jc w:val="both"/>
        <w:rPr>
          <w:sz w:val="20"/>
          <w:szCs w:val="20"/>
        </w:rPr>
      </w:pPr>
      <w:r w:rsidRPr="00B3627C">
        <w:rPr>
          <w:b/>
          <w:sz w:val="20"/>
          <w:szCs w:val="20"/>
        </w:rPr>
        <w:t>9.1</w:t>
      </w:r>
      <w:r w:rsidR="00AE06A8" w:rsidRPr="00B3627C">
        <w:rPr>
          <w:b/>
          <w:sz w:val="20"/>
          <w:szCs w:val="20"/>
        </w:rPr>
        <w:t>3</w:t>
      </w:r>
      <w:r w:rsidRPr="00B3627C">
        <w:rPr>
          <w:b/>
          <w:sz w:val="20"/>
          <w:szCs w:val="20"/>
        </w:rPr>
        <w:t>.1.</w:t>
      </w:r>
      <w:r w:rsidRPr="00B3627C">
        <w:rPr>
          <w:sz w:val="20"/>
          <w:szCs w:val="20"/>
        </w:rPr>
        <w:t xml:space="preserve"> Wykonawca zobowiązany jest przedstawić zamawiającemu, w terminie do 7-u dni od daty zawarcia umowy oświadczenie o sposobie zatrudnienia osób wykonujących czynności wymienione w przedstawionej w punkcie </w:t>
      </w:r>
      <w:r w:rsidRPr="00B3627C">
        <w:rPr>
          <w:b/>
          <w:bCs/>
          <w:sz w:val="20"/>
          <w:szCs w:val="20"/>
        </w:rPr>
        <w:t>9</w:t>
      </w:r>
      <w:r w:rsidRPr="00B3627C">
        <w:rPr>
          <w:b/>
          <w:sz w:val="20"/>
          <w:szCs w:val="20"/>
        </w:rPr>
        <w:t>.1</w:t>
      </w:r>
      <w:r w:rsidR="00AE06A8" w:rsidRPr="00B3627C">
        <w:rPr>
          <w:b/>
          <w:sz w:val="20"/>
          <w:szCs w:val="20"/>
        </w:rPr>
        <w:t>3</w:t>
      </w:r>
      <w:r w:rsidRPr="00B3627C">
        <w:rPr>
          <w:sz w:val="20"/>
          <w:szCs w:val="20"/>
        </w:rPr>
        <w:t xml:space="preserve"> tabeli, co do których zamawiający wymaga zatrudnienia na podstawie umowy o pracę w rozumieniu art. 22 §1 Ustawy z dnia 26 czerwca 1974 r. Kodeks pracy (Dz. U. z 2020 r., poz. 1320 – tekst jednolity z późn. zm</w:t>
      </w:r>
      <w:r w:rsidR="00976CAC" w:rsidRPr="00B3627C">
        <w:rPr>
          <w:sz w:val="20"/>
          <w:szCs w:val="20"/>
        </w:rPr>
        <w:t>.</w:t>
      </w:r>
      <w:r w:rsidRPr="00B3627C">
        <w:rPr>
          <w:sz w:val="20"/>
          <w:szCs w:val="20"/>
        </w:rPr>
        <w:t>).</w:t>
      </w:r>
    </w:p>
    <w:p w14:paraId="3C38D9E0" w14:textId="78D78596" w:rsidR="0063658D" w:rsidRPr="00B3627C" w:rsidRDefault="0063658D" w:rsidP="0063658D">
      <w:pPr>
        <w:ind w:left="142" w:hanging="142"/>
        <w:jc w:val="both"/>
        <w:rPr>
          <w:sz w:val="20"/>
          <w:szCs w:val="20"/>
        </w:rPr>
      </w:pPr>
      <w:r w:rsidRPr="00B3627C">
        <w:rPr>
          <w:b/>
          <w:sz w:val="20"/>
          <w:szCs w:val="20"/>
        </w:rPr>
        <w:t>9.1</w:t>
      </w:r>
      <w:r w:rsidR="00AE06A8" w:rsidRPr="00B3627C">
        <w:rPr>
          <w:b/>
          <w:sz w:val="20"/>
          <w:szCs w:val="20"/>
        </w:rPr>
        <w:t>4</w:t>
      </w:r>
      <w:r w:rsidRPr="00B3627C">
        <w:rPr>
          <w:b/>
          <w:sz w:val="20"/>
          <w:szCs w:val="20"/>
        </w:rPr>
        <w:t>.</w:t>
      </w:r>
      <w:r w:rsidRPr="00B3627C">
        <w:rPr>
          <w:sz w:val="20"/>
          <w:szCs w:val="20"/>
        </w:rPr>
        <w:t xml:space="preserve"> </w:t>
      </w:r>
      <w:r w:rsidRPr="00B3627C">
        <w:rPr>
          <w:sz w:val="20"/>
          <w:szCs w:val="20"/>
          <w:u w:val="single"/>
        </w:rPr>
        <w:t xml:space="preserve">Informacja o przewidywanych zamówieniach, o których mowa w art. </w:t>
      </w:r>
      <w:r w:rsidR="00AF3936" w:rsidRPr="00B3627C">
        <w:rPr>
          <w:sz w:val="20"/>
          <w:szCs w:val="20"/>
          <w:u w:val="single"/>
        </w:rPr>
        <w:t>214</w:t>
      </w:r>
      <w:r w:rsidRPr="00B3627C">
        <w:rPr>
          <w:sz w:val="20"/>
          <w:szCs w:val="20"/>
          <w:u w:val="single"/>
        </w:rPr>
        <w:t xml:space="preserve"> ust. 1 pkt </w:t>
      </w:r>
      <w:r w:rsidR="00AF3936" w:rsidRPr="00B3627C">
        <w:rPr>
          <w:sz w:val="20"/>
          <w:szCs w:val="20"/>
          <w:u w:val="single"/>
        </w:rPr>
        <w:t>7</w:t>
      </w:r>
      <w:r w:rsidRPr="00B3627C">
        <w:rPr>
          <w:sz w:val="20"/>
          <w:szCs w:val="20"/>
          <w:u w:val="single"/>
        </w:rPr>
        <w:t xml:space="preserve"> ustawy Prawo zamówień publicznych</w:t>
      </w:r>
      <w:r w:rsidRPr="00B3627C">
        <w:rPr>
          <w:sz w:val="20"/>
          <w:szCs w:val="20"/>
        </w:rPr>
        <w:t>.</w:t>
      </w:r>
    </w:p>
    <w:p w14:paraId="6C0B3280" w14:textId="339AD2DE" w:rsidR="0063658D" w:rsidRPr="00B3627C" w:rsidRDefault="0063658D" w:rsidP="0063658D">
      <w:pPr>
        <w:ind w:left="142"/>
        <w:jc w:val="both"/>
        <w:rPr>
          <w:sz w:val="20"/>
          <w:szCs w:val="20"/>
        </w:rPr>
      </w:pPr>
      <w:r w:rsidRPr="00B3627C">
        <w:rPr>
          <w:sz w:val="20"/>
          <w:szCs w:val="20"/>
        </w:rPr>
        <w:t xml:space="preserve">Zamawiający nie przewiduje udzielenia zamówienia polegającego na powtórzeniu podobnych </w:t>
      </w:r>
      <w:r w:rsidR="00AF3936" w:rsidRPr="00B3627C">
        <w:rPr>
          <w:sz w:val="20"/>
          <w:szCs w:val="20"/>
        </w:rPr>
        <w:t>robót budowlanych</w:t>
      </w:r>
      <w:r w:rsidRPr="00B3627C">
        <w:rPr>
          <w:sz w:val="20"/>
          <w:szCs w:val="20"/>
        </w:rPr>
        <w:t xml:space="preserve"> w okresie 3 lat od dnia udzielenia zamówienia podstawowego wykonawcy, któremu zostanie udzielone zamówienie.</w:t>
      </w:r>
    </w:p>
    <w:p w14:paraId="049D4753" w14:textId="16FDBA04" w:rsidR="0063658D" w:rsidRPr="00B3627C" w:rsidRDefault="0063658D" w:rsidP="0063658D">
      <w:pPr>
        <w:ind w:left="142" w:hanging="142"/>
        <w:jc w:val="both"/>
        <w:rPr>
          <w:sz w:val="20"/>
          <w:szCs w:val="20"/>
        </w:rPr>
      </w:pPr>
      <w:r w:rsidRPr="00B3627C">
        <w:rPr>
          <w:b/>
          <w:sz w:val="20"/>
          <w:szCs w:val="20"/>
        </w:rPr>
        <w:t>9.1</w:t>
      </w:r>
      <w:r w:rsidR="00AE06A8" w:rsidRPr="00B3627C">
        <w:rPr>
          <w:b/>
          <w:sz w:val="20"/>
          <w:szCs w:val="20"/>
        </w:rPr>
        <w:t>5</w:t>
      </w:r>
      <w:r w:rsidRPr="00B3627C">
        <w:rPr>
          <w:b/>
          <w:sz w:val="20"/>
          <w:szCs w:val="20"/>
        </w:rPr>
        <w:t>.</w:t>
      </w:r>
      <w:r w:rsidRPr="00B3627C">
        <w:rPr>
          <w:sz w:val="20"/>
          <w:szCs w:val="20"/>
        </w:rPr>
        <w:t xml:space="preserve"> Odbiór końcowy robót nastąpi z chwilą podpisania protokołu odbioru końcowego robót inwestycyjnych, po dostarczeniu zamawiającemu kompletu dokumentacji kolaudacyjnej niezbędnej do złożenia </w:t>
      </w:r>
      <w:r w:rsidR="00D85A4E" w:rsidRPr="00B3627C">
        <w:rPr>
          <w:sz w:val="20"/>
          <w:szCs w:val="20"/>
        </w:rPr>
        <w:t xml:space="preserve">do Opolskiego Wojewódzkiego Inspektora Nadzoru Budowlanego, </w:t>
      </w:r>
      <w:r w:rsidRPr="00B3627C">
        <w:rPr>
          <w:sz w:val="20"/>
          <w:szCs w:val="20"/>
        </w:rPr>
        <w:t>wraz z powykonawczą inwentaryzacją geodezyjną robót oraz potwierdzeniem przyjęcia dokumentów powstałych w wyniku inwentaryzacji do państwowego zasobu geodezyjnego.</w:t>
      </w:r>
    </w:p>
    <w:p w14:paraId="6CCF4E40" w14:textId="1176985D" w:rsidR="00AF3936" w:rsidRPr="00B3627C" w:rsidRDefault="00D85A4E" w:rsidP="00CB0BB2">
      <w:pPr>
        <w:ind w:left="142" w:hanging="142"/>
        <w:jc w:val="both"/>
        <w:rPr>
          <w:sz w:val="20"/>
          <w:szCs w:val="20"/>
        </w:rPr>
      </w:pPr>
      <w:r w:rsidRPr="00B3627C">
        <w:rPr>
          <w:b/>
          <w:sz w:val="20"/>
          <w:szCs w:val="20"/>
        </w:rPr>
        <w:t>9.1</w:t>
      </w:r>
      <w:r w:rsidR="00AE06A8" w:rsidRPr="00B3627C">
        <w:rPr>
          <w:b/>
          <w:sz w:val="20"/>
          <w:szCs w:val="20"/>
        </w:rPr>
        <w:t>6</w:t>
      </w:r>
      <w:r w:rsidRPr="00B3627C">
        <w:rPr>
          <w:b/>
          <w:sz w:val="20"/>
          <w:szCs w:val="20"/>
        </w:rPr>
        <w:t>.</w:t>
      </w:r>
      <w:r w:rsidRPr="00B3627C">
        <w:rPr>
          <w:sz w:val="20"/>
          <w:szCs w:val="20"/>
        </w:rPr>
        <w:t xml:space="preserve"> </w:t>
      </w:r>
      <w:r w:rsidR="00AF3936" w:rsidRPr="00B3627C">
        <w:rPr>
          <w:sz w:val="20"/>
          <w:szCs w:val="20"/>
        </w:rPr>
        <w:t>Zgodnie z zapisami art. 100 ust. 1 ustawy Prawo zamówień publicznych w przypadku zamówień przeznaczonych do użytku osób fizycznych, w tym pracowników zamawiającego, opis przedmiotu zamówienia sporządza się, z uwzględnieniem wymagań w zakresie dostępności dla osób niepełnosprawnych oraz projektowania z przeznaczeniem dla wszystkich użytkowników. Wykonane zostaną obniżone krawężniki i zjazdy z drogi wojewódzkiej do przyległych posesji.</w:t>
      </w:r>
    </w:p>
    <w:p w14:paraId="6A089395" w14:textId="606B4192" w:rsidR="00AF3936" w:rsidRPr="00B3627C" w:rsidRDefault="00BA0725" w:rsidP="00CB0BB2">
      <w:pPr>
        <w:ind w:left="142" w:hanging="142"/>
        <w:jc w:val="both"/>
        <w:rPr>
          <w:sz w:val="20"/>
          <w:szCs w:val="20"/>
        </w:rPr>
      </w:pPr>
      <w:r w:rsidRPr="00B3627C">
        <w:rPr>
          <w:b/>
          <w:bCs/>
          <w:sz w:val="20"/>
          <w:szCs w:val="20"/>
        </w:rPr>
        <w:t>9.17.</w:t>
      </w:r>
      <w:r w:rsidRPr="00B3627C">
        <w:rPr>
          <w:sz w:val="20"/>
          <w:szCs w:val="20"/>
        </w:rPr>
        <w:t xml:space="preserve"> Tam, gdzie w specyfikacji warunków zamówienia, zostało wskazane pochodzenie (marka, znak towarowy, producent, dostawca) materiałów lub normy, oceny techniczne, specyfikacje techniczne i systemy referencji technicznych, o których mowa w art. 101 ust. 1 pkt 2 oraz ust. 3 ustawy Prawo zamówień publicznych, zamawiający dopuszcza oferowanie materiałów lub rozwiązań równoważnych opisywanym pod warunkiem, że zagwarantują one realizację robót w zgodzie z wydanym pozwoleniem na budowę oraz zapewnią uzyskanie parametrów technicznych nie gorszych od założonych w specyfikacji warunków zamówienia.</w:t>
      </w:r>
    </w:p>
    <w:p w14:paraId="04399CFF" w14:textId="77777777" w:rsidR="00BA0725" w:rsidRDefault="00BA0725" w:rsidP="00CB0BB2">
      <w:pPr>
        <w:ind w:left="142" w:hanging="142"/>
        <w:jc w:val="both"/>
      </w:pPr>
    </w:p>
    <w:p w14:paraId="6A32F0DF" w14:textId="77777777" w:rsidR="00E72A53" w:rsidRPr="00F7729B" w:rsidRDefault="00C759B4" w:rsidP="00E72A53">
      <w:pPr>
        <w:jc w:val="both"/>
        <w:rPr>
          <w:b/>
          <w:bCs/>
          <w:color w:val="000000"/>
        </w:rPr>
      </w:pPr>
      <w:r>
        <w:rPr>
          <w:b/>
          <w:bCs/>
          <w:color w:val="000000"/>
        </w:rPr>
        <w:t>10</w:t>
      </w:r>
      <w:r w:rsidR="00E72A53" w:rsidRPr="00F7729B">
        <w:rPr>
          <w:b/>
          <w:bCs/>
          <w:color w:val="000000"/>
        </w:rPr>
        <w:t>. KRYTERIA I SPOSÓB OCENY OFERT</w:t>
      </w:r>
    </w:p>
    <w:p w14:paraId="3F4F9093" w14:textId="0ED7D4A6" w:rsidR="00E72A53" w:rsidRPr="00F7729B" w:rsidRDefault="00C759B4" w:rsidP="00E72A53">
      <w:pPr>
        <w:ind w:left="142" w:hanging="142"/>
        <w:jc w:val="both"/>
        <w:rPr>
          <w:color w:val="000000"/>
        </w:rPr>
      </w:pPr>
      <w:r>
        <w:rPr>
          <w:b/>
          <w:color w:val="000000"/>
        </w:rPr>
        <w:t>10</w:t>
      </w:r>
      <w:r w:rsidR="00E72A53" w:rsidRPr="00F7729B">
        <w:rPr>
          <w:b/>
          <w:color w:val="000000"/>
        </w:rPr>
        <w:t>.1.</w:t>
      </w:r>
      <w:r w:rsidR="00E72A53" w:rsidRPr="00F7729B">
        <w:rPr>
          <w:color w:val="000000"/>
        </w:rPr>
        <w:t xml:space="preserve"> Przy wyborze najkorzystniejszej oferty zamawiający będzie stosował następujące kryteria i ich znaczenie:</w:t>
      </w:r>
    </w:p>
    <w:p w14:paraId="6A6A3104" w14:textId="77777777" w:rsidR="00E72A53" w:rsidRPr="00F7729B" w:rsidRDefault="00E72A53" w:rsidP="00E72A53">
      <w:pPr>
        <w:ind w:left="142"/>
        <w:jc w:val="both"/>
        <w:rPr>
          <w:color w:val="000000"/>
        </w:rPr>
      </w:pPr>
      <w:r w:rsidRPr="00F7729B">
        <w:rPr>
          <w:color w:val="000000"/>
        </w:rPr>
        <w:t xml:space="preserve">1) </w:t>
      </w:r>
      <w:r w:rsidRPr="00F7729B">
        <w:rPr>
          <w:b/>
          <w:color w:val="000000"/>
        </w:rPr>
        <w:t>cena</w:t>
      </w:r>
      <w:r w:rsidRPr="00F7729B">
        <w:rPr>
          <w:color w:val="000000"/>
        </w:rPr>
        <w:t xml:space="preserve"> – 60%,</w:t>
      </w:r>
    </w:p>
    <w:p w14:paraId="06E74996" w14:textId="76909567" w:rsidR="00E72A53" w:rsidRPr="00620563" w:rsidRDefault="00E72A53" w:rsidP="00E72A53">
      <w:pPr>
        <w:ind w:left="284" w:hanging="142"/>
        <w:jc w:val="both"/>
        <w:rPr>
          <w:color w:val="000000"/>
        </w:rPr>
      </w:pPr>
      <w:r>
        <w:rPr>
          <w:color w:val="000000"/>
        </w:rPr>
        <w:t>2</w:t>
      </w:r>
      <w:r w:rsidRPr="00F7729B">
        <w:rPr>
          <w:color w:val="000000"/>
        </w:rPr>
        <w:t xml:space="preserve">) </w:t>
      </w:r>
      <w:r w:rsidR="00BF17DE">
        <w:rPr>
          <w:b/>
          <w:color w:val="000000"/>
        </w:rPr>
        <w:t>okres gwarancji jakości</w:t>
      </w:r>
      <w:r>
        <w:rPr>
          <w:color w:val="000000"/>
        </w:rPr>
        <w:t xml:space="preserve"> – 4</w:t>
      </w:r>
      <w:r w:rsidRPr="00F7729B">
        <w:rPr>
          <w:color w:val="000000"/>
        </w:rPr>
        <w:t>0%</w:t>
      </w:r>
      <w:r>
        <w:rPr>
          <w:color w:val="000000"/>
        </w:rPr>
        <w:t>.</w:t>
      </w:r>
    </w:p>
    <w:p w14:paraId="71FEBEE1" w14:textId="77777777" w:rsidR="00E72A53" w:rsidRPr="00F7729B" w:rsidRDefault="00C759B4" w:rsidP="00E72A53">
      <w:pPr>
        <w:ind w:left="142" w:hanging="142"/>
        <w:jc w:val="both"/>
        <w:rPr>
          <w:color w:val="000000"/>
        </w:rPr>
      </w:pPr>
      <w:r>
        <w:rPr>
          <w:b/>
          <w:color w:val="000000"/>
        </w:rPr>
        <w:t>10</w:t>
      </w:r>
      <w:r w:rsidR="00E72A53" w:rsidRPr="00F7729B">
        <w:rPr>
          <w:b/>
          <w:color w:val="000000"/>
        </w:rPr>
        <w:t>.2.</w:t>
      </w:r>
      <w:r w:rsidR="00E72A53" w:rsidRPr="00F7729B">
        <w:rPr>
          <w:color w:val="000000"/>
        </w:rPr>
        <w:t xml:space="preserve"> Sposób oceniania ofert i przydzielania punktów.</w:t>
      </w:r>
    </w:p>
    <w:p w14:paraId="54EDB134" w14:textId="7ED5A098" w:rsidR="00E72A53" w:rsidRPr="00F7729B" w:rsidRDefault="00E72A53" w:rsidP="00E72A53">
      <w:pPr>
        <w:ind w:left="142"/>
        <w:jc w:val="both"/>
        <w:rPr>
          <w:color w:val="000000"/>
        </w:rPr>
      </w:pPr>
      <w:r w:rsidRPr="00F7729B">
        <w:t>Zamawiający porówna złożone oferty w kryteriach oceny ofert.</w:t>
      </w:r>
    </w:p>
    <w:p w14:paraId="3DB3EE49" w14:textId="77777777" w:rsidR="00E72A53" w:rsidRPr="00F7729B" w:rsidRDefault="00E72A53" w:rsidP="00E72A53">
      <w:pPr>
        <w:ind w:left="142"/>
        <w:jc w:val="both"/>
        <w:rPr>
          <w:color w:val="000000"/>
        </w:rPr>
      </w:pPr>
      <w:r w:rsidRPr="00F7729B">
        <w:rPr>
          <w:color w:val="000000"/>
        </w:rPr>
        <w:t xml:space="preserve">Maksymalna ilość punktów w kryteriach wynosi </w:t>
      </w:r>
      <w:r w:rsidRPr="00F7729B">
        <w:rPr>
          <w:b/>
        </w:rPr>
        <w:t>100 punktów</w:t>
      </w:r>
      <w:r w:rsidRPr="00F7729B">
        <w:rPr>
          <w:color w:val="000000"/>
        </w:rPr>
        <w:t>.</w:t>
      </w:r>
    </w:p>
    <w:p w14:paraId="3AC92A8E" w14:textId="77777777" w:rsidR="00E72A53" w:rsidRPr="00F7729B" w:rsidRDefault="00E72A53" w:rsidP="00E72A53">
      <w:pPr>
        <w:ind w:left="142"/>
        <w:jc w:val="both"/>
        <w:rPr>
          <w:color w:val="000000"/>
        </w:rPr>
      </w:pPr>
      <w:r w:rsidRPr="00F7729B">
        <w:rPr>
          <w:color w:val="000000"/>
        </w:rPr>
        <w:t xml:space="preserve">1. Ocena punktowa za </w:t>
      </w:r>
      <w:r w:rsidRPr="00F7729B">
        <w:rPr>
          <w:b/>
          <w:color w:val="000000"/>
        </w:rPr>
        <w:t>cenę</w:t>
      </w:r>
      <w:r w:rsidRPr="00F7729B">
        <w:rPr>
          <w:color w:val="000000"/>
        </w:rPr>
        <w:t xml:space="preserve"> oferty.</w:t>
      </w:r>
    </w:p>
    <w:p w14:paraId="527260BA" w14:textId="77777777" w:rsidR="00E72A53" w:rsidRPr="00F7729B" w:rsidRDefault="00E72A53" w:rsidP="00E72A53">
      <w:pPr>
        <w:ind w:left="284"/>
        <w:jc w:val="both"/>
        <w:rPr>
          <w:color w:val="000000"/>
        </w:rPr>
      </w:pPr>
      <w:r w:rsidRPr="00F7729B">
        <w:rPr>
          <w:color w:val="000000"/>
        </w:rPr>
        <w:t>Ilość punktów w tym kryterium zostanie obliczona na podstawie następującego wzoru pomnożona przez wagę kryterium 60%:</w:t>
      </w:r>
    </w:p>
    <w:p w14:paraId="08F5A2EE" w14:textId="77777777" w:rsidR="00E72A53" w:rsidRPr="00F7729B" w:rsidRDefault="00E72A53" w:rsidP="00E72A53">
      <w:pPr>
        <w:ind w:left="284" w:hanging="142"/>
        <w:jc w:val="both"/>
        <w:rPr>
          <w:color w:val="000000"/>
        </w:rPr>
      </w:pPr>
    </w:p>
    <w:p w14:paraId="52783264" w14:textId="77777777" w:rsidR="00E72A53" w:rsidRPr="00F7729B" w:rsidRDefault="00E72A53" w:rsidP="00E72A53">
      <w:pPr>
        <w:ind w:left="284"/>
        <w:jc w:val="both"/>
        <w:rPr>
          <w:color w:val="000000"/>
        </w:rPr>
      </w:pPr>
      <w:r w:rsidRPr="00F7729B">
        <w:rPr>
          <w:color w:val="000000"/>
          <w:u w:val="single"/>
        </w:rPr>
        <w:lastRenderedPageBreak/>
        <w:t>cena</w:t>
      </w:r>
      <w:r w:rsidRPr="00F7729B">
        <w:rPr>
          <w:color w:val="000000"/>
        </w:rPr>
        <w:t xml:space="preserve"> = (C</w:t>
      </w:r>
      <w:r w:rsidRPr="00F7729B">
        <w:rPr>
          <w:color w:val="000000"/>
          <w:vertAlign w:val="subscript"/>
        </w:rPr>
        <w:t>min</w:t>
      </w:r>
      <w:r w:rsidRPr="00F7729B">
        <w:rPr>
          <w:color w:val="000000"/>
        </w:rPr>
        <w:t xml:space="preserve"> / C</w:t>
      </w:r>
      <w:r w:rsidRPr="00F7729B">
        <w:rPr>
          <w:color w:val="000000"/>
          <w:vertAlign w:val="subscript"/>
        </w:rPr>
        <w:t>b</w:t>
      </w:r>
      <w:r w:rsidRPr="00F7729B">
        <w:rPr>
          <w:color w:val="000000"/>
        </w:rPr>
        <w:t>)*100 punktów*60%</w:t>
      </w:r>
    </w:p>
    <w:p w14:paraId="68320D6D" w14:textId="77777777" w:rsidR="00E72A53" w:rsidRPr="00F7729B" w:rsidRDefault="00E72A53" w:rsidP="00E72A53">
      <w:pPr>
        <w:ind w:left="284" w:hanging="142"/>
        <w:jc w:val="both"/>
        <w:rPr>
          <w:color w:val="000000"/>
        </w:rPr>
      </w:pPr>
    </w:p>
    <w:p w14:paraId="633A0C67" w14:textId="77777777" w:rsidR="00E72A53" w:rsidRDefault="00E72A53" w:rsidP="00E72A53">
      <w:pPr>
        <w:ind w:left="284"/>
        <w:jc w:val="both"/>
        <w:rPr>
          <w:color w:val="000000"/>
        </w:rPr>
      </w:pPr>
      <w:r w:rsidRPr="00F7729B">
        <w:rPr>
          <w:color w:val="000000"/>
        </w:rPr>
        <w:t>gdzie:</w:t>
      </w:r>
    </w:p>
    <w:p w14:paraId="44FAA448" w14:textId="77777777" w:rsidR="00E72A53" w:rsidRDefault="00E72A53" w:rsidP="00E72A53">
      <w:pPr>
        <w:ind w:left="426"/>
        <w:jc w:val="both"/>
        <w:rPr>
          <w:color w:val="000000"/>
        </w:rPr>
      </w:pPr>
      <w:r w:rsidRPr="00F7729B">
        <w:rPr>
          <w:color w:val="000000"/>
        </w:rPr>
        <w:t>C</w:t>
      </w:r>
      <w:r w:rsidRPr="00F7729B">
        <w:rPr>
          <w:color w:val="000000"/>
          <w:vertAlign w:val="subscript"/>
        </w:rPr>
        <w:t>min</w:t>
      </w:r>
      <w:r w:rsidRPr="00F7729B">
        <w:rPr>
          <w:color w:val="000000"/>
        </w:rPr>
        <w:t xml:space="preserve"> – cena najniższej</w:t>
      </w:r>
      <w:r w:rsidR="00C904EE">
        <w:rPr>
          <w:color w:val="000000"/>
        </w:rPr>
        <w:t>, ważnej</w:t>
      </w:r>
      <w:r w:rsidRPr="00F7729B">
        <w:rPr>
          <w:color w:val="000000"/>
        </w:rPr>
        <w:t xml:space="preserve"> oferty,</w:t>
      </w:r>
    </w:p>
    <w:p w14:paraId="5E7D4854" w14:textId="77777777" w:rsidR="00E72A53" w:rsidRPr="00F7729B" w:rsidRDefault="00E72A53" w:rsidP="00E72A53">
      <w:pPr>
        <w:ind w:left="426"/>
        <w:jc w:val="both"/>
        <w:rPr>
          <w:color w:val="000000"/>
        </w:rPr>
      </w:pPr>
      <w:r w:rsidRPr="00F7729B">
        <w:rPr>
          <w:color w:val="000000"/>
        </w:rPr>
        <w:t>C</w:t>
      </w:r>
      <w:r w:rsidRPr="00F7729B">
        <w:rPr>
          <w:color w:val="000000"/>
          <w:vertAlign w:val="subscript"/>
        </w:rPr>
        <w:t>b</w:t>
      </w:r>
      <w:r w:rsidRPr="00F7729B">
        <w:rPr>
          <w:color w:val="000000"/>
        </w:rPr>
        <w:t xml:space="preserve"> – cena badanej oferty.</w:t>
      </w:r>
    </w:p>
    <w:p w14:paraId="23642DC8" w14:textId="77777777" w:rsidR="00FD5786" w:rsidRDefault="00FD5786" w:rsidP="00E72A53">
      <w:pPr>
        <w:ind w:left="142"/>
        <w:jc w:val="both"/>
        <w:rPr>
          <w:color w:val="000000"/>
        </w:rPr>
      </w:pPr>
    </w:p>
    <w:p w14:paraId="71585AA2" w14:textId="77777777" w:rsidR="003B5182" w:rsidRPr="00623A99" w:rsidRDefault="003B5182" w:rsidP="003B5182">
      <w:pPr>
        <w:ind w:left="142"/>
        <w:jc w:val="both"/>
        <w:rPr>
          <w:color w:val="000000"/>
        </w:rPr>
      </w:pPr>
      <w:r w:rsidRPr="00F7729B">
        <w:rPr>
          <w:color w:val="000000"/>
        </w:rPr>
        <w:t xml:space="preserve">2. Ocena punktowa </w:t>
      </w:r>
      <w:r w:rsidRPr="00623A99">
        <w:rPr>
          <w:color w:val="000000"/>
        </w:rPr>
        <w:t xml:space="preserve">za </w:t>
      </w:r>
      <w:r>
        <w:rPr>
          <w:b/>
          <w:color w:val="000000"/>
        </w:rPr>
        <w:t>okres gwarancji jakości</w:t>
      </w:r>
      <w:r w:rsidRPr="00623A99">
        <w:rPr>
          <w:color w:val="000000"/>
        </w:rPr>
        <w:t>.</w:t>
      </w:r>
    </w:p>
    <w:p w14:paraId="6599ED10" w14:textId="77777777" w:rsidR="003B5182" w:rsidRPr="00623A99" w:rsidRDefault="003B5182" w:rsidP="003B5182">
      <w:pPr>
        <w:ind w:left="284"/>
        <w:jc w:val="both"/>
        <w:rPr>
          <w:color w:val="000000"/>
        </w:rPr>
      </w:pPr>
      <w:r w:rsidRPr="00623A99">
        <w:rPr>
          <w:color w:val="000000"/>
        </w:rPr>
        <w:t xml:space="preserve">Ilość punktów za </w:t>
      </w:r>
      <w:r>
        <w:rPr>
          <w:color w:val="000000"/>
        </w:rPr>
        <w:t xml:space="preserve">okres gwarancji jakości </w:t>
      </w:r>
      <w:r w:rsidRPr="00623A99">
        <w:rPr>
          <w:color w:val="000000"/>
        </w:rPr>
        <w:t xml:space="preserve">zostanie obliczona na podstawie następującego wzoru </w:t>
      </w:r>
      <w:r>
        <w:rPr>
          <w:color w:val="000000"/>
        </w:rPr>
        <w:t>pomnożona przez wagę kryterium 4</w:t>
      </w:r>
      <w:r w:rsidRPr="00623A99">
        <w:rPr>
          <w:color w:val="000000"/>
        </w:rPr>
        <w:t>0%:</w:t>
      </w:r>
    </w:p>
    <w:p w14:paraId="5D287486" w14:textId="77777777" w:rsidR="003B5182" w:rsidRPr="00623A99" w:rsidRDefault="003B5182" w:rsidP="003B5182">
      <w:pPr>
        <w:jc w:val="both"/>
        <w:rPr>
          <w:color w:val="000000"/>
        </w:rPr>
      </w:pPr>
    </w:p>
    <w:p w14:paraId="740B203A" w14:textId="77777777" w:rsidR="003B5182" w:rsidRPr="00623A99" w:rsidRDefault="003B5182" w:rsidP="003B5182">
      <w:pPr>
        <w:ind w:left="284"/>
        <w:jc w:val="both"/>
      </w:pPr>
      <w:r>
        <w:rPr>
          <w:color w:val="000000"/>
          <w:u w:val="single"/>
        </w:rPr>
        <w:t>okres gwarancji jakości</w:t>
      </w:r>
      <w:r w:rsidRPr="00623A99">
        <w:rPr>
          <w:color w:val="000000"/>
        </w:rPr>
        <w:t xml:space="preserve"> = </w:t>
      </w:r>
      <w:r w:rsidRPr="00623A99">
        <w:t>([GJ</w:t>
      </w:r>
      <w:r w:rsidRPr="00623A99">
        <w:rPr>
          <w:vertAlign w:val="subscript"/>
        </w:rPr>
        <w:t>b</w:t>
      </w:r>
      <w:r w:rsidRPr="00623A99">
        <w:t xml:space="preserve"> – GJ</w:t>
      </w:r>
      <w:r w:rsidRPr="00623A99">
        <w:rPr>
          <w:vertAlign w:val="subscript"/>
        </w:rPr>
        <w:t>min</w:t>
      </w:r>
      <w:r w:rsidRPr="00623A99">
        <w:t>] / [GJ</w:t>
      </w:r>
      <w:r w:rsidRPr="00623A99">
        <w:rPr>
          <w:vertAlign w:val="subscript"/>
        </w:rPr>
        <w:t>max</w:t>
      </w:r>
      <w:r w:rsidRPr="00623A99">
        <w:t xml:space="preserve"> – GJ</w:t>
      </w:r>
      <w:r w:rsidRPr="00623A99">
        <w:rPr>
          <w:vertAlign w:val="subscript"/>
        </w:rPr>
        <w:t>min</w:t>
      </w:r>
      <w:r>
        <w:t>]) *100 punktów*4</w:t>
      </w:r>
      <w:r w:rsidRPr="00623A99">
        <w:t>0%</w:t>
      </w:r>
    </w:p>
    <w:p w14:paraId="69E05252" w14:textId="77777777" w:rsidR="003B5182" w:rsidRPr="00623A99" w:rsidRDefault="003B5182" w:rsidP="003B5182">
      <w:pPr>
        <w:jc w:val="both"/>
      </w:pPr>
    </w:p>
    <w:p w14:paraId="5DC2FA5D" w14:textId="77777777" w:rsidR="003B5182" w:rsidRPr="00623A99" w:rsidRDefault="003B5182" w:rsidP="003B5182">
      <w:pPr>
        <w:ind w:left="284"/>
        <w:jc w:val="both"/>
      </w:pPr>
      <w:r w:rsidRPr="00623A99">
        <w:t>gdzie:</w:t>
      </w:r>
    </w:p>
    <w:p w14:paraId="1C0BB52D" w14:textId="77777777" w:rsidR="003B5182" w:rsidRPr="00623A99" w:rsidRDefault="003B5182" w:rsidP="003B5182">
      <w:pPr>
        <w:ind w:left="284"/>
        <w:jc w:val="both"/>
      </w:pPr>
      <w:r w:rsidRPr="00623A99">
        <w:t>GJ</w:t>
      </w:r>
      <w:r w:rsidRPr="00623A99">
        <w:rPr>
          <w:vertAlign w:val="subscript"/>
        </w:rPr>
        <w:t>b</w:t>
      </w:r>
      <w:r w:rsidRPr="00623A99">
        <w:t xml:space="preserve"> – okres gwarancji jakości w badanej ofercie,</w:t>
      </w:r>
    </w:p>
    <w:p w14:paraId="08324EB3" w14:textId="77777777" w:rsidR="003B5182" w:rsidRPr="00623A99" w:rsidRDefault="003B5182" w:rsidP="003B5182">
      <w:pPr>
        <w:ind w:left="284"/>
        <w:jc w:val="both"/>
      </w:pPr>
      <w:r w:rsidRPr="00623A99">
        <w:t>GJ</w:t>
      </w:r>
      <w:r w:rsidRPr="00623A99">
        <w:rPr>
          <w:vertAlign w:val="subscript"/>
        </w:rPr>
        <w:t>min</w:t>
      </w:r>
      <w:r w:rsidRPr="00623A99">
        <w:t xml:space="preserve"> – minimalny okres gwarancji jakości (</w:t>
      </w:r>
      <w:r>
        <w:rPr>
          <w:u w:val="single"/>
        </w:rPr>
        <w:t>3</w:t>
      </w:r>
      <w:r w:rsidRPr="00E44555">
        <w:rPr>
          <w:u w:val="single"/>
        </w:rPr>
        <w:t xml:space="preserve"> lat</w:t>
      </w:r>
      <w:r>
        <w:rPr>
          <w:u w:val="single"/>
        </w:rPr>
        <w:t>a</w:t>
      </w:r>
      <w:r w:rsidRPr="00623A99">
        <w:t>),</w:t>
      </w:r>
    </w:p>
    <w:p w14:paraId="0D01EA38" w14:textId="77777777" w:rsidR="003B5182" w:rsidRPr="00623A99" w:rsidRDefault="003B5182" w:rsidP="003B5182">
      <w:pPr>
        <w:ind w:left="284"/>
        <w:jc w:val="both"/>
      </w:pPr>
      <w:r w:rsidRPr="00623A99">
        <w:t>GJ</w:t>
      </w:r>
      <w:r w:rsidRPr="00623A99">
        <w:rPr>
          <w:vertAlign w:val="subscript"/>
        </w:rPr>
        <w:t>max</w:t>
      </w:r>
      <w:r w:rsidRPr="00623A99">
        <w:t xml:space="preserve"> – maksymalny okres gwarancji jakości (</w:t>
      </w:r>
      <w:r>
        <w:rPr>
          <w:u w:val="single"/>
        </w:rPr>
        <w:t>5</w:t>
      </w:r>
      <w:r w:rsidRPr="00E44555">
        <w:rPr>
          <w:u w:val="single"/>
        </w:rPr>
        <w:t xml:space="preserve"> lat</w:t>
      </w:r>
      <w:r w:rsidRPr="00623A99">
        <w:t>).</w:t>
      </w:r>
    </w:p>
    <w:p w14:paraId="1D831ADF" w14:textId="77777777" w:rsidR="003B5182" w:rsidRPr="006E4CD9" w:rsidRDefault="003B5182" w:rsidP="003B5182">
      <w:pPr>
        <w:pStyle w:val="Tekstpodstawowywcity"/>
      </w:pPr>
    </w:p>
    <w:p w14:paraId="49AA9D26" w14:textId="77777777" w:rsidR="003B5182" w:rsidRPr="00A25E61" w:rsidRDefault="003B5182" w:rsidP="003B5182">
      <w:pPr>
        <w:pStyle w:val="Tekstpodstawowywcity"/>
        <w:ind w:left="142" w:firstLine="0"/>
        <w:rPr>
          <w:b/>
        </w:rPr>
      </w:pPr>
      <w:r w:rsidRPr="00A25E61">
        <w:rPr>
          <w:b/>
        </w:rPr>
        <w:t>Uwaga!</w:t>
      </w:r>
    </w:p>
    <w:p w14:paraId="315BA73A" w14:textId="77777777" w:rsidR="003B5182" w:rsidRPr="006A6AEC" w:rsidRDefault="003B5182" w:rsidP="003B5182">
      <w:pPr>
        <w:pStyle w:val="Tekstpodstawowywcity"/>
        <w:ind w:left="142" w:firstLine="0"/>
      </w:pPr>
      <w:r w:rsidRPr="006A6AEC">
        <w:t xml:space="preserve">Na wszystkie elementy przedmiotu </w:t>
      </w:r>
      <w:r>
        <w:t xml:space="preserve">zamówienia </w:t>
      </w:r>
      <w:r w:rsidRPr="006A6AEC">
        <w:t xml:space="preserve">wykonawca musi zadeklarować minimalny </w:t>
      </w:r>
      <w:r>
        <w:t>okres</w:t>
      </w:r>
      <w:r w:rsidRPr="006A6AEC">
        <w:t xml:space="preserve"> gwarancji jakości, który wynosi </w:t>
      </w:r>
      <w:r w:rsidRPr="00215399">
        <w:t>3 lata</w:t>
      </w:r>
      <w:r w:rsidRPr="006A6AEC">
        <w:t xml:space="preserve"> licząc od dnia następnego po dniu wystawienia protokołu odbioru robót inwestycyjnych.</w:t>
      </w:r>
    </w:p>
    <w:p w14:paraId="242B2F8B" w14:textId="77777777" w:rsidR="003B5182" w:rsidRPr="006A6AEC" w:rsidRDefault="003B5182" w:rsidP="003B5182">
      <w:pPr>
        <w:pStyle w:val="Tekstpodstawowywcity"/>
        <w:ind w:left="142" w:firstLine="0"/>
      </w:pPr>
      <w:r w:rsidRPr="006A6AEC">
        <w:t xml:space="preserve">Wykonawca w swojej ofercie może zadeklarować dłuższy okres gwarancji jakości w pełnych latach kalendarzowych, jednak nie dłuższy niż </w:t>
      </w:r>
      <w:r>
        <w:t>5</w:t>
      </w:r>
      <w:r w:rsidRPr="006A6AEC">
        <w:t xml:space="preserve"> lat tj.: </w:t>
      </w:r>
      <w:r>
        <w:t>3</w:t>
      </w:r>
      <w:r w:rsidRPr="006A6AEC">
        <w:t xml:space="preserve">, </w:t>
      </w:r>
      <w:r>
        <w:t>4</w:t>
      </w:r>
      <w:r w:rsidRPr="006A6AEC">
        <w:t xml:space="preserve"> lub </w:t>
      </w:r>
      <w:r>
        <w:t>5</w:t>
      </w:r>
      <w:r w:rsidRPr="006A6AEC">
        <w:t xml:space="preserve"> lat.</w:t>
      </w:r>
    </w:p>
    <w:p w14:paraId="55CD792E" w14:textId="2393200B" w:rsidR="00582789" w:rsidRDefault="00E72A53" w:rsidP="00582789">
      <w:pPr>
        <w:pStyle w:val="Tekstpodstawowywcity"/>
        <w:ind w:left="142" w:firstLine="0"/>
      </w:pPr>
      <w:r w:rsidRPr="006546B2">
        <w:t xml:space="preserve">Jeżeli wykonawca nie poda w treści oferty deklarowanego </w:t>
      </w:r>
      <w:r w:rsidR="00582789">
        <w:t xml:space="preserve">okresu gwarancji jakości </w:t>
      </w:r>
      <w:r w:rsidRPr="006546B2">
        <w:t xml:space="preserve">lub zaproponuje </w:t>
      </w:r>
      <w:r w:rsidR="00582789">
        <w:t xml:space="preserve">okres gwarancji jakości </w:t>
      </w:r>
      <w:r w:rsidRPr="006546B2">
        <w:t xml:space="preserve">krótszy niż </w:t>
      </w:r>
      <w:r w:rsidR="00582789">
        <w:t>3 lata</w:t>
      </w:r>
      <w:r w:rsidRPr="006546B2">
        <w:t xml:space="preserve"> lub dłuższy niż </w:t>
      </w:r>
      <w:r w:rsidR="00582789">
        <w:t>5</w:t>
      </w:r>
      <w:r w:rsidRPr="006546B2">
        <w:t xml:space="preserve"> </w:t>
      </w:r>
      <w:r w:rsidR="00582789">
        <w:t>lat</w:t>
      </w:r>
      <w:r w:rsidRPr="006546B2">
        <w:t xml:space="preserve">, zamawiający odrzuci taką ofertę na podstawie art. </w:t>
      </w:r>
      <w:r w:rsidR="00B550A3">
        <w:t>226</w:t>
      </w:r>
      <w:r w:rsidRPr="006546B2">
        <w:t xml:space="preserve"> ust. 1 pkt. </w:t>
      </w:r>
      <w:r w:rsidR="00B550A3">
        <w:t>5</w:t>
      </w:r>
      <w:r w:rsidRPr="006546B2">
        <w:t xml:space="preserve"> ustawy Prawo zamówień publicznych, ponieważ jej treść nie będzie </w:t>
      </w:r>
      <w:r w:rsidRPr="00582789">
        <w:rPr>
          <w:u w:val="single"/>
        </w:rPr>
        <w:t>odpowiadała treści specyfikacji warunków zamówienia</w:t>
      </w:r>
      <w:r w:rsidRPr="006546B2">
        <w:t>.</w:t>
      </w:r>
    </w:p>
    <w:p w14:paraId="480EDFC8" w14:textId="39BD5375" w:rsidR="00E72A53" w:rsidRDefault="00E72A53" w:rsidP="00582789">
      <w:pPr>
        <w:pStyle w:val="Tekstpodstawowywcity"/>
        <w:ind w:left="142" w:firstLine="0"/>
      </w:pPr>
      <w:r w:rsidRPr="00F7729B">
        <w:t xml:space="preserve">Jeżeli wykazany </w:t>
      </w:r>
      <w:r w:rsidR="00582789">
        <w:t>okres gwarancji jakości</w:t>
      </w:r>
      <w:r w:rsidRPr="00F7729B">
        <w:t xml:space="preserve"> będzie miał wpływ na punktację oferty i jej wybór to wykonawca nie może w trakcie badania i oceny ofert go zmienić lub uzupełnić w sposób, który mógłby wpłynąć na punktację, gdyż naruszyłoby to zasady równego traktowania wykonawców, uczciwej konkurencji i</w:t>
      </w:r>
      <w:r>
        <w:t xml:space="preserve"> </w:t>
      </w:r>
      <w:r w:rsidRPr="00F7729B">
        <w:t>przejrzystości postępowania.</w:t>
      </w:r>
    </w:p>
    <w:p w14:paraId="470FD971" w14:textId="77777777" w:rsidR="00E72A53" w:rsidRPr="00F7729B" w:rsidRDefault="00C759B4" w:rsidP="00E72A53">
      <w:pPr>
        <w:ind w:left="142" w:hanging="142"/>
        <w:jc w:val="both"/>
      </w:pPr>
      <w:r>
        <w:rPr>
          <w:b/>
        </w:rPr>
        <w:t>10</w:t>
      </w:r>
      <w:r w:rsidR="00E72A53" w:rsidRPr="00F7729B">
        <w:rPr>
          <w:b/>
        </w:rPr>
        <w:t>.3.</w:t>
      </w:r>
      <w:r w:rsidR="00E72A53" w:rsidRPr="00F7729B">
        <w:t xml:space="preserve"> Wszystkie obliczenia matematyczne prowadzone w trakcie oceny kryteriów będą wyliczane z dokładnością do dwóch miejsc po przecinku.</w:t>
      </w:r>
    </w:p>
    <w:p w14:paraId="4615A861" w14:textId="77777777" w:rsidR="00E72A53" w:rsidRPr="00F7729B" w:rsidRDefault="00C759B4" w:rsidP="00E72A53">
      <w:pPr>
        <w:ind w:left="142" w:hanging="142"/>
        <w:jc w:val="both"/>
      </w:pPr>
      <w:r>
        <w:rPr>
          <w:b/>
        </w:rPr>
        <w:t>10</w:t>
      </w:r>
      <w:r w:rsidR="00E72A53" w:rsidRPr="00F7729B">
        <w:rPr>
          <w:b/>
        </w:rPr>
        <w:t>.4.</w:t>
      </w:r>
      <w:r w:rsidR="00E72A53" w:rsidRPr="00F7729B">
        <w:t xml:space="preserve"> Oferta, która uzyska najw</w:t>
      </w:r>
      <w:r w:rsidR="00E72A53">
        <w:t>yższą, łączną liczbę punktów z</w:t>
      </w:r>
      <w:r w:rsidR="00FE2871">
        <w:t xml:space="preserve"> </w:t>
      </w:r>
      <w:r w:rsidR="00E72A53" w:rsidRPr="00F7729B">
        <w:t>kryteriów oceny ofert według wzoru:</w:t>
      </w:r>
    </w:p>
    <w:p w14:paraId="47E97365" w14:textId="77777777" w:rsidR="00E72A53" w:rsidRPr="00F7729B" w:rsidRDefault="00E72A53" w:rsidP="00E72A53">
      <w:pPr>
        <w:ind w:left="142"/>
        <w:jc w:val="both"/>
      </w:pPr>
    </w:p>
    <w:p w14:paraId="61FCC195" w14:textId="3E655BDE" w:rsidR="00B4785E" w:rsidRPr="00F7729B" w:rsidRDefault="00B4785E" w:rsidP="00B4785E">
      <w:pPr>
        <w:ind w:left="142"/>
        <w:jc w:val="both"/>
      </w:pPr>
      <w:r>
        <w:rPr>
          <w:u w:val="single"/>
        </w:rPr>
        <w:t>liczba otrzymanych punktów</w:t>
      </w:r>
      <w:r w:rsidRPr="00F7729B">
        <w:t xml:space="preserve"> = </w:t>
      </w:r>
      <w:r>
        <w:t xml:space="preserve">liczba punktów przyznana w kryterium </w:t>
      </w:r>
      <w:r w:rsidRPr="005956E7">
        <w:rPr>
          <w:b/>
        </w:rPr>
        <w:t>,,cena”</w:t>
      </w:r>
      <w:r>
        <w:t xml:space="preserve"> + liczba punktów przyznana w kryterium </w:t>
      </w:r>
      <w:r w:rsidRPr="005956E7">
        <w:rPr>
          <w:b/>
        </w:rPr>
        <w:t>,,</w:t>
      </w:r>
      <w:r w:rsidR="00582789">
        <w:rPr>
          <w:b/>
        </w:rPr>
        <w:t>okres gwarancji jakości</w:t>
      </w:r>
      <w:r w:rsidRPr="005956E7">
        <w:rPr>
          <w:b/>
        </w:rPr>
        <w:t>”</w:t>
      </w:r>
      <w:r>
        <w:t>.</w:t>
      </w:r>
    </w:p>
    <w:p w14:paraId="389B4D71" w14:textId="77777777" w:rsidR="00E72A53" w:rsidRPr="00F7729B" w:rsidRDefault="00E72A53" w:rsidP="00E72A53">
      <w:pPr>
        <w:ind w:left="142"/>
        <w:jc w:val="both"/>
      </w:pPr>
    </w:p>
    <w:p w14:paraId="38F6B980" w14:textId="77777777" w:rsidR="00E72A53" w:rsidRPr="00F7729B" w:rsidRDefault="00E72A53" w:rsidP="00E72A53">
      <w:pPr>
        <w:ind w:left="142"/>
        <w:jc w:val="both"/>
      </w:pPr>
      <w:r w:rsidRPr="00F7729B">
        <w:t>zostanie uznana za najkorzystniejszą, pozostałe zostaną sklasyfikowane zgodnie z uzyskaną liczbą punktów.</w:t>
      </w:r>
    </w:p>
    <w:p w14:paraId="6C3727FB" w14:textId="248F9529" w:rsidR="00065655" w:rsidRDefault="00C759B4" w:rsidP="00065655">
      <w:pPr>
        <w:ind w:left="142" w:hanging="142"/>
        <w:jc w:val="both"/>
      </w:pPr>
      <w:r>
        <w:rPr>
          <w:b/>
        </w:rPr>
        <w:t>10</w:t>
      </w:r>
      <w:r w:rsidR="00E13ADB" w:rsidRPr="00F7729B">
        <w:rPr>
          <w:b/>
        </w:rPr>
        <w:t>.5.</w:t>
      </w:r>
      <w:r w:rsidR="00582789" w:rsidRPr="00582789">
        <w:rPr>
          <w:bCs/>
        </w:rPr>
        <w:t xml:space="preserve"> </w:t>
      </w:r>
      <w:r w:rsidR="00065655" w:rsidRPr="00582789">
        <w:rPr>
          <w:bCs/>
        </w:rPr>
        <w:t>1</w:t>
      </w:r>
      <w:r w:rsidR="00582789">
        <w:rPr>
          <w:bCs/>
        </w:rPr>
        <w:t>.</w:t>
      </w:r>
      <w:r w:rsidR="00065655" w:rsidRPr="00582789">
        <w:rPr>
          <w:bCs/>
        </w:rPr>
        <w:t xml:space="preserve"> </w:t>
      </w:r>
      <w:r w:rsidR="00065655">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77483CF" w14:textId="77777777" w:rsidR="00582789" w:rsidRDefault="00065655" w:rsidP="00582789">
      <w:pPr>
        <w:ind w:left="142"/>
        <w:jc w:val="both"/>
      </w:pPr>
      <w:r w:rsidRPr="00582789">
        <w:t>2</w:t>
      </w:r>
      <w:r>
        <w:t>. Jeżeli oferty otrzymały taką samą ocenę w kryterium o najwyższej wadze, zamawiający wybiera ofertę z najniższą ceną lub najniższym kosztem.</w:t>
      </w:r>
    </w:p>
    <w:p w14:paraId="48020E6B" w14:textId="2E1560F0" w:rsidR="00065655" w:rsidRPr="00F7729B" w:rsidRDefault="00065655" w:rsidP="00582789">
      <w:pPr>
        <w:ind w:left="142"/>
        <w:jc w:val="both"/>
      </w:pPr>
      <w:r w:rsidRPr="00582789">
        <w:t>3</w:t>
      </w:r>
      <w:r>
        <w:t>. Jeżeli nie można dokonać wyboru oferty w sposób, o którym mowa w punkcie 2</w:t>
      </w:r>
      <w:r w:rsidR="00B41E57">
        <w:t xml:space="preserve"> powyżej</w:t>
      </w:r>
      <w:r>
        <w:t>, zamawiający wzywa wykonawców, którzy złożyli te oferty, do złożenia w terminie określonym przez zamawiającego ofert dodatkowych zawierających nową cenę lub koszt.</w:t>
      </w:r>
    </w:p>
    <w:p w14:paraId="47A1EE35" w14:textId="77777777" w:rsidR="001E4BF6" w:rsidRPr="00F7729B" w:rsidRDefault="001E4BF6" w:rsidP="008B469F">
      <w:pPr>
        <w:ind w:left="180" w:hanging="180"/>
        <w:jc w:val="both"/>
      </w:pPr>
    </w:p>
    <w:p w14:paraId="3EB20974" w14:textId="77777777" w:rsidR="008B469F" w:rsidRPr="00F7729B" w:rsidRDefault="00463E60" w:rsidP="008B469F">
      <w:pPr>
        <w:jc w:val="both"/>
        <w:rPr>
          <w:b/>
          <w:bCs/>
        </w:rPr>
      </w:pPr>
      <w:r w:rsidRPr="00F7729B">
        <w:rPr>
          <w:b/>
          <w:bCs/>
        </w:rPr>
        <w:t>1</w:t>
      </w:r>
      <w:r w:rsidR="00C759B4">
        <w:rPr>
          <w:b/>
          <w:bCs/>
        </w:rPr>
        <w:t>1</w:t>
      </w:r>
      <w:r w:rsidR="008B469F" w:rsidRPr="00F7729B">
        <w:rPr>
          <w:b/>
          <w:bCs/>
        </w:rPr>
        <w:t>. PODWYKONAWSTWO.</w:t>
      </w:r>
    </w:p>
    <w:p w14:paraId="4F21766A" w14:textId="77777777" w:rsidR="00615E9A" w:rsidRPr="006A6AEC" w:rsidRDefault="00615E9A" w:rsidP="00615E9A">
      <w:pPr>
        <w:ind w:left="142" w:hanging="142"/>
        <w:jc w:val="both"/>
        <w:rPr>
          <w:bCs/>
        </w:rPr>
      </w:pPr>
      <w:r w:rsidRPr="006A6AEC">
        <w:rPr>
          <w:b/>
          <w:bCs/>
        </w:rPr>
        <w:t>1</w:t>
      </w:r>
      <w:r w:rsidR="00C759B4">
        <w:rPr>
          <w:b/>
          <w:bCs/>
        </w:rPr>
        <w:t>1</w:t>
      </w:r>
      <w:r w:rsidRPr="006A6AEC">
        <w:rPr>
          <w:b/>
          <w:bCs/>
        </w:rPr>
        <w:t>.1.</w:t>
      </w:r>
      <w:r w:rsidRPr="006A6AEC">
        <w:rPr>
          <w:bCs/>
        </w:rPr>
        <w:t xml:space="preserve"> Zamawiający nie wprowadza zastrzeżenia wskazującego na obowiązek osobistego wykonania przez wykonawcę kluczowych części zamówienia. Wykonawca może powierzyć wykonanie części zamówienia podwykonawcy.</w:t>
      </w:r>
    </w:p>
    <w:p w14:paraId="51C8A117" w14:textId="77777777" w:rsidR="00615E9A" w:rsidRPr="006A6AEC" w:rsidRDefault="00615E9A" w:rsidP="00615E9A">
      <w:pPr>
        <w:ind w:left="142" w:hanging="142"/>
        <w:jc w:val="both"/>
        <w:rPr>
          <w:bCs/>
        </w:rPr>
      </w:pPr>
      <w:r w:rsidRPr="006A6AEC">
        <w:rPr>
          <w:b/>
          <w:bCs/>
        </w:rPr>
        <w:t>1</w:t>
      </w:r>
      <w:r w:rsidR="00C759B4">
        <w:rPr>
          <w:b/>
          <w:bCs/>
        </w:rPr>
        <w:t>1</w:t>
      </w:r>
      <w:r w:rsidRPr="006A6AEC">
        <w:rPr>
          <w:b/>
          <w:bCs/>
        </w:rPr>
        <w:t>.2.</w:t>
      </w:r>
      <w:r w:rsidRPr="006A6AEC">
        <w:rPr>
          <w:bCs/>
        </w:rPr>
        <w:t xml:space="preserve"> Zamawiający żąda wskazania przez wykonawcę, w ofer</w:t>
      </w:r>
      <w:r w:rsidR="00065655">
        <w:rPr>
          <w:bCs/>
        </w:rPr>
        <w:t>cie,</w:t>
      </w:r>
      <w:r w:rsidRPr="006A6AEC">
        <w:rPr>
          <w:bCs/>
        </w:rPr>
        <w:t xml:space="preserve"> części zamówienia, których wykonanie zamierza powierzyć podwykonawcom, </w:t>
      </w:r>
      <w:r w:rsidR="00065655">
        <w:rPr>
          <w:bCs/>
        </w:rPr>
        <w:t>oraz</w:t>
      </w:r>
      <w:r w:rsidRPr="006A6AEC">
        <w:rPr>
          <w:bCs/>
        </w:rPr>
        <w:t xml:space="preserve"> podania przez wykonawcę </w:t>
      </w:r>
      <w:r w:rsidR="00065655">
        <w:rPr>
          <w:bCs/>
        </w:rPr>
        <w:t>nazw ewentualnych</w:t>
      </w:r>
      <w:r w:rsidRPr="006A6AEC">
        <w:rPr>
          <w:bCs/>
        </w:rPr>
        <w:t xml:space="preserve"> podwykonawców</w:t>
      </w:r>
      <w:r w:rsidR="00065655">
        <w:rPr>
          <w:bCs/>
        </w:rPr>
        <w:t>, jeżeli są już znani.</w:t>
      </w:r>
    </w:p>
    <w:p w14:paraId="18D8CE5E" w14:textId="02669D0C" w:rsidR="00615E9A" w:rsidRPr="006A6AEC" w:rsidRDefault="00615E9A" w:rsidP="00615E9A">
      <w:pPr>
        <w:ind w:left="142" w:hanging="142"/>
        <w:jc w:val="both"/>
        <w:rPr>
          <w:bCs/>
        </w:rPr>
      </w:pPr>
      <w:r w:rsidRPr="006A6AEC">
        <w:rPr>
          <w:b/>
          <w:bCs/>
        </w:rPr>
        <w:t>1</w:t>
      </w:r>
      <w:r w:rsidR="00C759B4">
        <w:rPr>
          <w:b/>
          <w:bCs/>
        </w:rPr>
        <w:t>1</w:t>
      </w:r>
      <w:r w:rsidRPr="006A6AEC">
        <w:rPr>
          <w:b/>
          <w:bCs/>
        </w:rPr>
        <w:t>.3.</w:t>
      </w:r>
      <w:r w:rsidRPr="006A6AEC">
        <w:rPr>
          <w:bCs/>
        </w:rPr>
        <w:t xml:space="preserve"> Zamawiający żąda, aby przed przystąpieniem do wykonania zamówienia wykonawca, podał nazwy</w:t>
      </w:r>
      <w:r w:rsidR="003D34BA">
        <w:rPr>
          <w:bCs/>
        </w:rPr>
        <w:t>,</w:t>
      </w:r>
      <w:r w:rsidRPr="006A6AEC">
        <w:rPr>
          <w:bCs/>
        </w:rPr>
        <w:t xml:space="preserve"> dane kontaktowe </w:t>
      </w:r>
      <w:r w:rsidR="003D34BA">
        <w:rPr>
          <w:bCs/>
        </w:rPr>
        <w:t xml:space="preserve">oraz przedstawicieli, </w:t>
      </w:r>
      <w:r w:rsidRPr="006A6AEC">
        <w:rPr>
          <w:bCs/>
        </w:rPr>
        <w:t>podwykonawców</w:t>
      </w:r>
      <w:r w:rsidR="003D34BA">
        <w:rPr>
          <w:bCs/>
        </w:rPr>
        <w:t xml:space="preserve"> zaangażowanych w</w:t>
      </w:r>
      <w:r w:rsidR="004B18ED">
        <w:rPr>
          <w:bCs/>
        </w:rPr>
        <w:t> </w:t>
      </w:r>
      <w:r w:rsidR="003D34BA">
        <w:rPr>
          <w:bCs/>
        </w:rPr>
        <w:t>roboty budowlane lub usługi, jeżeli</w:t>
      </w:r>
      <w:r w:rsidR="003D34BA" w:rsidRPr="006A6AEC">
        <w:rPr>
          <w:bCs/>
        </w:rPr>
        <w:t xml:space="preserve"> są już znan</w:t>
      </w:r>
      <w:r w:rsidR="003D34BA">
        <w:rPr>
          <w:bCs/>
        </w:rPr>
        <w:t xml:space="preserve">i. </w:t>
      </w:r>
      <w:r w:rsidRPr="006A6AEC">
        <w:rPr>
          <w:bCs/>
        </w:rPr>
        <w:t xml:space="preserve">Wykonawca zawiadamia zamawiającego o wszelkich zmianach </w:t>
      </w:r>
      <w:r w:rsidR="003D34BA">
        <w:rPr>
          <w:bCs/>
        </w:rPr>
        <w:t>w odniesieniu do informacji o których mowa w zdaniu pierwszym, w</w:t>
      </w:r>
      <w:r w:rsidR="004B18ED">
        <w:rPr>
          <w:bCs/>
        </w:rPr>
        <w:t> </w:t>
      </w:r>
      <w:r w:rsidR="003D34BA">
        <w:rPr>
          <w:bCs/>
        </w:rPr>
        <w:t>trakcie realizacji zamówienia, a także przekazuje wymagane informacje na temat nowych podwykonawców, którym w późniejszym okresie zamierza powierzyć realizację robót budowlanych lub usług.</w:t>
      </w:r>
    </w:p>
    <w:p w14:paraId="5071ABE9" w14:textId="5B646426" w:rsidR="00615E9A" w:rsidRPr="006A6AEC" w:rsidRDefault="00615E9A" w:rsidP="00615E9A">
      <w:pPr>
        <w:ind w:left="142" w:hanging="142"/>
        <w:jc w:val="both"/>
        <w:rPr>
          <w:bCs/>
        </w:rPr>
      </w:pPr>
      <w:r w:rsidRPr="006A6AEC">
        <w:rPr>
          <w:b/>
          <w:bCs/>
        </w:rPr>
        <w:t>1</w:t>
      </w:r>
      <w:r w:rsidR="00C759B4">
        <w:rPr>
          <w:b/>
          <w:bCs/>
        </w:rPr>
        <w:t>1</w:t>
      </w:r>
      <w:r w:rsidRPr="006A6AEC">
        <w:rPr>
          <w:b/>
          <w:bCs/>
        </w:rPr>
        <w:t>.4.</w:t>
      </w:r>
      <w:r w:rsidRPr="006A6AEC">
        <w:rPr>
          <w:bCs/>
        </w:rPr>
        <w:t xml:space="preserve"> Pozostałe wymagania dotyczące podwykonawców zostały określone w projek</w:t>
      </w:r>
      <w:r w:rsidR="003E49BC">
        <w:rPr>
          <w:bCs/>
        </w:rPr>
        <w:t>towanych postanowieniach</w:t>
      </w:r>
      <w:r w:rsidR="00866EF5">
        <w:rPr>
          <w:bCs/>
        </w:rPr>
        <w:t xml:space="preserve"> </w:t>
      </w:r>
      <w:r w:rsidRPr="006A6AEC">
        <w:rPr>
          <w:bCs/>
        </w:rPr>
        <w:t>umowy.</w:t>
      </w:r>
    </w:p>
    <w:p w14:paraId="33DCF997" w14:textId="77777777" w:rsidR="00615E9A" w:rsidRDefault="00615E9A" w:rsidP="008B469F">
      <w:pPr>
        <w:jc w:val="both"/>
        <w:rPr>
          <w:bCs/>
        </w:rPr>
      </w:pPr>
    </w:p>
    <w:p w14:paraId="3F5FD791" w14:textId="0B345779" w:rsidR="008B469F" w:rsidRPr="00F7729B" w:rsidRDefault="008B469F" w:rsidP="008B469F">
      <w:pPr>
        <w:jc w:val="both"/>
        <w:rPr>
          <w:b/>
          <w:bCs/>
        </w:rPr>
      </w:pPr>
      <w:r w:rsidRPr="00F7729B">
        <w:rPr>
          <w:b/>
          <w:bCs/>
        </w:rPr>
        <w:t>1</w:t>
      </w:r>
      <w:r w:rsidR="00C460DF">
        <w:rPr>
          <w:b/>
          <w:bCs/>
        </w:rPr>
        <w:t>2</w:t>
      </w:r>
      <w:r w:rsidRPr="00F7729B">
        <w:rPr>
          <w:b/>
          <w:bCs/>
        </w:rPr>
        <w:t>. TERMIN WYKONANIA UMOWY.</w:t>
      </w:r>
    </w:p>
    <w:p w14:paraId="5ADDBAFA" w14:textId="4736C20D" w:rsidR="00B12733" w:rsidRPr="00A94250" w:rsidRDefault="00B12733" w:rsidP="00B12733">
      <w:pPr>
        <w:ind w:left="142" w:hanging="142"/>
        <w:jc w:val="both"/>
      </w:pPr>
      <w:r w:rsidRPr="00F7729B">
        <w:rPr>
          <w:b/>
        </w:rPr>
        <w:t>1</w:t>
      </w:r>
      <w:r w:rsidR="00C460DF">
        <w:rPr>
          <w:b/>
        </w:rPr>
        <w:t>2</w:t>
      </w:r>
      <w:r w:rsidRPr="00F7729B">
        <w:rPr>
          <w:b/>
        </w:rPr>
        <w:t>.1.</w:t>
      </w:r>
      <w:r w:rsidRPr="00F7729B">
        <w:t xml:space="preserve"> Wymagany termin wykonania przedmiotu zamówienia</w:t>
      </w:r>
      <w:r w:rsidRPr="00A94250">
        <w:t>:</w:t>
      </w:r>
      <w:r w:rsidR="001E4ECA" w:rsidRPr="00A94250">
        <w:t xml:space="preserve"> </w:t>
      </w:r>
      <w:r w:rsidR="001E4ECA" w:rsidRPr="00A94250">
        <w:rPr>
          <w:b/>
        </w:rPr>
        <w:t>do dnia 2</w:t>
      </w:r>
      <w:r w:rsidR="00063098" w:rsidRPr="00A94250">
        <w:rPr>
          <w:b/>
        </w:rPr>
        <w:t>6</w:t>
      </w:r>
      <w:r w:rsidR="001E4ECA" w:rsidRPr="00A94250">
        <w:rPr>
          <w:b/>
        </w:rPr>
        <w:t>.</w:t>
      </w:r>
      <w:r w:rsidR="00063098" w:rsidRPr="00A94250">
        <w:rPr>
          <w:b/>
        </w:rPr>
        <w:t>11</w:t>
      </w:r>
      <w:r w:rsidR="001E4ECA" w:rsidRPr="00A94250">
        <w:rPr>
          <w:b/>
        </w:rPr>
        <w:t>.2021 r.</w:t>
      </w:r>
    </w:p>
    <w:p w14:paraId="71021D56" w14:textId="1023193B" w:rsidR="001E4ECA" w:rsidRDefault="001E4ECA" w:rsidP="001E4ECA">
      <w:pPr>
        <w:ind w:left="142" w:hanging="142"/>
        <w:jc w:val="both"/>
        <w:rPr>
          <w:bCs/>
        </w:rPr>
      </w:pPr>
      <w:r w:rsidRPr="00A3375A">
        <w:rPr>
          <w:b/>
          <w:bCs/>
        </w:rPr>
        <w:t>1</w:t>
      </w:r>
      <w:r w:rsidR="00C460DF">
        <w:rPr>
          <w:b/>
          <w:bCs/>
        </w:rPr>
        <w:t>2</w:t>
      </w:r>
      <w:r w:rsidRPr="00A3375A">
        <w:rPr>
          <w:b/>
          <w:bCs/>
        </w:rPr>
        <w:t>.2.</w:t>
      </w:r>
      <w:r w:rsidRPr="00A3375A">
        <w:rPr>
          <w:bCs/>
        </w:rPr>
        <w:t xml:space="preserve"> </w:t>
      </w:r>
      <w:r w:rsidRPr="007B6F42">
        <w:t xml:space="preserve">Odbiór końcowy robót nastąpi z chwilą podpisania </w:t>
      </w:r>
      <w:r>
        <w:t>p</w:t>
      </w:r>
      <w:r w:rsidRPr="007B6F42">
        <w:t xml:space="preserve">rotokołu odbioru końcowego robót inwestycyjnych, po dostarczeniu zamawiającemu kompletu dokumentacji </w:t>
      </w:r>
      <w:r w:rsidRPr="00E632C0">
        <w:t xml:space="preserve">kolaudacyjnej niezbędnej do złożenia </w:t>
      </w:r>
      <w:r>
        <w:t xml:space="preserve">do Opolskiego Wojewódzkiego Inspektora Nadzoru Budowlanego, </w:t>
      </w:r>
      <w:r w:rsidRPr="00E632C0">
        <w:t>wraz z powykonawczą inwentaryzacją geodezyjną robót oraz potwierdzeniem przyjęcia dokumentów powstałych w</w:t>
      </w:r>
      <w:r>
        <w:t xml:space="preserve"> </w:t>
      </w:r>
      <w:r w:rsidRPr="00E632C0">
        <w:t>wyniku inwentaryzacji do państwowego zasobu geodezyjnego.</w:t>
      </w:r>
    </w:p>
    <w:p w14:paraId="3EE5FDFA" w14:textId="77777777" w:rsidR="001E4ECA" w:rsidRPr="001E4ECA" w:rsidRDefault="001E4ECA" w:rsidP="00281F9D">
      <w:pPr>
        <w:jc w:val="both"/>
      </w:pPr>
    </w:p>
    <w:p w14:paraId="79A7A877" w14:textId="4828E17D" w:rsidR="008B469F" w:rsidRPr="009C5A22" w:rsidRDefault="008B469F" w:rsidP="008B469F">
      <w:pPr>
        <w:jc w:val="both"/>
        <w:rPr>
          <w:b/>
          <w:bCs/>
        </w:rPr>
      </w:pPr>
      <w:r w:rsidRPr="009C5A22">
        <w:rPr>
          <w:b/>
          <w:bCs/>
        </w:rPr>
        <w:t>1</w:t>
      </w:r>
      <w:r w:rsidR="009C5A22" w:rsidRPr="009C5A22">
        <w:rPr>
          <w:b/>
          <w:bCs/>
        </w:rPr>
        <w:t>3</w:t>
      </w:r>
      <w:r w:rsidRPr="009C5A22">
        <w:rPr>
          <w:b/>
          <w:bCs/>
        </w:rPr>
        <w:t>. SPOSÓB OBLICZENIA CENY OFERTY.</w:t>
      </w:r>
    </w:p>
    <w:p w14:paraId="294DF405" w14:textId="771F283B" w:rsidR="009C5A22" w:rsidRDefault="009C5A22" w:rsidP="009C5A22">
      <w:pPr>
        <w:ind w:left="142" w:hanging="142"/>
        <w:jc w:val="both"/>
        <w:rPr>
          <w:bCs/>
        </w:rPr>
      </w:pPr>
      <w:r w:rsidRPr="00B8352D">
        <w:rPr>
          <w:b/>
          <w:bCs/>
        </w:rPr>
        <w:t>1</w:t>
      </w:r>
      <w:r>
        <w:rPr>
          <w:b/>
          <w:bCs/>
        </w:rPr>
        <w:t>3</w:t>
      </w:r>
      <w:r w:rsidRPr="00B8352D">
        <w:rPr>
          <w:b/>
          <w:bCs/>
        </w:rPr>
        <w:t xml:space="preserve">.1. </w:t>
      </w:r>
      <w:r w:rsidRPr="00B8352D">
        <w:rPr>
          <w:bCs/>
        </w:rPr>
        <w:t xml:space="preserve">Wykonawca zobowiązany jest do określenia ceny ofertowej </w:t>
      </w:r>
      <w:r w:rsidRPr="001E31E7">
        <w:rPr>
          <w:bCs/>
        </w:rPr>
        <w:t xml:space="preserve">za wykonanie przedmiotu zamówienia na </w:t>
      </w:r>
      <w:r w:rsidRPr="001E31E7">
        <w:rPr>
          <w:b/>
          <w:bCs/>
          <w:u w:val="single"/>
        </w:rPr>
        <w:t>załączniku nr 1</w:t>
      </w:r>
      <w:r>
        <w:rPr>
          <w:bCs/>
        </w:rPr>
        <w:t xml:space="preserve"> do SWZ.</w:t>
      </w:r>
    </w:p>
    <w:p w14:paraId="2E9735B7" w14:textId="3C8C6181" w:rsidR="009C5A22" w:rsidRDefault="009C5A22" w:rsidP="009C5A22">
      <w:pPr>
        <w:ind w:left="142" w:hanging="142"/>
        <w:jc w:val="both"/>
      </w:pPr>
      <w:r w:rsidRPr="001E31E7">
        <w:rPr>
          <w:b/>
        </w:rPr>
        <w:t>1</w:t>
      </w:r>
      <w:r>
        <w:rPr>
          <w:b/>
        </w:rPr>
        <w:t>3</w:t>
      </w:r>
      <w:r w:rsidRPr="001E31E7">
        <w:rPr>
          <w:b/>
        </w:rPr>
        <w:t>.2.</w:t>
      </w:r>
      <w:r>
        <w:t xml:space="preserve"> </w:t>
      </w:r>
      <w:r w:rsidRPr="001E31E7">
        <w:t>Cena oferty zostanie wyliczo</w:t>
      </w:r>
      <w:r>
        <w:t xml:space="preserve">na przez wykonawcę w oparciu o kosztorys ofertowy </w:t>
      </w:r>
      <w:r w:rsidRPr="001E31E7">
        <w:t>sporządzon</w:t>
      </w:r>
      <w:r>
        <w:t>y</w:t>
      </w:r>
      <w:r w:rsidRPr="001E31E7">
        <w:t xml:space="preserve"> na </w:t>
      </w:r>
      <w:r w:rsidRPr="001E31E7">
        <w:rPr>
          <w:b/>
          <w:u w:val="single"/>
        </w:rPr>
        <w:t>załącznik</w:t>
      </w:r>
      <w:r>
        <w:rPr>
          <w:b/>
          <w:u w:val="single"/>
        </w:rPr>
        <w:t>u</w:t>
      </w:r>
      <w:r w:rsidRPr="001E31E7">
        <w:rPr>
          <w:b/>
          <w:u w:val="single"/>
        </w:rPr>
        <w:t xml:space="preserve"> nr 2</w:t>
      </w:r>
      <w:r>
        <w:rPr>
          <w:bCs/>
        </w:rPr>
        <w:t xml:space="preserve"> do SIWZ. </w:t>
      </w:r>
      <w:r w:rsidRPr="008F7A3E">
        <w:t xml:space="preserve">Podstawą obliczenia ceny oferty </w:t>
      </w:r>
      <w:r>
        <w:t xml:space="preserve">jest opis przedmiotu zamówienia, dokumentacja projektowa, przedmiar robót oraz </w:t>
      </w:r>
      <w:r w:rsidRPr="008F7A3E">
        <w:t>specyfikacje techniczne wykonania i odbioru robót</w:t>
      </w:r>
      <w:r>
        <w:t xml:space="preserve"> budowlanych</w:t>
      </w:r>
      <w:r w:rsidRPr="008F7A3E">
        <w:t>, które stanowią załączniki do niniejszej specyfikacji.</w:t>
      </w:r>
    </w:p>
    <w:p w14:paraId="79F47569" w14:textId="48B2B360" w:rsidR="009C5A22" w:rsidRDefault="009C5A22" w:rsidP="009C5A22">
      <w:pPr>
        <w:ind w:left="142" w:hanging="142"/>
        <w:jc w:val="both"/>
      </w:pPr>
      <w:r w:rsidRPr="005F26E8">
        <w:rPr>
          <w:b/>
        </w:rPr>
        <w:t>1</w:t>
      </w:r>
      <w:r>
        <w:rPr>
          <w:b/>
        </w:rPr>
        <w:t>3</w:t>
      </w:r>
      <w:r w:rsidRPr="005F26E8">
        <w:rPr>
          <w:b/>
        </w:rPr>
        <w:t>.3.</w:t>
      </w:r>
      <w:r w:rsidRPr="005F26E8">
        <w:t xml:space="preserve"> Kosztorys ofertowy należy sporządzić metodą kalkulacji uproszczonej ściśle według kolejności wyszczególnionych pozycji. Wykonawca określi ceny jednostkowe netto oraz wartości netto dla wszystkich pozycji wymienionych w</w:t>
      </w:r>
      <w:r>
        <w:t xml:space="preserve"> </w:t>
      </w:r>
      <w:r w:rsidRPr="005F26E8">
        <w:t>kosztorys</w:t>
      </w:r>
      <w:r>
        <w:t>ie</w:t>
      </w:r>
      <w:r w:rsidRPr="005F26E8">
        <w:t xml:space="preserve"> ofertow</w:t>
      </w:r>
      <w:r>
        <w:t>ym</w:t>
      </w:r>
      <w:r w:rsidRPr="005F26E8">
        <w:t>.</w:t>
      </w:r>
    </w:p>
    <w:p w14:paraId="3249255F" w14:textId="0CD82743" w:rsidR="009C5A22" w:rsidRDefault="009C5A22" w:rsidP="009C5A22">
      <w:pPr>
        <w:ind w:left="142" w:hanging="142"/>
        <w:jc w:val="both"/>
      </w:pPr>
      <w:r w:rsidRPr="004845F8">
        <w:rPr>
          <w:b/>
        </w:rPr>
        <w:t>1</w:t>
      </w:r>
      <w:r>
        <w:rPr>
          <w:b/>
        </w:rPr>
        <w:t>3</w:t>
      </w:r>
      <w:r w:rsidRPr="004845F8">
        <w:rPr>
          <w:b/>
        </w:rPr>
        <w:t>.4.</w:t>
      </w:r>
      <w:r w:rsidRPr="004845F8">
        <w:t xml:space="preserve"> Wykonawca obliczając cenę oferty musi uwzględnić w kosztorysie ofertowym wszystkie pozycje przedmiarowe opisane w przedmiarze robót. Jeżeli w opisie pozycji przedmiaru robót nie uwzględniono pewnych faz operacyjnych związanych w wykonaniem robót, to koszty tych faz powinny być uwzględnione przez wykonawcę w cenach wpisanych w stosownych pozycjach kosztorysu ofertowego. Wykonawca nie może samodzielnie wprowadzić zmian do kosztorysu ofertowego. Zamawiający zastrzega prawo wglądu do kosztorysu szczegółowego wykonawcy na każdym etapie postę</w:t>
      </w:r>
      <w:r>
        <w:t>powania i realizacji zamówienia.</w:t>
      </w:r>
    </w:p>
    <w:p w14:paraId="3B2B7A77" w14:textId="1626A9CA" w:rsidR="009C5A22" w:rsidRPr="00193E36" w:rsidRDefault="009C5A22" w:rsidP="009C5A22">
      <w:pPr>
        <w:ind w:left="142" w:hanging="142"/>
        <w:jc w:val="both"/>
      </w:pPr>
      <w:r>
        <w:rPr>
          <w:b/>
        </w:rPr>
        <w:t>13.5</w:t>
      </w:r>
      <w:r w:rsidRPr="00074BED">
        <w:rPr>
          <w:b/>
        </w:rPr>
        <w:t>.</w:t>
      </w:r>
      <w:r w:rsidRPr="00074BED">
        <w:t xml:space="preserve"> </w:t>
      </w:r>
      <w:r>
        <w:t xml:space="preserve">Rzeczywiste </w:t>
      </w:r>
      <w:r w:rsidRPr="00074BED">
        <w:t>ilości robót (w poszczególnych asortymentach), mogą różnić się w</w:t>
      </w:r>
      <w:r>
        <w:t xml:space="preserve"> </w:t>
      </w:r>
      <w:r w:rsidRPr="00074BED">
        <w:t>stosunku do przedmiaru robót i kosztorysu ofertowego pod względem ilości.</w:t>
      </w:r>
      <w:r w:rsidRPr="00193E36">
        <w:t xml:space="preserve"> Ilość rozliczanych robót na każdym etapie inwestycji będzie zgodna z ilością rzeczywiście wykonanych robót, co dotyczy również rozliczenia k</w:t>
      </w:r>
      <w:r>
        <w:t xml:space="preserve">ońcowego. Rozliczenie końcowe w </w:t>
      </w:r>
      <w:r w:rsidRPr="00193E36">
        <w:t>poszczególnych pozycjach kosztorysu ofertowego może ulec zmianie i będzie zgodne z obmiarem końcowym wykonanym po realizacji zamówienia.</w:t>
      </w:r>
    </w:p>
    <w:p w14:paraId="0E05EF9D" w14:textId="1DB19124" w:rsidR="009C5A22" w:rsidRPr="00193E36" w:rsidRDefault="009C5A22" w:rsidP="009C5A22">
      <w:pPr>
        <w:ind w:left="142" w:hanging="142"/>
        <w:jc w:val="both"/>
      </w:pPr>
      <w:r>
        <w:rPr>
          <w:b/>
        </w:rPr>
        <w:lastRenderedPageBreak/>
        <w:t>13</w:t>
      </w:r>
      <w:r w:rsidRPr="00B23307">
        <w:rPr>
          <w:b/>
        </w:rPr>
        <w:t>.</w:t>
      </w:r>
      <w:r>
        <w:rPr>
          <w:b/>
        </w:rPr>
        <w:t>6</w:t>
      </w:r>
      <w:r w:rsidRPr="00B23307">
        <w:rPr>
          <w:b/>
        </w:rPr>
        <w:t>.</w:t>
      </w:r>
      <w:r>
        <w:t xml:space="preserve"> W przypadku ujawnienia przez wykonawcę ewentualnych błędów występujących w dokumentacji projektowej, </w:t>
      </w:r>
      <w:r w:rsidRPr="008F7A3E">
        <w:t>specyfikacj</w:t>
      </w:r>
      <w:r>
        <w:t>ach</w:t>
      </w:r>
      <w:r w:rsidRPr="008F7A3E">
        <w:t xml:space="preserve"> techniczn</w:t>
      </w:r>
      <w:r>
        <w:t xml:space="preserve">ych wykonania i </w:t>
      </w:r>
      <w:r w:rsidRPr="008F7A3E">
        <w:t>odbioru robót</w:t>
      </w:r>
      <w:r>
        <w:t xml:space="preserve"> budowlanych oraz przedmiarach robót wykonawca powinien zgłosić o tym zamawiającemu przed terminem składania ofert.</w:t>
      </w:r>
    </w:p>
    <w:p w14:paraId="14C61F59" w14:textId="3C48D5E2" w:rsidR="009C5A22" w:rsidRDefault="009C5A22" w:rsidP="009C5A22">
      <w:pPr>
        <w:jc w:val="both"/>
      </w:pPr>
      <w:r w:rsidRPr="006C4FC6">
        <w:rPr>
          <w:b/>
        </w:rPr>
        <w:t>1</w:t>
      </w:r>
      <w:r>
        <w:rPr>
          <w:b/>
        </w:rPr>
        <w:t>3</w:t>
      </w:r>
      <w:r w:rsidRPr="006C4FC6">
        <w:rPr>
          <w:b/>
        </w:rPr>
        <w:t>.</w:t>
      </w:r>
      <w:r>
        <w:rPr>
          <w:b/>
        </w:rPr>
        <w:t>7</w:t>
      </w:r>
      <w:r w:rsidRPr="006C4FC6">
        <w:rPr>
          <w:b/>
        </w:rPr>
        <w:t>.</w:t>
      </w:r>
      <w:r>
        <w:t xml:space="preserve"> </w:t>
      </w:r>
      <w:r w:rsidRPr="006C4FC6">
        <w:t>Wszelkie koszty wynikające z uzgodnień branżowych ponosi wykonawca.</w:t>
      </w:r>
    </w:p>
    <w:p w14:paraId="6463DF64" w14:textId="75501D1A" w:rsidR="009C5A22" w:rsidRPr="00F36645" w:rsidRDefault="009C5A22" w:rsidP="009C5A22">
      <w:pPr>
        <w:ind w:left="142" w:hanging="142"/>
        <w:jc w:val="both"/>
      </w:pPr>
      <w:r w:rsidRPr="00F36645">
        <w:rPr>
          <w:b/>
        </w:rPr>
        <w:t>1</w:t>
      </w:r>
      <w:r>
        <w:rPr>
          <w:b/>
        </w:rPr>
        <w:t>3</w:t>
      </w:r>
      <w:r w:rsidRPr="00F36645">
        <w:rPr>
          <w:b/>
        </w:rPr>
        <w:t>.</w:t>
      </w:r>
      <w:r>
        <w:rPr>
          <w:b/>
        </w:rPr>
        <w:t>8</w:t>
      </w:r>
      <w:r w:rsidRPr="00F36645">
        <w:rPr>
          <w:b/>
        </w:rPr>
        <w:t>.</w:t>
      </w:r>
      <w:r w:rsidRPr="00F36645">
        <w:t xml:space="preserve"> Cena oferty winna obejmować całkowity koszt wykonania przedmiotu zamówienia w</w:t>
      </w:r>
      <w:r>
        <w:t xml:space="preserve"> </w:t>
      </w:r>
      <w:r w:rsidRPr="00F36645">
        <w:t>tym również wszelkie koszty towarzyszące wykonaniu robót, o których mowa w</w:t>
      </w:r>
      <w:r>
        <w:t xml:space="preserve"> </w:t>
      </w:r>
      <w:r w:rsidRPr="00F36645">
        <w:t>niniejszej specyfikacji. Wykonawca powinien uwzględnić również</w:t>
      </w:r>
      <w:r>
        <w:t xml:space="preserve"> w cenie oferty</w:t>
      </w:r>
      <w:r w:rsidRPr="00F36645">
        <w:t xml:space="preserve"> koszt przygotowania i</w:t>
      </w:r>
      <w:r>
        <w:t xml:space="preserve"> </w:t>
      </w:r>
      <w:r w:rsidRPr="00F36645">
        <w:t>utrzymania zaplecza budowy.</w:t>
      </w:r>
      <w:r>
        <w:t xml:space="preserve"> Wartość zaplecza wykonawcy nie może przekraczać 3% wartości kontraktu.</w:t>
      </w:r>
    </w:p>
    <w:p w14:paraId="28DD4578" w14:textId="3EC8AE78" w:rsidR="009C5A22" w:rsidRDefault="009C5A22" w:rsidP="009C5A22">
      <w:pPr>
        <w:ind w:left="142" w:hanging="142"/>
        <w:jc w:val="both"/>
      </w:pPr>
      <w:r w:rsidRPr="005F26E8">
        <w:rPr>
          <w:b/>
        </w:rPr>
        <w:t>1</w:t>
      </w:r>
      <w:r>
        <w:rPr>
          <w:b/>
        </w:rPr>
        <w:t>3</w:t>
      </w:r>
      <w:r w:rsidRPr="005F26E8">
        <w:rPr>
          <w:b/>
        </w:rPr>
        <w:t>.</w:t>
      </w:r>
      <w:r>
        <w:rPr>
          <w:b/>
        </w:rPr>
        <w:t>9</w:t>
      </w:r>
      <w:r w:rsidRPr="005F26E8">
        <w:rPr>
          <w:b/>
        </w:rPr>
        <w:t>.</w:t>
      </w:r>
      <w:r w:rsidRPr="005F26E8">
        <w:t xml:space="preserve"> Ceny jednostkowe określone w kosztorys</w:t>
      </w:r>
      <w:r>
        <w:t>ie</w:t>
      </w:r>
      <w:r w:rsidRPr="005F26E8">
        <w:t xml:space="preserve"> ofertowy</w:t>
      </w:r>
      <w:r>
        <w:t>m</w:t>
      </w:r>
      <w:r w:rsidRPr="005F26E8">
        <w:t xml:space="preserve"> zostaną ustalone na okres ważności umowy i</w:t>
      </w:r>
      <w:r>
        <w:t xml:space="preserve"> mogą </w:t>
      </w:r>
      <w:r w:rsidRPr="005F26E8">
        <w:t>podleg</w:t>
      </w:r>
      <w:r>
        <w:t>ać</w:t>
      </w:r>
      <w:r w:rsidRPr="005F26E8">
        <w:t xml:space="preserve"> zmianom </w:t>
      </w:r>
      <w:r>
        <w:t>na zasadach określonych w umowie.</w:t>
      </w:r>
    </w:p>
    <w:p w14:paraId="1EB46C47" w14:textId="19B04516" w:rsidR="009C5A22" w:rsidRDefault="009C5A22" w:rsidP="009C5A22">
      <w:pPr>
        <w:ind w:left="142" w:hanging="142"/>
        <w:jc w:val="both"/>
      </w:pPr>
      <w:r w:rsidRPr="005916B5">
        <w:rPr>
          <w:b/>
        </w:rPr>
        <w:t>1</w:t>
      </w:r>
      <w:r>
        <w:rPr>
          <w:b/>
        </w:rPr>
        <w:t>3</w:t>
      </w:r>
      <w:r w:rsidRPr="005916B5">
        <w:rPr>
          <w:b/>
        </w:rPr>
        <w:t>.</w:t>
      </w:r>
      <w:r>
        <w:rPr>
          <w:b/>
        </w:rPr>
        <w:t>10</w:t>
      </w:r>
      <w:r w:rsidRPr="005916B5">
        <w:rPr>
          <w:b/>
        </w:rPr>
        <w:t>.</w:t>
      </w:r>
      <w:r w:rsidRPr="005916B5">
        <w:t xml:space="preserve"> Jakakolwiek różnica pomiędzy rzeczywistą ilością wykonanych robót, a podaną w</w:t>
      </w:r>
      <w:r>
        <w:t> </w:t>
      </w:r>
      <w:r w:rsidRPr="005916B5">
        <w:t>kosztorysie ofertowym nie będzie podstawą do zmian cen jednostkowych.</w:t>
      </w:r>
    </w:p>
    <w:p w14:paraId="4BBEDF04" w14:textId="1A395098" w:rsidR="009C5A22" w:rsidRDefault="009C5A22" w:rsidP="009C5A22">
      <w:pPr>
        <w:ind w:left="142" w:hanging="142"/>
        <w:jc w:val="both"/>
        <w:rPr>
          <w:bCs/>
        </w:rPr>
      </w:pPr>
      <w:r w:rsidRPr="008302B1">
        <w:rPr>
          <w:b/>
          <w:bCs/>
        </w:rPr>
        <w:t>1</w:t>
      </w:r>
      <w:r>
        <w:rPr>
          <w:b/>
          <w:bCs/>
        </w:rPr>
        <w:t>3</w:t>
      </w:r>
      <w:r w:rsidRPr="008302B1">
        <w:rPr>
          <w:b/>
          <w:bCs/>
        </w:rPr>
        <w:t>.</w:t>
      </w:r>
      <w:r>
        <w:rPr>
          <w:b/>
          <w:bCs/>
        </w:rPr>
        <w:t>11</w:t>
      </w:r>
      <w:r w:rsidRPr="008302B1">
        <w:rPr>
          <w:b/>
          <w:bCs/>
        </w:rPr>
        <w:t>.</w:t>
      </w:r>
      <w:r w:rsidRPr="001E31E7">
        <w:rPr>
          <w:bCs/>
        </w:rPr>
        <w:t xml:space="preserve"> Wszystkie ceny, w tym jednostkowe powinny być podawane z dokładnością dwóch miejsc po przecinku.</w:t>
      </w:r>
    </w:p>
    <w:p w14:paraId="747E6ECC" w14:textId="3DB4E5DC" w:rsidR="009C5A22" w:rsidRDefault="009C5A22" w:rsidP="009C5A22">
      <w:pPr>
        <w:ind w:left="142" w:hanging="142"/>
        <w:jc w:val="both"/>
      </w:pPr>
      <w:r w:rsidRPr="001E31E7">
        <w:rPr>
          <w:b/>
        </w:rPr>
        <w:t>1</w:t>
      </w:r>
      <w:r w:rsidR="009A10C3">
        <w:rPr>
          <w:b/>
        </w:rPr>
        <w:t>3</w:t>
      </w:r>
      <w:r w:rsidRPr="001E31E7">
        <w:rPr>
          <w:b/>
        </w:rPr>
        <w:t>.</w:t>
      </w:r>
      <w:r>
        <w:rPr>
          <w:b/>
        </w:rPr>
        <w:t>1</w:t>
      </w:r>
      <w:r w:rsidR="009A10C3">
        <w:rPr>
          <w:b/>
        </w:rPr>
        <w:t>2</w:t>
      </w:r>
      <w:r w:rsidRPr="001E31E7">
        <w:rPr>
          <w:b/>
        </w:rPr>
        <w:t>.</w:t>
      </w:r>
      <w:r w:rsidRPr="001E31E7">
        <w:t xml:space="preserve"> Cena oferty winna być wyrażona</w:t>
      </w:r>
      <w:r>
        <w:t xml:space="preserve"> w nowych złotych polskich (PLN).</w:t>
      </w:r>
    </w:p>
    <w:p w14:paraId="316D79DA" w14:textId="25FDEBF4" w:rsidR="009C5A22" w:rsidRDefault="009C5A22" w:rsidP="009C5A22">
      <w:pPr>
        <w:ind w:left="142" w:hanging="142"/>
        <w:jc w:val="both"/>
      </w:pPr>
      <w:r w:rsidRPr="00E97D7B">
        <w:rPr>
          <w:b/>
        </w:rPr>
        <w:t>1</w:t>
      </w:r>
      <w:r w:rsidR="009A10C3">
        <w:rPr>
          <w:b/>
        </w:rPr>
        <w:t>3</w:t>
      </w:r>
      <w:r w:rsidRPr="00E97D7B">
        <w:rPr>
          <w:b/>
        </w:rPr>
        <w:t>.</w:t>
      </w:r>
      <w:r>
        <w:rPr>
          <w:b/>
        </w:rPr>
        <w:t>1</w:t>
      </w:r>
      <w:r w:rsidR="009A10C3">
        <w:rPr>
          <w:b/>
        </w:rPr>
        <w:t>3</w:t>
      </w:r>
      <w:r w:rsidRPr="00E97D7B">
        <w:rPr>
          <w:b/>
        </w:rPr>
        <w:t>.</w:t>
      </w:r>
      <w:r>
        <w:t xml:space="preserve"> Zamawiający dopuszcza możliwość zmiany umowy w przypadku zmiany wysokości podatku VAT.</w:t>
      </w:r>
    </w:p>
    <w:p w14:paraId="4FE86FD8" w14:textId="2118B47B" w:rsidR="009C5A22" w:rsidRPr="007F73C1" w:rsidRDefault="009C5A22" w:rsidP="009C5A22">
      <w:pPr>
        <w:ind w:left="142" w:hanging="142"/>
        <w:jc w:val="both"/>
        <w:rPr>
          <w:b/>
          <w:bCs/>
        </w:rPr>
      </w:pPr>
      <w:r w:rsidRPr="007F73C1">
        <w:rPr>
          <w:b/>
          <w:bCs/>
        </w:rPr>
        <w:t>1</w:t>
      </w:r>
      <w:r w:rsidR="009A10C3">
        <w:rPr>
          <w:b/>
          <w:bCs/>
        </w:rPr>
        <w:t>3</w:t>
      </w:r>
      <w:r w:rsidRPr="007F73C1">
        <w:rPr>
          <w:b/>
          <w:bCs/>
        </w:rPr>
        <w:t>.</w:t>
      </w:r>
      <w:r>
        <w:rPr>
          <w:b/>
          <w:bCs/>
        </w:rPr>
        <w:t>1</w:t>
      </w:r>
      <w:r w:rsidR="009A10C3">
        <w:rPr>
          <w:b/>
          <w:bCs/>
        </w:rPr>
        <w:t>4</w:t>
      </w:r>
      <w:r w:rsidRPr="007F73C1">
        <w:rPr>
          <w:b/>
          <w:bCs/>
        </w:rPr>
        <w:t>.</w:t>
      </w:r>
      <w:r w:rsidRPr="007F73C1">
        <w:rPr>
          <w:bCs/>
        </w:rPr>
        <w:t xml:space="preserve"> Płatności dokonywane będą w PLN zgodnie z warunkami umowy.</w:t>
      </w:r>
    </w:p>
    <w:p w14:paraId="23178E88" w14:textId="058ADE68" w:rsidR="009C5A22" w:rsidRPr="00C958B7" w:rsidRDefault="009C5A22" w:rsidP="009C5A22">
      <w:pPr>
        <w:ind w:left="142" w:hanging="142"/>
        <w:jc w:val="both"/>
        <w:rPr>
          <w:bCs/>
        </w:rPr>
      </w:pPr>
      <w:r w:rsidRPr="007F73C1">
        <w:rPr>
          <w:b/>
          <w:bCs/>
        </w:rPr>
        <w:t>1</w:t>
      </w:r>
      <w:r w:rsidR="009A10C3">
        <w:rPr>
          <w:b/>
          <w:bCs/>
        </w:rPr>
        <w:t>3</w:t>
      </w:r>
      <w:r w:rsidRPr="007F73C1">
        <w:rPr>
          <w:b/>
          <w:bCs/>
        </w:rPr>
        <w:t>.1</w:t>
      </w:r>
      <w:r w:rsidR="009A10C3">
        <w:rPr>
          <w:b/>
          <w:bCs/>
        </w:rPr>
        <w:t>5</w:t>
      </w:r>
      <w:r w:rsidRPr="007F73C1">
        <w:rPr>
          <w:b/>
          <w:bCs/>
        </w:rPr>
        <w:t>.</w:t>
      </w:r>
      <w:r w:rsidRPr="007F73C1">
        <w:rPr>
          <w:bCs/>
        </w:rPr>
        <w:t xml:space="preserve"> </w:t>
      </w:r>
      <w:r w:rsidRPr="00C958B7">
        <w:rPr>
          <w:bCs/>
        </w:rPr>
        <w:t>Jeżeli złożona zostanie oferta, której wybór prowadziłby do powstania u zamawiającego obowiązku podatkowego zgodnie z przepisami o podatku od towarów i</w:t>
      </w:r>
      <w:r>
        <w:rPr>
          <w:bCs/>
        </w:rPr>
        <w:t xml:space="preserve"> </w:t>
      </w:r>
      <w:r w:rsidRPr="00C958B7">
        <w:rPr>
          <w:bCs/>
        </w:rPr>
        <w:t>usług, zamawiający w celu oceny takiej oferty doliczy do przedstawionej w niej ceny podatek od towarów i usług, który miałby obowiązek rozliczyć zgodnie z tymi przepisami.</w:t>
      </w:r>
    </w:p>
    <w:p w14:paraId="59C3C1CF" w14:textId="4A0F6B3D" w:rsidR="009C5A22" w:rsidRPr="007F73C1" w:rsidRDefault="009C5A22" w:rsidP="009C5A22">
      <w:pPr>
        <w:ind w:left="142"/>
        <w:jc w:val="both"/>
        <w:rPr>
          <w:bCs/>
        </w:rPr>
      </w:pPr>
      <w:r w:rsidRPr="00C958B7">
        <w:rPr>
          <w:b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726135">
        <w:rPr>
          <w:bCs/>
        </w:rPr>
        <w:t xml:space="preserve"> </w:t>
      </w:r>
      <w:r w:rsidR="00726135" w:rsidRPr="00726135">
        <w:rPr>
          <w:bCs/>
        </w:rPr>
        <w:t>oraz wskazując stawkę podatku od towarów i usług, która zgodnie z wiedzą wykonawcy, będzie miała zastosowanie.</w:t>
      </w:r>
    </w:p>
    <w:p w14:paraId="3B51A75D" w14:textId="77777777" w:rsidR="00214763" w:rsidRDefault="00214763" w:rsidP="004A643A">
      <w:pPr>
        <w:ind w:left="142" w:hanging="142"/>
        <w:jc w:val="both"/>
        <w:rPr>
          <w:bCs/>
        </w:rPr>
      </w:pPr>
    </w:p>
    <w:p w14:paraId="468E7141" w14:textId="6359BE98" w:rsidR="008B469F" w:rsidRPr="00E32485" w:rsidRDefault="008B469F" w:rsidP="008B469F">
      <w:pPr>
        <w:ind w:left="142" w:hanging="142"/>
        <w:jc w:val="both"/>
        <w:rPr>
          <w:b/>
        </w:rPr>
      </w:pPr>
      <w:r w:rsidRPr="00E32485">
        <w:rPr>
          <w:b/>
        </w:rPr>
        <w:t>1</w:t>
      </w:r>
      <w:r w:rsidR="00C460DF">
        <w:rPr>
          <w:b/>
        </w:rPr>
        <w:t>4</w:t>
      </w:r>
      <w:r w:rsidRPr="00E32485">
        <w:rPr>
          <w:b/>
        </w:rPr>
        <w:t>. WALUTA, W JAKIEJ BĘDĄ PROWADZONE ROZLICZENIA ZWIĄZANE Z REALIZACJĄ NINIEJSZEGO ZAMÓWIENIA PUBLICZNEGO.</w:t>
      </w:r>
    </w:p>
    <w:p w14:paraId="619B959D" w14:textId="77777777" w:rsidR="008B469F" w:rsidRPr="00E32485" w:rsidRDefault="008B469F" w:rsidP="008B469F">
      <w:pPr>
        <w:ind w:left="142"/>
        <w:jc w:val="both"/>
      </w:pPr>
      <w:r w:rsidRPr="00E32485">
        <w:t>Wszelkie rozliczenia związane z realizacją zamówienia publicznego, którego dotyczy niniejsza specyfikacja istotnych warunków zamówienia dokonywane będą w nowych złotych polskich.</w:t>
      </w:r>
    </w:p>
    <w:p w14:paraId="28C7A16C" w14:textId="77777777" w:rsidR="008B469F" w:rsidRPr="00E32485" w:rsidRDefault="008B469F" w:rsidP="008B469F">
      <w:pPr>
        <w:jc w:val="both"/>
      </w:pPr>
    </w:p>
    <w:p w14:paraId="0D88699B" w14:textId="777C3B0A" w:rsidR="008B469F" w:rsidRPr="00E32485" w:rsidRDefault="008B469F" w:rsidP="008B469F">
      <w:pPr>
        <w:pStyle w:val="Tekstpodstawowy3"/>
      </w:pPr>
      <w:r w:rsidRPr="00E32485">
        <w:t>1</w:t>
      </w:r>
      <w:r w:rsidR="00C460DF">
        <w:t>5.</w:t>
      </w:r>
      <w:r w:rsidRPr="00E32485">
        <w:t xml:space="preserve"> TERMIN ZWIĄZANIA OFERTĄ.</w:t>
      </w:r>
    </w:p>
    <w:p w14:paraId="454809B8" w14:textId="2CE2E174" w:rsidR="008B469F" w:rsidRPr="00E32485" w:rsidRDefault="008B469F" w:rsidP="008B469F">
      <w:pPr>
        <w:ind w:left="142"/>
        <w:jc w:val="both"/>
      </w:pPr>
      <w:r w:rsidRPr="00E32485">
        <w:t>Wykonawca zostaje związany ofertą</w:t>
      </w:r>
      <w:r w:rsidR="00A50888">
        <w:t xml:space="preserve"> do dnia </w:t>
      </w:r>
      <w:r w:rsidR="003F11A5">
        <w:rPr>
          <w:b/>
          <w:bCs/>
        </w:rPr>
        <w:t>1</w:t>
      </w:r>
      <w:r w:rsidR="009460CB">
        <w:rPr>
          <w:b/>
          <w:bCs/>
        </w:rPr>
        <w:t>6</w:t>
      </w:r>
      <w:r w:rsidR="003F11A5">
        <w:rPr>
          <w:b/>
          <w:bCs/>
        </w:rPr>
        <w:t>.04</w:t>
      </w:r>
      <w:r w:rsidR="00A50888" w:rsidRPr="003F11A5">
        <w:rPr>
          <w:b/>
          <w:bCs/>
        </w:rPr>
        <w:t>.2021 r.</w:t>
      </w:r>
      <w:r w:rsidR="00A50888">
        <w:t xml:space="preserve"> (włącznie)</w:t>
      </w:r>
      <w:r w:rsidRPr="00E32485">
        <w:t>.</w:t>
      </w:r>
    </w:p>
    <w:p w14:paraId="77A9AA56" w14:textId="77777777" w:rsidR="00BE2BA5" w:rsidRPr="00E32485" w:rsidRDefault="00BE2BA5" w:rsidP="008B469F">
      <w:pPr>
        <w:jc w:val="both"/>
      </w:pPr>
    </w:p>
    <w:p w14:paraId="2354B826" w14:textId="20BB1837" w:rsidR="00523AE3" w:rsidRPr="00D8633D" w:rsidRDefault="00523AE3" w:rsidP="00523AE3">
      <w:pPr>
        <w:ind w:left="180" w:hanging="180"/>
        <w:jc w:val="both"/>
        <w:rPr>
          <w:b/>
        </w:rPr>
      </w:pPr>
      <w:r w:rsidRPr="00DC00FF">
        <w:rPr>
          <w:b/>
        </w:rPr>
        <w:t>1</w:t>
      </w:r>
      <w:r w:rsidR="00C460DF">
        <w:rPr>
          <w:b/>
        </w:rPr>
        <w:t>6</w:t>
      </w:r>
      <w:r w:rsidRPr="00DC00FF">
        <w:rPr>
          <w:b/>
        </w:rPr>
        <w:t>. WADIUM.</w:t>
      </w:r>
    </w:p>
    <w:p w14:paraId="04295569" w14:textId="4DC98960" w:rsidR="00523AE3" w:rsidRPr="00D8633D" w:rsidRDefault="00523AE3" w:rsidP="00523AE3">
      <w:pPr>
        <w:ind w:left="142" w:hanging="142"/>
        <w:jc w:val="both"/>
      </w:pPr>
      <w:r w:rsidRPr="00D8633D">
        <w:rPr>
          <w:b/>
        </w:rPr>
        <w:t>1</w:t>
      </w:r>
      <w:r w:rsidR="00C460DF">
        <w:rPr>
          <w:b/>
        </w:rPr>
        <w:t>6</w:t>
      </w:r>
      <w:r w:rsidRPr="00D8633D">
        <w:rPr>
          <w:b/>
        </w:rPr>
        <w:t>.1.</w:t>
      </w:r>
      <w:r w:rsidRPr="00D8633D">
        <w:t xml:space="preserve"> Oferta musi być zabezpieczona wadium wniesionym przed upływem terminu składania ofert w wysokości </w:t>
      </w:r>
      <w:r w:rsidR="00DC00FF">
        <w:rPr>
          <w:b/>
        </w:rPr>
        <w:t>13</w:t>
      </w:r>
      <w:r w:rsidRPr="00D8633D">
        <w:rPr>
          <w:b/>
        </w:rPr>
        <w:t>.000,00 PLN</w:t>
      </w:r>
      <w:r w:rsidR="001576FE">
        <w:t xml:space="preserve"> i wadium musi być utrzymane nieprzerwanie do dnia upływu terminu związania ofertą, z wyjątkiem przypadków, o których mowa w art. 98 ust. 1 pkt</w:t>
      </w:r>
      <w:r w:rsidR="00DC00FF">
        <w:t>.</w:t>
      </w:r>
      <w:r w:rsidR="001576FE">
        <w:t xml:space="preserve"> 2 i 3 oraz ust. 2</w:t>
      </w:r>
      <w:r w:rsidR="00DC00FF">
        <w:t xml:space="preserve"> ustawy Prawo zamówień publicznych</w:t>
      </w:r>
      <w:r w:rsidR="001576FE">
        <w:t>.</w:t>
      </w:r>
    </w:p>
    <w:p w14:paraId="40BE5B2F" w14:textId="1511473D" w:rsidR="00523AE3" w:rsidRPr="00D8633D" w:rsidRDefault="00523AE3" w:rsidP="00523AE3">
      <w:pPr>
        <w:ind w:left="142" w:hanging="142"/>
        <w:jc w:val="both"/>
      </w:pPr>
      <w:r w:rsidRPr="00D8633D">
        <w:rPr>
          <w:b/>
        </w:rPr>
        <w:t>1</w:t>
      </w:r>
      <w:r w:rsidR="00C460DF">
        <w:rPr>
          <w:b/>
        </w:rPr>
        <w:t>6</w:t>
      </w:r>
      <w:r w:rsidRPr="00D8633D">
        <w:rPr>
          <w:b/>
        </w:rPr>
        <w:t>.2.</w:t>
      </w:r>
      <w:r w:rsidRPr="00D8633D">
        <w:t xml:space="preserve"> Wadium może być wniesione</w:t>
      </w:r>
      <w:r>
        <w:t xml:space="preserve"> </w:t>
      </w:r>
      <w:r w:rsidRPr="001576FE">
        <w:t>według wyboru wykonawcy</w:t>
      </w:r>
      <w:r w:rsidRPr="00D8633D">
        <w:t xml:space="preserve"> w jednej lub kilku następujących formach:</w:t>
      </w:r>
    </w:p>
    <w:p w14:paraId="61BD0332" w14:textId="77777777" w:rsidR="00523AE3" w:rsidRPr="00D8633D" w:rsidRDefault="00523AE3" w:rsidP="00523AE3">
      <w:pPr>
        <w:ind w:left="284" w:hanging="142"/>
        <w:jc w:val="both"/>
      </w:pPr>
      <w:r w:rsidRPr="00D8633D">
        <w:t>– pieniądzu,</w:t>
      </w:r>
    </w:p>
    <w:p w14:paraId="2B308F4C" w14:textId="77777777" w:rsidR="00523AE3" w:rsidRPr="00D8633D" w:rsidRDefault="00523AE3" w:rsidP="00523AE3">
      <w:pPr>
        <w:ind w:left="284" w:hanging="142"/>
        <w:jc w:val="both"/>
      </w:pPr>
      <w:r w:rsidRPr="00D8633D">
        <w:t>– gwarancjach bankowych,</w:t>
      </w:r>
    </w:p>
    <w:p w14:paraId="00F6334D" w14:textId="77777777" w:rsidR="00523AE3" w:rsidRPr="00D8633D" w:rsidRDefault="00523AE3" w:rsidP="00523AE3">
      <w:pPr>
        <w:ind w:left="284" w:hanging="142"/>
        <w:jc w:val="both"/>
      </w:pPr>
      <w:r w:rsidRPr="00D8633D">
        <w:t>– gwarancjach ubezpieczeniowych,</w:t>
      </w:r>
    </w:p>
    <w:p w14:paraId="001AB88A" w14:textId="77777777" w:rsidR="00523AE3" w:rsidRPr="00D8633D" w:rsidRDefault="00523AE3" w:rsidP="00523AE3">
      <w:pPr>
        <w:ind w:left="284" w:hanging="142"/>
        <w:jc w:val="both"/>
      </w:pPr>
      <w:r w:rsidRPr="00D8633D">
        <w:lastRenderedPageBreak/>
        <w:t xml:space="preserve">– poręczeniach udzielanych przez podmioty, o których mowa w art. 6b ust. 5 pkt 2 ustawy z dnia 9 listopada 2000 r. o utworzeniu Polskiej Agencji Rozwoju </w:t>
      </w:r>
      <w:r w:rsidRPr="001576FE">
        <w:t>Przedsiębiorczości</w:t>
      </w:r>
      <w:r w:rsidR="00844330" w:rsidRPr="001576FE">
        <w:t xml:space="preserve"> (</w:t>
      </w:r>
      <w:r w:rsidR="003E49BC">
        <w:t xml:space="preserve">tekst jednolity </w:t>
      </w:r>
      <w:r w:rsidR="00844330" w:rsidRPr="001576FE">
        <w:t>Dz. U. z 20</w:t>
      </w:r>
      <w:r w:rsidR="003E49BC">
        <w:t>20</w:t>
      </w:r>
      <w:r w:rsidR="00844330" w:rsidRPr="001576FE">
        <w:t xml:space="preserve"> r. poz. </w:t>
      </w:r>
      <w:r w:rsidR="003E49BC">
        <w:t>299</w:t>
      </w:r>
      <w:r w:rsidR="001576FE" w:rsidRPr="001576FE">
        <w:t xml:space="preserve"> z późn. zm.</w:t>
      </w:r>
      <w:r w:rsidR="00844330" w:rsidRPr="001576FE">
        <w:t>).</w:t>
      </w:r>
    </w:p>
    <w:p w14:paraId="1C263604" w14:textId="77897B66" w:rsidR="00523AE3" w:rsidRPr="00D8633D" w:rsidRDefault="00523AE3" w:rsidP="00523AE3">
      <w:pPr>
        <w:ind w:left="142" w:hanging="142"/>
        <w:jc w:val="both"/>
        <w:rPr>
          <w:b/>
        </w:rPr>
      </w:pPr>
      <w:r w:rsidRPr="00D8633D">
        <w:rPr>
          <w:b/>
        </w:rPr>
        <w:t>1</w:t>
      </w:r>
      <w:r w:rsidR="00C460DF">
        <w:rPr>
          <w:b/>
        </w:rPr>
        <w:t>6</w:t>
      </w:r>
      <w:r w:rsidRPr="00D8633D">
        <w:rPr>
          <w:b/>
        </w:rPr>
        <w:t>.3.</w:t>
      </w:r>
      <w:r w:rsidRPr="00D8633D">
        <w:t xml:space="preserve"> Wadium wnoszone w pieniądzu należy wpłacić przelewem na konto zamawiającego w </w:t>
      </w:r>
      <w:r w:rsidRPr="00D8633D">
        <w:rPr>
          <w:b/>
        </w:rPr>
        <w:t>Banku Millennium O/Opole dla:</w:t>
      </w:r>
    </w:p>
    <w:p w14:paraId="00F2F90E" w14:textId="77777777" w:rsidR="00523AE3" w:rsidRPr="00D8633D" w:rsidRDefault="00523AE3" w:rsidP="00523AE3">
      <w:pPr>
        <w:ind w:left="284" w:hanging="142"/>
        <w:jc w:val="both"/>
        <w:rPr>
          <w:b/>
        </w:rPr>
      </w:pPr>
      <w:r w:rsidRPr="00D8633D">
        <w:rPr>
          <w:b/>
        </w:rPr>
        <w:t>a) rozliczeń krajowych nr 73 1160 2202 0000 0002 5573 0581,</w:t>
      </w:r>
    </w:p>
    <w:p w14:paraId="044941A4" w14:textId="77777777" w:rsidR="00523AE3" w:rsidRPr="00D8633D" w:rsidRDefault="00523AE3" w:rsidP="00523AE3">
      <w:pPr>
        <w:ind w:left="284" w:hanging="142"/>
        <w:jc w:val="both"/>
      </w:pPr>
      <w:r w:rsidRPr="00D8633D">
        <w:rPr>
          <w:b/>
        </w:rPr>
        <w:t>b) rozliczeń zagranicznych nr PL73 1160 2202 0000 0002 5573 0581 kod SWIFT BIGBPLPW.</w:t>
      </w:r>
    </w:p>
    <w:p w14:paraId="0967E2DC" w14:textId="77777777" w:rsidR="00523AE3" w:rsidRPr="00D8633D" w:rsidRDefault="00523AE3" w:rsidP="00523AE3">
      <w:pPr>
        <w:ind w:left="142"/>
        <w:jc w:val="both"/>
      </w:pPr>
      <w:r w:rsidRPr="00D8633D">
        <w:t>Oferta jest zabezpieczona wadium, jeżeli wpłacona przelewem kwota w chwili składania ofert znajduje się na powyższym koncie.</w:t>
      </w:r>
    </w:p>
    <w:p w14:paraId="7176CC52" w14:textId="77777777" w:rsidR="00523AE3" w:rsidRPr="003E49BC" w:rsidRDefault="00523AE3" w:rsidP="00523AE3">
      <w:pPr>
        <w:ind w:left="142"/>
        <w:jc w:val="both"/>
      </w:pPr>
      <w:r w:rsidRPr="00D8633D">
        <w:t xml:space="preserve">Wadium wnoszone w formie innej niż pieniądz, </w:t>
      </w:r>
      <w:r w:rsidRPr="003E49BC">
        <w:t xml:space="preserve">wykonawca przekazuje zamawiającemu oryginał gwarancji lub poręczenia, w </w:t>
      </w:r>
      <w:r w:rsidRPr="00063098">
        <w:rPr>
          <w:u w:val="single"/>
        </w:rPr>
        <w:t>postaci elektronicznej</w:t>
      </w:r>
      <w:r w:rsidR="001576FE" w:rsidRPr="003E49BC">
        <w:t>.</w:t>
      </w:r>
    </w:p>
    <w:p w14:paraId="353A44B8" w14:textId="4ED03CF8" w:rsidR="005C6CE8" w:rsidRDefault="00523AE3" w:rsidP="00523AE3">
      <w:pPr>
        <w:ind w:left="142" w:hanging="142"/>
        <w:jc w:val="both"/>
      </w:pPr>
      <w:r w:rsidRPr="00D8633D">
        <w:rPr>
          <w:b/>
        </w:rPr>
        <w:t>1</w:t>
      </w:r>
      <w:r w:rsidR="00C460DF">
        <w:rPr>
          <w:b/>
        </w:rPr>
        <w:t>6</w:t>
      </w:r>
      <w:r w:rsidRPr="00D8633D">
        <w:rPr>
          <w:b/>
        </w:rPr>
        <w:t>.4.</w:t>
      </w:r>
      <w:r w:rsidRPr="00D8633D">
        <w:t xml:space="preserve"> Zamawiający zwróci wadium </w:t>
      </w:r>
      <w:r w:rsidR="00C65645" w:rsidRPr="003E49BC">
        <w:t>niezwłocznie, nie później jednak niż w terminie 7 dni od dnia wystąpienia jednej z okoliczności</w:t>
      </w:r>
      <w:r w:rsidRPr="005C6CE8">
        <w:t xml:space="preserve">, z zastrzeżeniem punktu </w:t>
      </w:r>
      <w:r w:rsidRPr="005C6CE8">
        <w:rPr>
          <w:b/>
        </w:rPr>
        <w:t>1</w:t>
      </w:r>
      <w:r w:rsidR="00C460DF">
        <w:rPr>
          <w:b/>
        </w:rPr>
        <w:t>6</w:t>
      </w:r>
      <w:r w:rsidRPr="005C6CE8">
        <w:rPr>
          <w:b/>
        </w:rPr>
        <w:t>.</w:t>
      </w:r>
      <w:r w:rsidR="003E49BC" w:rsidRPr="005C6CE8">
        <w:rPr>
          <w:b/>
        </w:rPr>
        <w:t>9</w:t>
      </w:r>
      <w:r w:rsidR="00C460DF">
        <w:t xml:space="preserve"> poniżej:</w:t>
      </w:r>
    </w:p>
    <w:p w14:paraId="628C1AFF" w14:textId="6987447C" w:rsidR="00C65645" w:rsidRPr="009D61D6" w:rsidRDefault="00C65645" w:rsidP="005C6CE8">
      <w:pPr>
        <w:ind w:left="284" w:hanging="142"/>
        <w:jc w:val="both"/>
        <w:rPr>
          <w:bCs/>
        </w:rPr>
      </w:pPr>
      <w:r w:rsidRPr="005C6CE8">
        <w:rPr>
          <w:bCs/>
        </w:rPr>
        <w:t xml:space="preserve">1) </w:t>
      </w:r>
      <w:r w:rsidRPr="009D61D6">
        <w:rPr>
          <w:bCs/>
        </w:rPr>
        <w:t>upływu terminu</w:t>
      </w:r>
      <w:r w:rsidRPr="009D61D6">
        <w:rPr>
          <w:b/>
        </w:rPr>
        <w:t xml:space="preserve"> </w:t>
      </w:r>
      <w:r w:rsidRPr="009D61D6">
        <w:rPr>
          <w:bCs/>
        </w:rPr>
        <w:t>związania ofertą</w:t>
      </w:r>
      <w:r w:rsidR="005C6CE8">
        <w:rPr>
          <w:bCs/>
        </w:rPr>
        <w:t>,</w:t>
      </w:r>
    </w:p>
    <w:p w14:paraId="33F48480" w14:textId="17588D7B" w:rsidR="00C65645" w:rsidRPr="009D61D6" w:rsidRDefault="00C65645" w:rsidP="005C6CE8">
      <w:pPr>
        <w:ind w:left="284" w:hanging="142"/>
        <w:jc w:val="both"/>
        <w:rPr>
          <w:bCs/>
        </w:rPr>
      </w:pPr>
      <w:r w:rsidRPr="005C6CE8">
        <w:rPr>
          <w:bCs/>
        </w:rPr>
        <w:t xml:space="preserve">2) </w:t>
      </w:r>
      <w:r w:rsidRPr="009D61D6">
        <w:rPr>
          <w:bCs/>
        </w:rPr>
        <w:t>zawarcia umowy w sprawie zamówienia publicznego</w:t>
      </w:r>
      <w:r w:rsidR="005C6CE8">
        <w:rPr>
          <w:bCs/>
        </w:rPr>
        <w:t>,</w:t>
      </w:r>
    </w:p>
    <w:p w14:paraId="468BF080" w14:textId="77777777" w:rsidR="00C65645" w:rsidRPr="009D61D6" w:rsidRDefault="00C65645" w:rsidP="005C6CE8">
      <w:pPr>
        <w:ind w:left="284" w:hanging="142"/>
        <w:jc w:val="both"/>
        <w:rPr>
          <w:bCs/>
          <w:strike/>
        </w:rPr>
      </w:pPr>
      <w:r w:rsidRPr="005C6CE8">
        <w:rPr>
          <w:bCs/>
        </w:rPr>
        <w:t xml:space="preserve">3) </w:t>
      </w:r>
      <w:r w:rsidRPr="009D61D6">
        <w:rPr>
          <w:bCs/>
        </w:rPr>
        <w:t>unieważnienia postępowania o udzielenie zamówienia, z wyjątkiem sytuacji gdy nie zostało rozstrzygnięte odwołanie na czynności unieważnienia albo nie upłynął termin do jego wniesienia.</w:t>
      </w:r>
    </w:p>
    <w:p w14:paraId="01963BB7" w14:textId="0ECAA5B9" w:rsidR="00523AE3" w:rsidRPr="009D61D6" w:rsidRDefault="00523AE3" w:rsidP="00523AE3">
      <w:pPr>
        <w:ind w:left="142" w:hanging="142"/>
        <w:jc w:val="both"/>
      </w:pPr>
      <w:r w:rsidRPr="009D61D6">
        <w:rPr>
          <w:b/>
        </w:rPr>
        <w:t>1</w:t>
      </w:r>
      <w:r w:rsidR="00C460DF">
        <w:rPr>
          <w:b/>
        </w:rPr>
        <w:t>6</w:t>
      </w:r>
      <w:r w:rsidRPr="009D61D6">
        <w:rPr>
          <w:b/>
        </w:rPr>
        <w:t>.5.</w:t>
      </w:r>
      <w:r w:rsidRPr="009D61D6">
        <w:t xml:space="preserve"> </w:t>
      </w:r>
      <w:r w:rsidR="004C5C84" w:rsidRPr="009D61D6">
        <w:t>Zamawiający, niezwłocznie, nie później jednak niż w terminie 7 dni od dnia złożenia wniosku zwraca wadium wykonawcy:</w:t>
      </w:r>
    </w:p>
    <w:p w14:paraId="7B7D8D74" w14:textId="54431F35" w:rsidR="004C5C84" w:rsidRPr="009D61D6" w:rsidRDefault="004C5C84" w:rsidP="005C6CE8">
      <w:pPr>
        <w:ind w:left="284" w:hanging="142"/>
        <w:jc w:val="both"/>
        <w:rPr>
          <w:bCs/>
        </w:rPr>
      </w:pPr>
      <w:r w:rsidRPr="005C6CE8">
        <w:rPr>
          <w:bCs/>
        </w:rPr>
        <w:t xml:space="preserve">1) </w:t>
      </w:r>
      <w:r w:rsidRPr="009D61D6">
        <w:rPr>
          <w:bCs/>
        </w:rPr>
        <w:t>który wycofał ofertę przed upływem terminu składania ofert</w:t>
      </w:r>
      <w:r w:rsidR="005C6CE8">
        <w:rPr>
          <w:bCs/>
        </w:rPr>
        <w:t>,</w:t>
      </w:r>
    </w:p>
    <w:p w14:paraId="1AA8A144" w14:textId="2D7DF143" w:rsidR="004C5C84" w:rsidRPr="009D61D6" w:rsidRDefault="005C6CE8" w:rsidP="005C6CE8">
      <w:pPr>
        <w:ind w:left="284" w:hanging="142"/>
        <w:jc w:val="both"/>
        <w:rPr>
          <w:bCs/>
        </w:rPr>
      </w:pPr>
      <w:r w:rsidRPr="005C6CE8">
        <w:rPr>
          <w:bCs/>
        </w:rPr>
        <w:t xml:space="preserve">2) </w:t>
      </w:r>
      <w:r w:rsidR="004C5C84" w:rsidRPr="009D61D6">
        <w:rPr>
          <w:bCs/>
        </w:rPr>
        <w:t>którego oferta została odrzucona</w:t>
      </w:r>
      <w:r>
        <w:rPr>
          <w:bCs/>
        </w:rPr>
        <w:t>,</w:t>
      </w:r>
    </w:p>
    <w:p w14:paraId="523F71F6" w14:textId="586DD601" w:rsidR="004C5C84" w:rsidRPr="009D61D6" w:rsidRDefault="004C5C84" w:rsidP="005C6CE8">
      <w:pPr>
        <w:ind w:left="284" w:hanging="142"/>
        <w:jc w:val="both"/>
        <w:rPr>
          <w:bCs/>
        </w:rPr>
      </w:pPr>
      <w:r w:rsidRPr="005C6CE8">
        <w:rPr>
          <w:bCs/>
        </w:rPr>
        <w:t xml:space="preserve">3) </w:t>
      </w:r>
      <w:r w:rsidRPr="009D61D6">
        <w:rPr>
          <w:bCs/>
        </w:rPr>
        <w:t>po wyborze najkorzystniejszej oferty, z wyjątkiem wykonawcy, którego oferta została wybrana jako najkorzystniejsza</w:t>
      </w:r>
      <w:r w:rsidR="005C6CE8">
        <w:rPr>
          <w:bCs/>
        </w:rPr>
        <w:t>,</w:t>
      </w:r>
    </w:p>
    <w:p w14:paraId="6703D669" w14:textId="77777777" w:rsidR="004C5C84" w:rsidRPr="009D61D6" w:rsidRDefault="004C5C84" w:rsidP="005C6CE8">
      <w:pPr>
        <w:ind w:left="284" w:hanging="142"/>
        <w:jc w:val="both"/>
        <w:rPr>
          <w:bCs/>
        </w:rPr>
      </w:pPr>
      <w:r w:rsidRPr="005C6CE8">
        <w:rPr>
          <w:bCs/>
        </w:rPr>
        <w:t xml:space="preserve">4) </w:t>
      </w:r>
      <w:r w:rsidRPr="009D61D6">
        <w:rPr>
          <w:bCs/>
        </w:rPr>
        <w:t>po unieważnieniu postępowania, w przypadku gdy nie zostało rozstrzygnięte odwołanie na czynność unieważnienia albo nie upłynął termin do jego wniesienia.</w:t>
      </w:r>
    </w:p>
    <w:p w14:paraId="19457781" w14:textId="384C3F2D" w:rsidR="00523AE3" w:rsidRPr="009D61D6" w:rsidRDefault="00523AE3" w:rsidP="001576FE">
      <w:pPr>
        <w:ind w:left="142" w:hanging="142"/>
        <w:jc w:val="both"/>
      </w:pPr>
      <w:r w:rsidRPr="009D61D6">
        <w:rPr>
          <w:b/>
        </w:rPr>
        <w:t>1</w:t>
      </w:r>
      <w:r w:rsidR="00C460DF">
        <w:rPr>
          <w:b/>
        </w:rPr>
        <w:t>6</w:t>
      </w:r>
      <w:r w:rsidRPr="009D61D6">
        <w:rPr>
          <w:b/>
        </w:rPr>
        <w:t>.6.</w:t>
      </w:r>
      <w:r w:rsidRPr="009D61D6">
        <w:t xml:space="preserve"> </w:t>
      </w:r>
      <w:r w:rsidR="004C5C84" w:rsidRPr="009D61D6">
        <w:t>Złożenie wniosku o zwrot wadium, o którym mowa w p</w:t>
      </w:r>
      <w:r w:rsidR="00C460DF">
        <w:t>unkcie</w:t>
      </w:r>
      <w:r w:rsidR="004C5C84" w:rsidRPr="009D61D6">
        <w:t xml:space="preserve"> </w:t>
      </w:r>
      <w:r w:rsidR="004C5C84" w:rsidRPr="00C460DF">
        <w:rPr>
          <w:b/>
          <w:bCs/>
        </w:rPr>
        <w:t>1</w:t>
      </w:r>
      <w:r w:rsidR="00C460DF">
        <w:rPr>
          <w:b/>
          <w:bCs/>
        </w:rPr>
        <w:t>6</w:t>
      </w:r>
      <w:r w:rsidR="004C5C84" w:rsidRPr="00C460DF">
        <w:rPr>
          <w:b/>
          <w:bCs/>
        </w:rPr>
        <w:t>.5</w:t>
      </w:r>
      <w:r w:rsidR="004C5C84" w:rsidRPr="009D61D6">
        <w:t xml:space="preserve"> </w:t>
      </w:r>
      <w:r w:rsidR="00C460DF">
        <w:t xml:space="preserve">powyżej </w:t>
      </w:r>
      <w:r w:rsidR="004C5C84" w:rsidRPr="009D61D6">
        <w:t>powoduje rozwiązanie stosunku prawnego z wykonawcą wraz z utratą przez niego prawa</w:t>
      </w:r>
      <w:r w:rsidR="004B7A7E" w:rsidRPr="009D61D6">
        <w:t xml:space="preserve"> do korzystania ze środków ochrony prawnej, o których mowa w dziale IX ustawy Prawo zamówień publicznych</w:t>
      </w:r>
      <w:r w:rsidR="00C460DF">
        <w:t>.</w:t>
      </w:r>
    </w:p>
    <w:p w14:paraId="19063EEC" w14:textId="58FA73EB" w:rsidR="00523AE3" w:rsidRPr="009D61D6" w:rsidRDefault="00523AE3" w:rsidP="00523AE3">
      <w:pPr>
        <w:ind w:left="142" w:hanging="142"/>
        <w:jc w:val="both"/>
      </w:pPr>
      <w:r w:rsidRPr="009D61D6">
        <w:rPr>
          <w:b/>
        </w:rPr>
        <w:t>1</w:t>
      </w:r>
      <w:r w:rsidR="00C460DF">
        <w:rPr>
          <w:b/>
        </w:rPr>
        <w:t>6</w:t>
      </w:r>
      <w:r w:rsidRPr="009D61D6">
        <w:rPr>
          <w:b/>
        </w:rPr>
        <w:t>.</w:t>
      </w:r>
      <w:r w:rsidR="001576FE" w:rsidRPr="009D61D6">
        <w:rPr>
          <w:b/>
        </w:rPr>
        <w:t>7</w:t>
      </w:r>
      <w:r w:rsidRPr="009D61D6">
        <w:rPr>
          <w:b/>
        </w:rPr>
        <w:t>.</w:t>
      </w:r>
      <w:r w:rsidRPr="009D61D6">
        <w:t xml:space="preserve"> 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w:t>
      </w:r>
    </w:p>
    <w:p w14:paraId="1FA899E9" w14:textId="3170C0B3" w:rsidR="004B7A7E" w:rsidRPr="009D61D6" w:rsidRDefault="004B7A7E" w:rsidP="00523AE3">
      <w:pPr>
        <w:ind w:left="142" w:hanging="142"/>
        <w:jc w:val="both"/>
      </w:pPr>
      <w:r w:rsidRPr="009D61D6">
        <w:rPr>
          <w:b/>
        </w:rPr>
        <w:t>1</w:t>
      </w:r>
      <w:r w:rsidR="00C460DF">
        <w:rPr>
          <w:b/>
        </w:rPr>
        <w:t>6</w:t>
      </w:r>
      <w:r w:rsidRPr="009D61D6">
        <w:rPr>
          <w:b/>
        </w:rPr>
        <w:t>.</w:t>
      </w:r>
      <w:r w:rsidR="001576FE" w:rsidRPr="009D61D6">
        <w:rPr>
          <w:b/>
          <w:bCs/>
        </w:rPr>
        <w:t>8</w:t>
      </w:r>
      <w:r w:rsidRPr="009D61D6">
        <w:t xml:space="preserve">. </w:t>
      </w:r>
      <w:r w:rsidR="00011409" w:rsidRPr="009D61D6">
        <w:t>Zamawiający zwraca wadium wniesione w innej formie niż w pieniądzu poprzez złożenie gwarantowi lub poręczycielowi oświadczenia o zwolnieniu wadium</w:t>
      </w:r>
      <w:r w:rsidR="00C460DF">
        <w:t>.</w:t>
      </w:r>
    </w:p>
    <w:p w14:paraId="22253FA3" w14:textId="5DBBC7FE" w:rsidR="00523AE3" w:rsidRPr="009D61D6" w:rsidRDefault="00523AE3" w:rsidP="00523AE3">
      <w:pPr>
        <w:ind w:left="142" w:hanging="142"/>
        <w:jc w:val="both"/>
      </w:pPr>
      <w:r w:rsidRPr="009D61D6">
        <w:rPr>
          <w:b/>
        </w:rPr>
        <w:t>1</w:t>
      </w:r>
      <w:r w:rsidR="00C460DF">
        <w:rPr>
          <w:b/>
        </w:rPr>
        <w:t>6</w:t>
      </w:r>
      <w:r w:rsidRPr="009D61D6">
        <w:rPr>
          <w:b/>
        </w:rPr>
        <w:t>.9.</w:t>
      </w:r>
      <w:r w:rsidRPr="009D61D6">
        <w:t xml:space="preserve"> Zamawiający zatrzymuje wadium wraz z odsetkami, </w:t>
      </w:r>
      <w:r w:rsidR="0022583B" w:rsidRPr="009D61D6">
        <w:t xml:space="preserve">a w przypadku wadium wniesionego w formie gwarancji lub poręczenia, o których mowa w </w:t>
      </w:r>
      <w:r w:rsidR="00B6115D" w:rsidRPr="007731FE">
        <w:t xml:space="preserve">punkcie </w:t>
      </w:r>
      <w:r w:rsidR="00B6115D" w:rsidRPr="00C460DF">
        <w:rPr>
          <w:b/>
          <w:bCs/>
        </w:rPr>
        <w:t>1</w:t>
      </w:r>
      <w:r w:rsidR="00C460DF">
        <w:rPr>
          <w:b/>
          <w:bCs/>
        </w:rPr>
        <w:t>6</w:t>
      </w:r>
      <w:r w:rsidR="00B6115D" w:rsidRPr="00C460DF">
        <w:rPr>
          <w:b/>
          <w:bCs/>
        </w:rPr>
        <w:t>.2</w:t>
      </w:r>
      <w:r w:rsidR="00C460DF" w:rsidRPr="00C460DF">
        <w:rPr>
          <w:b/>
          <w:bCs/>
        </w:rPr>
        <w:t xml:space="preserve"> </w:t>
      </w:r>
      <w:r w:rsidR="00954B40">
        <w:rPr>
          <w:b/>
          <w:bCs/>
        </w:rPr>
        <w:t>tirety</w:t>
      </w:r>
      <w:r w:rsidR="00C460DF" w:rsidRPr="00C460DF">
        <w:rPr>
          <w:b/>
          <w:bCs/>
        </w:rPr>
        <w:t xml:space="preserve"> </w:t>
      </w:r>
      <w:r w:rsidR="00B6115D" w:rsidRPr="00C460DF">
        <w:rPr>
          <w:b/>
          <w:bCs/>
        </w:rPr>
        <w:t>2</w:t>
      </w:r>
      <w:r w:rsidR="00E2257C" w:rsidRPr="00C460DF">
        <w:rPr>
          <w:b/>
          <w:bCs/>
        </w:rPr>
        <w:t>, 3 i</w:t>
      </w:r>
      <w:r w:rsidR="00B6115D" w:rsidRPr="00C460DF">
        <w:rPr>
          <w:b/>
          <w:bCs/>
        </w:rPr>
        <w:t xml:space="preserve"> </w:t>
      </w:r>
      <w:r w:rsidR="00E2257C" w:rsidRPr="00C460DF">
        <w:rPr>
          <w:b/>
          <w:bCs/>
        </w:rPr>
        <w:t>4</w:t>
      </w:r>
      <w:r w:rsidR="00C460DF">
        <w:t xml:space="preserve"> powyżej</w:t>
      </w:r>
      <w:r w:rsidR="00CB34D3" w:rsidRPr="009D61D6">
        <w:t xml:space="preserve"> występuje odpowiednio do gwaranta lub poręczyciela z żądaniem zapłaty wadium, </w:t>
      </w:r>
      <w:r w:rsidRPr="009D61D6">
        <w:t>jeżeli</w:t>
      </w:r>
      <w:r w:rsidR="00C460DF">
        <w:t>:</w:t>
      </w:r>
    </w:p>
    <w:p w14:paraId="478A228B" w14:textId="77777777" w:rsidR="00C460DF" w:rsidRDefault="00554928" w:rsidP="00C460DF">
      <w:pPr>
        <w:ind w:left="284" w:hanging="142"/>
        <w:jc w:val="both"/>
        <w:rPr>
          <w:bCs/>
        </w:rPr>
      </w:pPr>
      <w:r w:rsidRPr="00C460DF">
        <w:rPr>
          <w:bCs/>
        </w:rPr>
        <w:t>1)</w:t>
      </w:r>
      <w:r w:rsidR="00E2257C" w:rsidRPr="00C460DF">
        <w:rPr>
          <w:bCs/>
        </w:rPr>
        <w:t xml:space="preserve"> wykonawca w odpowiedzi na wezwanie, o którym mowa w art. 107 ust. 2 lub art. 128 ust. 1</w:t>
      </w:r>
      <w:r w:rsidR="00C460DF">
        <w:rPr>
          <w:bCs/>
        </w:rPr>
        <w:t xml:space="preserve"> ustawy Prawo zamówień publicznych</w:t>
      </w:r>
      <w:r w:rsidR="00E2257C" w:rsidRPr="00C460DF">
        <w:rPr>
          <w:bCs/>
        </w:rPr>
        <w:t>, z przyczyn leżących po jego stronie, nie złożył podmiotowych środków dowodowych lub przedmiotowych środków dowodowych potwierdzających okoliczności, o których mowa w art. 57 lub art. 106 ust. 1</w:t>
      </w:r>
      <w:r w:rsidR="00C460DF">
        <w:rPr>
          <w:bCs/>
        </w:rPr>
        <w:t xml:space="preserve"> ustawy</w:t>
      </w:r>
      <w:r w:rsidR="00E2257C" w:rsidRPr="00C460DF">
        <w:rPr>
          <w:bCs/>
        </w:rPr>
        <w:t>, oświadczenia, o którym mowa w art. 125 ust. 1</w:t>
      </w:r>
      <w:r w:rsidR="00C460DF">
        <w:rPr>
          <w:bCs/>
        </w:rPr>
        <w:t xml:space="preserve"> ustawy</w:t>
      </w:r>
      <w:r w:rsidR="00E2257C" w:rsidRPr="00C460DF">
        <w:rPr>
          <w:bCs/>
        </w:rPr>
        <w:t>, innych dokumentów lub oświadczeń lub nie wyraził zgody na poprawienie omyłki, o której mowa w art. 223 ust. 2 pkt 3</w:t>
      </w:r>
      <w:r w:rsidR="00C460DF">
        <w:rPr>
          <w:bCs/>
        </w:rPr>
        <w:t xml:space="preserve"> ustawy</w:t>
      </w:r>
      <w:r w:rsidR="00E2257C" w:rsidRPr="00C460DF">
        <w:rPr>
          <w:bCs/>
        </w:rPr>
        <w:t>, co spowodowało brak możliwości wybrania oferty złożonej przez wykonawcę jako najkorzystniejszej</w:t>
      </w:r>
      <w:r w:rsidR="00C460DF">
        <w:rPr>
          <w:bCs/>
        </w:rPr>
        <w:t>,</w:t>
      </w:r>
    </w:p>
    <w:p w14:paraId="4AD7A6F4" w14:textId="195C12D4" w:rsidR="00E2257C" w:rsidRPr="00C460DF" w:rsidRDefault="00E2257C" w:rsidP="00C460DF">
      <w:pPr>
        <w:ind w:left="284" w:hanging="142"/>
        <w:jc w:val="both"/>
        <w:rPr>
          <w:bCs/>
        </w:rPr>
      </w:pPr>
      <w:r w:rsidRPr="00C460DF">
        <w:rPr>
          <w:bCs/>
        </w:rPr>
        <w:t>2) wykonawca, którego oferta została wybrana:</w:t>
      </w:r>
    </w:p>
    <w:p w14:paraId="4E2CC511" w14:textId="1BE91E79" w:rsidR="00E2257C" w:rsidRPr="00C460DF" w:rsidRDefault="00E2257C" w:rsidP="00C460DF">
      <w:pPr>
        <w:ind w:left="426" w:hanging="142"/>
        <w:jc w:val="both"/>
        <w:rPr>
          <w:bCs/>
        </w:rPr>
      </w:pPr>
      <w:r w:rsidRPr="00C460DF">
        <w:rPr>
          <w:bCs/>
        </w:rPr>
        <w:lastRenderedPageBreak/>
        <w:t>a) odmówił podpisania umowy w sprawie zamówienia publicznego na warunkach określonych w ofercie,</w:t>
      </w:r>
    </w:p>
    <w:p w14:paraId="269102A1" w14:textId="6B08DD29" w:rsidR="00E2257C" w:rsidRDefault="00E2257C" w:rsidP="00C460DF">
      <w:pPr>
        <w:ind w:left="426" w:hanging="142"/>
        <w:jc w:val="both"/>
      </w:pPr>
      <w:r w:rsidRPr="00C460DF">
        <w:rPr>
          <w:bCs/>
        </w:rPr>
        <w:t>b) nie wniósł wymaganego</w:t>
      </w:r>
      <w:r>
        <w:t xml:space="preserve"> zabezpieczenia należytego wykonania umowy</w:t>
      </w:r>
      <w:r w:rsidR="00C460DF">
        <w:t>,</w:t>
      </w:r>
    </w:p>
    <w:p w14:paraId="241EB215" w14:textId="77777777" w:rsidR="00E2257C" w:rsidRPr="00D8633D" w:rsidRDefault="00E2257C" w:rsidP="00C460DF">
      <w:pPr>
        <w:ind w:left="284" w:hanging="142"/>
        <w:jc w:val="both"/>
      </w:pPr>
      <w:r w:rsidRPr="00C460DF">
        <w:t>3)</w:t>
      </w:r>
      <w:r>
        <w:t xml:space="preserve"> zawarcie umowy w sprawie zamówienia publicznego stało się niemożliwe z przyczyn leżących po stronie wykonawcy, którego oferta została wybrana.</w:t>
      </w:r>
    </w:p>
    <w:p w14:paraId="1F7DBE1C" w14:textId="3056C02F" w:rsidR="001576FE" w:rsidRPr="00E2257C" w:rsidRDefault="00C460DF" w:rsidP="00E2257C">
      <w:pPr>
        <w:ind w:left="142" w:hanging="142"/>
        <w:jc w:val="both"/>
      </w:pPr>
      <w:r>
        <w:rPr>
          <w:b/>
        </w:rPr>
        <w:t>16</w:t>
      </w:r>
      <w:r w:rsidR="00B6115D" w:rsidRPr="00B6115D">
        <w:rPr>
          <w:b/>
        </w:rPr>
        <w:t>.1</w:t>
      </w:r>
      <w:r w:rsidR="00E2257C">
        <w:rPr>
          <w:b/>
        </w:rPr>
        <w:t>0</w:t>
      </w:r>
      <w:r w:rsidR="00B6115D" w:rsidRPr="00B6115D">
        <w:rPr>
          <w:b/>
        </w:rPr>
        <w:t>.</w:t>
      </w:r>
      <w:r w:rsidR="001576FE" w:rsidRPr="009D61D6">
        <w:t>Zamawiający odrzuca ofertę, jeżeli wykonawca nie wniósł wadium, lub wniósł w sposób nieprawidłowy lub nie utrzymał wadium nieprzerwanie do upływu terminu związania ofertą lub złożył wniosek o zwrot wadium w przypadku, o którym mowa w art. 98 ust 2 pkt 3 ustawy Prawo zamówień publicznych</w:t>
      </w:r>
      <w:r>
        <w:t>.</w:t>
      </w:r>
    </w:p>
    <w:p w14:paraId="20DF919A" w14:textId="77777777" w:rsidR="00044A28" w:rsidRPr="00E32485" w:rsidRDefault="00044A28" w:rsidP="008B469F">
      <w:pPr>
        <w:jc w:val="both"/>
      </w:pPr>
    </w:p>
    <w:p w14:paraId="459A1635" w14:textId="4927A0DB" w:rsidR="008B469F" w:rsidRPr="00821469" w:rsidRDefault="008B469F" w:rsidP="008B469F">
      <w:pPr>
        <w:jc w:val="both"/>
        <w:rPr>
          <w:b/>
        </w:rPr>
      </w:pPr>
      <w:r w:rsidRPr="00821469">
        <w:rPr>
          <w:b/>
        </w:rPr>
        <w:t>1</w:t>
      </w:r>
      <w:r w:rsidR="003E35DB" w:rsidRPr="00821469">
        <w:rPr>
          <w:b/>
        </w:rPr>
        <w:t>7</w:t>
      </w:r>
      <w:r w:rsidRPr="00821469">
        <w:rPr>
          <w:b/>
        </w:rPr>
        <w:t>. ZABEZPIECZENIE NALEŻYTEGO WYKONANIA UMOWY.</w:t>
      </w:r>
    </w:p>
    <w:p w14:paraId="4352BF94" w14:textId="1BA95D3A" w:rsidR="00550C2F" w:rsidRPr="006A6AEC" w:rsidRDefault="00550C2F" w:rsidP="00550C2F">
      <w:pPr>
        <w:ind w:left="142" w:hanging="142"/>
        <w:jc w:val="both"/>
      </w:pPr>
      <w:r w:rsidRPr="006A6AEC">
        <w:rPr>
          <w:b/>
        </w:rPr>
        <w:t>1</w:t>
      </w:r>
      <w:r w:rsidR="00821469">
        <w:rPr>
          <w:b/>
        </w:rPr>
        <w:t>7</w:t>
      </w:r>
      <w:r w:rsidRPr="006A6AEC">
        <w:rPr>
          <w:b/>
        </w:rPr>
        <w:t>.1.</w:t>
      </w:r>
      <w:r w:rsidRPr="006A6AEC">
        <w:t xml:space="preserve"> Ustanawia się zabezpieczenie należytego wykonania umowy w wysokości </w:t>
      </w:r>
      <w:r w:rsidR="00B7029E" w:rsidRPr="00F25087">
        <w:t>5%</w:t>
      </w:r>
      <w:r w:rsidR="00B7029E" w:rsidRPr="00BD2578">
        <w:t xml:space="preserve"> </w:t>
      </w:r>
      <w:r w:rsidRPr="006A6AEC">
        <w:t>ceny całkowitej podanej w ofercie albo maksymalnej wartości nominalnej zobowiązania zamawiającego wynikającego z umowy.</w:t>
      </w:r>
      <w:r w:rsidR="003E49BC">
        <w:t xml:space="preserve"> Zabezpieczenie służy pokryciu roszczeń z tytułu niewykonania lub nienależytego wykonania umowy.</w:t>
      </w:r>
      <w:r w:rsidRPr="006A6AEC">
        <w:t xml:space="preserve"> Wykonawca przed podpisaniem umowy zobowiązany będzie do wniesienia zabezpieczenia należytego wykonania umowy w jednej lub kilku następujących formach:</w:t>
      </w:r>
    </w:p>
    <w:p w14:paraId="588C5FD0" w14:textId="77777777" w:rsidR="00550C2F" w:rsidRPr="006A6AEC" w:rsidRDefault="00550C2F" w:rsidP="00550C2F">
      <w:pPr>
        <w:ind w:left="284" w:hanging="142"/>
        <w:jc w:val="both"/>
        <w:rPr>
          <w:b/>
        </w:rPr>
      </w:pPr>
      <w:r w:rsidRPr="006A6AEC">
        <w:t xml:space="preserve">– pieniądzu na konto zamawiającego w </w:t>
      </w:r>
      <w:r w:rsidRPr="006A6AEC">
        <w:rPr>
          <w:b/>
        </w:rPr>
        <w:t>Banku Millennium O/Opole dla:</w:t>
      </w:r>
    </w:p>
    <w:p w14:paraId="1C44A09B" w14:textId="77777777" w:rsidR="00550C2F" w:rsidRPr="006A6AEC" w:rsidRDefault="00550C2F" w:rsidP="00550C2F">
      <w:pPr>
        <w:ind w:left="426" w:hanging="142"/>
        <w:jc w:val="both"/>
        <w:rPr>
          <w:b/>
        </w:rPr>
      </w:pPr>
      <w:r w:rsidRPr="006A6AEC">
        <w:rPr>
          <w:b/>
        </w:rPr>
        <w:t>a) rozliczeń krajowych nr 73 1160 2202 0000 0002 5573 0581,</w:t>
      </w:r>
    </w:p>
    <w:p w14:paraId="0FD21F52" w14:textId="77777777" w:rsidR="00550C2F" w:rsidRPr="006A6AEC" w:rsidRDefault="00550C2F" w:rsidP="00550C2F">
      <w:pPr>
        <w:ind w:left="426" w:hanging="142"/>
        <w:jc w:val="both"/>
        <w:rPr>
          <w:b/>
        </w:rPr>
      </w:pPr>
      <w:r w:rsidRPr="006A6AEC">
        <w:rPr>
          <w:b/>
        </w:rPr>
        <w:t>b) rozliczeń zagranicznych nr PL73 1160 2202 0000 0002 5573 0581 kod SWIFT BIGBPLPW</w:t>
      </w:r>
    </w:p>
    <w:p w14:paraId="0B084B6F" w14:textId="77777777" w:rsidR="00550C2F" w:rsidRPr="006A6AEC" w:rsidRDefault="00550C2F" w:rsidP="00550C2F">
      <w:pPr>
        <w:ind w:left="284" w:hanging="142"/>
        <w:jc w:val="both"/>
      </w:pPr>
      <w:r w:rsidRPr="006A6AEC">
        <w:t>– poręczeniach bankowych lub poręczeniach spółdzielczej kasy oszczędnościowo-kredytowej, z tym że zobowiązanie kasy jest zawsze zobowiązaniem pieniężnym,</w:t>
      </w:r>
    </w:p>
    <w:p w14:paraId="58428F1B" w14:textId="77777777" w:rsidR="00550C2F" w:rsidRPr="006A6AEC" w:rsidRDefault="00550C2F" w:rsidP="00550C2F">
      <w:pPr>
        <w:ind w:left="284" w:hanging="142"/>
        <w:jc w:val="both"/>
      </w:pPr>
      <w:r w:rsidRPr="006A6AEC">
        <w:t>– gwarancjach bankowych,</w:t>
      </w:r>
    </w:p>
    <w:p w14:paraId="0C78D7FA" w14:textId="77777777" w:rsidR="00550C2F" w:rsidRPr="006A6AEC" w:rsidRDefault="00550C2F" w:rsidP="00550C2F">
      <w:pPr>
        <w:ind w:left="284" w:hanging="142"/>
        <w:jc w:val="both"/>
      </w:pPr>
      <w:r w:rsidRPr="006A6AEC">
        <w:t>– gwarancjach ubezpieczeniowych,</w:t>
      </w:r>
    </w:p>
    <w:p w14:paraId="13024B25" w14:textId="77777777" w:rsidR="00550C2F" w:rsidRDefault="00550C2F" w:rsidP="00550C2F">
      <w:pPr>
        <w:ind w:left="284" w:hanging="142"/>
        <w:jc w:val="both"/>
      </w:pPr>
      <w:r w:rsidRPr="006A6AEC">
        <w:t>– poręczeniach udzielanych przez podmioty, o których mowa w art. 6b ust. 5 pkt 2 ustawy z dnia 9 listopada 2000 r. o utworzeniu Polskiej Agencji Rozwoju Przedsiębiorczości.</w:t>
      </w:r>
    </w:p>
    <w:p w14:paraId="38EE5505" w14:textId="769D5D12" w:rsidR="00550C2F" w:rsidRDefault="00550C2F" w:rsidP="00550C2F">
      <w:pPr>
        <w:ind w:left="142" w:hanging="142"/>
        <w:jc w:val="both"/>
      </w:pPr>
      <w:r w:rsidRPr="009F7FE2">
        <w:rPr>
          <w:b/>
        </w:rPr>
        <w:t>1</w:t>
      </w:r>
      <w:r w:rsidR="00821469">
        <w:rPr>
          <w:b/>
        </w:rPr>
        <w:t>7</w:t>
      </w:r>
      <w:r w:rsidRPr="009F7FE2">
        <w:rPr>
          <w:b/>
        </w:rPr>
        <w:t>.2.</w:t>
      </w:r>
      <w:r w:rsidRPr="009F7FE2">
        <w:t xml:space="preserve"> Zabezpieczenie należytego wykonania umowy w wysokości </w:t>
      </w:r>
      <w:r w:rsidR="001D39A2">
        <w:t>7</w:t>
      </w:r>
      <w:r w:rsidRPr="009F7FE2">
        <w:t xml:space="preserve">0% zostanie zwrócone wykonawcy w terminie 30 dni od dnia </w:t>
      </w:r>
      <w:r w:rsidR="001D39A2">
        <w:t>wykonania zamówienia i uznania przez zamawiającego za należycie wykonane</w:t>
      </w:r>
      <w:r w:rsidRPr="009F7FE2">
        <w:t>.</w:t>
      </w:r>
      <w:r w:rsidR="001D39A2">
        <w:t xml:space="preserve"> Na zabezpieczenie roszczeń z tytułu rękojmi za wady lub gwarancji pozostanie 30% wysokości zabezpieczenia</w:t>
      </w:r>
      <w:r w:rsidR="009925C4">
        <w:t>, które zostanie zwrócone nie później niż w 15 dniu po upływie okresu rękojmi za wady lub gwarancji</w:t>
      </w:r>
      <w:r w:rsidR="00821469">
        <w:t>.</w:t>
      </w:r>
    </w:p>
    <w:p w14:paraId="03921488" w14:textId="1FACC92D" w:rsidR="00550C2F" w:rsidRPr="006A6AEC" w:rsidRDefault="00550C2F" w:rsidP="00550C2F">
      <w:pPr>
        <w:ind w:left="142" w:hanging="142"/>
        <w:jc w:val="both"/>
      </w:pPr>
      <w:r w:rsidRPr="009F7FE2">
        <w:rPr>
          <w:b/>
        </w:rPr>
        <w:t>1</w:t>
      </w:r>
      <w:r w:rsidR="00821469">
        <w:rPr>
          <w:b/>
        </w:rPr>
        <w:t>7</w:t>
      </w:r>
      <w:r w:rsidRPr="009F7FE2">
        <w:rPr>
          <w:b/>
        </w:rPr>
        <w:t>.3.</w:t>
      </w:r>
      <w:r w:rsidRPr="009F7FE2">
        <w:t xml:space="preserve"> </w:t>
      </w:r>
      <w:r w:rsidR="009925C4">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62A4F12" w14:textId="6ED8C905" w:rsidR="00550C2F" w:rsidRPr="006A6AEC" w:rsidRDefault="00550C2F" w:rsidP="00550C2F">
      <w:pPr>
        <w:ind w:left="142" w:hanging="142"/>
        <w:jc w:val="both"/>
      </w:pPr>
      <w:r w:rsidRPr="006A6AEC">
        <w:rPr>
          <w:b/>
        </w:rPr>
        <w:t>1</w:t>
      </w:r>
      <w:r w:rsidR="00821469">
        <w:rPr>
          <w:b/>
        </w:rPr>
        <w:t>7</w:t>
      </w:r>
      <w:r w:rsidRPr="006A6AEC">
        <w:rPr>
          <w:b/>
        </w:rPr>
        <w:t>.4.</w:t>
      </w:r>
      <w:r w:rsidRPr="006A6AEC">
        <w:t xml:space="preserve"> W trakcie realizacji umowy wykonawca może dokonać zmiany formy zabezpieczenia na jedną lub kilka form, o których mowa w art.</w:t>
      </w:r>
      <w:r w:rsidR="00F25087">
        <w:t xml:space="preserve"> </w:t>
      </w:r>
      <w:r w:rsidR="008E7A06" w:rsidRPr="009925C4">
        <w:t>450 ust 1</w:t>
      </w:r>
      <w:r w:rsidR="008E7A06" w:rsidRPr="00821469">
        <w:t xml:space="preserve"> </w:t>
      </w:r>
      <w:r w:rsidRPr="006A6AEC">
        <w:t>ustawy Prawo zamówień publicznych. Zmiana formy zabezpieczenia będzie dokonywana z zachowaniem ciągłości zabezpieczenia i</w:t>
      </w:r>
      <w:r w:rsidR="00821469">
        <w:t> </w:t>
      </w:r>
      <w:r w:rsidRPr="006A6AEC">
        <w:t>bez zmniejszenia jego w</w:t>
      </w:r>
      <w:r w:rsidR="00F25087">
        <w:t>ysokości</w:t>
      </w:r>
      <w:r w:rsidRPr="006A6AEC">
        <w:t>.</w:t>
      </w:r>
    </w:p>
    <w:p w14:paraId="266500FD" w14:textId="77777777" w:rsidR="00821469" w:rsidRDefault="00F25087" w:rsidP="00821469">
      <w:pPr>
        <w:ind w:left="142" w:hanging="142"/>
        <w:jc w:val="both"/>
      </w:pPr>
      <w:r w:rsidRPr="00F25087">
        <w:rPr>
          <w:b/>
          <w:bCs/>
        </w:rPr>
        <w:t>1</w:t>
      </w:r>
      <w:r w:rsidR="00821469">
        <w:rPr>
          <w:b/>
          <w:bCs/>
        </w:rPr>
        <w:t>7</w:t>
      </w:r>
      <w:r w:rsidRPr="00F25087">
        <w:rPr>
          <w:b/>
          <w:bCs/>
        </w:rPr>
        <w:t>.</w:t>
      </w:r>
      <w:r>
        <w:rPr>
          <w:b/>
          <w:bCs/>
        </w:rPr>
        <w:t>5</w:t>
      </w:r>
      <w:r>
        <w:t xml:space="preserve"> </w:t>
      </w:r>
      <w:r w:rsidR="009925C4">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BC865D8" w14:textId="77777777" w:rsidR="00821469" w:rsidRDefault="009925C4" w:rsidP="00821469">
      <w:pPr>
        <w:ind w:left="142" w:hanging="142"/>
        <w:jc w:val="both"/>
      </w:pPr>
      <w:r>
        <w:rPr>
          <w:b/>
          <w:bCs/>
        </w:rPr>
        <w:t>1</w:t>
      </w:r>
      <w:r w:rsidR="00821469">
        <w:rPr>
          <w:b/>
          <w:bCs/>
        </w:rPr>
        <w:t>7</w:t>
      </w:r>
      <w:r>
        <w:rPr>
          <w:b/>
          <w:bCs/>
        </w:rPr>
        <w:t xml:space="preserve">.6. </w:t>
      </w:r>
      <w: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7DE0A090" w14:textId="77777777" w:rsidR="00821469" w:rsidRDefault="009925C4" w:rsidP="00821469">
      <w:pPr>
        <w:ind w:left="142" w:hanging="142"/>
        <w:jc w:val="both"/>
      </w:pPr>
      <w:r>
        <w:rPr>
          <w:b/>
          <w:bCs/>
        </w:rPr>
        <w:t>1</w:t>
      </w:r>
      <w:r w:rsidR="00821469">
        <w:rPr>
          <w:b/>
          <w:bCs/>
        </w:rPr>
        <w:t>7</w:t>
      </w:r>
      <w:r>
        <w:rPr>
          <w:b/>
          <w:bCs/>
        </w:rPr>
        <w:t xml:space="preserve">.7. </w:t>
      </w:r>
      <w:r>
        <w:t xml:space="preserve">Wypłata, o której mowa w punkcie </w:t>
      </w:r>
      <w:r w:rsidRPr="00847AC6">
        <w:rPr>
          <w:b/>
          <w:bCs/>
        </w:rPr>
        <w:t>1</w:t>
      </w:r>
      <w:r w:rsidR="00821469" w:rsidRPr="00847AC6">
        <w:rPr>
          <w:b/>
          <w:bCs/>
        </w:rPr>
        <w:t>7</w:t>
      </w:r>
      <w:r w:rsidRPr="00847AC6">
        <w:rPr>
          <w:b/>
          <w:bCs/>
        </w:rPr>
        <w:t>.6</w:t>
      </w:r>
      <w:r>
        <w:t xml:space="preserve"> powyżej, następuje nie później niż w ostatnim dniu ważności dotychczasowego zabezpieczenia.</w:t>
      </w:r>
    </w:p>
    <w:p w14:paraId="1BA1579C" w14:textId="42B03B52" w:rsidR="00765FBD" w:rsidRDefault="009925C4" w:rsidP="00821469">
      <w:pPr>
        <w:ind w:left="142" w:hanging="142"/>
        <w:jc w:val="both"/>
      </w:pPr>
      <w:r>
        <w:rPr>
          <w:b/>
          <w:bCs/>
        </w:rPr>
        <w:lastRenderedPageBreak/>
        <w:t>1</w:t>
      </w:r>
      <w:r w:rsidR="00821469">
        <w:rPr>
          <w:b/>
          <w:bCs/>
        </w:rPr>
        <w:t>7</w:t>
      </w:r>
      <w:r>
        <w:rPr>
          <w:b/>
          <w:bCs/>
        </w:rPr>
        <w:t xml:space="preserve">.8. </w:t>
      </w:r>
      <w:r w:rsidR="00F25087">
        <w:t>W przypadku wniesienia wadium w pieniądzu wykonawca może wyrazić zgodę na zaliczenie kwoty wadium na poczet zabezpieczenia.</w:t>
      </w:r>
    </w:p>
    <w:p w14:paraId="17AACD46" w14:textId="77777777" w:rsidR="009925C4" w:rsidRPr="00F25087" w:rsidRDefault="009925C4" w:rsidP="008B469F">
      <w:pPr>
        <w:jc w:val="both"/>
      </w:pPr>
    </w:p>
    <w:p w14:paraId="0E91A27E" w14:textId="7C32234F" w:rsidR="008B469F" w:rsidRPr="00E32485" w:rsidRDefault="008B469F" w:rsidP="008B469F">
      <w:pPr>
        <w:jc w:val="both"/>
        <w:rPr>
          <w:b/>
          <w:bCs/>
        </w:rPr>
      </w:pPr>
      <w:r w:rsidRPr="00E32485">
        <w:rPr>
          <w:b/>
          <w:bCs/>
        </w:rPr>
        <w:t>1</w:t>
      </w:r>
      <w:r w:rsidR="004B7D59">
        <w:rPr>
          <w:b/>
          <w:bCs/>
        </w:rPr>
        <w:t>8</w:t>
      </w:r>
      <w:r w:rsidRPr="00E32485">
        <w:rPr>
          <w:b/>
          <w:bCs/>
        </w:rPr>
        <w:t>.</w:t>
      </w:r>
      <w:r w:rsidRPr="00E32485">
        <w:rPr>
          <w:bCs/>
        </w:rPr>
        <w:t xml:space="preserve"> </w:t>
      </w:r>
      <w:r w:rsidRPr="00E32485">
        <w:rPr>
          <w:b/>
          <w:bCs/>
        </w:rPr>
        <w:t>MIEJSCE I TERMIN SKŁADANIA OFERT.</w:t>
      </w:r>
    </w:p>
    <w:p w14:paraId="041367C3" w14:textId="0BCE4DC9" w:rsidR="009F7FE2" w:rsidRPr="000F1747" w:rsidRDefault="009F7FE2" w:rsidP="009F7FE2">
      <w:pPr>
        <w:pStyle w:val="Tekstpodstawowywcity3"/>
        <w:ind w:left="142" w:hanging="142"/>
      </w:pPr>
      <w:r w:rsidRPr="009F7FE2">
        <w:rPr>
          <w:b/>
          <w:bCs/>
        </w:rPr>
        <w:t>1</w:t>
      </w:r>
      <w:r w:rsidR="004B7D59">
        <w:rPr>
          <w:b/>
          <w:bCs/>
        </w:rPr>
        <w:t>8</w:t>
      </w:r>
      <w:r w:rsidRPr="009F7FE2">
        <w:rPr>
          <w:b/>
          <w:bCs/>
        </w:rPr>
        <w:t>.1.</w:t>
      </w:r>
      <w:r>
        <w:t xml:space="preserve"> </w:t>
      </w:r>
      <w:r w:rsidRPr="00E32485">
        <w:t xml:space="preserve">Ofertę należy </w:t>
      </w:r>
      <w:r w:rsidRPr="00A17412">
        <w:t xml:space="preserve">składać </w:t>
      </w:r>
      <w:r w:rsidRPr="00A17412">
        <w:rPr>
          <w:b/>
        </w:rPr>
        <w:t xml:space="preserve">za pośrednictwem </w:t>
      </w:r>
      <w:r w:rsidRPr="00F93588">
        <w:rPr>
          <w:b/>
        </w:rPr>
        <w:t xml:space="preserve">Platformy zakupowej: </w:t>
      </w:r>
      <w:hyperlink r:id="rId22" w:history="1">
        <w:r w:rsidRPr="001A0D79">
          <w:rPr>
            <w:rStyle w:val="Hipercze"/>
          </w:rPr>
          <w:t>https://platformazakupowa.pl</w:t>
        </w:r>
      </w:hyperlink>
      <w:r w:rsidRPr="001A0D79">
        <w:rPr>
          <w:bCs/>
        </w:rPr>
        <w:t xml:space="preserve"> </w:t>
      </w:r>
      <w:r w:rsidRPr="00F93588">
        <w:rPr>
          <w:b/>
        </w:rPr>
        <w:t>lub poprzez profil nabywcy</w:t>
      </w:r>
      <w:r w:rsidRPr="001A0D79">
        <w:rPr>
          <w:bCs/>
        </w:rPr>
        <w:t xml:space="preserve">: </w:t>
      </w:r>
      <w:hyperlink r:id="rId23" w:history="1">
        <w:r w:rsidRPr="001A0D79">
          <w:rPr>
            <w:rStyle w:val="Hipercze"/>
          </w:rPr>
          <w:t>https://platformazakupowa.pl/pn/zdw_opole</w:t>
        </w:r>
      </w:hyperlink>
      <w:r w:rsidRPr="00F93588">
        <w:t xml:space="preserve"> </w:t>
      </w:r>
      <w:r w:rsidRPr="00A17412">
        <w:t xml:space="preserve">w terminie </w:t>
      </w:r>
      <w:r w:rsidRPr="00A17412">
        <w:rPr>
          <w:b/>
          <w:bCs/>
        </w:rPr>
        <w:t xml:space="preserve">do </w:t>
      </w:r>
      <w:r w:rsidRPr="003F11A5">
        <w:rPr>
          <w:b/>
          <w:bCs/>
        </w:rPr>
        <w:t xml:space="preserve">dnia </w:t>
      </w:r>
      <w:r w:rsidR="003F11A5" w:rsidRPr="003F11A5">
        <w:rPr>
          <w:b/>
          <w:bCs/>
        </w:rPr>
        <w:t>1</w:t>
      </w:r>
      <w:r w:rsidR="009460CB">
        <w:rPr>
          <w:b/>
          <w:bCs/>
        </w:rPr>
        <w:t>8</w:t>
      </w:r>
      <w:r w:rsidRPr="003F11A5">
        <w:rPr>
          <w:b/>
          <w:bCs/>
        </w:rPr>
        <w:t>.0</w:t>
      </w:r>
      <w:r w:rsidR="009460CB">
        <w:rPr>
          <w:b/>
          <w:bCs/>
        </w:rPr>
        <w:t>3</w:t>
      </w:r>
      <w:r w:rsidRPr="003F11A5">
        <w:rPr>
          <w:b/>
          <w:bCs/>
        </w:rPr>
        <w:t xml:space="preserve">.2021 r. </w:t>
      </w:r>
      <w:r w:rsidRPr="000F1747">
        <w:rPr>
          <w:b/>
          <w:bCs/>
        </w:rPr>
        <w:t>do godz. 10:00</w:t>
      </w:r>
      <w:r w:rsidRPr="000F1747">
        <w:t>.</w:t>
      </w:r>
    </w:p>
    <w:p w14:paraId="778048DA" w14:textId="3C82F25A" w:rsidR="009F7FE2" w:rsidRPr="008257DE" w:rsidRDefault="009F7FE2" w:rsidP="009F7FE2">
      <w:pPr>
        <w:pStyle w:val="Tekstpodstawowywcity3"/>
        <w:ind w:left="142" w:hanging="142"/>
      </w:pPr>
      <w:r>
        <w:rPr>
          <w:b/>
        </w:rPr>
        <w:t>1</w:t>
      </w:r>
      <w:r w:rsidR="004B7D59">
        <w:rPr>
          <w:b/>
        </w:rPr>
        <w:t>8</w:t>
      </w:r>
      <w:r w:rsidRPr="00A17412">
        <w:rPr>
          <w:b/>
        </w:rPr>
        <w:t>.2.</w:t>
      </w:r>
      <w:r w:rsidRPr="00A17412">
        <w:t xml:space="preserve"> Wykonawca składa ofertę za pośrednictwem formularza składania oferty dostępnego na </w:t>
      </w:r>
      <w:r w:rsidRPr="008257DE">
        <w:t xml:space="preserve">Platformie zakupowej: </w:t>
      </w:r>
      <w:hyperlink r:id="rId24" w:history="1">
        <w:r w:rsidRPr="00F77EEA">
          <w:rPr>
            <w:rStyle w:val="Hipercze"/>
          </w:rPr>
          <w:t>https://platformazakupowa.pl</w:t>
        </w:r>
      </w:hyperlink>
      <w:r>
        <w:t xml:space="preserve"> </w:t>
      </w:r>
      <w:r w:rsidRPr="008257DE">
        <w:t xml:space="preserve">lub poprzez profil nabywcy: </w:t>
      </w:r>
      <w:hyperlink r:id="rId25" w:history="1">
        <w:r w:rsidRPr="00F46E16">
          <w:rPr>
            <w:rStyle w:val="Hipercze"/>
          </w:rPr>
          <w:t>https://platformazakupowa.pl/pn/zdw_opole</w:t>
        </w:r>
      </w:hyperlink>
      <w:r>
        <w:t>:</w:t>
      </w:r>
    </w:p>
    <w:p w14:paraId="0F77C910" w14:textId="2EC2BC40" w:rsidR="009F7FE2" w:rsidRPr="00A17412" w:rsidRDefault="009F7FE2" w:rsidP="009F7FE2">
      <w:pPr>
        <w:pStyle w:val="Tekstpodstawowywcity3"/>
        <w:ind w:left="284" w:hanging="142"/>
        <w:rPr>
          <w:bCs/>
        </w:rPr>
      </w:pPr>
      <w:r w:rsidRPr="00A17412">
        <w:rPr>
          <w:bCs/>
        </w:rPr>
        <w:t xml:space="preserve">a) w kolumnie </w:t>
      </w:r>
      <w:r w:rsidRPr="00A17412">
        <w:rPr>
          <w:bCs/>
          <w:i/>
        </w:rPr>
        <w:t>„Dołącz plik”</w:t>
      </w:r>
      <w:r w:rsidRPr="00A17412">
        <w:rPr>
          <w:bCs/>
        </w:rPr>
        <w:t xml:space="preserve"> poprzez kliknięcie w spinacz, należy wybrać docelowy plik, który ma zostać wczytany jako załącznik i zatwierdzić poprzez polecenie </w:t>
      </w:r>
      <w:r w:rsidRPr="00A17412">
        <w:rPr>
          <w:bCs/>
          <w:i/>
        </w:rPr>
        <w:t>„OK”</w:t>
      </w:r>
      <w:r w:rsidRPr="00A17412">
        <w:rPr>
          <w:bCs/>
        </w:rPr>
        <w:t>. Wszelkie informacje stanowiące tajemnicę przedsiębiorstwa w rozumieniu ustawy z dnia 16 kwietnia 1993 r. o zwalczaniu nieuczciwej konkurencji, które wykonawca zastrzeże jako tajemnicę</w:t>
      </w:r>
      <w:r w:rsidR="00866EF5">
        <w:rPr>
          <w:bCs/>
        </w:rPr>
        <w:t xml:space="preserve"> </w:t>
      </w:r>
      <w:r w:rsidRPr="00A17412">
        <w:rPr>
          <w:bCs/>
        </w:rPr>
        <w:t xml:space="preserve">przedsiębiorstwa, powinny zostać załączone w osobnym miejscu składania oferty przeznaczonym na zamieszczenie </w:t>
      </w:r>
      <w:r w:rsidRPr="000E7B1B">
        <w:rPr>
          <w:bCs/>
          <w:i/>
        </w:rPr>
        <w:t>„T</w:t>
      </w:r>
      <w:r w:rsidRPr="00A17412">
        <w:rPr>
          <w:bCs/>
          <w:i/>
        </w:rPr>
        <w:t>ajemnicy przedsiębiorstwa</w:t>
      </w:r>
      <w:r>
        <w:rPr>
          <w:bCs/>
          <w:i/>
        </w:rPr>
        <w:t>”</w:t>
      </w:r>
      <w:r w:rsidRPr="00A17412">
        <w:rPr>
          <w:bCs/>
          <w:i/>
        </w:rPr>
        <w:t>.</w:t>
      </w:r>
      <w:r w:rsidRPr="00A17412">
        <w:rPr>
          <w:bCs/>
        </w:rPr>
        <w:t xml:space="preserve"> Zaleca się aby każdy dokument zawierający tajemnicę przedsiębiorstwa został zamieszczony w odrębnym pliku.</w:t>
      </w:r>
    </w:p>
    <w:p w14:paraId="465A299C" w14:textId="77777777" w:rsidR="00847AC6" w:rsidRDefault="009F7FE2" w:rsidP="00847AC6">
      <w:pPr>
        <w:pStyle w:val="Tekstpodstawowywcity3"/>
        <w:ind w:left="284" w:firstLine="0"/>
        <w:rPr>
          <w:bCs/>
        </w:rPr>
      </w:pPr>
      <w:r w:rsidRPr="00A17412">
        <w:rPr>
          <w:bCs/>
        </w:rPr>
        <w:t xml:space="preserve">Po wypełnieniu formularza składania oferty i załadowaniu wszystkich wymaganych załączników należy kliknąć przycisk </w:t>
      </w:r>
      <w:r w:rsidRPr="00A17412">
        <w:rPr>
          <w:bCs/>
          <w:i/>
        </w:rPr>
        <w:t>„Przejdź do podsumowania”</w:t>
      </w:r>
      <w:r w:rsidRPr="00A17412">
        <w:rPr>
          <w:bCs/>
        </w:rPr>
        <w:t xml:space="preserve">, a następnie użyć polecenia </w:t>
      </w:r>
      <w:r w:rsidRPr="00A17412">
        <w:rPr>
          <w:bCs/>
          <w:i/>
        </w:rPr>
        <w:t>„Złóż ofertę”</w:t>
      </w:r>
      <w:r w:rsidR="004B7D59">
        <w:rPr>
          <w:bCs/>
        </w:rPr>
        <w:t>,</w:t>
      </w:r>
    </w:p>
    <w:p w14:paraId="3723A0EB" w14:textId="6D6E9515" w:rsidR="009F7FE2" w:rsidRPr="00A17412" w:rsidRDefault="009F7FE2" w:rsidP="00847AC6">
      <w:pPr>
        <w:pStyle w:val="Tekstpodstawowywcity3"/>
        <w:ind w:left="284" w:hanging="142"/>
        <w:rPr>
          <w:bCs/>
        </w:rPr>
      </w:pPr>
      <w:r w:rsidRPr="00A17412">
        <w:rPr>
          <w:bCs/>
        </w:rPr>
        <w:t>b) o terminie złożenia oferty decyduje czas pełnego przeprocesowania złożenia oferty na platformie.</w:t>
      </w:r>
    </w:p>
    <w:p w14:paraId="6CE13A80" w14:textId="34D421C7" w:rsidR="00D51818" w:rsidRPr="00234BCF" w:rsidRDefault="00D51818" w:rsidP="009F7FE2">
      <w:pPr>
        <w:pStyle w:val="Tekstpodstawowywcity3"/>
        <w:ind w:left="142" w:hanging="142"/>
      </w:pPr>
      <w:r w:rsidRPr="00234BCF">
        <w:rPr>
          <w:b/>
          <w:bCs/>
        </w:rPr>
        <w:t>1</w:t>
      </w:r>
      <w:r w:rsidR="004B7D59">
        <w:rPr>
          <w:b/>
          <w:bCs/>
        </w:rPr>
        <w:t>8</w:t>
      </w:r>
      <w:r w:rsidRPr="00234BCF">
        <w:rPr>
          <w:b/>
          <w:bCs/>
        </w:rPr>
        <w:t xml:space="preserve">.3. </w:t>
      </w:r>
      <w:r w:rsidRPr="00234BCF">
        <w:t>Zamawiający odrzuca ofertę, jeżeli została złożona po terminie składania ofert.</w:t>
      </w:r>
    </w:p>
    <w:p w14:paraId="178E31B8" w14:textId="77777777" w:rsidR="00FF67EE" w:rsidRPr="00216335" w:rsidRDefault="00FF67EE" w:rsidP="008B469F">
      <w:pPr>
        <w:pStyle w:val="Tekstpodstawowy"/>
        <w:rPr>
          <w:bCs/>
        </w:rPr>
      </w:pPr>
    </w:p>
    <w:p w14:paraId="45162501" w14:textId="05EB44AE" w:rsidR="008B469F" w:rsidRPr="00216335" w:rsidRDefault="008B469F" w:rsidP="008B469F">
      <w:pPr>
        <w:pStyle w:val="Tekstpodstawowy"/>
        <w:rPr>
          <w:b/>
          <w:bCs/>
        </w:rPr>
      </w:pPr>
      <w:r w:rsidRPr="00216335">
        <w:rPr>
          <w:b/>
          <w:bCs/>
        </w:rPr>
        <w:t>1</w:t>
      </w:r>
      <w:r w:rsidR="004B7D59">
        <w:rPr>
          <w:b/>
          <w:bCs/>
        </w:rPr>
        <w:t>9</w:t>
      </w:r>
      <w:r w:rsidRPr="00216335">
        <w:rPr>
          <w:b/>
          <w:bCs/>
        </w:rPr>
        <w:t>. OTWARCI</w:t>
      </w:r>
      <w:r w:rsidR="00234BCF">
        <w:rPr>
          <w:b/>
          <w:bCs/>
        </w:rPr>
        <w:t>E</w:t>
      </w:r>
      <w:r w:rsidRPr="00216335">
        <w:rPr>
          <w:b/>
          <w:bCs/>
        </w:rPr>
        <w:t xml:space="preserve"> OFERT.</w:t>
      </w:r>
    </w:p>
    <w:p w14:paraId="7D9663F0" w14:textId="5D87E378" w:rsidR="008B469F" w:rsidRPr="00E32485" w:rsidRDefault="008B469F" w:rsidP="008B469F">
      <w:pPr>
        <w:pStyle w:val="Tekstpodstawowy"/>
        <w:ind w:left="142" w:hanging="142"/>
      </w:pPr>
      <w:r w:rsidRPr="00216335">
        <w:rPr>
          <w:b/>
          <w:bCs/>
        </w:rPr>
        <w:t>1</w:t>
      </w:r>
      <w:r w:rsidR="004B7D59">
        <w:rPr>
          <w:b/>
          <w:bCs/>
        </w:rPr>
        <w:t>9</w:t>
      </w:r>
      <w:r w:rsidRPr="00216335">
        <w:rPr>
          <w:b/>
          <w:bCs/>
        </w:rPr>
        <w:t>.1.</w:t>
      </w:r>
      <w:r w:rsidRPr="00216335">
        <w:t xml:space="preserve"> </w:t>
      </w:r>
      <w:r w:rsidR="00F50982">
        <w:t>O</w:t>
      </w:r>
      <w:r w:rsidRPr="00216335">
        <w:t xml:space="preserve">twarcie ofert odbędzie się </w:t>
      </w:r>
      <w:r w:rsidRPr="00216335">
        <w:rPr>
          <w:b/>
          <w:bCs/>
        </w:rPr>
        <w:t xml:space="preserve">dnia </w:t>
      </w:r>
      <w:r w:rsidR="003B5A72" w:rsidRPr="003F11A5">
        <w:rPr>
          <w:b/>
          <w:bCs/>
        </w:rPr>
        <w:t>1</w:t>
      </w:r>
      <w:r w:rsidR="009460CB">
        <w:rPr>
          <w:b/>
          <w:bCs/>
        </w:rPr>
        <w:t>8</w:t>
      </w:r>
      <w:r w:rsidRPr="003F11A5">
        <w:rPr>
          <w:b/>
          <w:bCs/>
        </w:rPr>
        <w:t>.</w:t>
      </w:r>
      <w:r w:rsidR="00FE1A84" w:rsidRPr="003F11A5">
        <w:rPr>
          <w:b/>
          <w:bCs/>
        </w:rPr>
        <w:t>0</w:t>
      </w:r>
      <w:r w:rsidR="009460CB">
        <w:rPr>
          <w:b/>
          <w:bCs/>
        </w:rPr>
        <w:t>3</w:t>
      </w:r>
      <w:r w:rsidRPr="003F11A5">
        <w:rPr>
          <w:b/>
          <w:bCs/>
        </w:rPr>
        <w:t>.20</w:t>
      </w:r>
      <w:r w:rsidR="0068761B" w:rsidRPr="003F11A5">
        <w:rPr>
          <w:b/>
          <w:bCs/>
        </w:rPr>
        <w:t>21</w:t>
      </w:r>
      <w:r w:rsidRPr="003F11A5">
        <w:rPr>
          <w:b/>
          <w:bCs/>
        </w:rPr>
        <w:t xml:space="preserve"> r. o godz. 1</w:t>
      </w:r>
      <w:r w:rsidR="00FE1A84" w:rsidRPr="003F11A5">
        <w:rPr>
          <w:b/>
          <w:bCs/>
        </w:rPr>
        <w:t>0</w:t>
      </w:r>
      <w:r w:rsidRPr="003F11A5">
        <w:rPr>
          <w:b/>
          <w:bCs/>
        </w:rPr>
        <w:t>:</w:t>
      </w:r>
      <w:r w:rsidR="00F50982" w:rsidRPr="003F11A5">
        <w:rPr>
          <w:b/>
          <w:bCs/>
        </w:rPr>
        <w:t>30</w:t>
      </w:r>
      <w:r w:rsidRPr="003F11A5">
        <w:t xml:space="preserve"> w </w:t>
      </w:r>
      <w:r w:rsidRPr="00E32485">
        <w:t xml:space="preserve">Zarządzie Dróg Wojewódzkich w Opolu, ul. Oleska 127 </w:t>
      </w:r>
      <w:r w:rsidR="00D51818" w:rsidRPr="00AB5131">
        <w:rPr>
          <w:b/>
        </w:rPr>
        <w:t xml:space="preserve">za pośrednictwem </w:t>
      </w:r>
      <w:r w:rsidR="00D51818" w:rsidRPr="00530A9B">
        <w:rPr>
          <w:b/>
        </w:rPr>
        <w:t xml:space="preserve">Platformy zakupowej: </w:t>
      </w:r>
      <w:hyperlink r:id="rId26" w:history="1">
        <w:r w:rsidR="00D51818" w:rsidRPr="001A0D79">
          <w:rPr>
            <w:rStyle w:val="Hipercze"/>
          </w:rPr>
          <w:t>https://platformazakupowa.pl</w:t>
        </w:r>
      </w:hyperlink>
      <w:r w:rsidR="00D51818" w:rsidRPr="00530A9B">
        <w:t xml:space="preserve"> </w:t>
      </w:r>
      <w:r w:rsidR="00D51818" w:rsidRPr="00AB5131">
        <w:t>poprzez odszyfrowanie i otwarcie ofert.</w:t>
      </w:r>
    </w:p>
    <w:p w14:paraId="0D84E075" w14:textId="15ECC7A5" w:rsidR="008B469F" w:rsidRPr="009D61D6" w:rsidRDefault="008B469F" w:rsidP="008B469F">
      <w:pPr>
        <w:pStyle w:val="Tekstpodstawowywcity3"/>
        <w:ind w:left="142" w:hanging="142"/>
      </w:pPr>
      <w:r w:rsidRPr="00E32485">
        <w:rPr>
          <w:b/>
          <w:bCs/>
        </w:rPr>
        <w:t>1</w:t>
      </w:r>
      <w:r w:rsidR="004B7D59">
        <w:rPr>
          <w:b/>
          <w:bCs/>
        </w:rPr>
        <w:t>9</w:t>
      </w:r>
      <w:r w:rsidRPr="00E32485">
        <w:rPr>
          <w:b/>
          <w:bCs/>
        </w:rPr>
        <w:t>.2</w:t>
      </w:r>
      <w:r w:rsidRPr="009D61D6">
        <w:rPr>
          <w:b/>
          <w:bCs/>
        </w:rPr>
        <w:t>.</w:t>
      </w:r>
      <w:r w:rsidRPr="009D61D6">
        <w:t xml:space="preserve"> </w:t>
      </w:r>
      <w:r w:rsidR="00F96019" w:rsidRPr="009D61D6">
        <w:t>Zamawiający, najpóźniej</w:t>
      </w:r>
      <w:r w:rsidRPr="009D61D6">
        <w:t xml:space="preserve"> przed otwarciem ofert</w:t>
      </w:r>
      <w:r w:rsidR="00D51818" w:rsidRPr="009D61D6">
        <w:t>,</w:t>
      </w:r>
      <w:r w:rsidRPr="009D61D6">
        <w:t xml:space="preserve"> </w:t>
      </w:r>
      <w:r w:rsidR="00F96019" w:rsidRPr="009D61D6">
        <w:t>udostępnia na stronie internetowej prowadzonego postępowania informację o</w:t>
      </w:r>
      <w:r w:rsidRPr="009D61D6">
        <w:t xml:space="preserve"> kwo</w:t>
      </w:r>
      <w:r w:rsidR="00F96019" w:rsidRPr="009D61D6">
        <w:t>cie</w:t>
      </w:r>
      <w:r w:rsidRPr="009D61D6">
        <w:t>, jaką zamierza przeznaczyć na sfinansowanie zamówienia.</w:t>
      </w:r>
    </w:p>
    <w:p w14:paraId="3DA39C21" w14:textId="4068C812" w:rsidR="00550C2F" w:rsidRPr="009D61D6" w:rsidRDefault="00550C2F" w:rsidP="00550C2F">
      <w:pPr>
        <w:pStyle w:val="Tekstpodstawowywcity3"/>
        <w:ind w:left="142" w:hanging="142"/>
        <w:rPr>
          <w:bCs/>
        </w:rPr>
      </w:pPr>
      <w:r w:rsidRPr="009D61D6">
        <w:rPr>
          <w:b/>
          <w:bCs/>
        </w:rPr>
        <w:t>1</w:t>
      </w:r>
      <w:r w:rsidR="004B7D59">
        <w:rPr>
          <w:b/>
          <w:bCs/>
        </w:rPr>
        <w:t>9</w:t>
      </w:r>
      <w:r w:rsidRPr="009D61D6">
        <w:rPr>
          <w:b/>
          <w:bCs/>
        </w:rPr>
        <w:t>.</w:t>
      </w:r>
      <w:r w:rsidR="00234BCF" w:rsidRPr="009D61D6">
        <w:rPr>
          <w:b/>
          <w:bCs/>
        </w:rPr>
        <w:t>3</w:t>
      </w:r>
      <w:r w:rsidRPr="009D61D6">
        <w:rPr>
          <w:b/>
          <w:bCs/>
        </w:rPr>
        <w:t>.</w:t>
      </w:r>
      <w:r w:rsidRPr="009D61D6">
        <w:t xml:space="preserve"> </w:t>
      </w:r>
      <w:r w:rsidRPr="009D61D6">
        <w:rPr>
          <w:bCs/>
        </w:rPr>
        <w:t>Niezwłocznie po otwarciu ofert zamawiający zamieszcza na stronie internetowej</w:t>
      </w:r>
      <w:r w:rsidR="00777DB5" w:rsidRPr="009D61D6">
        <w:rPr>
          <w:bCs/>
        </w:rPr>
        <w:t xml:space="preserve"> prowadzonego postępowania</w:t>
      </w:r>
      <w:r w:rsidRPr="009D61D6">
        <w:rPr>
          <w:bCs/>
        </w:rPr>
        <w:t xml:space="preserve"> informacje </w:t>
      </w:r>
      <w:r w:rsidR="00777DB5" w:rsidRPr="009D61D6">
        <w:rPr>
          <w:bCs/>
        </w:rPr>
        <w:t>o</w:t>
      </w:r>
      <w:r w:rsidRPr="009D61D6">
        <w:rPr>
          <w:bCs/>
        </w:rPr>
        <w:t>:</w:t>
      </w:r>
    </w:p>
    <w:p w14:paraId="48A97D99" w14:textId="69B55305" w:rsidR="00550C2F" w:rsidRPr="00613BA6" w:rsidRDefault="00550C2F" w:rsidP="00777DB5">
      <w:pPr>
        <w:pStyle w:val="Tekstpodstawowywcity3"/>
        <w:ind w:left="284" w:hanging="142"/>
        <w:rPr>
          <w:bCs/>
        </w:rPr>
      </w:pPr>
      <w:r w:rsidRPr="009D61D6">
        <w:rPr>
          <w:bCs/>
        </w:rPr>
        <w:t xml:space="preserve">1) </w:t>
      </w:r>
      <w:r w:rsidR="00D51818" w:rsidRPr="009D61D6">
        <w:rPr>
          <w:bCs/>
        </w:rPr>
        <w:t>nazwach</w:t>
      </w:r>
      <w:r w:rsidR="00777DB5" w:rsidRPr="009D61D6">
        <w:rPr>
          <w:bCs/>
        </w:rPr>
        <w:t xml:space="preserve"> albo imionach i nazwiskach</w:t>
      </w:r>
      <w:r w:rsidRPr="009D61D6">
        <w:rPr>
          <w:bCs/>
        </w:rPr>
        <w:t xml:space="preserve"> oraz</w:t>
      </w:r>
      <w:r w:rsidRPr="00613BA6">
        <w:rPr>
          <w:bCs/>
        </w:rPr>
        <w:t xml:space="preserve"> </w:t>
      </w:r>
      <w:r w:rsidR="00777DB5">
        <w:rPr>
          <w:bCs/>
        </w:rPr>
        <w:t>siedzibach lub</w:t>
      </w:r>
      <w:r w:rsidR="00777DB5" w:rsidRPr="00234BCF">
        <w:rPr>
          <w:bCs/>
        </w:rPr>
        <w:t xml:space="preserve"> </w:t>
      </w:r>
      <w:r w:rsidR="00777DB5">
        <w:rPr>
          <w:bCs/>
        </w:rPr>
        <w:t xml:space="preserve">miejscach </w:t>
      </w:r>
      <w:r w:rsidR="00D51818">
        <w:rPr>
          <w:bCs/>
        </w:rPr>
        <w:t xml:space="preserve">prowadzenia działalności gospodarczej </w:t>
      </w:r>
      <w:r w:rsidR="00D51818" w:rsidRPr="00234BCF">
        <w:rPr>
          <w:bCs/>
        </w:rPr>
        <w:t>albo miejscach</w:t>
      </w:r>
      <w:r w:rsidR="00D51818">
        <w:rPr>
          <w:bCs/>
        </w:rPr>
        <w:t xml:space="preserve"> </w:t>
      </w:r>
      <w:r w:rsidR="00777DB5">
        <w:rPr>
          <w:bCs/>
        </w:rPr>
        <w:t>zamieszkania</w:t>
      </w:r>
      <w:r w:rsidRPr="00613BA6">
        <w:rPr>
          <w:bCs/>
        </w:rPr>
        <w:t xml:space="preserve"> wykonawców, któr</w:t>
      </w:r>
      <w:r w:rsidR="00777DB5">
        <w:rPr>
          <w:bCs/>
        </w:rPr>
        <w:t>ych</w:t>
      </w:r>
      <w:r w:rsidRPr="00613BA6">
        <w:rPr>
          <w:bCs/>
        </w:rPr>
        <w:t xml:space="preserve"> oferty </w:t>
      </w:r>
      <w:r w:rsidR="00777DB5">
        <w:rPr>
          <w:bCs/>
        </w:rPr>
        <w:t>zostały otwarte</w:t>
      </w:r>
      <w:r w:rsidRPr="00613BA6">
        <w:rPr>
          <w:bCs/>
        </w:rPr>
        <w:t>,</w:t>
      </w:r>
    </w:p>
    <w:p w14:paraId="294427BB" w14:textId="77777777" w:rsidR="00550C2F" w:rsidRPr="00E32485" w:rsidRDefault="00777DB5" w:rsidP="00550C2F">
      <w:pPr>
        <w:pStyle w:val="Tekstpodstawowywcity3"/>
        <w:ind w:left="284" w:hanging="142"/>
      </w:pPr>
      <w:r>
        <w:rPr>
          <w:bCs/>
        </w:rPr>
        <w:t>2</w:t>
      </w:r>
      <w:r w:rsidR="00550C2F" w:rsidRPr="00613BA6">
        <w:rPr>
          <w:bCs/>
        </w:rPr>
        <w:t xml:space="preserve">) </w:t>
      </w:r>
      <w:r w:rsidR="004E373A" w:rsidRPr="00027AD8">
        <w:t>cen</w:t>
      </w:r>
      <w:r>
        <w:t>ach lub kosztach</w:t>
      </w:r>
      <w:r w:rsidR="00C51625">
        <w:t xml:space="preserve"> zawartych w ofertach</w:t>
      </w:r>
      <w:r w:rsidR="00550C2F" w:rsidRPr="00E32485">
        <w:t>.</w:t>
      </w:r>
    </w:p>
    <w:p w14:paraId="36B4FFE9" w14:textId="77777777" w:rsidR="00AB24A1" w:rsidRPr="004047FF" w:rsidRDefault="00AB24A1" w:rsidP="00A107BE">
      <w:pPr>
        <w:jc w:val="both"/>
        <w:rPr>
          <w:bCs/>
        </w:rPr>
      </w:pPr>
    </w:p>
    <w:p w14:paraId="58CA525A" w14:textId="3C860BAE" w:rsidR="00A107BE" w:rsidRPr="00E32485" w:rsidRDefault="00847AC6" w:rsidP="00A107BE">
      <w:pPr>
        <w:jc w:val="both"/>
        <w:rPr>
          <w:b/>
          <w:bCs/>
        </w:rPr>
      </w:pPr>
      <w:r>
        <w:rPr>
          <w:b/>
          <w:bCs/>
        </w:rPr>
        <w:t>20</w:t>
      </w:r>
      <w:r w:rsidR="00A107BE" w:rsidRPr="00E32485">
        <w:rPr>
          <w:b/>
          <w:bCs/>
        </w:rPr>
        <w:t>. INFORMACJE O TRYBIE OCENY OFERT.</w:t>
      </w:r>
    </w:p>
    <w:p w14:paraId="64C63630" w14:textId="7553CED2" w:rsidR="00A107BE" w:rsidRPr="009D61D6" w:rsidRDefault="00847AC6" w:rsidP="00A107BE">
      <w:pPr>
        <w:pStyle w:val="Tekstpodstawowywcity3"/>
        <w:ind w:left="142" w:hanging="142"/>
        <w:rPr>
          <w:bCs/>
        </w:rPr>
      </w:pPr>
      <w:r>
        <w:rPr>
          <w:b/>
          <w:bCs/>
        </w:rPr>
        <w:t>20</w:t>
      </w:r>
      <w:r w:rsidR="00A107BE" w:rsidRPr="00E32485">
        <w:rPr>
          <w:b/>
          <w:bCs/>
        </w:rPr>
        <w:t>.1</w:t>
      </w:r>
      <w:r w:rsidR="00A107BE" w:rsidRPr="009D61D6">
        <w:rPr>
          <w:b/>
          <w:bCs/>
        </w:rPr>
        <w:t>.</w:t>
      </w:r>
      <w:r w:rsidR="00A107BE" w:rsidRPr="009D61D6">
        <w:rPr>
          <w:bCs/>
        </w:rPr>
        <w:t xml:space="preserve"> Zamawiający dokona oceny spełnienia przez wykonawców warunków udziału w postępowaniu oraz badania i oceny ofert.</w:t>
      </w:r>
    </w:p>
    <w:p w14:paraId="2319B411" w14:textId="0312D140" w:rsidR="00A107BE" w:rsidRPr="009D61D6" w:rsidRDefault="00847AC6" w:rsidP="00A107BE">
      <w:pPr>
        <w:pStyle w:val="Tekstpodstawowywcity3"/>
        <w:ind w:left="142" w:hanging="142"/>
      </w:pPr>
      <w:r>
        <w:rPr>
          <w:b/>
          <w:bCs/>
        </w:rPr>
        <w:t>20</w:t>
      </w:r>
      <w:r w:rsidR="00A107BE" w:rsidRPr="009D61D6">
        <w:rPr>
          <w:b/>
          <w:bCs/>
        </w:rPr>
        <w:t>.2.</w:t>
      </w:r>
      <w:r w:rsidR="00A107BE" w:rsidRPr="009D61D6">
        <w:t xml:space="preserve"> W toku badania i oceny ofert zamawiający może żądać od wykonawców wyjaśnień dotyczących treści złożonych ofert</w:t>
      </w:r>
      <w:r w:rsidR="009E7512" w:rsidRPr="009D61D6">
        <w:t xml:space="preserve"> oraz przedmiotowych środków dowodowych lub innych składanych dokumentów lub oświadczeń</w:t>
      </w:r>
      <w:r w:rsidR="00A107BE" w:rsidRPr="009D61D6">
        <w:t>. Niedopuszczalne jest prowadzenie między zamawiającym a wykonawcą negocjacji dotyczących złożonej oferty oraz</w:t>
      </w:r>
      <w:r w:rsidR="009E7512" w:rsidRPr="009D61D6">
        <w:t>,</w:t>
      </w:r>
      <w:r w:rsidR="00A107BE" w:rsidRPr="009D61D6">
        <w:t xml:space="preserve"> z zastrzeżeniem punktu </w:t>
      </w:r>
      <w:r>
        <w:rPr>
          <w:b/>
        </w:rPr>
        <w:t>20</w:t>
      </w:r>
      <w:r w:rsidR="00A107BE" w:rsidRPr="009D61D6">
        <w:rPr>
          <w:b/>
        </w:rPr>
        <w:t>.3</w:t>
      </w:r>
      <w:r w:rsidR="00A107BE" w:rsidRPr="009D61D6">
        <w:t xml:space="preserve"> </w:t>
      </w:r>
      <w:r w:rsidR="008E3D16" w:rsidRPr="009D61D6">
        <w:t xml:space="preserve">poniżej </w:t>
      </w:r>
      <w:r w:rsidR="00A107BE" w:rsidRPr="009D61D6">
        <w:t>dokonywanie jakiejkolwiek zmiany w jej treści.</w:t>
      </w:r>
    </w:p>
    <w:p w14:paraId="2C1DC7D8" w14:textId="43F9EFC3" w:rsidR="00A107BE" w:rsidRPr="009D61D6" w:rsidRDefault="0068761B" w:rsidP="00A107BE">
      <w:pPr>
        <w:ind w:left="180" w:hanging="180"/>
        <w:jc w:val="both"/>
      </w:pPr>
      <w:r>
        <w:rPr>
          <w:b/>
        </w:rPr>
        <w:t>20</w:t>
      </w:r>
      <w:r w:rsidR="00A107BE" w:rsidRPr="009D61D6">
        <w:rPr>
          <w:b/>
        </w:rPr>
        <w:t>.3.</w:t>
      </w:r>
      <w:r w:rsidR="00A107BE" w:rsidRPr="009D61D6">
        <w:t xml:space="preserve"> Zamawiający poprawi w ofercie:</w:t>
      </w:r>
    </w:p>
    <w:p w14:paraId="0D8870E1" w14:textId="77777777" w:rsidR="00A107BE" w:rsidRPr="009D61D6" w:rsidRDefault="00A107BE" w:rsidP="00A107BE">
      <w:pPr>
        <w:ind w:left="284" w:hanging="142"/>
        <w:jc w:val="both"/>
      </w:pPr>
      <w:r w:rsidRPr="009D61D6">
        <w:t>a) oczywiste omyłki pisarskie,</w:t>
      </w:r>
    </w:p>
    <w:p w14:paraId="465F1F2F" w14:textId="77777777" w:rsidR="00A107BE" w:rsidRPr="009D61D6" w:rsidRDefault="00A107BE" w:rsidP="00A107BE">
      <w:pPr>
        <w:ind w:left="284" w:hanging="142"/>
        <w:jc w:val="both"/>
      </w:pPr>
      <w:r w:rsidRPr="009D61D6">
        <w:lastRenderedPageBreak/>
        <w:t>b) oczywiste omyłki rachunkowe, z uwzględnieniem konsekwencji rachunkowych dokonanych poprawek,</w:t>
      </w:r>
    </w:p>
    <w:p w14:paraId="4A3C37CC" w14:textId="77777777" w:rsidR="00A107BE" w:rsidRPr="00E32485" w:rsidRDefault="00A107BE" w:rsidP="00A107BE">
      <w:pPr>
        <w:ind w:left="284" w:hanging="142"/>
        <w:jc w:val="both"/>
      </w:pPr>
      <w:r w:rsidRPr="009D61D6">
        <w:t>c) inne omyłki polegające na niezgodności oferty z</w:t>
      </w:r>
      <w:r w:rsidR="00F96019" w:rsidRPr="009D61D6">
        <w:t xml:space="preserve"> dokumentami</w:t>
      </w:r>
      <w:r w:rsidRPr="00E32485">
        <w:t xml:space="preserve"> zamówienia, niepowodujące istotnych zmian w treści oferty</w:t>
      </w:r>
    </w:p>
    <w:p w14:paraId="03357244" w14:textId="77777777" w:rsidR="00A107BE" w:rsidRDefault="00A107BE" w:rsidP="00A107BE">
      <w:pPr>
        <w:ind w:left="284" w:hanging="142"/>
        <w:jc w:val="both"/>
      </w:pPr>
      <w:r w:rsidRPr="00E32485">
        <w:t>– niezwłocznie zawiadamiając o tym wykonawcę, którego oferta została poprawiona.</w:t>
      </w:r>
    </w:p>
    <w:p w14:paraId="346D566C" w14:textId="77777777" w:rsidR="00234BCF" w:rsidRDefault="00234BCF" w:rsidP="008623C9">
      <w:pPr>
        <w:jc w:val="both"/>
        <w:rPr>
          <w:b/>
          <w:bCs/>
          <w:strike/>
        </w:rPr>
      </w:pPr>
    </w:p>
    <w:p w14:paraId="61993E28" w14:textId="6BB46DEF" w:rsidR="008623C9" w:rsidRPr="00E32485" w:rsidRDefault="008623C9" w:rsidP="008623C9">
      <w:pPr>
        <w:jc w:val="both"/>
        <w:rPr>
          <w:b/>
          <w:bCs/>
        </w:rPr>
      </w:pPr>
      <w:r>
        <w:rPr>
          <w:b/>
          <w:bCs/>
        </w:rPr>
        <w:t>2</w:t>
      </w:r>
      <w:r w:rsidR="0068761B">
        <w:rPr>
          <w:b/>
          <w:bCs/>
        </w:rPr>
        <w:t>1</w:t>
      </w:r>
      <w:r w:rsidRPr="00E32485">
        <w:rPr>
          <w:b/>
          <w:bCs/>
        </w:rPr>
        <w:t>. OPIS SPOSOBU UDZIELANIA WYJAŚNIEŃ.</w:t>
      </w:r>
    </w:p>
    <w:p w14:paraId="4EF27BF7" w14:textId="0527FE9F" w:rsidR="008623C9" w:rsidRPr="009D61D6" w:rsidRDefault="008623C9" w:rsidP="008623C9">
      <w:pPr>
        <w:pStyle w:val="Tekstpodstawowywcity3"/>
        <w:ind w:left="180" w:hanging="180"/>
      </w:pPr>
      <w:r>
        <w:rPr>
          <w:b/>
          <w:bCs/>
        </w:rPr>
        <w:t>2</w:t>
      </w:r>
      <w:r w:rsidR="0068761B">
        <w:rPr>
          <w:b/>
          <w:bCs/>
        </w:rPr>
        <w:t>1</w:t>
      </w:r>
      <w:r w:rsidRPr="00E32485">
        <w:rPr>
          <w:b/>
          <w:bCs/>
        </w:rPr>
        <w:t>.1.</w:t>
      </w:r>
      <w:r w:rsidRPr="00E32485">
        <w:rPr>
          <w:bCs/>
        </w:rPr>
        <w:t xml:space="preserve"> Wykonawca może zwrócić się do zamawiającego o wyjaśnienie treści </w:t>
      </w:r>
      <w:r w:rsidRPr="00E32485">
        <w:t xml:space="preserve">specyfikacji warunków zamówienia. Wyjaśnienia udzielone będą niezwłocznie na wniosek wykonawcy, nie </w:t>
      </w:r>
      <w:r w:rsidRPr="009D61D6">
        <w:t>później niż na 2 dni przed upływem terminu składania ofert – pod warunkiem, że wniosek o wyjaśnienie treści specyfikacji warunków zamówienia wpłynie do zamawiającego nie później niż</w:t>
      </w:r>
      <w:r w:rsidR="00866EF5">
        <w:t xml:space="preserve"> </w:t>
      </w:r>
      <w:r w:rsidR="003123A1" w:rsidRPr="009D61D6">
        <w:t xml:space="preserve">na 4 dni przed upływem </w:t>
      </w:r>
      <w:r w:rsidRPr="009D61D6">
        <w:t>terminu składania ofert.</w:t>
      </w:r>
    </w:p>
    <w:p w14:paraId="478AA11A" w14:textId="78E643FC" w:rsidR="008623C9" w:rsidRPr="009D61D6" w:rsidRDefault="008623C9" w:rsidP="008623C9">
      <w:pPr>
        <w:pStyle w:val="Tekstpodstawowywcity3"/>
        <w:ind w:left="142" w:hanging="142"/>
        <w:rPr>
          <w:bCs/>
        </w:rPr>
      </w:pPr>
      <w:r w:rsidRPr="009D61D6">
        <w:rPr>
          <w:b/>
          <w:bCs/>
        </w:rPr>
        <w:t>2</w:t>
      </w:r>
      <w:r w:rsidR="0068761B">
        <w:rPr>
          <w:b/>
          <w:bCs/>
        </w:rPr>
        <w:t>1</w:t>
      </w:r>
      <w:r w:rsidRPr="009D61D6">
        <w:rPr>
          <w:b/>
          <w:bCs/>
        </w:rPr>
        <w:t>.2.</w:t>
      </w:r>
      <w:r w:rsidRPr="009D61D6">
        <w:rPr>
          <w:bCs/>
        </w:rPr>
        <w:t xml:space="preserve"> Jeżeli wniosek o wyjaśnienie treści specyfikacji warunków zamówienia </w:t>
      </w:r>
      <w:r w:rsidR="003123A1" w:rsidRPr="009D61D6">
        <w:rPr>
          <w:bCs/>
        </w:rPr>
        <w:t xml:space="preserve">nie </w:t>
      </w:r>
      <w:r w:rsidRPr="009D61D6">
        <w:rPr>
          <w:bCs/>
        </w:rPr>
        <w:t>wpły</w:t>
      </w:r>
      <w:r w:rsidR="003123A1" w:rsidRPr="009D61D6">
        <w:rPr>
          <w:bCs/>
        </w:rPr>
        <w:t>nął</w:t>
      </w:r>
      <w:r w:rsidRPr="009D61D6">
        <w:rPr>
          <w:bCs/>
        </w:rPr>
        <w:t xml:space="preserve"> </w:t>
      </w:r>
      <w:r w:rsidR="003123A1" w:rsidRPr="009D61D6">
        <w:rPr>
          <w:bCs/>
        </w:rPr>
        <w:t>w</w:t>
      </w:r>
      <w:r w:rsidR="00ED3274">
        <w:rPr>
          <w:bCs/>
        </w:rPr>
        <w:t> </w:t>
      </w:r>
      <w:r w:rsidRPr="009D61D6">
        <w:rPr>
          <w:bCs/>
        </w:rPr>
        <w:t>termin</w:t>
      </w:r>
      <w:r w:rsidR="003123A1" w:rsidRPr="009D61D6">
        <w:rPr>
          <w:bCs/>
        </w:rPr>
        <w:t>ie</w:t>
      </w:r>
      <w:r w:rsidRPr="009D61D6">
        <w:rPr>
          <w:bCs/>
        </w:rPr>
        <w:t xml:space="preserve">, o którym mowa w punkcie </w:t>
      </w:r>
      <w:r w:rsidRPr="009D61D6">
        <w:rPr>
          <w:b/>
          <w:bCs/>
        </w:rPr>
        <w:t>2</w:t>
      </w:r>
      <w:r w:rsidR="0068761B">
        <w:rPr>
          <w:b/>
          <w:bCs/>
        </w:rPr>
        <w:t>1</w:t>
      </w:r>
      <w:r w:rsidRPr="009D61D6">
        <w:rPr>
          <w:b/>
          <w:bCs/>
        </w:rPr>
        <w:t>.1</w:t>
      </w:r>
      <w:r w:rsidR="008E3D16" w:rsidRPr="009D61D6">
        <w:rPr>
          <w:bCs/>
        </w:rPr>
        <w:t xml:space="preserve"> powyżej</w:t>
      </w:r>
      <w:r w:rsidRPr="009D61D6">
        <w:rPr>
          <w:bCs/>
        </w:rPr>
        <w:t>, zamawiający</w:t>
      </w:r>
      <w:r w:rsidR="003123A1" w:rsidRPr="009D61D6">
        <w:rPr>
          <w:bCs/>
        </w:rPr>
        <w:t xml:space="preserve"> nie ma obowiązku</w:t>
      </w:r>
      <w:r w:rsidRPr="009D61D6">
        <w:rPr>
          <w:bCs/>
        </w:rPr>
        <w:t xml:space="preserve"> udziel</w:t>
      </w:r>
      <w:r w:rsidR="003123A1" w:rsidRPr="009D61D6">
        <w:rPr>
          <w:bCs/>
        </w:rPr>
        <w:t>ania</w:t>
      </w:r>
      <w:r w:rsidRPr="009D61D6">
        <w:rPr>
          <w:bCs/>
        </w:rPr>
        <w:t xml:space="preserve"> wyjaśnień </w:t>
      </w:r>
      <w:r w:rsidR="003123A1" w:rsidRPr="009D61D6">
        <w:rPr>
          <w:bCs/>
        </w:rPr>
        <w:t>SW</w:t>
      </w:r>
      <w:r w:rsidR="00543141" w:rsidRPr="009D61D6">
        <w:rPr>
          <w:bCs/>
        </w:rPr>
        <w:t>Z</w:t>
      </w:r>
      <w:r w:rsidR="003123A1" w:rsidRPr="009D61D6">
        <w:rPr>
          <w:bCs/>
        </w:rPr>
        <w:t xml:space="preserve"> oraz obowiązku przedłużania terminu składania ofert</w:t>
      </w:r>
      <w:r w:rsidRPr="009D61D6">
        <w:rPr>
          <w:bCs/>
        </w:rPr>
        <w:t>.</w:t>
      </w:r>
    </w:p>
    <w:p w14:paraId="2C532B47" w14:textId="26DA093C" w:rsidR="008623C9" w:rsidRPr="009D61D6" w:rsidRDefault="008623C9" w:rsidP="008623C9">
      <w:pPr>
        <w:pStyle w:val="Tekstpodstawowywcity3"/>
        <w:ind w:left="142" w:hanging="142"/>
        <w:rPr>
          <w:bCs/>
        </w:rPr>
      </w:pPr>
      <w:r w:rsidRPr="009D61D6">
        <w:rPr>
          <w:b/>
          <w:bCs/>
        </w:rPr>
        <w:t>2</w:t>
      </w:r>
      <w:r w:rsidR="0068761B">
        <w:rPr>
          <w:b/>
          <w:bCs/>
        </w:rPr>
        <w:t>1</w:t>
      </w:r>
      <w:r w:rsidRPr="009D61D6">
        <w:rPr>
          <w:b/>
          <w:bCs/>
        </w:rPr>
        <w:t>.3.</w:t>
      </w:r>
      <w:r w:rsidRPr="009D61D6">
        <w:rPr>
          <w:bCs/>
        </w:rPr>
        <w:t xml:space="preserve"> Przedłużenie terminu składania ofert nie wpły</w:t>
      </w:r>
      <w:r w:rsidR="003123A1" w:rsidRPr="009D61D6">
        <w:rPr>
          <w:bCs/>
        </w:rPr>
        <w:t>wa</w:t>
      </w:r>
      <w:r w:rsidRPr="009D61D6">
        <w:rPr>
          <w:bCs/>
        </w:rPr>
        <w:t xml:space="preserve"> na bieg terminu składania wniosku, o którym mowa w punkcie </w:t>
      </w:r>
      <w:r w:rsidRPr="009D61D6">
        <w:rPr>
          <w:b/>
          <w:bCs/>
        </w:rPr>
        <w:t>2</w:t>
      </w:r>
      <w:r w:rsidR="0068761B">
        <w:rPr>
          <w:b/>
          <w:bCs/>
        </w:rPr>
        <w:t>1</w:t>
      </w:r>
      <w:r w:rsidRPr="009D61D6">
        <w:rPr>
          <w:b/>
          <w:bCs/>
        </w:rPr>
        <w:t>.1</w:t>
      </w:r>
      <w:r w:rsidR="008133CB" w:rsidRPr="009D61D6">
        <w:rPr>
          <w:bCs/>
        </w:rPr>
        <w:t xml:space="preserve"> powyżej.</w:t>
      </w:r>
    </w:p>
    <w:p w14:paraId="0DB00B8D" w14:textId="76070936" w:rsidR="008623C9" w:rsidRPr="0066129A" w:rsidRDefault="008623C9" w:rsidP="008623C9">
      <w:pPr>
        <w:pStyle w:val="Tekstpodstawowywcity3"/>
        <w:ind w:left="142" w:hanging="142"/>
      </w:pPr>
      <w:r w:rsidRPr="009D61D6">
        <w:rPr>
          <w:b/>
          <w:bCs/>
        </w:rPr>
        <w:t>2</w:t>
      </w:r>
      <w:r w:rsidR="0068761B">
        <w:rPr>
          <w:b/>
          <w:bCs/>
        </w:rPr>
        <w:t>1</w:t>
      </w:r>
      <w:r w:rsidRPr="009D61D6">
        <w:rPr>
          <w:b/>
          <w:bCs/>
        </w:rPr>
        <w:t>.4.</w:t>
      </w:r>
      <w:r w:rsidRPr="009D61D6">
        <w:t xml:space="preserve"> Treść zapytań wraz z wyjaśnieniami</w:t>
      </w:r>
      <w:r w:rsidR="00152B99" w:rsidRPr="009D61D6">
        <w:t xml:space="preserve">, zmiany treści </w:t>
      </w:r>
      <w:r w:rsidR="00D35A5D">
        <w:t>SWZ</w:t>
      </w:r>
      <w:r w:rsidR="00152B99" w:rsidRPr="009D61D6">
        <w:t xml:space="preserve"> oraz inne dokumenty zamówienia bezpośrednio związane z postępowaniem o udzielenie zamówienia</w:t>
      </w:r>
      <w:r w:rsidR="00866EF5">
        <w:t xml:space="preserve"> </w:t>
      </w:r>
      <w:r w:rsidRPr="009D61D6">
        <w:t>zamawiający</w:t>
      </w:r>
      <w:r w:rsidR="004D7685" w:rsidRPr="009D61D6">
        <w:t xml:space="preserve"> udostępnia</w:t>
      </w:r>
      <w:r w:rsidRPr="009D61D6">
        <w:t>, bez ujawniania źródła zapytania na stronie internetowej</w:t>
      </w:r>
      <w:r w:rsidR="004D7685" w:rsidRPr="009D61D6">
        <w:t xml:space="preserve"> prowadzonego postępowania</w:t>
      </w:r>
      <w:r w:rsidR="00152B99" w:rsidRPr="009D61D6">
        <w:t>:</w:t>
      </w:r>
      <w:r w:rsidR="000B459A" w:rsidRPr="000B459A">
        <w:t xml:space="preserve"> </w:t>
      </w:r>
      <w:hyperlink r:id="rId27" w:history="1">
        <w:r w:rsidR="000B459A" w:rsidRPr="00F77EEA">
          <w:rPr>
            <w:rStyle w:val="Hipercze"/>
          </w:rPr>
          <w:t>https://platformazakupowa.pl</w:t>
        </w:r>
      </w:hyperlink>
      <w:r w:rsidR="00152B99" w:rsidRPr="000B459A">
        <w:t xml:space="preserve"> </w:t>
      </w:r>
      <w:r w:rsidR="000B459A" w:rsidRPr="000B459A">
        <w:t>lub</w:t>
      </w:r>
      <w:r w:rsidR="000B459A" w:rsidRPr="008257DE">
        <w:t xml:space="preserve"> </w:t>
      </w:r>
      <w:r w:rsidR="000B459A">
        <w:t xml:space="preserve">na </w:t>
      </w:r>
      <w:r w:rsidR="000B459A" w:rsidRPr="008257DE">
        <w:t>profil</w:t>
      </w:r>
      <w:r w:rsidR="000B459A">
        <w:t>u</w:t>
      </w:r>
      <w:r w:rsidR="000B459A" w:rsidRPr="008257DE">
        <w:t xml:space="preserve"> nabywcy: </w:t>
      </w:r>
      <w:hyperlink r:id="rId28" w:history="1">
        <w:r w:rsidR="00152B99" w:rsidRPr="001A0D79">
          <w:rPr>
            <w:color w:val="0000FF"/>
            <w:u w:val="single"/>
          </w:rPr>
          <w:t>https://platformazakupowa.pl/pn/zdw_opole</w:t>
        </w:r>
      </w:hyperlink>
      <w:r w:rsidR="0066129A">
        <w:rPr>
          <w:color w:val="0000FF"/>
        </w:rPr>
        <w:t>.</w:t>
      </w:r>
    </w:p>
    <w:p w14:paraId="35B7E203" w14:textId="2A58208A" w:rsidR="008623C9" w:rsidRPr="00E32485" w:rsidRDefault="008623C9" w:rsidP="008623C9">
      <w:pPr>
        <w:pStyle w:val="Tekstpodstawowy"/>
        <w:ind w:left="142" w:hanging="142"/>
      </w:pPr>
      <w:r>
        <w:rPr>
          <w:b/>
          <w:bCs/>
        </w:rPr>
        <w:t>2</w:t>
      </w:r>
      <w:r w:rsidR="001A0D79">
        <w:rPr>
          <w:b/>
          <w:bCs/>
        </w:rPr>
        <w:t>1</w:t>
      </w:r>
      <w:r w:rsidRPr="00E32485">
        <w:rPr>
          <w:b/>
          <w:bCs/>
        </w:rPr>
        <w:t>.5.</w:t>
      </w:r>
      <w:r w:rsidRPr="00E32485">
        <w:t xml:space="preserve"> W uzasadnionych przypadkach zamawiający może przed upływem terminu składania ofert zmienić treść specyfikacji warunków zamówienia. Dokonaną zmianę</w:t>
      </w:r>
      <w:r>
        <w:t xml:space="preserve"> treści</w:t>
      </w:r>
      <w:r w:rsidRPr="00E32485">
        <w:t xml:space="preserve"> specyfikacji zamawiający </w:t>
      </w:r>
      <w:r w:rsidRPr="00AF6BAF">
        <w:t>udostępni</w:t>
      </w:r>
      <w:r w:rsidR="004D7685">
        <w:t>a</w:t>
      </w:r>
      <w:r w:rsidRPr="00AF6BAF">
        <w:t xml:space="preserve"> na stronie internetowej</w:t>
      </w:r>
      <w:r w:rsidR="004D7685">
        <w:rPr>
          <w:color w:val="FF0000"/>
        </w:rPr>
        <w:t xml:space="preserve"> </w:t>
      </w:r>
      <w:r w:rsidR="004D7685" w:rsidRPr="009D61D6">
        <w:t>prowadzonego postępowania</w:t>
      </w:r>
      <w:r w:rsidRPr="009D61D6">
        <w:t>.</w:t>
      </w:r>
    </w:p>
    <w:p w14:paraId="6A6652FF" w14:textId="1C640DDA" w:rsidR="008623C9" w:rsidRDefault="008623C9" w:rsidP="008623C9">
      <w:pPr>
        <w:pStyle w:val="Tekstpodstawowy"/>
        <w:ind w:left="142" w:hanging="142"/>
      </w:pPr>
      <w:r>
        <w:rPr>
          <w:b/>
        </w:rPr>
        <w:t>2</w:t>
      </w:r>
      <w:r w:rsidR="001A0D79">
        <w:rPr>
          <w:b/>
        </w:rPr>
        <w:t>1</w:t>
      </w:r>
      <w:r w:rsidRPr="00E32485">
        <w:rPr>
          <w:b/>
        </w:rPr>
        <w:t>.6</w:t>
      </w:r>
      <w:r w:rsidR="008F5B16">
        <w:rPr>
          <w:b/>
        </w:rPr>
        <w:t xml:space="preserve">. </w:t>
      </w:r>
      <w:r w:rsidR="008F5B16">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728AEC88" w14:textId="12B1482B" w:rsidR="008F5B16" w:rsidRPr="008F5B16" w:rsidRDefault="008F5B16" w:rsidP="008623C9">
      <w:pPr>
        <w:pStyle w:val="Tekstpodstawowy"/>
        <w:ind w:left="142" w:hanging="142"/>
        <w:rPr>
          <w:u w:val="single"/>
        </w:rPr>
      </w:pPr>
      <w:r>
        <w:rPr>
          <w:b/>
        </w:rPr>
        <w:t>2</w:t>
      </w:r>
      <w:r w:rsidR="001A0D79">
        <w:rPr>
          <w:b/>
        </w:rPr>
        <w:t>1</w:t>
      </w:r>
      <w:r>
        <w:rPr>
          <w:b/>
        </w:rPr>
        <w:t>.</w:t>
      </w:r>
      <w:r w:rsidRPr="008F5B16">
        <w:rPr>
          <w:b/>
          <w:bCs/>
        </w:rPr>
        <w:t xml:space="preserve">7 </w:t>
      </w:r>
      <w:r>
        <w:t>Dokonaną zmianę treści SWZ zamawiający udostępnia na stronie internetowej prowadzonego postępowania.</w:t>
      </w:r>
    </w:p>
    <w:p w14:paraId="56A10CD3" w14:textId="0F0AB333" w:rsidR="008623C9" w:rsidRPr="00E32485" w:rsidRDefault="008623C9" w:rsidP="008623C9">
      <w:pPr>
        <w:pStyle w:val="Tekstpodstawowy"/>
        <w:ind w:left="142" w:hanging="142"/>
      </w:pPr>
      <w:r>
        <w:rPr>
          <w:b/>
        </w:rPr>
        <w:t>2</w:t>
      </w:r>
      <w:r w:rsidR="001A0D79">
        <w:rPr>
          <w:b/>
        </w:rPr>
        <w:t>1</w:t>
      </w:r>
      <w:r w:rsidRPr="00E32485">
        <w:rPr>
          <w:b/>
        </w:rPr>
        <w:t>.</w:t>
      </w:r>
      <w:r w:rsidR="00102034">
        <w:rPr>
          <w:b/>
        </w:rPr>
        <w:t>8</w:t>
      </w:r>
      <w:r w:rsidRPr="00E32485">
        <w:rPr>
          <w:b/>
        </w:rPr>
        <w:t>.</w:t>
      </w:r>
      <w:r w:rsidRPr="00E32485">
        <w:t xml:space="preserve"> Zamawiający nie przewiduje zwołania zebrania wszystkich wykonawców w celu wyjaśnienia wątpliwości dotyczących treści specyfikacji warunków zamówienia.</w:t>
      </w:r>
    </w:p>
    <w:p w14:paraId="7B75D862" w14:textId="77777777" w:rsidR="00F17DC6" w:rsidRPr="00E32485" w:rsidRDefault="00F17DC6" w:rsidP="008623C9">
      <w:pPr>
        <w:jc w:val="both"/>
      </w:pPr>
    </w:p>
    <w:p w14:paraId="72FB30B8" w14:textId="77B02537" w:rsidR="008623C9" w:rsidRPr="00E32485" w:rsidRDefault="008623C9" w:rsidP="008623C9">
      <w:pPr>
        <w:pStyle w:val="Tekstpodstawowywcity2"/>
        <w:ind w:left="142" w:hanging="142"/>
        <w:rPr>
          <w:b/>
          <w:bCs/>
        </w:rPr>
      </w:pPr>
      <w:r w:rsidRPr="00E32485">
        <w:rPr>
          <w:b/>
          <w:bCs/>
        </w:rPr>
        <w:t>2</w:t>
      </w:r>
      <w:r w:rsidR="005B22EE">
        <w:rPr>
          <w:b/>
          <w:bCs/>
        </w:rPr>
        <w:t>2</w:t>
      </w:r>
      <w:r w:rsidRPr="00E32485">
        <w:rPr>
          <w:b/>
          <w:bCs/>
        </w:rPr>
        <w:t>. NAZWISKA OSÓB UPRAWNIONYCH DO POROZUMIEWANIA SIĘ Z WYKONAWCAMI.</w:t>
      </w:r>
    </w:p>
    <w:p w14:paraId="2988EC45" w14:textId="039AA8A3" w:rsidR="008623C9" w:rsidRDefault="008623C9" w:rsidP="008623C9">
      <w:pPr>
        <w:ind w:left="142"/>
        <w:jc w:val="both"/>
        <w:rPr>
          <w:bCs/>
        </w:rPr>
      </w:pPr>
      <w:r w:rsidRPr="00E32485">
        <w:rPr>
          <w:b/>
        </w:rPr>
        <w:t>W sprawach przedmiotu zamówienia:</w:t>
      </w:r>
      <w:r w:rsidRPr="006F72E6">
        <w:t xml:space="preserve"> </w:t>
      </w:r>
      <w:r w:rsidR="005B22EE">
        <w:rPr>
          <w:bCs/>
        </w:rPr>
        <w:t>Justyna Szczepańczuk</w:t>
      </w:r>
      <w:r>
        <w:rPr>
          <w:bCs/>
        </w:rPr>
        <w:t xml:space="preserve"> – Wydział </w:t>
      </w:r>
      <w:r w:rsidR="005B22EE">
        <w:rPr>
          <w:bCs/>
        </w:rPr>
        <w:t>Utrzymania Dróg</w:t>
      </w:r>
      <w:r>
        <w:t>,</w:t>
      </w:r>
      <w:r w:rsidRPr="00E32485">
        <w:t xml:space="preserve"> </w:t>
      </w:r>
      <w:r>
        <w:rPr>
          <w:bCs/>
        </w:rPr>
        <w:t xml:space="preserve">tel. 77 459 18 </w:t>
      </w:r>
      <w:r w:rsidR="005B22EE">
        <w:rPr>
          <w:bCs/>
        </w:rPr>
        <w:t>24</w:t>
      </w:r>
      <w:r>
        <w:rPr>
          <w:bCs/>
        </w:rPr>
        <w:t xml:space="preserve"> </w:t>
      </w:r>
      <w:r w:rsidRPr="00E32485">
        <w:rPr>
          <w:bCs/>
        </w:rPr>
        <w:t>w godz.</w:t>
      </w:r>
      <w:r>
        <w:rPr>
          <w:bCs/>
        </w:rPr>
        <w:t xml:space="preserve"> </w:t>
      </w:r>
      <w:r w:rsidRPr="00E32485">
        <w:rPr>
          <w:bCs/>
        </w:rPr>
        <w:t>07:00–15:00</w:t>
      </w:r>
      <w:r>
        <w:rPr>
          <w:bCs/>
        </w:rPr>
        <w:t>.</w:t>
      </w:r>
    </w:p>
    <w:p w14:paraId="04DCDC6D" w14:textId="3A32F90A" w:rsidR="008623C9" w:rsidRPr="003B173A" w:rsidRDefault="008623C9" w:rsidP="008623C9">
      <w:pPr>
        <w:ind w:left="142"/>
        <w:jc w:val="both"/>
      </w:pPr>
      <w:r w:rsidRPr="003B173A">
        <w:rPr>
          <w:b/>
          <w:bCs/>
        </w:rPr>
        <w:t>W sprawach procedury przetargowej:</w:t>
      </w:r>
      <w:r w:rsidRPr="003B173A">
        <w:rPr>
          <w:bCs/>
        </w:rPr>
        <w:t xml:space="preserve"> Bartosz Różycki</w:t>
      </w:r>
      <w:r w:rsidRPr="001A6897">
        <w:rPr>
          <w:bCs/>
        </w:rPr>
        <w:t xml:space="preserve">, </w:t>
      </w:r>
      <w:r w:rsidR="001A6897" w:rsidRPr="001A6897">
        <w:rPr>
          <w:bCs/>
        </w:rPr>
        <w:t>Justyna Kotyś-Bęben</w:t>
      </w:r>
      <w:r w:rsidRPr="001A6897">
        <w:rPr>
          <w:bCs/>
        </w:rPr>
        <w:t xml:space="preserve"> – Wydział Zamówień Publicznych, tel. 77 459 18 28</w:t>
      </w:r>
      <w:r w:rsidR="00096660" w:rsidRPr="001A6897">
        <w:rPr>
          <w:bCs/>
        </w:rPr>
        <w:t xml:space="preserve">, 77 459 18 </w:t>
      </w:r>
      <w:r w:rsidR="001A6897" w:rsidRPr="001A6897">
        <w:rPr>
          <w:bCs/>
        </w:rPr>
        <w:t>32</w:t>
      </w:r>
      <w:r w:rsidRPr="001A6897">
        <w:rPr>
          <w:bCs/>
        </w:rPr>
        <w:t xml:space="preserve"> w g</w:t>
      </w:r>
      <w:r w:rsidRPr="003B173A">
        <w:rPr>
          <w:bCs/>
        </w:rPr>
        <w:t>odz. 07:00–15:00.</w:t>
      </w:r>
    </w:p>
    <w:p w14:paraId="2800EE68" w14:textId="77777777" w:rsidR="008623C9" w:rsidRPr="00E32485" w:rsidRDefault="008623C9" w:rsidP="008623C9">
      <w:pPr>
        <w:jc w:val="both"/>
      </w:pPr>
    </w:p>
    <w:p w14:paraId="46C6D716" w14:textId="04D1DD10" w:rsidR="008623C9" w:rsidRPr="00E32485" w:rsidRDefault="008623C9" w:rsidP="008623C9">
      <w:pPr>
        <w:jc w:val="both"/>
        <w:rPr>
          <w:b/>
          <w:bCs/>
        </w:rPr>
      </w:pPr>
      <w:r w:rsidRPr="00E32485">
        <w:rPr>
          <w:b/>
          <w:bCs/>
        </w:rPr>
        <w:t>2</w:t>
      </w:r>
      <w:r w:rsidR="00E00AE3">
        <w:rPr>
          <w:b/>
          <w:bCs/>
        </w:rPr>
        <w:t>3</w:t>
      </w:r>
      <w:r w:rsidRPr="00E32485">
        <w:rPr>
          <w:b/>
          <w:bCs/>
        </w:rPr>
        <w:t>. ODRZUCENIE OFERT.</w:t>
      </w:r>
    </w:p>
    <w:p w14:paraId="55362F86" w14:textId="0027F7D6" w:rsidR="008623C9" w:rsidRDefault="008623C9" w:rsidP="008623C9">
      <w:pPr>
        <w:jc w:val="both"/>
      </w:pPr>
      <w:r w:rsidRPr="00E32485">
        <w:rPr>
          <w:b/>
          <w:bCs/>
        </w:rPr>
        <w:t>2</w:t>
      </w:r>
      <w:r w:rsidR="00E00AE3">
        <w:rPr>
          <w:b/>
          <w:bCs/>
        </w:rPr>
        <w:t>3</w:t>
      </w:r>
      <w:r w:rsidRPr="00E32485">
        <w:rPr>
          <w:b/>
          <w:bCs/>
        </w:rPr>
        <w:t>.1.</w:t>
      </w:r>
      <w:r w:rsidRPr="00E32485">
        <w:t xml:space="preserve"> Oferta zostanie odrzucona, jeżeli:</w:t>
      </w:r>
    </w:p>
    <w:p w14:paraId="1AC9FAED" w14:textId="477636DC" w:rsidR="00F0157F" w:rsidRPr="009D61D6" w:rsidRDefault="00F0157F" w:rsidP="00E00AE3">
      <w:pPr>
        <w:ind w:left="142" w:hanging="142"/>
        <w:jc w:val="both"/>
      </w:pPr>
      <w:r w:rsidRPr="009D61D6">
        <w:t>1) została złożona po terminie składania ofert</w:t>
      </w:r>
      <w:r w:rsidR="00E00AE3">
        <w:t>,</w:t>
      </w:r>
    </w:p>
    <w:p w14:paraId="51AC285E" w14:textId="77777777" w:rsidR="00F0157F" w:rsidRPr="009D61D6" w:rsidRDefault="00F0157F" w:rsidP="00E00AE3">
      <w:pPr>
        <w:ind w:left="142" w:hanging="142"/>
        <w:jc w:val="both"/>
      </w:pPr>
      <w:r w:rsidRPr="009D61D6">
        <w:t>2) została złożona przez wykonawcę:</w:t>
      </w:r>
    </w:p>
    <w:p w14:paraId="549588EC" w14:textId="77777777" w:rsidR="008623C9" w:rsidRPr="009D61D6" w:rsidRDefault="008623C9" w:rsidP="00E00AE3">
      <w:pPr>
        <w:ind w:left="284" w:hanging="142"/>
        <w:jc w:val="both"/>
      </w:pPr>
      <w:r w:rsidRPr="009D61D6">
        <w:t xml:space="preserve">a) </w:t>
      </w:r>
      <w:r w:rsidR="00F0157F" w:rsidRPr="009D61D6">
        <w:t>podlegającego wykluczeniu z postępowania</w:t>
      </w:r>
      <w:r w:rsidRPr="009D61D6">
        <w:t>,</w:t>
      </w:r>
    </w:p>
    <w:p w14:paraId="07B2995C" w14:textId="77777777" w:rsidR="008623C9" w:rsidRPr="009D61D6" w:rsidRDefault="008623C9" w:rsidP="00E00AE3">
      <w:pPr>
        <w:ind w:left="284" w:hanging="142"/>
        <w:jc w:val="both"/>
      </w:pPr>
      <w:r w:rsidRPr="009D61D6">
        <w:t xml:space="preserve">b) </w:t>
      </w:r>
      <w:r w:rsidR="00F0157F" w:rsidRPr="009D61D6">
        <w:t>niespełniającego warunków udziału w postępowaniu</w:t>
      </w:r>
      <w:r w:rsidRPr="009D61D6">
        <w:t>,</w:t>
      </w:r>
      <w:r w:rsidR="00F0157F" w:rsidRPr="009D61D6">
        <w:t xml:space="preserve"> lub</w:t>
      </w:r>
    </w:p>
    <w:p w14:paraId="69B206CE" w14:textId="50EE7D2C" w:rsidR="008623C9" w:rsidRPr="009D61D6" w:rsidRDefault="008623C9" w:rsidP="00E00AE3">
      <w:pPr>
        <w:ind w:left="284" w:hanging="142"/>
        <w:jc w:val="both"/>
      </w:pPr>
      <w:r w:rsidRPr="009D61D6">
        <w:t xml:space="preserve">c) </w:t>
      </w:r>
      <w:r w:rsidR="00F0157F" w:rsidRPr="009D61D6">
        <w:t>który nie złożył w przewidzianym terminie oświadczenia, o którym mowa w art. 125 ust 1</w:t>
      </w:r>
      <w:r w:rsidR="00E00AE3">
        <w:t xml:space="preserve"> ustawy Prawo zamówień publicznych</w:t>
      </w:r>
      <w:r w:rsidR="00F0157F" w:rsidRPr="009D61D6">
        <w:t>, lub podmiotowego środka dowodowego, potwierdzając</w:t>
      </w:r>
      <w:r w:rsidR="008E2CB5" w:rsidRPr="009D61D6">
        <w:t>ych</w:t>
      </w:r>
      <w:r w:rsidR="00F0157F" w:rsidRPr="009D61D6">
        <w:t xml:space="preserve"> brak podstaw wykluczenia lub spełni</w:t>
      </w:r>
      <w:r w:rsidR="00102034" w:rsidRPr="009D61D6">
        <w:t>a</w:t>
      </w:r>
      <w:r w:rsidR="00F0157F" w:rsidRPr="009D61D6">
        <w:t xml:space="preserve">nie warunków udziału </w:t>
      </w:r>
      <w:r w:rsidR="00F0157F" w:rsidRPr="009D61D6">
        <w:lastRenderedPageBreak/>
        <w:t>w</w:t>
      </w:r>
      <w:r w:rsidR="00E00AE3">
        <w:t> </w:t>
      </w:r>
      <w:r w:rsidR="00F0157F" w:rsidRPr="009D61D6">
        <w:t xml:space="preserve">postępowaniu, </w:t>
      </w:r>
      <w:r w:rsidR="008E2CB5" w:rsidRPr="009D61D6">
        <w:t>przedmiotowego środka dowodowego</w:t>
      </w:r>
      <w:r w:rsidR="00E00AE3">
        <w:t>,</w:t>
      </w:r>
      <w:r w:rsidR="008E2CB5" w:rsidRPr="009D61D6">
        <w:t xml:space="preserve"> lub </w:t>
      </w:r>
      <w:r w:rsidR="00F0157F" w:rsidRPr="009D61D6">
        <w:t>innych dokumentów lub oświadczeń</w:t>
      </w:r>
      <w:r w:rsidR="00E00AE3">
        <w:t>,</w:t>
      </w:r>
    </w:p>
    <w:p w14:paraId="6DBC095D" w14:textId="337D6E7B" w:rsidR="008623C9" w:rsidRPr="009D61D6" w:rsidRDefault="00F0157F" w:rsidP="00E00AE3">
      <w:pPr>
        <w:ind w:left="142" w:hanging="142"/>
        <w:jc w:val="both"/>
      </w:pPr>
      <w:r w:rsidRPr="009D61D6">
        <w:t>3)</w:t>
      </w:r>
      <w:r w:rsidR="008623C9" w:rsidRPr="009D61D6">
        <w:t xml:space="preserve"> </w:t>
      </w:r>
      <w:r w:rsidRPr="009D61D6">
        <w:t>jest niezgodna z przepisami ustawy</w:t>
      </w:r>
      <w:r w:rsidR="00E00AE3">
        <w:t>,</w:t>
      </w:r>
    </w:p>
    <w:p w14:paraId="61C030A4" w14:textId="345DE6AA" w:rsidR="00F0157F" w:rsidRPr="009D61D6" w:rsidRDefault="00F0157F" w:rsidP="00E00AE3">
      <w:pPr>
        <w:ind w:left="142" w:hanging="142"/>
        <w:jc w:val="both"/>
      </w:pPr>
      <w:r w:rsidRPr="009D61D6">
        <w:t>4) jest nieważna na podstawie odrębnych przepisów</w:t>
      </w:r>
      <w:r w:rsidR="00E00AE3">
        <w:t>,</w:t>
      </w:r>
    </w:p>
    <w:p w14:paraId="2516E729" w14:textId="2EB0ACE2" w:rsidR="00F0157F" w:rsidRPr="009D61D6" w:rsidRDefault="00F0157F" w:rsidP="00E00AE3">
      <w:pPr>
        <w:ind w:left="142" w:hanging="142"/>
        <w:jc w:val="both"/>
      </w:pPr>
      <w:r w:rsidRPr="009D61D6">
        <w:t>5) jej treść jest niezgodna z warunkami zamówienia</w:t>
      </w:r>
      <w:r w:rsidR="00E00AE3">
        <w:t>,</w:t>
      </w:r>
    </w:p>
    <w:p w14:paraId="4143C637" w14:textId="26DAFC81" w:rsidR="00E00AE3" w:rsidRDefault="00F0157F" w:rsidP="00E00AE3">
      <w:pPr>
        <w:ind w:left="142" w:hanging="142"/>
        <w:jc w:val="both"/>
      </w:pPr>
      <w:r w:rsidRPr="009D61D6">
        <w:t>6) nie została sporządzona lub przekazana w sposób zgodny z wymaganiami technicznymi</w:t>
      </w:r>
      <w:r w:rsidR="00866EF5">
        <w:t xml:space="preserve"> </w:t>
      </w:r>
      <w:r w:rsidRPr="009D61D6">
        <w:t>oraz</w:t>
      </w:r>
      <w:r w:rsidR="007A1134" w:rsidRPr="009D61D6">
        <w:t xml:space="preserve"> organizacyjnymi sporządz</w:t>
      </w:r>
      <w:r w:rsidR="00102034" w:rsidRPr="009D61D6">
        <w:t>a</w:t>
      </w:r>
      <w:r w:rsidR="007A1134" w:rsidRPr="009D61D6">
        <w:t>nia lub przekaz</w:t>
      </w:r>
      <w:r w:rsidR="008E2CB5" w:rsidRPr="009D61D6">
        <w:t xml:space="preserve">ywania </w:t>
      </w:r>
      <w:r w:rsidR="007A1134" w:rsidRPr="009D61D6">
        <w:t>ofert przy użyciu środków komunikacji elektronicznej określonymi przez zamawiającego</w:t>
      </w:r>
      <w:r w:rsidR="00E00AE3">
        <w:t>,</w:t>
      </w:r>
    </w:p>
    <w:p w14:paraId="38DCCDF5" w14:textId="77777777" w:rsidR="00E00AE3" w:rsidRDefault="007A1134" w:rsidP="00E00AE3">
      <w:pPr>
        <w:ind w:left="142" w:hanging="142"/>
        <w:jc w:val="both"/>
      </w:pPr>
      <w:r w:rsidRPr="009D61D6">
        <w:t>7) została złożona w warunkach czynu nieuczciwej konkurencji w rozumieniu ustawy z dnia 16 kwietnia 1993 r. o zwalczaniu nieuczciwej konkurencji</w:t>
      </w:r>
      <w:r w:rsidR="00E00AE3">
        <w:t>,</w:t>
      </w:r>
    </w:p>
    <w:p w14:paraId="7AD20ABB" w14:textId="77777777" w:rsidR="00E00AE3" w:rsidRDefault="00102034" w:rsidP="00E00AE3">
      <w:pPr>
        <w:ind w:left="142" w:hanging="142"/>
        <w:jc w:val="both"/>
      </w:pPr>
      <w:r w:rsidRPr="009D61D6">
        <w:t>8</w:t>
      </w:r>
      <w:r w:rsidR="007A1134" w:rsidRPr="009D61D6">
        <w:t>) zawiera rażąco niską cenę lub koszt w stosunku do przedmiotu zamówienia</w:t>
      </w:r>
      <w:r w:rsidR="00E00AE3">
        <w:t>,</w:t>
      </w:r>
    </w:p>
    <w:p w14:paraId="253EBAEA" w14:textId="77777777" w:rsidR="00E00AE3" w:rsidRDefault="00102034" w:rsidP="00E00AE3">
      <w:pPr>
        <w:ind w:left="142" w:hanging="142"/>
        <w:jc w:val="both"/>
      </w:pPr>
      <w:r w:rsidRPr="009D61D6">
        <w:t>9</w:t>
      </w:r>
      <w:r w:rsidR="007A1134" w:rsidRPr="009D61D6">
        <w:t>) zawiera błędy w obliczeniu ceny lub kosztu</w:t>
      </w:r>
      <w:r w:rsidR="00E00AE3">
        <w:t>,</w:t>
      </w:r>
    </w:p>
    <w:p w14:paraId="304C03A9" w14:textId="77777777" w:rsidR="00E00AE3" w:rsidRDefault="007A1134" w:rsidP="00E00AE3">
      <w:pPr>
        <w:ind w:left="142" w:hanging="142"/>
        <w:jc w:val="both"/>
      </w:pPr>
      <w:r w:rsidRPr="009D61D6">
        <w:t>1</w:t>
      </w:r>
      <w:r w:rsidR="00102034" w:rsidRPr="009D61D6">
        <w:t>0</w:t>
      </w:r>
      <w:r w:rsidRPr="009D61D6">
        <w:t>) wykonawca w wyznaczonym terminie zakwestionował poprawienie omyłki, o której mowa w art. 223 ust. 2 pkt 3 ustawy Prawo zamówień publicznych</w:t>
      </w:r>
      <w:r w:rsidR="00E00AE3">
        <w:t>,</w:t>
      </w:r>
    </w:p>
    <w:p w14:paraId="2A83EAEB" w14:textId="77777777" w:rsidR="00E00AE3" w:rsidRDefault="007A1134" w:rsidP="00E00AE3">
      <w:pPr>
        <w:ind w:left="142" w:hanging="142"/>
        <w:jc w:val="both"/>
      </w:pPr>
      <w:r w:rsidRPr="009D61D6">
        <w:t>1</w:t>
      </w:r>
      <w:r w:rsidR="00102034" w:rsidRPr="009D61D6">
        <w:t>1</w:t>
      </w:r>
      <w:r w:rsidRPr="009D61D6">
        <w:t>) wykonawca nie wyraził pisemnej zgody na przedłużenie terminu związania ofertą</w:t>
      </w:r>
      <w:r w:rsidR="00E00AE3">
        <w:t>,</w:t>
      </w:r>
    </w:p>
    <w:p w14:paraId="2BD39635" w14:textId="77777777" w:rsidR="00E00AE3" w:rsidRDefault="007A1134" w:rsidP="00E00AE3">
      <w:pPr>
        <w:ind w:left="142" w:hanging="142"/>
        <w:jc w:val="both"/>
      </w:pPr>
      <w:r w:rsidRPr="009D61D6">
        <w:t>1</w:t>
      </w:r>
      <w:r w:rsidR="00102034" w:rsidRPr="009D61D6">
        <w:t>2</w:t>
      </w:r>
      <w:r w:rsidRPr="009D61D6">
        <w:t>) wykonawca nie wyraził pisemnej zgody na wybór jego oferty po upływie terminu związania ofertą</w:t>
      </w:r>
      <w:r w:rsidR="00E00AE3">
        <w:t>,</w:t>
      </w:r>
    </w:p>
    <w:p w14:paraId="26651B43" w14:textId="77777777" w:rsidR="00E00AE3" w:rsidRDefault="007A1134" w:rsidP="00E00AE3">
      <w:pPr>
        <w:ind w:left="142" w:hanging="142"/>
        <w:jc w:val="both"/>
      </w:pPr>
      <w:r w:rsidRPr="009D61D6">
        <w:t>1</w:t>
      </w:r>
      <w:r w:rsidR="00102034" w:rsidRPr="009D61D6">
        <w:t>3</w:t>
      </w:r>
      <w:r w:rsidRPr="009D61D6">
        <w:t xml:space="preserve">) wykonawca nie wniósł wadium, lub wniósł w sposób nieprawidłowy lub nie utrzymywał </w:t>
      </w:r>
      <w:r w:rsidR="002D4EC7" w:rsidRPr="009D61D6">
        <w:t xml:space="preserve">wadium </w:t>
      </w:r>
      <w:r w:rsidRPr="009D61D6">
        <w:t>nieprzerwanie do upływu terminu związania ofertą lub złożył wniosek o zwrot wadium w przypadku</w:t>
      </w:r>
      <w:r w:rsidR="00AF2C16" w:rsidRPr="009D61D6">
        <w:t>, o którym mowa w art. 98 ust. 2 pkt 3 ustawy P</w:t>
      </w:r>
      <w:r w:rsidR="00E00AE3">
        <w:t>rawo zamówień publicznych,</w:t>
      </w:r>
    </w:p>
    <w:p w14:paraId="754B9007" w14:textId="4719086D" w:rsidR="00AF2C16" w:rsidRPr="009D61D6" w:rsidRDefault="00AF2C16" w:rsidP="00E00AE3">
      <w:pPr>
        <w:ind w:left="142" w:hanging="142"/>
        <w:jc w:val="both"/>
      </w:pPr>
      <w:r w:rsidRPr="009D61D6">
        <w:t>1</w:t>
      </w:r>
      <w:r w:rsidR="00102034" w:rsidRPr="009D61D6">
        <w:t>4</w:t>
      </w:r>
      <w:r w:rsidRPr="009D61D6">
        <w:t>) która została złożona bez odbycia wizji lokalnej albo bez sprawdzenia dokumentów niezbędnych do realizacji zamówienia dostępnych na miejscu u zamawiającego, w przypadku gdy zamawiający tego wymagał</w:t>
      </w:r>
      <w:r w:rsidR="00102034" w:rsidRPr="009D61D6">
        <w:t xml:space="preserve"> w dokumentach zamówienia.</w:t>
      </w:r>
    </w:p>
    <w:p w14:paraId="543499CA" w14:textId="77777777" w:rsidR="00087FB1" w:rsidRPr="00BB208A" w:rsidRDefault="00087FB1" w:rsidP="00AF2C16">
      <w:pPr>
        <w:pStyle w:val="Tekstpodstawowy3"/>
        <w:rPr>
          <w:b w:val="0"/>
        </w:rPr>
      </w:pPr>
      <w:bookmarkStart w:id="8" w:name="_Hlk17198326"/>
    </w:p>
    <w:bookmarkEnd w:id="8"/>
    <w:p w14:paraId="00FCB7D3" w14:textId="08FF59C5" w:rsidR="008623C9" w:rsidRPr="00D338E8" w:rsidRDefault="008623C9" w:rsidP="008623C9">
      <w:pPr>
        <w:pStyle w:val="Tekstpodstawowy3"/>
        <w:ind w:left="142" w:hanging="142"/>
      </w:pPr>
      <w:r w:rsidRPr="00D338E8">
        <w:t>2</w:t>
      </w:r>
      <w:r w:rsidR="00E00AE3">
        <w:t>4</w:t>
      </w:r>
      <w:r w:rsidRPr="00D338E8">
        <w:t>. UNIEWAŻNIENIE POSTĘPOWANIA O UDZIELENIE ZAMÓWIENIA PUBLICZNEGO.</w:t>
      </w:r>
    </w:p>
    <w:p w14:paraId="7A24BA2B" w14:textId="3CCC9604" w:rsidR="008623C9" w:rsidRPr="00D338E8" w:rsidRDefault="008623C9" w:rsidP="008623C9">
      <w:pPr>
        <w:pStyle w:val="Tekstpodstawowywcity3"/>
        <w:ind w:left="142" w:hanging="142"/>
      </w:pPr>
      <w:r w:rsidRPr="00D338E8">
        <w:rPr>
          <w:b/>
          <w:bCs/>
        </w:rPr>
        <w:t>2</w:t>
      </w:r>
      <w:r w:rsidR="00E00AE3">
        <w:rPr>
          <w:b/>
          <w:bCs/>
        </w:rPr>
        <w:t>4</w:t>
      </w:r>
      <w:r w:rsidRPr="00D338E8">
        <w:rPr>
          <w:b/>
          <w:bCs/>
        </w:rPr>
        <w:t>.1.</w:t>
      </w:r>
      <w:r w:rsidRPr="00D338E8">
        <w:t xml:space="preserve"> Postępowanie o udzielenie zamówienia publicznego zostanie unieważnione w przypadkach, gdy:</w:t>
      </w:r>
    </w:p>
    <w:p w14:paraId="6E06FD61" w14:textId="4755937A" w:rsidR="008623C9" w:rsidRDefault="008623C9" w:rsidP="00E00AE3">
      <w:pPr>
        <w:ind w:left="284" w:hanging="142"/>
        <w:jc w:val="both"/>
      </w:pPr>
      <w:r w:rsidRPr="00D338E8">
        <w:t>a) nie złożono żadnej oferty</w:t>
      </w:r>
      <w:r w:rsidR="00E00AE3">
        <w:t>,</w:t>
      </w:r>
    </w:p>
    <w:p w14:paraId="1D335E10" w14:textId="716D9855" w:rsidR="006C790A" w:rsidRPr="00D338E8" w:rsidRDefault="006C790A" w:rsidP="00E00AE3">
      <w:pPr>
        <w:ind w:left="284" w:hanging="142"/>
        <w:jc w:val="both"/>
      </w:pPr>
      <w:r>
        <w:t>b) wszystkie oferty podlegają odrzuceniu</w:t>
      </w:r>
      <w:r w:rsidR="00E00AE3">
        <w:t>,</w:t>
      </w:r>
    </w:p>
    <w:p w14:paraId="56AC4DF9" w14:textId="21B9C69F" w:rsidR="008623C9" w:rsidRPr="009D61D6" w:rsidRDefault="006C790A" w:rsidP="00E00AE3">
      <w:pPr>
        <w:ind w:left="284" w:hanging="142"/>
        <w:jc w:val="both"/>
      </w:pPr>
      <w:r>
        <w:t>c</w:t>
      </w:r>
      <w:r w:rsidR="008623C9" w:rsidRPr="00D338E8">
        <w:t xml:space="preserve">) cena najkorzystniejszej oferty lub oferta z najniższą ceną przewyższa kwotę, którą zamawiający zamierza przeznaczyć na </w:t>
      </w:r>
      <w:r w:rsidR="008623C9" w:rsidRPr="009D61D6">
        <w:t>sfinansowanie zamówienia, chyba że zamawiający może zwiększyć tę kwotę do ceny najkorzystniejszej oferty</w:t>
      </w:r>
      <w:r w:rsidR="00E00AE3">
        <w:t>,</w:t>
      </w:r>
    </w:p>
    <w:p w14:paraId="2B383235" w14:textId="6F059022" w:rsidR="008623C9" w:rsidRPr="009D61D6" w:rsidRDefault="006C790A" w:rsidP="00E00AE3">
      <w:pPr>
        <w:ind w:left="284" w:hanging="142"/>
        <w:jc w:val="both"/>
      </w:pPr>
      <w:r w:rsidRPr="009D61D6">
        <w:t>d</w:t>
      </w:r>
      <w:r w:rsidR="008623C9" w:rsidRPr="009D61D6">
        <w:t xml:space="preserve">) w przypadkach, o których mowa w art. </w:t>
      </w:r>
      <w:r w:rsidRPr="009D61D6">
        <w:t>248 ust 3 i art. 249</w:t>
      </w:r>
      <w:r w:rsidR="00F97D5B">
        <w:t xml:space="preserve"> </w:t>
      </w:r>
      <w:r w:rsidR="008623C9" w:rsidRPr="009D61D6">
        <w:t>ustawy Prawo zamówień publicznych, zostały złożone oferty dodatkowe o takiej samej cenie,</w:t>
      </w:r>
    </w:p>
    <w:p w14:paraId="25EAF28C" w14:textId="77777777" w:rsidR="008623C9" w:rsidRPr="009D61D6" w:rsidRDefault="006C790A" w:rsidP="00E00AE3">
      <w:pPr>
        <w:ind w:left="284" w:hanging="142"/>
        <w:jc w:val="both"/>
      </w:pPr>
      <w:r w:rsidRPr="009D61D6">
        <w:t>e</w:t>
      </w:r>
      <w:r w:rsidR="008623C9" w:rsidRPr="009D61D6">
        <w:t>) wystąpiła istotna zmiana okoliczności powodująca, że prowadzenie postępowania lub wykonanie zamówienia nie leży w interesie publicznym, czego nie można było wcześniej przewidzieć,</w:t>
      </w:r>
    </w:p>
    <w:p w14:paraId="4167AFCA" w14:textId="56ED2197" w:rsidR="008623C9" w:rsidRPr="009D61D6" w:rsidRDefault="006C790A" w:rsidP="00E00AE3">
      <w:pPr>
        <w:ind w:left="284" w:hanging="142"/>
        <w:jc w:val="both"/>
      </w:pPr>
      <w:r w:rsidRPr="009D61D6">
        <w:t>f</w:t>
      </w:r>
      <w:r w:rsidR="008623C9" w:rsidRPr="009D61D6">
        <w:t>) postępowanie obarczone jest niemożliwą do usunięcia wadą uniemożliwiającą zawarcie niepodlegającej unieważnieniu umowy w sprawie zamówienia publicznego</w:t>
      </w:r>
      <w:r w:rsidR="00E00AE3">
        <w:t>,</w:t>
      </w:r>
    </w:p>
    <w:p w14:paraId="41CFA46F" w14:textId="2A23D6D1" w:rsidR="00803B22" w:rsidRPr="009D61D6" w:rsidRDefault="00803B22" w:rsidP="00E00AE3">
      <w:pPr>
        <w:ind w:left="284" w:hanging="142"/>
        <w:jc w:val="both"/>
      </w:pPr>
      <w:r w:rsidRPr="009D61D6">
        <w:t>g) wykonawca nie wniósł wymaganego zabezpieczenia należytego wykonania umowy lub uchylił się od zawarcia umowy w sprawie zamówienia publicznego, chyba że zamawiający skorzysta z możliwości przewidzianej w art. 263 ustawy P</w:t>
      </w:r>
      <w:r w:rsidR="00E00AE3">
        <w:t>rawo zamówień publicznych.</w:t>
      </w:r>
    </w:p>
    <w:p w14:paraId="55E41E2C" w14:textId="5556F8D6" w:rsidR="00B228AF" w:rsidRPr="009D61D6" w:rsidRDefault="00B228AF" w:rsidP="00B228AF">
      <w:pPr>
        <w:ind w:left="142" w:hanging="142"/>
        <w:jc w:val="both"/>
      </w:pPr>
      <w:r w:rsidRPr="009D61D6">
        <w:rPr>
          <w:b/>
        </w:rPr>
        <w:t>2</w:t>
      </w:r>
      <w:r w:rsidR="00E00AE3">
        <w:rPr>
          <w:b/>
        </w:rPr>
        <w:t>4</w:t>
      </w:r>
      <w:r w:rsidRPr="009D61D6">
        <w:rPr>
          <w:b/>
        </w:rPr>
        <w:t>.2.</w:t>
      </w:r>
      <w:r w:rsidRPr="009D61D6">
        <w:t xml:space="preserve"> </w:t>
      </w:r>
      <w:r w:rsidR="008133CB" w:rsidRPr="009D61D6">
        <w:rPr>
          <w:bCs/>
        </w:rPr>
        <w:t>Zamawiaj</w:t>
      </w:r>
      <w:r w:rsidR="008133CB" w:rsidRPr="009D61D6">
        <w:rPr>
          <w:rFonts w:ascii="TimesNewRoman,Bold" w:eastAsia="TimesNewRoman,Bold" w:cs="TimesNewRoman,Bold" w:hint="eastAsia"/>
          <w:bCs/>
        </w:rPr>
        <w:t>ą</w:t>
      </w:r>
      <w:r w:rsidR="008133CB" w:rsidRPr="009D61D6">
        <w:rPr>
          <w:bCs/>
        </w:rPr>
        <w:t>cy może unieważni</w:t>
      </w:r>
      <w:r w:rsidR="008133CB" w:rsidRPr="009D61D6">
        <w:rPr>
          <w:rFonts w:ascii="TimesNewRoman,Bold" w:eastAsia="TimesNewRoman,Bold" w:cs="TimesNewRoman,Bold" w:hint="eastAsia"/>
          <w:bCs/>
        </w:rPr>
        <w:t>ć</w:t>
      </w:r>
      <w:r w:rsidR="008133CB" w:rsidRPr="009D61D6">
        <w:rPr>
          <w:rFonts w:ascii="TimesNewRoman,Bold" w:eastAsia="TimesNewRoman,Bold" w:cs="TimesNewRoman,Bold"/>
          <w:bCs/>
        </w:rPr>
        <w:t xml:space="preserve"> </w:t>
      </w:r>
      <w:r w:rsidR="008133CB" w:rsidRPr="009D61D6">
        <w:rPr>
          <w:bCs/>
        </w:rPr>
        <w:t>post</w:t>
      </w:r>
      <w:r w:rsidR="008133CB" w:rsidRPr="009D61D6">
        <w:rPr>
          <w:rFonts w:ascii="TimesNewRoman,Bold" w:eastAsia="TimesNewRoman,Bold" w:cs="TimesNewRoman,Bold" w:hint="eastAsia"/>
          <w:bCs/>
        </w:rPr>
        <w:t>ę</w:t>
      </w:r>
      <w:r w:rsidR="008133CB" w:rsidRPr="009D61D6">
        <w:rPr>
          <w:bCs/>
        </w:rPr>
        <w:t xml:space="preserve">powanie o udzielenie zamówienia, jeżeli </w:t>
      </w:r>
      <w:r w:rsidR="008133CB" w:rsidRPr="009D61D6">
        <w:rPr>
          <w:rFonts w:ascii="TimesNewRoman,Bold" w:eastAsia="TimesNewRoman,Bold" w:cs="TimesNewRoman,Bold" w:hint="eastAsia"/>
          <w:bCs/>
        </w:rPr>
        <w:t>ś</w:t>
      </w:r>
      <w:r w:rsidR="008133CB" w:rsidRPr="009D61D6">
        <w:rPr>
          <w:bCs/>
        </w:rPr>
        <w:t>rodki</w:t>
      </w:r>
      <w:r w:rsidR="00803B22" w:rsidRPr="009D61D6">
        <w:rPr>
          <w:bCs/>
        </w:rPr>
        <w:t xml:space="preserve"> publiczne</w:t>
      </w:r>
      <w:r w:rsidR="008133CB" w:rsidRPr="009D61D6">
        <w:rPr>
          <w:bCs/>
        </w:rPr>
        <w:t>, które zamawiający zamierzał przeznaczyć na sfinansowanie całości lub części zamówienia, nie zostały mu przyznane, a możliwość unieważnienia postępowania na tej podstawie została przewidziana w ogłoszeniu o zamówieniu.</w:t>
      </w:r>
    </w:p>
    <w:p w14:paraId="2B6674BF" w14:textId="67A54F89" w:rsidR="008623C9" w:rsidRDefault="008623C9" w:rsidP="00803B22">
      <w:pPr>
        <w:pStyle w:val="Tekstpodstawowywcity3"/>
        <w:ind w:left="142" w:hanging="142"/>
        <w:rPr>
          <w:bCs/>
        </w:rPr>
      </w:pPr>
      <w:r w:rsidRPr="009D61D6">
        <w:rPr>
          <w:b/>
          <w:bCs/>
        </w:rPr>
        <w:lastRenderedPageBreak/>
        <w:t>2</w:t>
      </w:r>
      <w:r w:rsidR="00E00AE3">
        <w:rPr>
          <w:b/>
          <w:bCs/>
        </w:rPr>
        <w:t>4</w:t>
      </w:r>
      <w:r w:rsidRPr="009D61D6">
        <w:rPr>
          <w:b/>
          <w:bCs/>
        </w:rPr>
        <w:t>.</w:t>
      </w:r>
      <w:r w:rsidR="00B228AF" w:rsidRPr="009D61D6">
        <w:rPr>
          <w:b/>
          <w:bCs/>
        </w:rPr>
        <w:t>3</w:t>
      </w:r>
      <w:r w:rsidRPr="009D61D6">
        <w:rPr>
          <w:b/>
          <w:bCs/>
        </w:rPr>
        <w:t>.</w:t>
      </w:r>
      <w:r w:rsidRPr="009D61D6">
        <w:rPr>
          <w:bCs/>
        </w:rPr>
        <w:t xml:space="preserve"> O unieważnieniu postępowania</w:t>
      </w:r>
      <w:r w:rsidR="00803B22" w:rsidRPr="009D61D6">
        <w:rPr>
          <w:bCs/>
        </w:rPr>
        <w:t xml:space="preserve"> o udzielenie zamówienia </w:t>
      </w:r>
      <w:r w:rsidRPr="009D61D6">
        <w:rPr>
          <w:bCs/>
        </w:rPr>
        <w:t>zamawiający zawiad</w:t>
      </w:r>
      <w:r w:rsidR="00803B22" w:rsidRPr="009D61D6">
        <w:rPr>
          <w:bCs/>
        </w:rPr>
        <w:t>amia</w:t>
      </w:r>
      <w:r w:rsidRPr="009D61D6">
        <w:rPr>
          <w:bCs/>
        </w:rPr>
        <w:t xml:space="preserve"> równocześnie wszystkich wykonawców, którzy</w:t>
      </w:r>
      <w:r w:rsidR="00803B22" w:rsidRPr="009D61D6">
        <w:rPr>
          <w:bCs/>
        </w:rPr>
        <w:t xml:space="preserve"> </w:t>
      </w:r>
      <w:r w:rsidRPr="009D61D6">
        <w:rPr>
          <w:bCs/>
        </w:rPr>
        <w:t>złożyli oferty</w:t>
      </w:r>
      <w:r w:rsidRPr="00D338E8">
        <w:rPr>
          <w:bCs/>
        </w:rPr>
        <w:t xml:space="preserve"> – podając uzasadnienie faktyczne i prawne.</w:t>
      </w:r>
    </w:p>
    <w:p w14:paraId="14999968" w14:textId="4A075C7A" w:rsidR="002D4EC7" w:rsidRPr="00A73243" w:rsidRDefault="002D4EC7" w:rsidP="00803B22">
      <w:pPr>
        <w:pStyle w:val="Tekstpodstawowywcity3"/>
        <w:ind w:left="142" w:hanging="142"/>
      </w:pPr>
      <w:r w:rsidRPr="00A73243">
        <w:rPr>
          <w:b/>
          <w:bCs/>
        </w:rPr>
        <w:t>2</w:t>
      </w:r>
      <w:r w:rsidR="00E00AE3">
        <w:rPr>
          <w:b/>
          <w:bCs/>
        </w:rPr>
        <w:t>4</w:t>
      </w:r>
      <w:r w:rsidRPr="00A73243">
        <w:rPr>
          <w:b/>
          <w:bCs/>
        </w:rPr>
        <w:t xml:space="preserve">.4. </w:t>
      </w:r>
      <w:r w:rsidRPr="00A73243">
        <w:t>Zamawiający może unieważnić postępowanie o udzielenie zamówienia przed upływem terminu składania ofert, jeżeli wystąpiły okoliczności powodujące, że dalsze prowadzenie postępowania jest nieuzasadnione</w:t>
      </w:r>
      <w:r w:rsidR="00A73243" w:rsidRPr="00A73243">
        <w:t>.</w:t>
      </w:r>
    </w:p>
    <w:p w14:paraId="639EF256" w14:textId="77777777" w:rsidR="00F17DC6" w:rsidRPr="00F17DC6" w:rsidRDefault="00F17DC6" w:rsidP="008623C9">
      <w:pPr>
        <w:pStyle w:val="Tekstpodstawowy3"/>
        <w:rPr>
          <w:b w:val="0"/>
        </w:rPr>
      </w:pPr>
    </w:p>
    <w:p w14:paraId="63C3B8FD" w14:textId="4A072B33" w:rsidR="008623C9" w:rsidRPr="00D338E8" w:rsidRDefault="008623C9" w:rsidP="008623C9">
      <w:pPr>
        <w:pStyle w:val="Tekstpodstawowy3"/>
      </w:pPr>
      <w:r w:rsidRPr="00D338E8">
        <w:t>2</w:t>
      </w:r>
      <w:r w:rsidR="00E00AE3">
        <w:t>5</w:t>
      </w:r>
      <w:r w:rsidRPr="00D338E8">
        <w:t>. INFORMACJE DOTYCZĄCE ZAWARCIA UMOWY.</w:t>
      </w:r>
    </w:p>
    <w:p w14:paraId="669CA364" w14:textId="7D32DEB6" w:rsidR="008623C9" w:rsidRPr="00D338E8" w:rsidRDefault="008623C9" w:rsidP="008623C9">
      <w:pPr>
        <w:pStyle w:val="Tekstpodstawowywcity3"/>
        <w:ind w:left="142" w:hanging="142"/>
      </w:pPr>
      <w:r w:rsidRPr="00D338E8">
        <w:rPr>
          <w:b/>
          <w:bCs/>
        </w:rPr>
        <w:t>2</w:t>
      </w:r>
      <w:r w:rsidR="00E00AE3">
        <w:rPr>
          <w:b/>
          <w:bCs/>
        </w:rPr>
        <w:t>5</w:t>
      </w:r>
      <w:r w:rsidRPr="00D338E8">
        <w:rPr>
          <w:b/>
          <w:bCs/>
        </w:rPr>
        <w:t>.1.</w:t>
      </w:r>
      <w:r w:rsidRPr="00D338E8">
        <w:t xml:space="preserve"> Zamawiający udzieli zamówienia wykonawcy, którego oferta uznana zostanie za najkorzystniejszą.</w:t>
      </w:r>
    </w:p>
    <w:p w14:paraId="2235193C" w14:textId="6FAA1AE5" w:rsidR="008623C9" w:rsidRPr="009D61D6" w:rsidRDefault="008623C9" w:rsidP="008623C9">
      <w:pPr>
        <w:pStyle w:val="Tekstpodstawowywcity3"/>
        <w:ind w:left="142" w:hanging="142"/>
        <w:rPr>
          <w:bCs/>
        </w:rPr>
      </w:pPr>
      <w:r w:rsidRPr="00D338E8">
        <w:rPr>
          <w:b/>
          <w:bCs/>
        </w:rPr>
        <w:t>2</w:t>
      </w:r>
      <w:r w:rsidR="00E00AE3">
        <w:rPr>
          <w:b/>
          <w:bCs/>
        </w:rPr>
        <w:t>5</w:t>
      </w:r>
      <w:r w:rsidRPr="00D338E8">
        <w:rPr>
          <w:b/>
          <w:bCs/>
        </w:rPr>
        <w:t>.2.</w:t>
      </w:r>
      <w:r w:rsidRPr="00D338E8">
        <w:rPr>
          <w:bCs/>
        </w:rPr>
        <w:t xml:space="preserve"> Zamawiający informuje niezwłocznie wszystkich </w:t>
      </w:r>
      <w:r w:rsidRPr="009D61D6">
        <w:rPr>
          <w:bCs/>
        </w:rPr>
        <w:t>wykonawców</w:t>
      </w:r>
      <w:r w:rsidR="00127901" w:rsidRPr="009D61D6">
        <w:rPr>
          <w:bCs/>
        </w:rPr>
        <w:t>, którzy złożyli oferty</w:t>
      </w:r>
      <w:r w:rsidRPr="009D61D6">
        <w:rPr>
          <w:bCs/>
        </w:rPr>
        <w:t xml:space="preserve"> o:</w:t>
      </w:r>
    </w:p>
    <w:p w14:paraId="6A15C778" w14:textId="77777777" w:rsidR="008623C9" w:rsidRPr="009D61D6" w:rsidRDefault="008623C9" w:rsidP="008623C9">
      <w:pPr>
        <w:pStyle w:val="Tekstpodstawowywcity3"/>
        <w:ind w:left="284" w:hanging="142"/>
        <w:rPr>
          <w:bCs/>
        </w:rPr>
      </w:pPr>
      <w:r w:rsidRPr="009D61D6">
        <w:rPr>
          <w:bCs/>
        </w:rPr>
        <w:t>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0923B08" w14:textId="77777777" w:rsidR="008623C9" w:rsidRPr="009D61D6" w:rsidRDefault="008623C9" w:rsidP="00127901">
      <w:pPr>
        <w:pStyle w:val="Tekstpodstawowywcity3"/>
        <w:ind w:left="284" w:hanging="142"/>
        <w:rPr>
          <w:bCs/>
        </w:rPr>
      </w:pPr>
      <w:r w:rsidRPr="009D61D6">
        <w:rPr>
          <w:bCs/>
        </w:rPr>
        <w:t>b) wykonawcach, których oferty zostały odrzucone</w:t>
      </w:r>
    </w:p>
    <w:p w14:paraId="64EF8615" w14:textId="28DC2DD2" w:rsidR="00127901" w:rsidRPr="009D61D6" w:rsidRDefault="00E00AE3" w:rsidP="00127901">
      <w:pPr>
        <w:pStyle w:val="Tekstpodstawowywcity3"/>
        <w:ind w:left="284" w:hanging="142"/>
        <w:rPr>
          <w:bCs/>
        </w:rPr>
      </w:pPr>
      <w:r>
        <w:rPr>
          <w:bCs/>
        </w:rPr>
        <w:t>–</w:t>
      </w:r>
      <w:r w:rsidR="00127901" w:rsidRPr="009D61D6">
        <w:rPr>
          <w:bCs/>
        </w:rPr>
        <w:t xml:space="preserve"> podając uzasadnienie faktyczne i prawne</w:t>
      </w:r>
    </w:p>
    <w:p w14:paraId="53F7CE36" w14:textId="77777777" w:rsidR="008623C9" w:rsidRPr="009D61D6" w:rsidRDefault="00127901" w:rsidP="008623C9">
      <w:pPr>
        <w:pStyle w:val="Tekstpodstawowywcity3"/>
        <w:ind w:left="284" w:hanging="142"/>
        <w:rPr>
          <w:bCs/>
        </w:rPr>
      </w:pPr>
      <w:r w:rsidRPr="009D61D6">
        <w:rPr>
          <w:bCs/>
        </w:rPr>
        <w:t>c</w:t>
      </w:r>
      <w:r w:rsidR="008623C9" w:rsidRPr="009D61D6">
        <w:rPr>
          <w:bCs/>
        </w:rPr>
        <w:t>) unieważnieniu postępowania</w:t>
      </w:r>
    </w:p>
    <w:p w14:paraId="64AECDC0" w14:textId="77777777" w:rsidR="008623C9" w:rsidRPr="009D61D6" w:rsidRDefault="008623C9" w:rsidP="008623C9">
      <w:pPr>
        <w:pStyle w:val="Tekstpodstawowywcity3"/>
        <w:ind w:left="284" w:hanging="142"/>
        <w:rPr>
          <w:bCs/>
        </w:rPr>
      </w:pPr>
      <w:r w:rsidRPr="009D61D6">
        <w:rPr>
          <w:bCs/>
        </w:rPr>
        <w:t>– podając uzasadnienie faktyczne i prawne.</w:t>
      </w:r>
    </w:p>
    <w:p w14:paraId="21181A51" w14:textId="6D48AD2D" w:rsidR="008623C9" w:rsidRPr="009D61D6" w:rsidRDefault="008623C9" w:rsidP="008623C9">
      <w:pPr>
        <w:pStyle w:val="Tekstpodstawowywcity3"/>
        <w:ind w:left="142" w:hanging="142"/>
        <w:rPr>
          <w:bCs/>
        </w:rPr>
      </w:pPr>
      <w:r w:rsidRPr="009D61D6">
        <w:rPr>
          <w:b/>
          <w:bCs/>
        </w:rPr>
        <w:t>2</w:t>
      </w:r>
      <w:r w:rsidR="00E00AE3">
        <w:rPr>
          <w:b/>
          <w:bCs/>
        </w:rPr>
        <w:t>5</w:t>
      </w:r>
      <w:r w:rsidRPr="009D61D6">
        <w:rPr>
          <w:b/>
          <w:bCs/>
        </w:rPr>
        <w:t>.</w:t>
      </w:r>
      <w:r w:rsidR="00484B4F" w:rsidRPr="009D61D6">
        <w:rPr>
          <w:b/>
          <w:bCs/>
        </w:rPr>
        <w:t>3</w:t>
      </w:r>
      <w:r w:rsidRPr="009D61D6">
        <w:rPr>
          <w:b/>
          <w:bCs/>
        </w:rPr>
        <w:t>.</w:t>
      </w:r>
      <w:r w:rsidRPr="009D61D6">
        <w:rPr>
          <w:bCs/>
        </w:rPr>
        <w:t xml:space="preserve"> Zamawiający udostępnia informacje, o których mowa w podpunktach </w:t>
      </w:r>
      <w:r w:rsidRPr="009D61D6">
        <w:rPr>
          <w:b/>
          <w:bCs/>
        </w:rPr>
        <w:t>2</w:t>
      </w:r>
      <w:r w:rsidR="00E00AE3">
        <w:rPr>
          <w:b/>
          <w:bCs/>
        </w:rPr>
        <w:t>5</w:t>
      </w:r>
      <w:r w:rsidRPr="009D61D6">
        <w:rPr>
          <w:b/>
          <w:bCs/>
        </w:rPr>
        <w:t>.2a) i 2</w:t>
      </w:r>
      <w:r w:rsidR="00E00AE3">
        <w:rPr>
          <w:b/>
          <w:bCs/>
        </w:rPr>
        <w:t>5</w:t>
      </w:r>
      <w:r w:rsidRPr="009D61D6">
        <w:rPr>
          <w:b/>
          <w:bCs/>
        </w:rPr>
        <w:t>.2</w:t>
      </w:r>
      <w:r w:rsidR="00484B4F" w:rsidRPr="009D61D6">
        <w:rPr>
          <w:b/>
          <w:bCs/>
        </w:rPr>
        <w:t>c</w:t>
      </w:r>
      <w:r w:rsidRPr="009D61D6">
        <w:rPr>
          <w:b/>
          <w:bCs/>
        </w:rPr>
        <w:t>)</w:t>
      </w:r>
      <w:r w:rsidR="008133CB" w:rsidRPr="009D61D6">
        <w:rPr>
          <w:bCs/>
        </w:rPr>
        <w:t xml:space="preserve"> powyżej,</w:t>
      </w:r>
      <w:r w:rsidRPr="009D61D6">
        <w:rPr>
          <w:bCs/>
        </w:rPr>
        <w:t xml:space="preserve"> na stronie internetowej</w:t>
      </w:r>
      <w:r w:rsidR="000003E5" w:rsidRPr="009D61D6">
        <w:rPr>
          <w:bCs/>
        </w:rPr>
        <w:t xml:space="preserve"> prowadzonego postępowania</w:t>
      </w:r>
      <w:r w:rsidRPr="009D61D6">
        <w:rPr>
          <w:bCs/>
        </w:rPr>
        <w:t>.</w:t>
      </w:r>
    </w:p>
    <w:p w14:paraId="34B6478E" w14:textId="16C59B0C" w:rsidR="008623C9" w:rsidRPr="009D61D6" w:rsidRDefault="008623C9" w:rsidP="008623C9">
      <w:pPr>
        <w:pStyle w:val="Tekstpodstawowywcity3"/>
        <w:ind w:left="142" w:hanging="142"/>
        <w:rPr>
          <w:bCs/>
        </w:rPr>
      </w:pPr>
      <w:r w:rsidRPr="009D61D6">
        <w:rPr>
          <w:b/>
          <w:bCs/>
        </w:rPr>
        <w:t>2</w:t>
      </w:r>
      <w:r w:rsidR="00B97BCE">
        <w:rPr>
          <w:b/>
          <w:bCs/>
        </w:rPr>
        <w:t>5</w:t>
      </w:r>
      <w:r w:rsidRPr="009D61D6">
        <w:rPr>
          <w:b/>
          <w:bCs/>
        </w:rPr>
        <w:t>.</w:t>
      </w:r>
      <w:r w:rsidR="00484B4F" w:rsidRPr="009D61D6">
        <w:rPr>
          <w:b/>
          <w:bCs/>
        </w:rPr>
        <w:t>4</w:t>
      </w:r>
      <w:r w:rsidRPr="009D61D6">
        <w:rPr>
          <w:b/>
          <w:bCs/>
        </w:rPr>
        <w:t>.</w:t>
      </w:r>
      <w:r w:rsidRPr="009D61D6">
        <w:rPr>
          <w:bCs/>
        </w:rPr>
        <w:t xml:space="preserve"> Zamawiający może nie ujawniać informacji, o których mowa w punk</w:t>
      </w:r>
      <w:r w:rsidR="00B97BCE">
        <w:rPr>
          <w:bCs/>
        </w:rPr>
        <w:t>tach</w:t>
      </w:r>
      <w:r w:rsidRPr="009D61D6">
        <w:rPr>
          <w:bCs/>
        </w:rPr>
        <w:t xml:space="preserve"> </w:t>
      </w:r>
      <w:bookmarkStart w:id="9" w:name="_Hlk62546751"/>
      <w:r w:rsidRPr="009D61D6">
        <w:rPr>
          <w:b/>
          <w:bCs/>
        </w:rPr>
        <w:t>2</w:t>
      </w:r>
      <w:r w:rsidR="00B97BCE">
        <w:rPr>
          <w:b/>
          <w:bCs/>
        </w:rPr>
        <w:t>5</w:t>
      </w:r>
      <w:r w:rsidRPr="009D61D6">
        <w:rPr>
          <w:b/>
          <w:bCs/>
        </w:rPr>
        <w:t>.2</w:t>
      </w:r>
      <w:bookmarkEnd w:id="9"/>
      <w:r w:rsidR="00484B4F" w:rsidRPr="009D61D6">
        <w:rPr>
          <w:b/>
          <w:bCs/>
        </w:rPr>
        <w:t>a) i 2</w:t>
      </w:r>
      <w:r w:rsidR="00B97BCE">
        <w:rPr>
          <w:b/>
          <w:bCs/>
        </w:rPr>
        <w:t>5</w:t>
      </w:r>
      <w:r w:rsidR="00484B4F" w:rsidRPr="009D61D6">
        <w:rPr>
          <w:b/>
          <w:bCs/>
        </w:rPr>
        <w:t>.2b)</w:t>
      </w:r>
      <w:r w:rsidR="008133CB" w:rsidRPr="009D61D6">
        <w:rPr>
          <w:bCs/>
        </w:rPr>
        <w:t xml:space="preserve"> powyżej,</w:t>
      </w:r>
      <w:r w:rsidRPr="009D61D6">
        <w:rPr>
          <w:bCs/>
        </w:rPr>
        <w:t xml:space="preserve"> jeżeli ich ujawnienie byłoby sprzeczne z ważnym interesem publicznym.</w:t>
      </w:r>
    </w:p>
    <w:p w14:paraId="4FE3D9EB" w14:textId="3F6C85C8" w:rsidR="008623C9" w:rsidRPr="009D61D6" w:rsidRDefault="008623C9" w:rsidP="008623C9">
      <w:pPr>
        <w:pStyle w:val="Tekstpodstawowywcity3"/>
        <w:ind w:left="142" w:hanging="142"/>
        <w:rPr>
          <w:bCs/>
        </w:rPr>
      </w:pPr>
      <w:r w:rsidRPr="009D61D6">
        <w:rPr>
          <w:b/>
          <w:bCs/>
        </w:rPr>
        <w:t>2</w:t>
      </w:r>
      <w:r w:rsidR="00B97BCE">
        <w:rPr>
          <w:b/>
          <w:bCs/>
        </w:rPr>
        <w:t>5</w:t>
      </w:r>
      <w:r w:rsidRPr="009D61D6">
        <w:rPr>
          <w:b/>
          <w:bCs/>
        </w:rPr>
        <w:t>.</w:t>
      </w:r>
      <w:r w:rsidR="00484B4F" w:rsidRPr="009D61D6">
        <w:rPr>
          <w:b/>
          <w:bCs/>
        </w:rPr>
        <w:t>5</w:t>
      </w:r>
      <w:r w:rsidRPr="009D61D6">
        <w:rPr>
          <w:b/>
          <w:bCs/>
        </w:rPr>
        <w:t>.</w:t>
      </w:r>
      <w:r w:rsidRPr="009D61D6">
        <w:rPr>
          <w:bCs/>
        </w:rPr>
        <w:t xml:space="preserve"> Zamawiający zawiera umowę w sprawie zamówienia publicznego, z zastrzeżeniem art.</w:t>
      </w:r>
      <w:r w:rsidR="00127901" w:rsidRPr="009D61D6">
        <w:rPr>
          <w:bCs/>
        </w:rPr>
        <w:t xml:space="preserve"> 577</w:t>
      </w:r>
      <w:r w:rsidRPr="009D61D6">
        <w:rPr>
          <w:bCs/>
        </w:rPr>
        <w:t xml:space="preserve"> ustawy Prawo zamówień publicznych, w terminie nie krótszym niż 5 dni od dnia przesłania zawiadomienia o wyborze najkorzystniejszej oferty, jeżeli zawiadomienie to zostało przesłane przy użyciu środków komunikacji elektronicznej, albo 10 dni – jeżeli zostało przesłane w inny sposób.</w:t>
      </w:r>
    </w:p>
    <w:p w14:paraId="732BE336" w14:textId="5DDF3DF5" w:rsidR="008623C9" w:rsidRPr="009D61D6" w:rsidRDefault="008623C9" w:rsidP="008623C9">
      <w:pPr>
        <w:pStyle w:val="Tekstpodstawowywcity3"/>
        <w:ind w:left="142" w:hanging="142"/>
        <w:rPr>
          <w:bCs/>
        </w:rPr>
      </w:pPr>
      <w:r w:rsidRPr="009D61D6">
        <w:rPr>
          <w:b/>
          <w:bCs/>
        </w:rPr>
        <w:t>2</w:t>
      </w:r>
      <w:r w:rsidR="00B97BCE">
        <w:rPr>
          <w:b/>
          <w:bCs/>
        </w:rPr>
        <w:t>5</w:t>
      </w:r>
      <w:r w:rsidRPr="009D61D6">
        <w:rPr>
          <w:b/>
          <w:bCs/>
        </w:rPr>
        <w:t>.</w:t>
      </w:r>
      <w:r w:rsidR="00484B4F" w:rsidRPr="009D61D6">
        <w:rPr>
          <w:b/>
          <w:bCs/>
        </w:rPr>
        <w:t>6</w:t>
      </w:r>
      <w:r w:rsidRPr="009D61D6">
        <w:rPr>
          <w:b/>
          <w:bCs/>
        </w:rPr>
        <w:t>.</w:t>
      </w:r>
      <w:r w:rsidRPr="009D61D6">
        <w:rPr>
          <w:bCs/>
        </w:rPr>
        <w:t xml:space="preserve"> Zamawiający może zawrzeć umowę w sprawie zamówienia publicznego przed upływem terminów, o których mowa w pkt. </w:t>
      </w:r>
      <w:r w:rsidRPr="009D61D6">
        <w:rPr>
          <w:b/>
          <w:bCs/>
        </w:rPr>
        <w:t>2</w:t>
      </w:r>
      <w:r w:rsidR="00B97BCE">
        <w:rPr>
          <w:b/>
          <w:bCs/>
        </w:rPr>
        <w:t>5</w:t>
      </w:r>
      <w:r w:rsidRPr="009D61D6">
        <w:rPr>
          <w:b/>
          <w:bCs/>
        </w:rPr>
        <w:t>.</w:t>
      </w:r>
      <w:r w:rsidR="00484B4F" w:rsidRPr="009D61D6">
        <w:rPr>
          <w:b/>
          <w:bCs/>
        </w:rPr>
        <w:t>5</w:t>
      </w:r>
      <w:r w:rsidR="008133CB" w:rsidRPr="009D61D6">
        <w:rPr>
          <w:bCs/>
        </w:rPr>
        <w:t xml:space="preserve"> powyżej,</w:t>
      </w:r>
      <w:r w:rsidRPr="009D61D6">
        <w:rPr>
          <w:bCs/>
        </w:rPr>
        <w:t xml:space="preserve"> jeżeli:</w:t>
      </w:r>
    </w:p>
    <w:p w14:paraId="75B87C76" w14:textId="77777777" w:rsidR="008623C9" w:rsidRPr="009D61D6" w:rsidRDefault="008623C9" w:rsidP="008623C9">
      <w:pPr>
        <w:pStyle w:val="Tekstpodstawowywcity3"/>
        <w:ind w:left="284" w:hanging="142"/>
        <w:rPr>
          <w:bCs/>
        </w:rPr>
      </w:pPr>
      <w:r w:rsidRPr="009D61D6">
        <w:rPr>
          <w:bCs/>
        </w:rPr>
        <w:t xml:space="preserve">a) w postępowaniu o udzielenie zamówienia </w:t>
      </w:r>
      <w:r w:rsidR="00394C7A" w:rsidRPr="009D61D6">
        <w:rPr>
          <w:bCs/>
        </w:rPr>
        <w:t xml:space="preserve">prowadzonym w trybie podstawowym </w:t>
      </w:r>
      <w:r w:rsidRPr="009D61D6">
        <w:rPr>
          <w:bCs/>
        </w:rPr>
        <w:t>złożono tylko jedną ofertę.</w:t>
      </w:r>
    </w:p>
    <w:p w14:paraId="418B9FCC" w14:textId="159FC2EC" w:rsidR="00394C7A" w:rsidRPr="00CE0571" w:rsidRDefault="008623C9" w:rsidP="008623C9">
      <w:pPr>
        <w:pStyle w:val="Tekstpodstawowywcity3"/>
        <w:ind w:left="142" w:hanging="142"/>
        <w:rPr>
          <w:bCs/>
        </w:rPr>
      </w:pPr>
      <w:r w:rsidRPr="00D338E8">
        <w:rPr>
          <w:b/>
          <w:bCs/>
        </w:rPr>
        <w:t>2</w:t>
      </w:r>
      <w:r w:rsidR="00B97BCE">
        <w:rPr>
          <w:b/>
          <w:bCs/>
        </w:rPr>
        <w:t>5</w:t>
      </w:r>
      <w:r w:rsidRPr="00D338E8">
        <w:rPr>
          <w:b/>
          <w:bCs/>
        </w:rPr>
        <w:t>.</w:t>
      </w:r>
      <w:r w:rsidR="00043D05">
        <w:rPr>
          <w:b/>
          <w:bCs/>
        </w:rPr>
        <w:t>7</w:t>
      </w:r>
      <w:r w:rsidRPr="00D338E8">
        <w:rPr>
          <w:b/>
          <w:bCs/>
        </w:rPr>
        <w:t>.</w:t>
      </w:r>
      <w:r w:rsidRPr="00D338E8">
        <w:rPr>
          <w:bCs/>
        </w:rPr>
        <w:t xml:space="preserve"> Jeżeli wykonawca, którego oferta została wybrana</w:t>
      </w:r>
      <w:r w:rsidR="00043D05">
        <w:rPr>
          <w:bCs/>
        </w:rPr>
        <w:t xml:space="preserve"> jako najkorzystniejsza</w:t>
      </w:r>
      <w:r w:rsidRPr="00D338E8">
        <w:rPr>
          <w:bCs/>
        </w:rPr>
        <w:t>, uchyla się od zawarcia umowy w</w:t>
      </w:r>
      <w:r w:rsidR="00B97BCE">
        <w:rPr>
          <w:bCs/>
        </w:rPr>
        <w:t xml:space="preserve"> </w:t>
      </w:r>
      <w:r w:rsidRPr="00D338E8">
        <w:rPr>
          <w:bCs/>
        </w:rPr>
        <w:t>sprawie zamówienia publicznego lub nie wnosi wymaganego zabezpieczenia należytego wykonania umowy, zamawiający może</w:t>
      </w:r>
      <w:r w:rsidR="00394C7A">
        <w:rPr>
          <w:bCs/>
          <w:color w:val="FF0000"/>
        </w:rPr>
        <w:t xml:space="preserve"> </w:t>
      </w:r>
      <w:r w:rsidR="00043D05" w:rsidRPr="00043D05">
        <w:rPr>
          <w:bCs/>
        </w:rPr>
        <w:t>dokonać</w:t>
      </w:r>
      <w:r w:rsidR="00043D05" w:rsidRPr="00043D05">
        <w:rPr>
          <w:bCs/>
          <w:color w:val="FF0000"/>
        </w:rPr>
        <w:t xml:space="preserve"> </w:t>
      </w:r>
      <w:r w:rsidR="00CE0571" w:rsidRPr="00043D05">
        <w:rPr>
          <w:bCs/>
        </w:rPr>
        <w:t xml:space="preserve">ponownego badania i oceny ofert spośród </w:t>
      </w:r>
      <w:r w:rsidR="00043D05">
        <w:rPr>
          <w:bCs/>
        </w:rPr>
        <w:t xml:space="preserve">ofert </w:t>
      </w:r>
      <w:r w:rsidR="00CE0571" w:rsidRPr="00043D05">
        <w:rPr>
          <w:bCs/>
        </w:rPr>
        <w:t>pozostałych w postępowaniu wykonawców oraz wybrać najkorzystniejszą ofertę albo unieważnić postępowanie</w:t>
      </w:r>
      <w:r w:rsidR="00043D05">
        <w:rPr>
          <w:bCs/>
        </w:rPr>
        <w:t>.</w:t>
      </w:r>
    </w:p>
    <w:p w14:paraId="247E225D" w14:textId="3C2F72E5" w:rsidR="008623C9" w:rsidRPr="00D707A7" w:rsidRDefault="008623C9" w:rsidP="008623C9">
      <w:pPr>
        <w:pStyle w:val="Tekstpodstawowywcity3"/>
        <w:ind w:left="142" w:hanging="142"/>
        <w:rPr>
          <w:bCs/>
        </w:rPr>
      </w:pPr>
      <w:r w:rsidRPr="00D338E8">
        <w:rPr>
          <w:b/>
          <w:bCs/>
        </w:rPr>
        <w:t>2</w:t>
      </w:r>
      <w:r w:rsidR="00B97BCE">
        <w:rPr>
          <w:b/>
          <w:bCs/>
        </w:rPr>
        <w:t>5</w:t>
      </w:r>
      <w:r w:rsidRPr="00D338E8">
        <w:rPr>
          <w:b/>
          <w:bCs/>
        </w:rPr>
        <w:t>.</w:t>
      </w:r>
      <w:r w:rsidR="00043D05">
        <w:rPr>
          <w:b/>
          <w:bCs/>
        </w:rPr>
        <w:t>8</w:t>
      </w:r>
      <w:r w:rsidRPr="00D338E8">
        <w:rPr>
          <w:b/>
          <w:bCs/>
        </w:rPr>
        <w:t>.</w:t>
      </w:r>
      <w:r w:rsidRPr="00D338E8">
        <w:rPr>
          <w:bCs/>
        </w:rPr>
        <w:t xml:space="preserve"> W terminie określonym w zawiadomieniu o wyborze oferty, wybrany wykonawca zobowiązany będzie do podpisania umowy, której projekt </w:t>
      </w:r>
      <w:r w:rsidRPr="00D707A7">
        <w:rPr>
          <w:bCs/>
        </w:rPr>
        <w:t xml:space="preserve">stanowi </w:t>
      </w:r>
      <w:r w:rsidRPr="004D2E9B">
        <w:rPr>
          <w:b/>
          <w:bCs/>
          <w:u w:val="single"/>
        </w:rPr>
        <w:t>załącznik</w:t>
      </w:r>
      <w:r w:rsidR="00141B44" w:rsidRPr="004D2E9B">
        <w:rPr>
          <w:b/>
          <w:bCs/>
          <w:u w:val="single"/>
        </w:rPr>
        <w:t xml:space="preserve"> nr 9</w:t>
      </w:r>
      <w:r w:rsidRPr="00141B44">
        <w:t xml:space="preserve"> do</w:t>
      </w:r>
      <w:r w:rsidR="00141B44">
        <w:t xml:space="preserve"> SWZ</w:t>
      </w:r>
      <w:r w:rsidRPr="00D707A7">
        <w:rPr>
          <w:bCs/>
        </w:rPr>
        <w:t>.</w:t>
      </w:r>
    </w:p>
    <w:p w14:paraId="15F907AE" w14:textId="6C04DB74" w:rsidR="008623C9" w:rsidRPr="00E237B8" w:rsidRDefault="008623C9" w:rsidP="008623C9">
      <w:pPr>
        <w:pStyle w:val="Tekstpodstawowywcity3"/>
        <w:ind w:left="142" w:hanging="142"/>
        <w:rPr>
          <w:bCs/>
        </w:rPr>
      </w:pPr>
      <w:r w:rsidRPr="00D338E8">
        <w:rPr>
          <w:b/>
          <w:bCs/>
        </w:rPr>
        <w:t>2</w:t>
      </w:r>
      <w:r w:rsidR="00B97BCE">
        <w:rPr>
          <w:b/>
          <w:bCs/>
        </w:rPr>
        <w:t>5</w:t>
      </w:r>
      <w:r w:rsidRPr="00D338E8">
        <w:rPr>
          <w:b/>
          <w:bCs/>
        </w:rPr>
        <w:t>.</w:t>
      </w:r>
      <w:r w:rsidR="00043D05">
        <w:rPr>
          <w:b/>
          <w:bCs/>
        </w:rPr>
        <w:t>9</w:t>
      </w:r>
      <w:r w:rsidRPr="00D338E8">
        <w:rPr>
          <w:b/>
          <w:bCs/>
        </w:rPr>
        <w:t>.</w:t>
      </w:r>
      <w:r w:rsidRPr="00D338E8">
        <w:rPr>
          <w:bCs/>
        </w:rPr>
        <w:t xml:space="preserve"> Zamawiający nie później niż w terminie 30 dni od dnia </w:t>
      </w:r>
      <w:r w:rsidR="00394C7A" w:rsidRPr="00E237B8">
        <w:rPr>
          <w:bCs/>
        </w:rPr>
        <w:t>zakończenia postępowania</w:t>
      </w:r>
      <w:r w:rsidR="00E237B8" w:rsidRPr="00E237B8">
        <w:rPr>
          <w:bCs/>
        </w:rPr>
        <w:t xml:space="preserve"> o udzielenie zamówienia</w:t>
      </w:r>
      <w:r w:rsidR="00394C7A" w:rsidRPr="00E237B8">
        <w:rPr>
          <w:bCs/>
        </w:rPr>
        <w:t xml:space="preserve"> zamieszcza</w:t>
      </w:r>
      <w:r w:rsidR="00866EF5">
        <w:rPr>
          <w:bCs/>
        </w:rPr>
        <w:t xml:space="preserve"> </w:t>
      </w:r>
      <w:r w:rsidRPr="00E237B8">
        <w:rPr>
          <w:bCs/>
        </w:rPr>
        <w:t>w Biuletynie Zamówień Publicznych</w:t>
      </w:r>
      <w:r w:rsidR="00394C7A" w:rsidRPr="00E237B8">
        <w:rPr>
          <w:bCs/>
        </w:rPr>
        <w:t xml:space="preserve"> ogłoszenie o wyniku postępowania zawierające informację o udzieleniu zamówienia lub unieważnieniu </w:t>
      </w:r>
      <w:r w:rsidR="005645F8" w:rsidRPr="00E237B8">
        <w:rPr>
          <w:bCs/>
        </w:rPr>
        <w:t>postępowania</w:t>
      </w:r>
      <w:r w:rsidRPr="00E237B8">
        <w:rPr>
          <w:bCs/>
        </w:rPr>
        <w:t>.</w:t>
      </w:r>
    </w:p>
    <w:p w14:paraId="0DA8530A" w14:textId="3AAA42E9" w:rsidR="008623C9" w:rsidRPr="00D338E8" w:rsidRDefault="008623C9" w:rsidP="008623C9">
      <w:pPr>
        <w:ind w:left="142" w:hanging="142"/>
        <w:jc w:val="both"/>
      </w:pPr>
      <w:r w:rsidRPr="00D338E8">
        <w:rPr>
          <w:b/>
        </w:rPr>
        <w:t>2</w:t>
      </w:r>
      <w:r w:rsidR="00B97BCE">
        <w:rPr>
          <w:b/>
        </w:rPr>
        <w:t>5</w:t>
      </w:r>
      <w:r w:rsidRPr="00D338E8">
        <w:rPr>
          <w:b/>
        </w:rPr>
        <w:t>.1</w:t>
      </w:r>
      <w:r w:rsidR="00E237B8">
        <w:rPr>
          <w:b/>
        </w:rPr>
        <w:t>0</w:t>
      </w:r>
      <w:r w:rsidRPr="00D338E8">
        <w:rPr>
          <w:b/>
        </w:rPr>
        <w:t xml:space="preserve">. </w:t>
      </w:r>
      <w:r w:rsidRPr="00D338E8">
        <w:t>W przypadku, gdy zostanie wybrana jako najkorzystniejsza oferta wykonawców wspólnie ubiegających się o udzielenie zamówienia, przed zawarciem umowy w sprawie zamówienia publicznego zamawiający może żądać umowy regulującej współpracę tych wykonawców.</w:t>
      </w:r>
    </w:p>
    <w:p w14:paraId="0D865C49" w14:textId="76877050" w:rsidR="00406690" w:rsidRDefault="00406690" w:rsidP="008623C9">
      <w:pPr>
        <w:jc w:val="both"/>
      </w:pPr>
    </w:p>
    <w:p w14:paraId="0C2D013C" w14:textId="77777777" w:rsidR="003F11A5" w:rsidRPr="00D338E8" w:rsidRDefault="003F11A5" w:rsidP="008623C9">
      <w:pPr>
        <w:jc w:val="both"/>
      </w:pPr>
    </w:p>
    <w:p w14:paraId="768F1217" w14:textId="71BBC151" w:rsidR="008623C9" w:rsidRPr="00D338E8" w:rsidRDefault="008623C9" w:rsidP="008623C9">
      <w:pPr>
        <w:jc w:val="both"/>
        <w:rPr>
          <w:b/>
        </w:rPr>
      </w:pPr>
      <w:r w:rsidRPr="00D338E8">
        <w:rPr>
          <w:b/>
        </w:rPr>
        <w:lastRenderedPageBreak/>
        <w:t>2</w:t>
      </w:r>
      <w:r w:rsidR="00626AB4">
        <w:rPr>
          <w:b/>
        </w:rPr>
        <w:t>6</w:t>
      </w:r>
      <w:r w:rsidRPr="00D338E8">
        <w:rPr>
          <w:b/>
        </w:rPr>
        <w:t>. POUCZENIE O ŚRODKACH OCHRONY PRAWNEJ.</w:t>
      </w:r>
    </w:p>
    <w:p w14:paraId="69B5F7AF" w14:textId="41864F62" w:rsidR="008623C9" w:rsidRDefault="008623C9" w:rsidP="008623C9">
      <w:pPr>
        <w:ind w:left="142" w:hanging="142"/>
        <w:jc w:val="both"/>
      </w:pPr>
      <w:r w:rsidRPr="00D338E8">
        <w:rPr>
          <w:b/>
        </w:rPr>
        <w:t>2</w:t>
      </w:r>
      <w:r w:rsidR="00626AB4">
        <w:rPr>
          <w:b/>
        </w:rPr>
        <w:t>6</w:t>
      </w:r>
      <w:r w:rsidRPr="00D338E8">
        <w:rPr>
          <w:b/>
        </w:rPr>
        <w:t>.1.</w:t>
      </w:r>
      <w:r w:rsidRPr="00D338E8">
        <w:t xml:space="preserve"> Środki ochrony prawnej przewidziane w dziale </w:t>
      </w:r>
      <w:r w:rsidR="00231D7C" w:rsidRPr="00E237B8">
        <w:t>IX</w:t>
      </w:r>
      <w:r w:rsidR="00231D7C">
        <w:t xml:space="preserve"> </w:t>
      </w:r>
      <w:r w:rsidRPr="00D338E8">
        <w:t>ustawy Prawo zamówień publicznych przysługują wykonawcy, a także innemu podmiotowi, jeżeli ma lub miał interes w</w:t>
      </w:r>
      <w:r w:rsidR="00626AB4">
        <w:t xml:space="preserve"> </w:t>
      </w:r>
      <w:r w:rsidRPr="00D338E8">
        <w:t>uzyskaniu danego zamówienia oraz poniósł lub może ponieść szkodę w wyniku naruszenia przez zamawiającego przepisów ustawy.</w:t>
      </w:r>
    </w:p>
    <w:p w14:paraId="04EBF42E" w14:textId="147E00C5" w:rsidR="006477F6" w:rsidRPr="006477F6" w:rsidRDefault="006477F6" w:rsidP="008623C9">
      <w:pPr>
        <w:ind w:left="142" w:hanging="142"/>
        <w:jc w:val="both"/>
        <w:rPr>
          <w:b/>
          <w:bCs/>
        </w:rPr>
      </w:pPr>
      <w:r w:rsidRPr="00E237B8">
        <w:rPr>
          <w:b/>
          <w:bCs/>
        </w:rPr>
        <w:t>2</w:t>
      </w:r>
      <w:r w:rsidR="00626AB4">
        <w:rPr>
          <w:b/>
          <w:bCs/>
        </w:rPr>
        <w:t>6</w:t>
      </w:r>
      <w:r w:rsidRPr="00E237B8">
        <w:rPr>
          <w:b/>
          <w:bCs/>
        </w:rPr>
        <w:t xml:space="preserve">.2. </w:t>
      </w:r>
      <w:r w:rsidRPr="00E237B8">
        <w:rPr>
          <w:sz w:val="23"/>
          <w:szCs w:val="23"/>
        </w:rPr>
        <w:t>Środki ochrony prawnej wobec ogłoszenia wszczynającego postępowanie o udzielenie zamówienia oraz dokumentów zamówienia przysługują również organizacjom wpisanym na listę, o której mowa w art. 469 pkt 15 ustawy Prawo zamówień publicznych, oraz Rzecznikowi Małych i Średnich Przedsiębiorców.</w:t>
      </w:r>
    </w:p>
    <w:p w14:paraId="6B0348FF" w14:textId="4EB4B7C2" w:rsidR="00050197" w:rsidRDefault="008623C9" w:rsidP="008623C9">
      <w:pPr>
        <w:ind w:left="142" w:hanging="142"/>
        <w:jc w:val="both"/>
      </w:pPr>
      <w:r w:rsidRPr="00050197">
        <w:rPr>
          <w:b/>
        </w:rPr>
        <w:t>2</w:t>
      </w:r>
      <w:r w:rsidR="00626AB4">
        <w:rPr>
          <w:b/>
        </w:rPr>
        <w:t>6</w:t>
      </w:r>
      <w:r w:rsidRPr="00050197">
        <w:rPr>
          <w:b/>
        </w:rPr>
        <w:t>.3.</w:t>
      </w:r>
      <w:r w:rsidRPr="00050197">
        <w:t xml:space="preserve"> </w:t>
      </w:r>
      <w:r w:rsidR="00050197">
        <w:t>Odwołanie przysługuje na:</w:t>
      </w:r>
    </w:p>
    <w:p w14:paraId="781458FE" w14:textId="3DC4E19E" w:rsidR="00050197" w:rsidRDefault="00050197" w:rsidP="00626AB4">
      <w:pPr>
        <w:ind w:left="284" w:hanging="142"/>
        <w:jc w:val="both"/>
      </w:pPr>
      <w:r>
        <w:t>1) niezgodną z przepisami ustawy czynność zamawiającego, podjętą w postępowaniu o udzielenie zamówienia,</w:t>
      </w:r>
      <w:r w:rsidR="00866EF5">
        <w:t xml:space="preserve"> </w:t>
      </w:r>
      <w:r>
        <w:t>w tym na projektowane postanowienie umowy</w:t>
      </w:r>
      <w:r w:rsidR="00626AB4">
        <w:t>,</w:t>
      </w:r>
    </w:p>
    <w:p w14:paraId="3FA6F9F1" w14:textId="4EF75693" w:rsidR="00050197" w:rsidRDefault="00050197" w:rsidP="00626AB4">
      <w:pPr>
        <w:ind w:left="284" w:hanging="142"/>
        <w:jc w:val="both"/>
      </w:pPr>
      <w:r>
        <w:t>2) zaniechanie czynności w postępowaniu o udzielenie zamówienia, do której zamawiający był obowiązany na podstawie ustawy</w:t>
      </w:r>
      <w:r w:rsidR="00626AB4">
        <w:t>,</w:t>
      </w:r>
    </w:p>
    <w:p w14:paraId="44E8E7BF" w14:textId="432DEC95" w:rsidR="00050197" w:rsidRDefault="00050197" w:rsidP="00626AB4">
      <w:pPr>
        <w:ind w:left="284" w:hanging="142"/>
        <w:jc w:val="both"/>
      </w:pPr>
      <w:r>
        <w:t>3) zaniechanie przeprowadzenia postępowania o udzielenie zamówienia, mimo że zamawiający był do tego obowiązany.</w:t>
      </w:r>
    </w:p>
    <w:p w14:paraId="360F588A" w14:textId="2010F6CA" w:rsidR="00050197" w:rsidRDefault="00050197" w:rsidP="008623C9">
      <w:pPr>
        <w:ind w:left="142" w:hanging="142"/>
        <w:jc w:val="both"/>
      </w:pPr>
      <w:r>
        <w:rPr>
          <w:b/>
          <w:bCs/>
        </w:rPr>
        <w:t>2</w:t>
      </w:r>
      <w:r w:rsidR="00626AB4">
        <w:rPr>
          <w:b/>
          <w:bCs/>
        </w:rPr>
        <w:t>6</w:t>
      </w:r>
      <w:r>
        <w:rPr>
          <w:b/>
          <w:bCs/>
        </w:rPr>
        <w:t xml:space="preserve">.4. </w:t>
      </w:r>
      <w:r>
        <w:t>Odwołanie wnosi się do Prezesa Izby.</w:t>
      </w:r>
    </w:p>
    <w:p w14:paraId="05C46AEC" w14:textId="5DA1B7B1" w:rsidR="00050197" w:rsidRDefault="00050197" w:rsidP="008623C9">
      <w:pPr>
        <w:ind w:left="142" w:hanging="142"/>
        <w:jc w:val="both"/>
      </w:pPr>
      <w:r w:rsidRPr="00050197">
        <w:rPr>
          <w:b/>
          <w:bCs/>
        </w:rPr>
        <w:t>2</w:t>
      </w:r>
      <w:r w:rsidR="00626AB4">
        <w:rPr>
          <w:b/>
          <w:bCs/>
        </w:rPr>
        <w:t>6</w:t>
      </w:r>
      <w:r w:rsidRPr="00050197">
        <w:rPr>
          <w:b/>
          <w:bCs/>
        </w:rPr>
        <w:t>.5</w:t>
      </w:r>
      <w: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B468978" w14:textId="1C34D1CC" w:rsidR="00050197" w:rsidRPr="00050197" w:rsidRDefault="00050197" w:rsidP="008623C9">
      <w:pPr>
        <w:ind w:left="142" w:hanging="142"/>
        <w:jc w:val="both"/>
      </w:pPr>
      <w:r>
        <w:rPr>
          <w:b/>
          <w:bCs/>
        </w:rPr>
        <w:t>2</w:t>
      </w:r>
      <w:r w:rsidR="00626AB4">
        <w:rPr>
          <w:b/>
          <w:bCs/>
        </w:rPr>
        <w:t>6</w:t>
      </w:r>
      <w:r>
        <w:rPr>
          <w:b/>
          <w:bCs/>
        </w:rPr>
        <w:t>.6</w:t>
      </w:r>
      <w:r>
        <w:t>.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C14A11A" w14:textId="396C0309" w:rsidR="00050197" w:rsidRDefault="00050197" w:rsidP="008623C9">
      <w:pPr>
        <w:ind w:left="142" w:hanging="142"/>
        <w:jc w:val="both"/>
      </w:pPr>
      <w:r w:rsidRPr="00050197">
        <w:rPr>
          <w:b/>
          <w:bCs/>
        </w:rPr>
        <w:t>2</w:t>
      </w:r>
      <w:r w:rsidR="00626AB4">
        <w:rPr>
          <w:b/>
          <w:bCs/>
        </w:rPr>
        <w:t>6</w:t>
      </w:r>
      <w:r w:rsidRPr="00050197">
        <w:rPr>
          <w:b/>
          <w:bCs/>
        </w:rPr>
        <w:t>. 7</w:t>
      </w:r>
      <w:r>
        <w:rPr>
          <w:b/>
          <w:bCs/>
        </w:rPr>
        <w:t xml:space="preserve">. </w:t>
      </w:r>
      <w:r>
        <w:t>Odwołanie wnosi się w terminie:</w:t>
      </w:r>
    </w:p>
    <w:p w14:paraId="7E753A7C" w14:textId="54595028" w:rsidR="00050197" w:rsidRDefault="00050197" w:rsidP="00626AB4">
      <w:pPr>
        <w:ind w:left="284" w:hanging="142"/>
        <w:jc w:val="both"/>
      </w:pPr>
      <w:r>
        <w:t>a) 5 dni od dnia przekazania informacji o czynności zamawiającego stanowiącej podstawę jego wniesienia, jeżeli informacja została przekazana przy użyciu środków komunikacji elektronicznej,</w:t>
      </w:r>
    </w:p>
    <w:p w14:paraId="7251914B" w14:textId="77777777" w:rsidR="00050197" w:rsidRPr="00050197" w:rsidRDefault="00050197" w:rsidP="00626AB4">
      <w:pPr>
        <w:ind w:left="284" w:hanging="142"/>
        <w:jc w:val="both"/>
      </w:pPr>
      <w:r>
        <w:t>b) 10 dni od dnia przekazania informacji o czynności zamawiającego stanowiącej podstawę jego wniesienia, jeżeli informacja została przekazana w sposób inny niż określony w lit. a.</w:t>
      </w:r>
    </w:p>
    <w:p w14:paraId="3E3FD9F7" w14:textId="163F012E" w:rsidR="00E1578B" w:rsidRDefault="00050197" w:rsidP="00050197">
      <w:pPr>
        <w:ind w:left="142" w:hanging="142"/>
        <w:jc w:val="both"/>
      </w:pPr>
      <w:r w:rsidRPr="00050197">
        <w:rPr>
          <w:b/>
          <w:bCs/>
        </w:rPr>
        <w:t>2</w:t>
      </w:r>
      <w:r w:rsidR="00626AB4">
        <w:rPr>
          <w:b/>
          <w:bCs/>
        </w:rPr>
        <w:t>6</w:t>
      </w:r>
      <w:r w:rsidRPr="00050197">
        <w:rPr>
          <w:b/>
          <w:bCs/>
        </w:rPr>
        <w:t>.8.</w:t>
      </w:r>
      <w:r w:rsidRPr="00050197">
        <w:t xml:space="preserve"> </w:t>
      </w:r>
      <w: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r w:rsidR="00E80D2A">
        <w:t>.</w:t>
      </w:r>
    </w:p>
    <w:p w14:paraId="3299ABFA" w14:textId="63BBA52D" w:rsidR="00E1578B" w:rsidRDefault="00E1578B" w:rsidP="00050197">
      <w:pPr>
        <w:ind w:left="142" w:hanging="142"/>
        <w:jc w:val="both"/>
      </w:pPr>
      <w:r>
        <w:rPr>
          <w:b/>
          <w:bCs/>
        </w:rPr>
        <w:t>2</w:t>
      </w:r>
      <w:r w:rsidR="00626AB4">
        <w:rPr>
          <w:b/>
          <w:bCs/>
        </w:rPr>
        <w:t>6</w:t>
      </w:r>
      <w:r>
        <w:rPr>
          <w:b/>
          <w:bCs/>
        </w:rPr>
        <w:t>.9</w:t>
      </w:r>
      <w:r w:rsidR="00050197">
        <w:t xml:space="preserve">. Odwołanie w przypadkach innych niż określone w </w:t>
      </w:r>
      <w:r>
        <w:t>punk</w:t>
      </w:r>
      <w:r w:rsidR="00626AB4">
        <w:t>tach</w:t>
      </w:r>
      <w:r>
        <w:t xml:space="preserve"> </w:t>
      </w:r>
      <w:r w:rsidRPr="00626AB4">
        <w:rPr>
          <w:b/>
          <w:bCs/>
        </w:rPr>
        <w:t>2</w:t>
      </w:r>
      <w:r w:rsidR="00626AB4">
        <w:rPr>
          <w:b/>
          <w:bCs/>
        </w:rPr>
        <w:t>6</w:t>
      </w:r>
      <w:r w:rsidRPr="00626AB4">
        <w:rPr>
          <w:b/>
          <w:bCs/>
        </w:rPr>
        <w:t>.</w:t>
      </w:r>
      <w:r w:rsidR="00E80D2A" w:rsidRPr="00626AB4">
        <w:rPr>
          <w:b/>
          <w:bCs/>
        </w:rPr>
        <w:t>7 i 2</w:t>
      </w:r>
      <w:r w:rsidR="00626AB4">
        <w:rPr>
          <w:b/>
          <w:bCs/>
        </w:rPr>
        <w:t>6</w:t>
      </w:r>
      <w:r w:rsidR="00E80D2A" w:rsidRPr="00626AB4">
        <w:rPr>
          <w:b/>
          <w:bCs/>
        </w:rPr>
        <w:t>.</w:t>
      </w:r>
      <w:r w:rsidRPr="00626AB4">
        <w:rPr>
          <w:b/>
          <w:bCs/>
        </w:rPr>
        <w:t>8</w:t>
      </w:r>
      <w:r w:rsidR="00050197">
        <w:t xml:space="preserve"> wnosi się w</w:t>
      </w:r>
      <w:r w:rsidR="00626AB4">
        <w:t> </w:t>
      </w:r>
      <w:r w:rsidR="00050197">
        <w:t>terminie: 5 dni od dnia, w którym powzięto lub przy zachowaniu należytej staranności można było powziąć wiadomość o okolicznościach stanowiących podstawę jego wniesienia, w przypadku zamówień, których wartość jest mniejsza niż progi unijne.</w:t>
      </w:r>
    </w:p>
    <w:p w14:paraId="4C676817" w14:textId="2750F25A" w:rsidR="00E1578B" w:rsidRDefault="00E1578B" w:rsidP="008623C9">
      <w:pPr>
        <w:ind w:left="142" w:hanging="142"/>
        <w:jc w:val="both"/>
      </w:pPr>
      <w:r w:rsidRPr="00E1578B">
        <w:rPr>
          <w:b/>
          <w:bCs/>
        </w:rPr>
        <w:t>2</w:t>
      </w:r>
      <w:r w:rsidR="00626AB4">
        <w:rPr>
          <w:b/>
          <w:bCs/>
        </w:rPr>
        <w:t>6</w:t>
      </w:r>
      <w:r w:rsidRPr="00E1578B">
        <w:rPr>
          <w:b/>
          <w:bCs/>
        </w:rPr>
        <w:t>.10.</w:t>
      </w:r>
      <w:r>
        <w:rPr>
          <w:b/>
          <w:bCs/>
        </w:rPr>
        <w:t xml:space="preserve"> </w:t>
      </w:r>
      <w:r>
        <w:t>Odwołanie zawiera:</w:t>
      </w:r>
    </w:p>
    <w:p w14:paraId="499992B7" w14:textId="77777777" w:rsidR="00626AB4" w:rsidRDefault="00E1578B" w:rsidP="00626AB4">
      <w:pPr>
        <w:ind w:left="284" w:hanging="142"/>
        <w:jc w:val="both"/>
      </w:pPr>
      <w:r>
        <w:t>1) imię i nazwisko albo nazwę, miejsce zamieszkania albo siedzibę, numer telefonu oraz adres poczty elektronicznej odwołującego oraz imię i nazwisko przedstawiciela (przedstawicieli)</w:t>
      </w:r>
      <w:r w:rsidR="00626AB4">
        <w:t>,</w:t>
      </w:r>
    </w:p>
    <w:p w14:paraId="36112521" w14:textId="0ACE10C0" w:rsidR="00E1578B" w:rsidRDefault="00E1578B" w:rsidP="00626AB4">
      <w:pPr>
        <w:ind w:left="284" w:hanging="142"/>
        <w:jc w:val="both"/>
      </w:pPr>
      <w:r>
        <w:t>2) nazwę i siedzibę zamawiającego, numer telefonu oraz adres poczty elektronicznej zamawiającego</w:t>
      </w:r>
      <w:r w:rsidR="00626AB4">
        <w:t>,</w:t>
      </w:r>
    </w:p>
    <w:p w14:paraId="4ACA369C" w14:textId="6E09D671" w:rsidR="00E1578B" w:rsidRDefault="00E1578B" w:rsidP="00626AB4">
      <w:pPr>
        <w:ind w:left="284" w:hanging="142"/>
        <w:jc w:val="both"/>
      </w:pPr>
      <w:r>
        <w:t>3) numer Powszechnego Elektronicznego Systemu Ewidencji Ludności (PESEL) lub NIP odwołującego będącego osobą fizyczną, jeżeli jest on obowiązany do jego posiadania albo posiada go nie mając takiego obowiązku</w:t>
      </w:r>
      <w:r w:rsidR="00626AB4">
        <w:t>,</w:t>
      </w:r>
    </w:p>
    <w:p w14:paraId="4A9DCD6C" w14:textId="43594DF1" w:rsidR="00E1578B" w:rsidRDefault="00E1578B" w:rsidP="00626AB4">
      <w:pPr>
        <w:ind w:left="284" w:hanging="142"/>
        <w:jc w:val="both"/>
      </w:pPr>
      <w:r>
        <w:t xml:space="preserve">4) numer w Krajowym Rejestrze Sądowym, a w przypadku jego braku – numer w innym właściwym rejestrze, ewidencji lub NIP odwołującego niebędącego osobą fizyczną, który </w:t>
      </w:r>
      <w:r>
        <w:lastRenderedPageBreak/>
        <w:t>nie ma obowiązku wpisu we właściwym rejestrze lub ewidencji, jeżeli jest on obowiązany do jego posiadania</w:t>
      </w:r>
      <w:r w:rsidR="00626AB4">
        <w:t>,</w:t>
      </w:r>
    </w:p>
    <w:p w14:paraId="22DE7E67" w14:textId="2EABCDFA" w:rsidR="00E1578B" w:rsidRDefault="00E1578B" w:rsidP="00626AB4">
      <w:pPr>
        <w:ind w:left="284" w:hanging="142"/>
        <w:jc w:val="both"/>
      </w:pPr>
      <w:r>
        <w:t>5) określenie przedmiotu zamówienia</w:t>
      </w:r>
      <w:r w:rsidR="00626AB4">
        <w:t>,</w:t>
      </w:r>
    </w:p>
    <w:p w14:paraId="4CA40AE9" w14:textId="1A6FBFA4" w:rsidR="00E1578B" w:rsidRDefault="00E1578B" w:rsidP="00626AB4">
      <w:pPr>
        <w:ind w:left="284" w:hanging="142"/>
        <w:jc w:val="both"/>
      </w:pPr>
      <w:r>
        <w:t>6) wskazanie numeru ogłoszenia w przypadku zamieszczenia w Biuletynie Zamówień Publicznych albo publikacji w Dzienniku Urzędowym Unii Europejskiej</w:t>
      </w:r>
      <w:r w:rsidR="00626AB4">
        <w:t>,</w:t>
      </w:r>
    </w:p>
    <w:p w14:paraId="4C437026" w14:textId="0246A7E2" w:rsidR="00E1578B" w:rsidRDefault="00E1578B" w:rsidP="00626AB4">
      <w:pPr>
        <w:ind w:left="284" w:hanging="142"/>
        <w:jc w:val="both"/>
      </w:pPr>
      <w:r>
        <w:t>7) wskazanie czynności lub zaniechania czynności zamawiającego, której zarzuca się niezgodność z przepisami ustawy, lub wskazanie zaniechania przeprowadzenia postępowania o udzielenie zamówienia na podstawie ustawy</w:t>
      </w:r>
      <w:r w:rsidR="00626AB4">
        <w:t>,</w:t>
      </w:r>
    </w:p>
    <w:p w14:paraId="52324409" w14:textId="45B26330" w:rsidR="00E1578B" w:rsidRDefault="00E1578B" w:rsidP="00626AB4">
      <w:pPr>
        <w:ind w:left="284" w:hanging="142"/>
        <w:jc w:val="both"/>
      </w:pPr>
      <w:r>
        <w:t>8) zwięzłe przedstawienie zarzutów</w:t>
      </w:r>
      <w:r w:rsidR="00626AB4">
        <w:t>,</w:t>
      </w:r>
    </w:p>
    <w:p w14:paraId="6D68EC20" w14:textId="3B6810B1" w:rsidR="00E1578B" w:rsidRDefault="00E1578B" w:rsidP="00626AB4">
      <w:pPr>
        <w:ind w:left="284" w:hanging="142"/>
        <w:jc w:val="both"/>
      </w:pPr>
      <w:r>
        <w:t>9) żądanie co do sposobu rozstrzygnięcia odwołania</w:t>
      </w:r>
      <w:r w:rsidR="00626AB4">
        <w:t>,</w:t>
      </w:r>
    </w:p>
    <w:p w14:paraId="6D37862D" w14:textId="0163CB68" w:rsidR="00E1578B" w:rsidRDefault="00E1578B" w:rsidP="00626AB4">
      <w:pPr>
        <w:ind w:left="284" w:hanging="142"/>
        <w:jc w:val="both"/>
      </w:pPr>
      <w:r>
        <w:t>10) wskazanie okoliczności faktycznych i prawnych uzasadniających wniesienie odwołania oraz dowodów na poparcie przytoczonych okoliczności</w:t>
      </w:r>
      <w:r w:rsidR="00626AB4">
        <w:t>,</w:t>
      </w:r>
    </w:p>
    <w:p w14:paraId="0623649D" w14:textId="0A77D086" w:rsidR="00E1578B" w:rsidRDefault="00E1578B" w:rsidP="00626AB4">
      <w:pPr>
        <w:ind w:left="284" w:hanging="142"/>
        <w:jc w:val="both"/>
      </w:pPr>
      <w:r>
        <w:t>11) podpis odwołującego albo jego przedstawiciela lub przedstawicieli</w:t>
      </w:r>
      <w:r w:rsidR="00626AB4">
        <w:t>,</w:t>
      </w:r>
    </w:p>
    <w:p w14:paraId="16D77CAE" w14:textId="4481A82D" w:rsidR="00E1578B" w:rsidRDefault="00E1578B" w:rsidP="00626AB4">
      <w:pPr>
        <w:ind w:left="284" w:hanging="142"/>
        <w:jc w:val="both"/>
      </w:pPr>
      <w:r>
        <w:t>12) wykaz załączników</w:t>
      </w:r>
      <w:r w:rsidR="00626AB4">
        <w:t>.</w:t>
      </w:r>
    </w:p>
    <w:p w14:paraId="63D6E80A" w14:textId="3457E5F5" w:rsidR="00E1578B" w:rsidRDefault="00E1578B" w:rsidP="008623C9">
      <w:pPr>
        <w:ind w:left="142" w:hanging="142"/>
        <w:jc w:val="both"/>
      </w:pPr>
      <w:r>
        <w:rPr>
          <w:b/>
          <w:bCs/>
        </w:rPr>
        <w:t>2</w:t>
      </w:r>
      <w:r w:rsidR="00626AB4">
        <w:rPr>
          <w:b/>
          <w:bCs/>
        </w:rPr>
        <w:t>6</w:t>
      </w:r>
      <w:r>
        <w:rPr>
          <w:b/>
          <w:bCs/>
        </w:rPr>
        <w:t>.11</w:t>
      </w:r>
      <w:r>
        <w:t xml:space="preserve">. Do odwołania dołącza się: </w:t>
      </w:r>
    </w:p>
    <w:p w14:paraId="4690B6C0" w14:textId="378088CF" w:rsidR="00E1578B" w:rsidRDefault="00E1578B" w:rsidP="00626AB4">
      <w:pPr>
        <w:ind w:left="284" w:hanging="142"/>
        <w:jc w:val="both"/>
      </w:pPr>
      <w:r>
        <w:t>1) dowód uiszczenia wpisu od odwołania w wymaganej wysokości</w:t>
      </w:r>
      <w:r w:rsidR="00626AB4">
        <w:t>,</w:t>
      </w:r>
    </w:p>
    <w:p w14:paraId="38BFCBE7" w14:textId="429CFAFB" w:rsidR="00E1578B" w:rsidRDefault="00E1578B" w:rsidP="00626AB4">
      <w:pPr>
        <w:ind w:left="284" w:hanging="142"/>
        <w:jc w:val="both"/>
      </w:pPr>
      <w:r>
        <w:t>2) dowód przekazania odpowiednio odwołania albo jego kopii zamawiającemu</w:t>
      </w:r>
      <w:r w:rsidR="00626AB4">
        <w:t>,</w:t>
      </w:r>
    </w:p>
    <w:p w14:paraId="30FE22D4" w14:textId="31246542" w:rsidR="00E1578B" w:rsidRPr="00E1578B" w:rsidRDefault="00E1578B" w:rsidP="00626AB4">
      <w:pPr>
        <w:ind w:left="284" w:hanging="142"/>
        <w:jc w:val="both"/>
        <w:rPr>
          <w:b/>
          <w:bCs/>
        </w:rPr>
      </w:pPr>
      <w:r>
        <w:t>3) dokument potwierdzający umocowanie do reprezentowania odwołującego</w:t>
      </w:r>
      <w:r w:rsidR="00626AB4">
        <w:t>.</w:t>
      </w:r>
    </w:p>
    <w:p w14:paraId="208AE48D" w14:textId="2175FB8A" w:rsidR="00486C0B" w:rsidRPr="00486C0B" w:rsidRDefault="008623C9" w:rsidP="008623C9">
      <w:pPr>
        <w:ind w:left="142" w:hanging="142"/>
        <w:jc w:val="both"/>
        <w:rPr>
          <w:strike/>
        </w:rPr>
      </w:pPr>
      <w:r w:rsidRPr="00486C0B">
        <w:rPr>
          <w:b/>
        </w:rPr>
        <w:t>2</w:t>
      </w:r>
      <w:r w:rsidR="00626AB4">
        <w:rPr>
          <w:b/>
        </w:rPr>
        <w:t>6</w:t>
      </w:r>
      <w:r w:rsidRPr="00486C0B">
        <w:rPr>
          <w:b/>
        </w:rPr>
        <w:t>.12.</w:t>
      </w:r>
      <w:r w:rsidRPr="00486C0B">
        <w:t xml:space="preserve"> </w:t>
      </w:r>
      <w:r w:rsidR="00486C0B">
        <w:t>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wykonawców do przystąpienia do postępowania odwoławczego.</w:t>
      </w:r>
    </w:p>
    <w:p w14:paraId="0B6EBE48" w14:textId="01CA6858" w:rsidR="00D80CAB" w:rsidRDefault="008623C9" w:rsidP="008623C9">
      <w:pPr>
        <w:ind w:left="142" w:hanging="142"/>
        <w:jc w:val="both"/>
      </w:pPr>
      <w:r w:rsidRPr="00D80CAB">
        <w:rPr>
          <w:b/>
        </w:rPr>
        <w:t>2</w:t>
      </w:r>
      <w:r w:rsidR="00626AB4">
        <w:rPr>
          <w:b/>
        </w:rPr>
        <w:t>6</w:t>
      </w:r>
      <w:r w:rsidRPr="00D80CAB">
        <w:rPr>
          <w:b/>
        </w:rPr>
        <w:t>.13.</w:t>
      </w:r>
      <w:r w:rsidR="00D80CAB" w:rsidRPr="00D80CAB">
        <w:t xml:space="preserve"> </w:t>
      </w:r>
      <w:r w:rsidR="00D80CAB">
        <w:t>Wykonawca może zgłosić przystąpienie do postępowania odwoławczego w terminie 3 dni od dnia otrzymania kopii odwołania, wskazując stronę, do której przystępuje, i interes w uzyskaniu rozstrzygnięcia na korzyść strony, do której przystępuje.</w:t>
      </w:r>
    </w:p>
    <w:p w14:paraId="32868774" w14:textId="4D11A1B4" w:rsidR="00D80CAB" w:rsidRDefault="00D80CAB" w:rsidP="008623C9">
      <w:pPr>
        <w:ind w:left="142" w:hanging="142"/>
        <w:jc w:val="both"/>
      </w:pPr>
      <w:r>
        <w:rPr>
          <w:b/>
          <w:bCs/>
        </w:rPr>
        <w:t>2</w:t>
      </w:r>
      <w:r w:rsidR="00626AB4">
        <w:rPr>
          <w:b/>
          <w:bCs/>
        </w:rPr>
        <w:t>6</w:t>
      </w:r>
      <w:r>
        <w:rPr>
          <w:b/>
          <w:bCs/>
        </w:rPr>
        <w:t>.14</w:t>
      </w:r>
      <w:r>
        <w:t xml:space="preserve"> 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14:paraId="6E0748ED" w14:textId="231E62C4" w:rsidR="00D80CAB" w:rsidRDefault="00D80CAB" w:rsidP="008623C9">
      <w:pPr>
        <w:ind w:left="142" w:hanging="142"/>
        <w:jc w:val="both"/>
      </w:pPr>
      <w:r>
        <w:rPr>
          <w:b/>
          <w:bCs/>
        </w:rPr>
        <w:t>2</w:t>
      </w:r>
      <w:r w:rsidR="00626AB4">
        <w:rPr>
          <w:b/>
          <w:bCs/>
        </w:rPr>
        <w:t>6</w:t>
      </w:r>
      <w:r>
        <w:rPr>
          <w:b/>
          <w:bCs/>
        </w:rPr>
        <w:t>.15</w:t>
      </w:r>
      <w:r>
        <w:t>. Wykonawcy, którzy przystąpili do postępowania odwoławczego, stają się uczestnikami postępowania odwoławczego, jeżeli mają interes w tym, aby odwołanie zostało rozstrzygnięte na korzyść jednej ze stron.</w:t>
      </w:r>
    </w:p>
    <w:p w14:paraId="2885997F" w14:textId="637F3F7F" w:rsidR="00D80CAB" w:rsidRDefault="00D80CAB" w:rsidP="008623C9">
      <w:pPr>
        <w:ind w:left="142" w:hanging="142"/>
        <w:jc w:val="both"/>
        <w:rPr>
          <w:b/>
        </w:rPr>
      </w:pPr>
      <w:r>
        <w:rPr>
          <w:b/>
          <w:bCs/>
        </w:rPr>
        <w:t>2</w:t>
      </w:r>
      <w:r w:rsidR="00626AB4">
        <w:rPr>
          <w:b/>
          <w:bCs/>
        </w:rPr>
        <w:t>6</w:t>
      </w:r>
      <w:r>
        <w:rPr>
          <w:b/>
          <w:bCs/>
        </w:rPr>
        <w:t>.16</w:t>
      </w:r>
      <w:r>
        <w:t>. Czynności uczestnika postępowania odwoławczego nie mogą pozostawać w</w:t>
      </w:r>
      <w:r w:rsidR="00626AB4">
        <w:t> </w:t>
      </w:r>
      <w:r>
        <w:t>sprzeczności z czynnościami i oświadczeniami strony, do której przystąpił, z wyjątkiem przypadku zgłoszenia sprzeciwu, o którym mowa w art. 523 ust. 1</w:t>
      </w:r>
      <w:r w:rsidR="00626AB4">
        <w:t xml:space="preserve"> ustawy Prawo zamówień publicznych</w:t>
      </w:r>
      <w:r>
        <w:t>, przez uczestnika, który przystąpił do postępowania po stronie zamawiającego.</w:t>
      </w:r>
    </w:p>
    <w:p w14:paraId="285E581B" w14:textId="0D15BB4F" w:rsidR="008623C9" w:rsidRPr="006477F6" w:rsidRDefault="008623C9" w:rsidP="008623C9">
      <w:pPr>
        <w:ind w:left="142" w:hanging="142"/>
        <w:jc w:val="both"/>
        <w:rPr>
          <w:b/>
          <w:strike/>
          <w:highlight w:val="yellow"/>
        </w:rPr>
      </w:pPr>
      <w:r w:rsidRPr="00D80CAB">
        <w:rPr>
          <w:b/>
        </w:rPr>
        <w:t>2</w:t>
      </w:r>
      <w:r w:rsidR="00626AB4">
        <w:rPr>
          <w:b/>
        </w:rPr>
        <w:t>6</w:t>
      </w:r>
      <w:r w:rsidRPr="00D80CAB">
        <w:rPr>
          <w:b/>
        </w:rPr>
        <w:t>.1</w:t>
      </w:r>
      <w:r w:rsidR="00D80CAB">
        <w:rPr>
          <w:b/>
        </w:rPr>
        <w:t xml:space="preserve">7. </w:t>
      </w:r>
      <w:r w:rsidR="00D80CAB">
        <w:t>Izba rozpoznaje odwołanie w terminie 15 dni od dnia jego doręczenia Prezesowi Izby</w:t>
      </w:r>
      <w:r w:rsidR="00626AB4">
        <w:t>.</w:t>
      </w:r>
    </w:p>
    <w:p w14:paraId="6635CAF1" w14:textId="5BEE0BF1" w:rsidR="006477F6" w:rsidRPr="006477F6" w:rsidRDefault="008623C9" w:rsidP="006477F6">
      <w:pPr>
        <w:ind w:left="142" w:hanging="142"/>
        <w:jc w:val="both"/>
        <w:rPr>
          <w:b/>
          <w:bCs/>
          <w:sz w:val="23"/>
          <w:szCs w:val="23"/>
        </w:rPr>
      </w:pPr>
      <w:r w:rsidRPr="00D80CAB">
        <w:rPr>
          <w:b/>
        </w:rPr>
        <w:t>2</w:t>
      </w:r>
      <w:r w:rsidR="00626AB4">
        <w:rPr>
          <w:b/>
        </w:rPr>
        <w:t>6</w:t>
      </w:r>
      <w:r w:rsidRPr="00D80CAB">
        <w:rPr>
          <w:b/>
        </w:rPr>
        <w:t>.1</w:t>
      </w:r>
      <w:r w:rsidR="00D80CAB">
        <w:rPr>
          <w:b/>
        </w:rPr>
        <w:t>8.</w:t>
      </w:r>
      <w:r w:rsidR="00D80CAB" w:rsidRPr="00D80CAB">
        <w:t xml:space="preserve"> </w:t>
      </w:r>
      <w:r w:rsidR="00D80CAB">
        <w:t>Na orzeczenie Izby oraz postanowienie Prezesa Izby, o którym mowa w art. 519 ust. 1, stronom oraz uczestnikom postępowania odwoławczego przysługuje skarga do sądu</w:t>
      </w:r>
      <w:r w:rsidR="00626AB4">
        <w:t>.</w:t>
      </w:r>
    </w:p>
    <w:p w14:paraId="38B76AC6" w14:textId="77777777" w:rsidR="008623C9" w:rsidRDefault="008623C9" w:rsidP="00241270">
      <w:pPr>
        <w:pStyle w:val="Tekstpodstawowy"/>
        <w:ind w:left="142" w:hanging="142"/>
      </w:pPr>
    </w:p>
    <w:p w14:paraId="6F8804FE" w14:textId="2DB91D31" w:rsidR="003D598E" w:rsidRPr="003D598E" w:rsidRDefault="003D598E" w:rsidP="00241270">
      <w:pPr>
        <w:pStyle w:val="Tekstpodstawowy"/>
        <w:ind w:left="142" w:hanging="142"/>
      </w:pPr>
      <w:r w:rsidRPr="003D598E">
        <w:rPr>
          <w:b/>
        </w:rPr>
        <w:t>2</w:t>
      </w:r>
      <w:r w:rsidR="00626AB4">
        <w:rPr>
          <w:b/>
        </w:rPr>
        <w:t>7</w:t>
      </w:r>
      <w:r w:rsidRPr="003D598E">
        <w:rPr>
          <w:b/>
        </w:rPr>
        <w:t>. KLAUZULA INFORMACYJNA Z ART. 13 RODO.</w:t>
      </w:r>
    </w:p>
    <w:p w14:paraId="50348706" w14:textId="77777777" w:rsidR="003D598E" w:rsidRDefault="003D598E" w:rsidP="003D598E">
      <w:pPr>
        <w:pStyle w:val="Tekstpodstawowy"/>
        <w:ind w:left="142"/>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A2CC9AC" w14:textId="6B78B277" w:rsidR="003D598E" w:rsidRDefault="003D598E" w:rsidP="003D598E">
      <w:pPr>
        <w:pStyle w:val="Tekstpodstawowy"/>
        <w:ind w:left="284" w:hanging="142"/>
      </w:pPr>
      <w:r>
        <w:t xml:space="preserve">1) </w:t>
      </w:r>
      <w:r w:rsidR="00B92AEE">
        <w:t>a</w:t>
      </w:r>
      <w:r>
        <w:t>dministratorem Pani/Pana danych osobowych jest Zarząd Dróg Wojewódzkich w Opolu, ul. Oleska 127, 45-231 Opole,</w:t>
      </w:r>
      <w:r w:rsidR="00C52757">
        <w:t xml:space="preserve"> tel. 77 459 18 00</w:t>
      </w:r>
      <w:r w:rsidR="00BF075A">
        <w:t>,</w:t>
      </w:r>
    </w:p>
    <w:p w14:paraId="734192D0" w14:textId="77777777" w:rsidR="003D598E" w:rsidRDefault="003D598E" w:rsidP="003D598E">
      <w:pPr>
        <w:pStyle w:val="Tekstpodstawowy"/>
        <w:ind w:left="284" w:hanging="142"/>
      </w:pPr>
      <w:r>
        <w:lastRenderedPageBreak/>
        <w:t>2) inspektorem ochrony danych osobowych w Zarządzie Dróg Wojewódzkich w Opolu jest Pan Jacek Kaflowski, e-mail: iod@zdw.opole.pl,</w:t>
      </w:r>
    </w:p>
    <w:p w14:paraId="35AA32C5" w14:textId="2C65D35B" w:rsidR="003D598E" w:rsidRDefault="003D598E" w:rsidP="005E19AB">
      <w:pPr>
        <w:pStyle w:val="Tekstpodstawowy"/>
        <w:ind w:left="284" w:hanging="142"/>
      </w:pPr>
      <w:r>
        <w:t xml:space="preserve">3) Pani/Pana dane osobowe przetwarzane będą na podstawie art. 6 ust. 1 lit. c RODO w celu związanym z postępowaniem o udzielenie zamówienia publicznego na </w:t>
      </w:r>
      <w:r w:rsidRPr="00CE50E5">
        <w:rPr>
          <w:b/>
        </w:rPr>
        <w:t>„</w:t>
      </w:r>
      <w:r w:rsidR="005E19AB" w:rsidRPr="005E19AB">
        <w:rPr>
          <w:b/>
        </w:rPr>
        <w:t>Przebudowę mostu w ciągu drogi wojewódzkiej nr 427</w:t>
      </w:r>
      <w:r w:rsidR="005E19AB">
        <w:rPr>
          <w:b/>
        </w:rPr>
        <w:t xml:space="preserve"> </w:t>
      </w:r>
      <w:r w:rsidR="005E19AB" w:rsidRPr="005E19AB">
        <w:rPr>
          <w:b/>
        </w:rPr>
        <w:t>w km 6+488 w m. Roszowice</w:t>
      </w:r>
      <w:r w:rsidRPr="00CE50E5">
        <w:rPr>
          <w:b/>
        </w:rPr>
        <w:t>”</w:t>
      </w:r>
      <w:r>
        <w:t xml:space="preserve"> prowadzonym w</w:t>
      </w:r>
      <w:r w:rsidR="005E19AB">
        <w:t> </w:t>
      </w:r>
      <w:r>
        <w:t xml:space="preserve">trybie </w:t>
      </w:r>
      <w:r w:rsidR="005E19AB">
        <w:t>podstawowym</w:t>
      </w:r>
      <w:r>
        <w:t>,</w:t>
      </w:r>
    </w:p>
    <w:p w14:paraId="5D6A771F" w14:textId="60189F5B" w:rsidR="003D598E" w:rsidRDefault="003D598E" w:rsidP="003D598E">
      <w:pPr>
        <w:pStyle w:val="Tekstpodstawowy"/>
        <w:ind w:left="284" w:hanging="142"/>
      </w:pPr>
      <w:r>
        <w:t>4)</w:t>
      </w:r>
      <w:r w:rsidR="00ED3274">
        <w:t xml:space="preserve"> Przetwarzane przez </w:t>
      </w:r>
      <w:r w:rsidR="00B92AEE">
        <w:t>a</w:t>
      </w:r>
      <w:r w:rsidR="00ED3274" w:rsidRPr="00ED3274">
        <w:t xml:space="preserve">dministratora danych dane osobowe mogą zostać ujawnione m.in. podmiotom prowadzącym działalność płatniczą, podmiotom prowadzącym działalność kurierską lub pocztową, dostawcom odpowiedzialnym za obsługę systemów informatycznych, podmiotom świadczącym usługi doradcze, pomoc prawną, podatkową, rachunkową, innym podmiotom, którym dane zostały lub zostaną udostępnione na podstawie umowy powierzenia przetwarzania danych osobowych lub upoważnienia do przetwarzania danych oraz podmiotom, którym </w:t>
      </w:r>
      <w:r w:rsidR="00B92AEE">
        <w:t>ad</w:t>
      </w:r>
      <w:r w:rsidR="00ED3274" w:rsidRPr="00ED3274">
        <w:t>ministrator danych będzie zobowiązany udostępnić dane, zgodnie z obowiązującymi przepisami prawa</w:t>
      </w:r>
      <w:r w:rsidR="00ED3274">
        <w:t>,</w:t>
      </w:r>
    </w:p>
    <w:p w14:paraId="5868CC02" w14:textId="29B0B5CA" w:rsidR="003D598E" w:rsidRDefault="003D598E" w:rsidP="003D598E">
      <w:pPr>
        <w:pStyle w:val="Tekstpodstawowy"/>
        <w:ind w:left="284" w:hanging="142"/>
      </w:pPr>
      <w:r>
        <w:t xml:space="preserve">5) dane osobowe </w:t>
      </w:r>
      <w:r w:rsidR="004B0E2C">
        <w:t>w</w:t>
      </w:r>
      <w:r>
        <w:t>ykonawcy będą przechowywane przez okres obowiązywania umowy a następnie 5 lat, począwszy od 1 stycznia roku kalendarzowego następującego po zakończeniu okresu obowiązywania umowy. Okres te</w:t>
      </w:r>
      <w:r w:rsidR="004B0E2C">
        <w:t>n</w:t>
      </w:r>
      <w:r>
        <w:t xml:space="preserve"> dotycz</w:t>
      </w:r>
      <w:r w:rsidR="00913F97">
        <w:t>y</w:t>
      </w:r>
      <w:r>
        <w:t xml:space="preserve"> również </w:t>
      </w:r>
      <w:r w:rsidR="004B0E2C">
        <w:t>w</w:t>
      </w:r>
      <w:r>
        <w:t>ykonawców, którzy złożyli oferty i</w:t>
      </w:r>
      <w:r w:rsidR="00B92AEE">
        <w:t xml:space="preserve"> </w:t>
      </w:r>
      <w:r>
        <w:t xml:space="preserve">nie zostały one uznane, jako najkorzystniejsze (nie zawarto z tymi </w:t>
      </w:r>
      <w:r w:rsidR="004B0E2C">
        <w:t>w</w:t>
      </w:r>
      <w:r>
        <w:t>ykonawcami umowy),</w:t>
      </w:r>
    </w:p>
    <w:p w14:paraId="47674A35" w14:textId="77777777" w:rsidR="003D598E" w:rsidRDefault="003D598E" w:rsidP="003D598E">
      <w:pPr>
        <w:pStyle w:val="Tekstpodstawowy"/>
        <w:ind w:left="284" w:hanging="142"/>
      </w:pPr>
      <w:r>
        <w:t>6) obowiązek podania przez Panią/Pana danych osobowych bezpośrednio Pani/Pana dotyczących jest wymogiem ustawowym określonym w przepisach ustawy P</w:t>
      </w:r>
      <w:r w:rsidR="009F2F66">
        <w:t>rawo zamówień publicznych</w:t>
      </w:r>
      <w:r>
        <w:t>, związanym z udziałem w postępowaniu o udzielenie zamówienia publicznego, konsekwencje niepodania określonych danych wynikają z ustawy,</w:t>
      </w:r>
    </w:p>
    <w:p w14:paraId="6096B928" w14:textId="77777777" w:rsidR="003D598E" w:rsidRDefault="003D598E" w:rsidP="003D598E">
      <w:pPr>
        <w:pStyle w:val="Tekstpodstawowy"/>
        <w:ind w:left="284" w:hanging="142"/>
      </w:pPr>
      <w:r>
        <w:t>7) w odniesieniu do Pani/Pana danych osobowych decyzje nie będą podejmowane w sposób zautomatyzowany, stosowanie do art. 22 RODO,</w:t>
      </w:r>
    </w:p>
    <w:p w14:paraId="114A0E93" w14:textId="77777777" w:rsidR="003D598E" w:rsidRDefault="003D598E" w:rsidP="003D598E">
      <w:pPr>
        <w:pStyle w:val="Tekstpodstawowy"/>
        <w:ind w:left="284" w:hanging="142"/>
      </w:pPr>
      <w:r>
        <w:t>8) posiada Pani/Pan:</w:t>
      </w:r>
    </w:p>
    <w:p w14:paraId="611DC51D" w14:textId="3662DE22" w:rsidR="003D598E" w:rsidRDefault="003D598E" w:rsidP="003D598E">
      <w:pPr>
        <w:pStyle w:val="Tekstpodstawowy"/>
        <w:ind w:left="426" w:hanging="142"/>
      </w:pPr>
      <w:r>
        <w:t>a) na podstawie art. 15 RODO prawo dostępu do danych osobowych Pani/Pana dotyczących</w:t>
      </w:r>
      <w:r w:rsidR="00470819">
        <w:t xml:space="preserve">. </w:t>
      </w:r>
      <w:r w:rsidR="00470819" w:rsidRPr="00470819">
        <w:t>Administrator informuje, że w przypadku gdy wykonanie obowiązków, o których mowa w</w:t>
      </w:r>
      <w:r w:rsidR="00ED3274">
        <w:t> </w:t>
      </w:r>
      <w:r w:rsidR="00470819" w:rsidRPr="00470819">
        <w:t xml:space="preserve">art. 15 ust. 1–3 RODO, wymagałoby niewspółmiernie dużego wysiłku, </w:t>
      </w:r>
      <w:r w:rsidR="00B92AEE">
        <w:t>a</w:t>
      </w:r>
      <w:r w:rsidR="00470819" w:rsidRPr="00470819">
        <w:t xml:space="preserve">dministrator może żądać od osoby, której dane dotyczą, wskazania dodatkowych informacji mających na celu sprecyzowanie żądania, w szczególności podania nazwy lub daty postępowania o udzielenie zamówienia publicznego. W przypadku, gdy wykonanie obowiązków, o których mowa w art. 15 ust. 1–3 RODO, w odniesieniu do przetwarzaniem danych osobowych </w:t>
      </w:r>
      <w:r w:rsidR="00395554">
        <w:t>–</w:t>
      </w:r>
      <w:r w:rsidR="00470819" w:rsidRPr="00470819">
        <w:t xml:space="preserve"> na etapie przechowywania </w:t>
      </w:r>
      <w:r w:rsidR="00395554">
        <w:t>–</w:t>
      </w:r>
      <w:r w:rsidR="00470819" w:rsidRPr="00470819">
        <w:t xml:space="preserve"> zawartych w protokole oraz załącznikach, wymagałoby niewspółmiernie dużego wysiłku, </w:t>
      </w:r>
      <w:r w:rsidR="00B92AEE">
        <w:t>a</w:t>
      </w:r>
      <w:r w:rsidR="00470819" w:rsidRPr="00470819">
        <w:t>dministrator może żądać od osoby, której dane dotyczą, wskazania dodatkowych informacji mających w</w:t>
      </w:r>
      <w:r w:rsidR="005E19AB">
        <w:t xml:space="preserve"> </w:t>
      </w:r>
      <w:r w:rsidR="00470819" w:rsidRPr="00470819">
        <w:t>szczególności na celu sprecyzowanie nazwy lub daty zakończonego postępowania o udzielenie zamówienia</w:t>
      </w:r>
      <w:r>
        <w:t>,</w:t>
      </w:r>
    </w:p>
    <w:p w14:paraId="4E1FCDB7" w14:textId="09F0A216" w:rsidR="003D598E" w:rsidRDefault="003D598E" w:rsidP="003D598E">
      <w:pPr>
        <w:pStyle w:val="Tekstpodstawowy"/>
        <w:ind w:left="426" w:hanging="142"/>
      </w:pPr>
      <w:r>
        <w:t>b) na podstawie art. 16 RODO prawo do sprostowania Pani/Pana danych osobowych</w:t>
      </w:r>
      <w:r w:rsidR="005B7E32">
        <w:t xml:space="preserve"> (skorzystanie z prawa do sprostowania</w:t>
      </w:r>
      <w:r w:rsidR="00EF7291">
        <w:t xml:space="preserve"> </w:t>
      </w:r>
      <w:r w:rsidR="005B7E32">
        <w:t>nie może skutkować zmianą wyniku postępowania o udzielenie zamówienia publicznego ani zmianą postanowień umowy w</w:t>
      </w:r>
      <w:r w:rsidR="00EE1F62">
        <w:t xml:space="preserve"> </w:t>
      </w:r>
      <w:r w:rsidR="005B7E32">
        <w:t>zakresie niezgodnym z ustawą P</w:t>
      </w:r>
      <w:r w:rsidR="00CD2E60">
        <w:t>rawo zamówień publicznych</w:t>
      </w:r>
      <w:r w:rsidR="00CD2E60" w:rsidRPr="00CD2E60">
        <w:t>, a w odniesieniu do przetwarzania danych osobowych – na etapie przechowywania – zawartych w protokole oraz załącznikach,</w:t>
      </w:r>
      <w:r w:rsidR="00CD2E60">
        <w:t xml:space="preserve"> </w:t>
      </w:r>
      <w:r w:rsidR="005B7E32">
        <w:t>nie może naruszać integralności protokołu oraz jego załączników)</w:t>
      </w:r>
      <w:r>
        <w:t>,</w:t>
      </w:r>
    </w:p>
    <w:p w14:paraId="3523B9B3" w14:textId="7B11C66D" w:rsidR="003D598E" w:rsidRDefault="003D598E" w:rsidP="003D598E">
      <w:pPr>
        <w:pStyle w:val="Tekstpodstawowy"/>
        <w:ind w:left="426" w:hanging="142"/>
      </w:pPr>
      <w:r>
        <w:t>c) na podstawie art. 18 RODO prawo żądania od administratora ograniczenia przetwarzania danych osobowych</w:t>
      </w:r>
      <w:r w:rsidR="00404540">
        <w:t xml:space="preserve"> (</w:t>
      </w:r>
      <w:r w:rsidR="00404540" w:rsidRPr="00404540">
        <w:t>wystąpienie z żądaniem, o którym mowa w art. 18 ust. 1 RODO, nie ogranicza przetwarzania danych osobowych do czasu zakończenia postępowania o udzielenie zamówienia publicznego</w:t>
      </w:r>
      <w:r w:rsidR="00404540">
        <w:t>)</w:t>
      </w:r>
      <w:r>
        <w:t xml:space="preserve"> z zastrzeżeniem przypadków, o których mowa w art. 18 ust. 2 RODO</w:t>
      </w:r>
      <w:r w:rsidR="005B7E32">
        <w:t xml:space="preserve"> (prawo do ograniczenia przetwarzania nie ma zastosowania w</w:t>
      </w:r>
      <w:r w:rsidR="002F49B2">
        <w:t xml:space="preserve"> </w:t>
      </w:r>
      <w:r w:rsidR="005B7E32">
        <w:t xml:space="preserve">odniesieniu do przechowywania, w celu zapewnienia korzystania ze środków ochrony prawnej lub </w:t>
      </w:r>
      <w:r w:rsidR="005B7E32">
        <w:lastRenderedPageBreak/>
        <w:t>w</w:t>
      </w:r>
      <w:r w:rsidR="00D61678">
        <w:t> </w:t>
      </w:r>
      <w:r w:rsidR="005B7E32">
        <w:t>celu ochrony praw innej osoby fizycznej lub prawnej, lub z uwagi na ważne względy interesu publicznego Unii Europejskiej lub państwa członkowskiego)</w:t>
      </w:r>
      <w:r>
        <w:t>,</w:t>
      </w:r>
    </w:p>
    <w:p w14:paraId="3697E829" w14:textId="77777777" w:rsidR="003D598E" w:rsidRDefault="003D598E" w:rsidP="005B7E32">
      <w:pPr>
        <w:pStyle w:val="Tekstpodstawowy"/>
        <w:ind w:left="426" w:hanging="142"/>
      </w:pPr>
      <w:r>
        <w:t>d) prawo do wniesienia skargi do Prezesa Urzędu Ochrony Danych Osobowych, gdy uzna Pani/Pan, że przetwarzanie danych osobowych Pani/Pana dotyczących narusza przepisy RODO,</w:t>
      </w:r>
    </w:p>
    <w:p w14:paraId="7CB24874" w14:textId="77777777" w:rsidR="003D598E" w:rsidRDefault="003D598E" w:rsidP="005B7E32">
      <w:pPr>
        <w:pStyle w:val="Tekstpodstawowy"/>
        <w:ind w:left="284" w:hanging="142"/>
      </w:pPr>
      <w:r>
        <w:t>9) nie przysługuje Pani/Panu:</w:t>
      </w:r>
    </w:p>
    <w:p w14:paraId="5E9288FE" w14:textId="77777777" w:rsidR="003D598E" w:rsidRDefault="003D598E" w:rsidP="005B7E32">
      <w:pPr>
        <w:pStyle w:val="Tekstpodstawowy"/>
        <w:ind w:left="426" w:hanging="142"/>
      </w:pPr>
      <w:r>
        <w:t>a) w związku z art. 17 ust. 3 lit. b, d lub e RODO prawo do usunięcia danych osobowych,</w:t>
      </w:r>
    </w:p>
    <w:p w14:paraId="369E660B" w14:textId="77777777" w:rsidR="003D598E" w:rsidRDefault="003D598E" w:rsidP="005B7E32">
      <w:pPr>
        <w:pStyle w:val="Tekstpodstawowy"/>
        <w:ind w:left="426" w:hanging="142"/>
      </w:pPr>
      <w:r>
        <w:t>b) prawo do przenoszenia danych osobowych, o którym mowa w art. 20 RODO,</w:t>
      </w:r>
    </w:p>
    <w:p w14:paraId="75BD91CE" w14:textId="77777777" w:rsidR="003D598E" w:rsidRDefault="003D598E" w:rsidP="005B7E32">
      <w:pPr>
        <w:pStyle w:val="Tekstpodstawowy"/>
        <w:ind w:left="426" w:hanging="142"/>
        <w:rPr>
          <w:b/>
        </w:rPr>
      </w:pPr>
      <w:r w:rsidRPr="00CE50E5">
        <w:rPr>
          <w:b/>
        </w:rPr>
        <w:t>c) na podstawie art. 21 RODO prawo sprzeciwu, wobec przetwarzania danych osobowych, gdyż podstawą prawną przetwarzania Pani/Pana danych osobowych jest art. 6 ust. 1 lit. c RODO.</w:t>
      </w:r>
    </w:p>
    <w:p w14:paraId="048F7590" w14:textId="77777777" w:rsidR="00405AA6" w:rsidRPr="00405AA6" w:rsidRDefault="00405AA6" w:rsidP="00405AA6">
      <w:pPr>
        <w:pStyle w:val="Tekstpodstawowy"/>
        <w:ind w:left="284" w:hanging="142"/>
        <w:rPr>
          <w:bCs/>
        </w:rPr>
      </w:pPr>
      <w:r w:rsidRPr="00405AA6">
        <w:rPr>
          <w:bCs/>
        </w:rPr>
        <w:t>10) Pozostałe informacje dotyczące RODO znajdują się w projekcie umowy.</w:t>
      </w:r>
    </w:p>
    <w:p w14:paraId="0E9DD42E" w14:textId="77777777" w:rsidR="00405AA6" w:rsidRPr="00D338E8" w:rsidRDefault="00405AA6" w:rsidP="00241270">
      <w:pPr>
        <w:pStyle w:val="Tekstpodstawowy"/>
        <w:ind w:left="142" w:hanging="142"/>
      </w:pPr>
    </w:p>
    <w:p w14:paraId="57E1AB65" w14:textId="77533101" w:rsidR="008B469F" w:rsidRPr="00134041" w:rsidRDefault="008B469F" w:rsidP="008B469F">
      <w:pPr>
        <w:pStyle w:val="Tekstpodstawowy3"/>
      </w:pPr>
      <w:r w:rsidRPr="00134041">
        <w:t>2</w:t>
      </w:r>
      <w:r w:rsidR="007D6D33" w:rsidRPr="00134041">
        <w:t>7</w:t>
      </w:r>
      <w:r w:rsidRPr="00134041">
        <w:t>. ZAŁĄCZNIKI DO SWZ:</w:t>
      </w:r>
    </w:p>
    <w:p w14:paraId="077934DC" w14:textId="77777777" w:rsidR="00E41083" w:rsidRPr="00134041" w:rsidRDefault="00E41083" w:rsidP="00E41083">
      <w:pPr>
        <w:ind w:left="142"/>
        <w:jc w:val="both"/>
      </w:pPr>
      <w:r w:rsidRPr="00134041">
        <w:t>nr 1 – formularz oferty,</w:t>
      </w:r>
    </w:p>
    <w:p w14:paraId="4FED965E" w14:textId="46BD9FD8" w:rsidR="00F17DC6" w:rsidRDefault="00F17DC6" w:rsidP="00F17DC6">
      <w:pPr>
        <w:ind w:left="284" w:hanging="142"/>
      </w:pPr>
      <w:r w:rsidRPr="00134041">
        <w:t xml:space="preserve">nr 2 – </w:t>
      </w:r>
      <w:r w:rsidR="004B6A10" w:rsidRPr="00134041">
        <w:t>kosztorys ofertowy,</w:t>
      </w:r>
    </w:p>
    <w:p w14:paraId="73A9FD41" w14:textId="6917B7B6" w:rsidR="00030F02" w:rsidRPr="00134041" w:rsidRDefault="00030F02" w:rsidP="00F17DC6">
      <w:pPr>
        <w:ind w:left="284" w:hanging="142"/>
      </w:pPr>
      <w:r>
        <w:t>nr 2a – przedmiar robót,</w:t>
      </w:r>
    </w:p>
    <w:p w14:paraId="04E6E9CC" w14:textId="5E009560" w:rsidR="00E41083" w:rsidRPr="00134041" w:rsidRDefault="00E41083" w:rsidP="00E41083">
      <w:pPr>
        <w:ind w:left="284" w:hanging="142"/>
        <w:jc w:val="both"/>
      </w:pPr>
      <w:r w:rsidRPr="00134041">
        <w:t>nr 3 – oświadczenie</w:t>
      </w:r>
      <w:r w:rsidR="00E55686">
        <w:t>,</w:t>
      </w:r>
      <w:r w:rsidRPr="00134041">
        <w:t xml:space="preserve"> o</w:t>
      </w:r>
      <w:r w:rsidR="00E55686">
        <w:t xml:space="preserve"> którym mowa w art. 125 ust. 1 ustawy Prawo zamówień publicznych – dotyczy </w:t>
      </w:r>
      <w:r w:rsidR="009B294E">
        <w:t>wykonawc</w:t>
      </w:r>
      <w:r w:rsidR="00E55686">
        <w:t>y</w:t>
      </w:r>
      <w:r w:rsidRPr="00134041">
        <w:t>,</w:t>
      </w:r>
    </w:p>
    <w:p w14:paraId="792B1C23" w14:textId="4460EB3B" w:rsidR="009B294E" w:rsidRPr="00134041" w:rsidRDefault="009B294E" w:rsidP="009B294E">
      <w:pPr>
        <w:ind w:left="284" w:hanging="142"/>
        <w:jc w:val="both"/>
      </w:pPr>
      <w:r w:rsidRPr="00134041">
        <w:t>nr 3</w:t>
      </w:r>
      <w:r>
        <w:t>a</w:t>
      </w:r>
      <w:r w:rsidRPr="00134041">
        <w:t xml:space="preserve"> – </w:t>
      </w:r>
      <w:r w:rsidR="00E55686" w:rsidRPr="00134041">
        <w:t>oświadczenie</w:t>
      </w:r>
      <w:r w:rsidR="00E55686">
        <w:t>,</w:t>
      </w:r>
      <w:r w:rsidR="00E55686" w:rsidRPr="00134041">
        <w:t xml:space="preserve"> o</w:t>
      </w:r>
      <w:r w:rsidR="00E55686">
        <w:t xml:space="preserve"> którym mowa w art. 125 ust. 1 ustawy Prawo zamówień publicznych</w:t>
      </w:r>
      <w:r>
        <w:t xml:space="preserve"> – podmiot udostępniający zasoby</w:t>
      </w:r>
      <w:r w:rsidRPr="00134041">
        <w:t>,</w:t>
      </w:r>
    </w:p>
    <w:p w14:paraId="34724330" w14:textId="27D3DF43" w:rsidR="00E55686" w:rsidRPr="00134041" w:rsidRDefault="00E55686" w:rsidP="00E55686">
      <w:pPr>
        <w:ind w:left="284" w:hanging="142"/>
      </w:pPr>
      <w:r w:rsidRPr="00134041">
        <w:t xml:space="preserve">nr </w:t>
      </w:r>
      <w:r w:rsidR="00C94EF0">
        <w:t>4</w:t>
      </w:r>
      <w:r w:rsidRPr="00134041">
        <w:t xml:space="preserve"> – wzór zobowiązania podmiotu </w:t>
      </w:r>
      <w:r>
        <w:t>udostępniającego zasoby</w:t>
      </w:r>
      <w:r w:rsidRPr="00134041">
        <w:t>,</w:t>
      </w:r>
    </w:p>
    <w:p w14:paraId="4B735308" w14:textId="6A0BA373" w:rsidR="009B294E" w:rsidRDefault="00E55686" w:rsidP="00E41083">
      <w:pPr>
        <w:ind w:left="284" w:hanging="142"/>
        <w:jc w:val="both"/>
      </w:pPr>
      <w:r>
        <w:t xml:space="preserve">nr </w:t>
      </w:r>
      <w:r w:rsidR="00C94EF0">
        <w:t>5</w:t>
      </w:r>
      <w:r>
        <w:t xml:space="preserve"> – </w:t>
      </w:r>
      <w:r w:rsidRPr="00134041">
        <w:t>oświadczenie</w:t>
      </w:r>
      <w:r>
        <w:t>,</w:t>
      </w:r>
      <w:r w:rsidRPr="00134041">
        <w:t xml:space="preserve"> o</w:t>
      </w:r>
      <w:r>
        <w:t xml:space="preserve"> którym mowa w art. 117 ust. 4 ustawy Prawo zamówień publicznych – wykonawcy wspólnie ubiegający się o udzielenie zamówienia,</w:t>
      </w:r>
    </w:p>
    <w:p w14:paraId="2873C585" w14:textId="26A99B6C" w:rsidR="008E4750" w:rsidRDefault="008E4750" w:rsidP="008E4750">
      <w:pPr>
        <w:ind w:left="284" w:hanging="142"/>
        <w:jc w:val="both"/>
      </w:pPr>
      <w:r w:rsidRPr="00D51C6C">
        <w:t xml:space="preserve">nr </w:t>
      </w:r>
      <w:r>
        <w:t>6</w:t>
      </w:r>
      <w:r w:rsidRPr="00D51C6C">
        <w:t xml:space="preserve"> – </w:t>
      </w:r>
      <w:r>
        <w:t>wykaz robót budowlanych wykonanych nie wcześniej niż w okresie ostatnich 5 lat,</w:t>
      </w:r>
    </w:p>
    <w:p w14:paraId="7C6D49CB" w14:textId="76449F5B" w:rsidR="008E4750" w:rsidRDefault="008E4750" w:rsidP="008E4750">
      <w:pPr>
        <w:ind w:left="284" w:hanging="142"/>
        <w:jc w:val="both"/>
      </w:pPr>
      <w:r>
        <w:t>nr 7 – wykaz osób, skierowanych przez wykonawcę do realizacji zamówienia publicznego,</w:t>
      </w:r>
    </w:p>
    <w:p w14:paraId="07B4DFB8" w14:textId="0B378CC0" w:rsidR="008E4750" w:rsidRDefault="008E4750" w:rsidP="008E4750">
      <w:pPr>
        <w:ind w:left="284" w:hanging="142"/>
        <w:jc w:val="both"/>
      </w:pPr>
      <w:r>
        <w:t>nr 8 – wykaz potencjału technicznego niezbędnego do wykonania zamówienia,</w:t>
      </w:r>
    </w:p>
    <w:p w14:paraId="055F3CC7" w14:textId="77777777" w:rsidR="00BE655B" w:rsidRPr="00134041" w:rsidRDefault="00745A0A" w:rsidP="00745A0A">
      <w:pPr>
        <w:ind w:left="284" w:hanging="142"/>
      </w:pPr>
      <w:r w:rsidRPr="00134041">
        <w:t>nr 9 – projekt umowy</w:t>
      </w:r>
      <w:r w:rsidR="00BE655B" w:rsidRPr="00134041">
        <w:t>,</w:t>
      </w:r>
    </w:p>
    <w:p w14:paraId="31AB3E97" w14:textId="09990CCC" w:rsidR="00745A0A" w:rsidRPr="00134041" w:rsidRDefault="00BE655B" w:rsidP="00745A0A">
      <w:pPr>
        <w:ind w:left="284" w:hanging="142"/>
      </w:pPr>
      <w:r w:rsidRPr="00134041">
        <w:t>nr 9a – projekt</w:t>
      </w:r>
      <w:r w:rsidR="00A00A32" w:rsidRPr="00134041">
        <w:t xml:space="preserve"> umowy powierzenia</w:t>
      </w:r>
      <w:r w:rsidR="00887DBC" w:rsidRPr="00134041">
        <w:t xml:space="preserve"> danych</w:t>
      </w:r>
      <w:r w:rsidR="00F93787">
        <w:t xml:space="preserve"> osobowych</w:t>
      </w:r>
      <w:r w:rsidR="00745A0A" w:rsidRPr="00134041">
        <w:t>,</w:t>
      </w:r>
    </w:p>
    <w:p w14:paraId="7B768889" w14:textId="3E329842" w:rsidR="00745A0A" w:rsidRPr="00665D66" w:rsidRDefault="00745A0A" w:rsidP="00745A0A">
      <w:pPr>
        <w:ind w:left="284" w:hanging="142"/>
      </w:pPr>
      <w:r w:rsidRPr="00665D66">
        <w:t>nr 1</w:t>
      </w:r>
      <w:r w:rsidR="006A5500">
        <w:t>0</w:t>
      </w:r>
      <w:r w:rsidRPr="00665D66">
        <w:t xml:space="preserve"> – dokumentacja projektowa,</w:t>
      </w:r>
    </w:p>
    <w:p w14:paraId="0D60F512" w14:textId="68B65862" w:rsidR="00745A0A" w:rsidRDefault="00745A0A" w:rsidP="00745A0A">
      <w:pPr>
        <w:ind w:left="284" w:hanging="142"/>
      </w:pPr>
      <w:r w:rsidRPr="00665D66">
        <w:t>nr 1</w:t>
      </w:r>
      <w:r w:rsidR="006A5500">
        <w:t>1</w:t>
      </w:r>
      <w:r w:rsidRPr="00665D66">
        <w:t xml:space="preserve"> – specyfikacje techniczne wykonania i odbioru robót budowlanych</w:t>
      </w:r>
      <w:r w:rsidR="00887DBC">
        <w:t>,</w:t>
      </w:r>
    </w:p>
    <w:p w14:paraId="5BA66C69" w14:textId="0B0761AA" w:rsidR="00887DBC" w:rsidRPr="00665D66" w:rsidRDefault="00887DBC" w:rsidP="00887DBC">
      <w:pPr>
        <w:ind w:left="284" w:hanging="142"/>
      </w:pPr>
      <w:r w:rsidRPr="00665D66">
        <w:t>nr 1</w:t>
      </w:r>
      <w:r w:rsidR="006A5500">
        <w:t>2</w:t>
      </w:r>
      <w:r w:rsidRPr="00665D66">
        <w:t xml:space="preserve"> – </w:t>
      </w:r>
      <w:r>
        <w:t>uzgodnienia</w:t>
      </w:r>
      <w:r w:rsidR="007D6D33">
        <w:t>.</w:t>
      </w:r>
    </w:p>
    <w:p w14:paraId="1A99CCD1" w14:textId="77777777" w:rsidR="00203EB6" w:rsidRPr="00D338E8" w:rsidRDefault="00203EB6" w:rsidP="00F7694A">
      <w:pPr>
        <w:jc w:val="both"/>
      </w:pPr>
    </w:p>
    <w:sectPr w:rsidR="00203EB6" w:rsidRPr="00D338E8" w:rsidSect="00EC5A0A">
      <w:footerReference w:type="even" r:id="rId29"/>
      <w:footerReference w:type="default" r:id="rId30"/>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D553F" w14:textId="77777777" w:rsidR="003F5BD0" w:rsidRDefault="003F5BD0">
      <w:r>
        <w:separator/>
      </w:r>
    </w:p>
  </w:endnote>
  <w:endnote w:type="continuationSeparator" w:id="0">
    <w:p w14:paraId="2C185CDE" w14:textId="77777777" w:rsidR="003F5BD0" w:rsidRDefault="003F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E1274" w14:textId="77777777" w:rsidR="00102286" w:rsidRDefault="0010228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936C9E0" w14:textId="77777777" w:rsidR="00102286" w:rsidRDefault="001022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2D043" w14:textId="77777777" w:rsidR="00102286" w:rsidRDefault="0010228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19</w:t>
    </w:r>
    <w:r>
      <w:rPr>
        <w:rStyle w:val="Numerstrony"/>
      </w:rPr>
      <w:fldChar w:fldCharType="end"/>
    </w:r>
  </w:p>
  <w:p w14:paraId="4C4C7C1F" w14:textId="77777777" w:rsidR="00102286" w:rsidRDefault="001022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0C924" w14:textId="77777777" w:rsidR="003F5BD0" w:rsidRDefault="003F5BD0">
      <w:r>
        <w:separator/>
      </w:r>
    </w:p>
  </w:footnote>
  <w:footnote w:type="continuationSeparator" w:id="0">
    <w:p w14:paraId="7023603A" w14:textId="77777777" w:rsidR="003F5BD0" w:rsidRDefault="003F5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07B"/>
    <w:multiLevelType w:val="hybridMultilevel"/>
    <w:tmpl w:val="1DBC3B7E"/>
    <w:lvl w:ilvl="0" w:tplc="DF821DB8">
      <w:start w:val="1"/>
      <w:numFmt w:val="bullet"/>
      <w:lvlText w:val=""/>
      <w:lvlJc w:val="left"/>
      <w:pPr>
        <w:ind w:left="1146" w:hanging="360"/>
      </w:pPr>
      <w:rPr>
        <w:rFonts w:ascii="Symbol" w:hAnsi="Symbol" w:hint="default"/>
      </w:rPr>
    </w:lvl>
    <w:lvl w:ilvl="1" w:tplc="04150017">
      <w:start w:val="1"/>
      <w:numFmt w:val="lowerLetter"/>
      <w:lvlText w:val="%2)"/>
      <w:lvlJc w:val="left"/>
      <w:pPr>
        <w:ind w:left="1866" w:hanging="360"/>
      </w:p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3C7249D"/>
    <w:multiLevelType w:val="hybridMultilevel"/>
    <w:tmpl w:val="9A567E92"/>
    <w:lvl w:ilvl="0" w:tplc="04150017">
      <w:start w:val="1"/>
      <w:numFmt w:val="lowerLetter"/>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 w15:restartNumberingAfterBreak="0">
    <w:nsid w:val="10C92694"/>
    <w:multiLevelType w:val="hybridMultilevel"/>
    <w:tmpl w:val="D7FA434C"/>
    <w:lvl w:ilvl="0" w:tplc="7D9C38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1076558"/>
    <w:multiLevelType w:val="hybridMultilevel"/>
    <w:tmpl w:val="F8AC74C0"/>
    <w:lvl w:ilvl="0" w:tplc="DF821D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B207BC"/>
    <w:multiLevelType w:val="hybridMultilevel"/>
    <w:tmpl w:val="B9FA4D02"/>
    <w:lvl w:ilvl="0" w:tplc="04150001">
      <w:start w:val="1"/>
      <w:numFmt w:val="bullet"/>
      <w:lvlText w:val=""/>
      <w:lvlJc w:val="left"/>
      <w:pPr>
        <w:tabs>
          <w:tab w:val="num" w:pos="778"/>
        </w:tabs>
        <w:ind w:left="778" w:hanging="360"/>
      </w:pPr>
      <w:rPr>
        <w:rFonts w:ascii="Symbol" w:hAnsi="Symbol" w:hint="default"/>
      </w:rPr>
    </w:lvl>
    <w:lvl w:ilvl="1" w:tplc="04150003" w:tentative="1">
      <w:start w:val="1"/>
      <w:numFmt w:val="bullet"/>
      <w:lvlText w:val="o"/>
      <w:lvlJc w:val="left"/>
      <w:pPr>
        <w:tabs>
          <w:tab w:val="num" w:pos="1498"/>
        </w:tabs>
        <w:ind w:left="1498" w:hanging="360"/>
      </w:pPr>
      <w:rPr>
        <w:rFonts w:ascii="Courier New" w:hAnsi="Courier New" w:cs="Courier New" w:hint="default"/>
      </w:rPr>
    </w:lvl>
    <w:lvl w:ilvl="2" w:tplc="04150005" w:tentative="1">
      <w:start w:val="1"/>
      <w:numFmt w:val="bullet"/>
      <w:lvlText w:val=""/>
      <w:lvlJc w:val="left"/>
      <w:pPr>
        <w:tabs>
          <w:tab w:val="num" w:pos="2218"/>
        </w:tabs>
        <w:ind w:left="2218" w:hanging="360"/>
      </w:pPr>
      <w:rPr>
        <w:rFonts w:ascii="Wingdings" w:hAnsi="Wingdings" w:hint="default"/>
      </w:rPr>
    </w:lvl>
    <w:lvl w:ilvl="3" w:tplc="04150001">
      <w:start w:val="1"/>
      <w:numFmt w:val="bullet"/>
      <w:lvlText w:val=""/>
      <w:lvlJc w:val="left"/>
      <w:pPr>
        <w:tabs>
          <w:tab w:val="num" w:pos="2938"/>
        </w:tabs>
        <w:ind w:left="2938" w:hanging="360"/>
      </w:pPr>
      <w:rPr>
        <w:rFonts w:ascii="Symbol" w:hAnsi="Symbol" w:hint="default"/>
      </w:rPr>
    </w:lvl>
    <w:lvl w:ilvl="4" w:tplc="04150003" w:tentative="1">
      <w:start w:val="1"/>
      <w:numFmt w:val="bullet"/>
      <w:lvlText w:val="o"/>
      <w:lvlJc w:val="left"/>
      <w:pPr>
        <w:tabs>
          <w:tab w:val="num" w:pos="3658"/>
        </w:tabs>
        <w:ind w:left="3658" w:hanging="360"/>
      </w:pPr>
      <w:rPr>
        <w:rFonts w:ascii="Courier New" w:hAnsi="Courier New" w:cs="Courier New" w:hint="default"/>
      </w:rPr>
    </w:lvl>
    <w:lvl w:ilvl="5" w:tplc="04150005" w:tentative="1">
      <w:start w:val="1"/>
      <w:numFmt w:val="bullet"/>
      <w:lvlText w:val=""/>
      <w:lvlJc w:val="left"/>
      <w:pPr>
        <w:tabs>
          <w:tab w:val="num" w:pos="4378"/>
        </w:tabs>
        <w:ind w:left="4378" w:hanging="360"/>
      </w:pPr>
      <w:rPr>
        <w:rFonts w:ascii="Wingdings" w:hAnsi="Wingdings" w:hint="default"/>
      </w:rPr>
    </w:lvl>
    <w:lvl w:ilvl="6" w:tplc="04150001" w:tentative="1">
      <w:start w:val="1"/>
      <w:numFmt w:val="bullet"/>
      <w:lvlText w:val=""/>
      <w:lvlJc w:val="left"/>
      <w:pPr>
        <w:tabs>
          <w:tab w:val="num" w:pos="5098"/>
        </w:tabs>
        <w:ind w:left="5098" w:hanging="360"/>
      </w:pPr>
      <w:rPr>
        <w:rFonts w:ascii="Symbol" w:hAnsi="Symbol" w:hint="default"/>
      </w:rPr>
    </w:lvl>
    <w:lvl w:ilvl="7" w:tplc="04150003" w:tentative="1">
      <w:start w:val="1"/>
      <w:numFmt w:val="bullet"/>
      <w:lvlText w:val="o"/>
      <w:lvlJc w:val="left"/>
      <w:pPr>
        <w:tabs>
          <w:tab w:val="num" w:pos="5818"/>
        </w:tabs>
        <w:ind w:left="5818" w:hanging="360"/>
      </w:pPr>
      <w:rPr>
        <w:rFonts w:ascii="Courier New" w:hAnsi="Courier New" w:cs="Courier New" w:hint="default"/>
      </w:rPr>
    </w:lvl>
    <w:lvl w:ilvl="8" w:tplc="04150005" w:tentative="1">
      <w:start w:val="1"/>
      <w:numFmt w:val="bullet"/>
      <w:lvlText w:val=""/>
      <w:lvlJc w:val="left"/>
      <w:pPr>
        <w:tabs>
          <w:tab w:val="num" w:pos="6538"/>
        </w:tabs>
        <w:ind w:left="6538" w:hanging="360"/>
      </w:pPr>
      <w:rPr>
        <w:rFonts w:ascii="Wingdings" w:hAnsi="Wingdings" w:hint="default"/>
      </w:rPr>
    </w:lvl>
  </w:abstractNum>
  <w:abstractNum w:abstractNumId="5" w15:restartNumberingAfterBreak="0">
    <w:nsid w:val="25D51F97"/>
    <w:multiLevelType w:val="hybridMultilevel"/>
    <w:tmpl w:val="709A4D34"/>
    <w:lvl w:ilvl="0" w:tplc="04150001">
      <w:start w:val="1"/>
      <w:numFmt w:val="bullet"/>
      <w:lvlText w:val=""/>
      <w:lvlJc w:val="left"/>
      <w:pPr>
        <w:tabs>
          <w:tab w:val="num" w:pos="1920"/>
        </w:tabs>
        <w:ind w:left="1920" w:hanging="360"/>
      </w:pPr>
      <w:rPr>
        <w:rFonts w:ascii="Symbol" w:hAnsi="Symbol" w:hint="default"/>
      </w:rPr>
    </w:lvl>
    <w:lvl w:ilvl="1" w:tplc="04150003" w:tentative="1">
      <w:start w:val="1"/>
      <w:numFmt w:val="bullet"/>
      <w:lvlText w:val="o"/>
      <w:lvlJc w:val="left"/>
      <w:pPr>
        <w:tabs>
          <w:tab w:val="num" w:pos="2640"/>
        </w:tabs>
        <w:ind w:left="2640" w:hanging="360"/>
      </w:pPr>
      <w:rPr>
        <w:rFonts w:ascii="Courier New" w:hAnsi="Courier New" w:cs="Courier New" w:hint="default"/>
      </w:rPr>
    </w:lvl>
    <w:lvl w:ilvl="2" w:tplc="04150005" w:tentative="1">
      <w:start w:val="1"/>
      <w:numFmt w:val="bullet"/>
      <w:lvlText w:val=""/>
      <w:lvlJc w:val="left"/>
      <w:pPr>
        <w:tabs>
          <w:tab w:val="num" w:pos="3360"/>
        </w:tabs>
        <w:ind w:left="3360" w:hanging="360"/>
      </w:pPr>
      <w:rPr>
        <w:rFonts w:ascii="Wingdings" w:hAnsi="Wingdings" w:hint="default"/>
      </w:rPr>
    </w:lvl>
    <w:lvl w:ilvl="3" w:tplc="04150001" w:tentative="1">
      <w:start w:val="1"/>
      <w:numFmt w:val="bullet"/>
      <w:lvlText w:val=""/>
      <w:lvlJc w:val="left"/>
      <w:pPr>
        <w:tabs>
          <w:tab w:val="num" w:pos="4080"/>
        </w:tabs>
        <w:ind w:left="4080" w:hanging="360"/>
      </w:pPr>
      <w:rPr>
        <w:rFonts w:ascii="Symbol" w:hAnsi="Symbol" w:hint="default"/>
      </w:rPr>
    </w:lvl>
    <w:lvl w:ilvl="4" w:tplc="04150003" w:tentative="1">
      <w:start w:val="1"/>
      <w:numFmt w:val="bullet"/>
      <w:lvlText w:val="o"/>
      <w:lvlJc w:val="left"/>
      <w:pPr>
        <w:tabs>
          <w:tab w:val="num" w:pos="4800"/>
        </w:tabs>
        <w:ind w:left="4800" w:hanging="360"/>
      </w:pPr>
      <w:rPr>
        <w:rFonts w:ascii="Courier New" w:hAnsi="Courier New" w:cs="Courier New" w:hint="default"/>
      </w:rPr>
    </w:lvl>
    <w:lvl w:ilvl="5" w:tplc="04150005" w:tentative="1">
      <w:start w:val="1"/>
      <w:numFmt w:val="bullet"/>
      <w:lvlText w:val=""/>
      <w:lvlJc w:val="left"/>
      <w:pPr>
        <w:tabs>
          <w:tab w:val="num" w:pos="5520"/>
        </w:tabs>
        <w:ind w:left="5520" w:hanging="360"/>
      </w:pPr>
      <w:rPr>
        <w:rFonts w:ascii="Wingdings" w:hAnsi="Wingdings" w:hint="default"/>
      </w:rPr>
    </w:lvl>
    <w:lvl w:ilvl="6" w:tplc="04150001" w:tentative="1">
      <w:start w:val="1"/>
      <w:numFmt w:val="bullet"/>
      <w:lvlText w:val=""/>
      <w:lvlJc w:val="left"/>
      <w:pPr>
        <w:tabs>
          <w:tab w:val="num" w:pos="6240"/>
        </w:tabs>
        <w:ind w:left="6240" w:hanging="360"/>
      </w:pPr>
      <w:rPr>
        <w:rFonts w:ascii="Symbol" w:hAnsi="Symbol" w:hint="default"/>
      </w:rPr>
    </w:lvl>
    <w:lvl w:ilvl="7" w:tplc="04150003" w:tentative="1">
      <w:start w:val="1"/>
      <w:numFmt w:val="bullet"/>
      <w:lvlText w:val="o"/>
      <w:lvlJc w:val="left"/>
      <w:pPr>
        <w:tabs>
          <w:tab w:val="num" w:pos="6960"/>
        </w:tabs>
        <w:ind w:left="6960" w:hanging="360"/>
      </w:pPr>
      <w:rPr>
        <w:rFonts w:ascii="Courier New" w:hAnsi="Courier New" w:cs="Courier New" w:hint="default"/>
      </w:rPr>
    </w:lvl>
    <w:lvl w:ilvl="8" w:tplc="04150005" w:tentative="1">
      <w:start w:val="1"/>
      <w:numFmt w:val="bullet"/>
      <w:lvlText w:val=""/>
      <w:lvlJc w:val="left"/>
      <w:pPr>
        <w:tabs>
          <w:tab w:val="num" w:pos="7680"/>
        </w:tabs>
        <w:ind w:left="7680" w:hanging="360"/>
      </w:pPr>
      <w:rPr>
        <w:rFonts w:ascii="Wingdings" w:hAnsi="Wingdings" w:hint="default"/>
      </w:rPr>
    </w:lvl>
  </w:abstractNum>
  <w:abstractNum w:abstractNumId="6" w15:restartNumberingAfterBreak="0">
    <w:nsid w:val="361E50D8"/>
    <w:multiLevelType w:val="hybridMultilevel"/>
    <w:tmpl w:val="EE3E55EE"/>
    <w:lvl w:ilvl="0" w:tplc="8D54778E">
      <w:start w:val="1"/>
      <w:numFmt w:val="decimal"/>
      <w:lvlText w:val="%1."/>
      <w:lvlJc w:val="left"/>
      <w:pPr>
        <w:tabs>
          <w:tab w:val="num" w:pos="786"/>
        </w:tabs>
        <w:ind w:left="786" w:hanging="360"/>
      </w:pPr>
      <w:rPr>
        <w:rFonts w:hint="default"/>
        <w:b/>
      </w:rPr>
    </w:lvl>
    <w:lvl w:ilvl="1" w:tplc="4F92EAF6">
      <w:start w:val="1"/>
      <w:numFmt w:val="bullet"/>
      <w:lvlText w:val=""/>
      <w:lvlJc w:val="left"/>
      <w:pPr>
        <w:tabs>
          <w:tab w:val="num" w:pos="1506"/>
        </w:tabs>
        <w:ind w:left="1506" w:hanging="360"/>
      </w:pPr>
      <w:rPr>
        <w:rFonts w:ascii="Symbol" w:hAnsi="Symbol" w:hint="default"/>
        <w:b/>
      </w:rPr>
    </w:lvl>
    <w:lvl w:ilvl="2" w:tplc="0415001B">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 w15:restartNumberingAfterBreak="0">
    <w:nsid w:val="3E784AC2"/>
    <w:multiLevelType w:val="hybridMultilevel"/>
    <w:tmpl w:val="7EF61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0B4FC1"/>
    <w:multiLevelType w:val="hybridMultilevel"/>
    <w:tmpl w:val="BF5A62F6"/>
    <w:lvl w:ilvl="0" w:tplc="B750FF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57BF76C7"/>
    <w:multiLevelType w:val="hybridMultilevel"/>
    <w:tmpl w:val="248A0F64"/>
    <w:lvl w:ilvl="0" w:tplc="9A74D6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FC1D00"/>
    <w:multiLevelType w:val="hybridMultilevel"/>
    <w:tmpl w:val="778A6A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58D828B8"/>
    <w:multiLevelType w:val="hybridMultilevel"/>
    <w:tmpl w:val="C2DA9D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53B4649"/>
    <w:multiLevelType w:val="hybridMultilevel"/>
    <w:tmpl w:val="37008CB2"/>
    <w:lvl w:ilvl="0" w:tplc="4F92EAF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5BE6607"/>
    <w:multiLevelType w:val="multilevel"/>
    <w:tmpl w:val="AD8C6F5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6C500F81"/>
    <w:multiLevelType w:val="hybridMultilevel"/>
    <w:tmpl w:val="FA9CF9F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5" w15:restartNumberingAfterBreak="0">
    <w:nsid w:val="6D035C70"/>
    <w:multiLevelType w:val="hybridMultilevel"/>
    <w:tmpl w:val="17EC0F54"/>
    <w:lvl w:ilvl="0" w:tplc="F9F0F1F4">
      <w:start w:val="1"/>
      <w:numFmt w:val="bullet"/>
      <w:lvlText w:val=""/>
      <w:lvlJc w:val="left"/>
      <w:pPr>
        <w:tabs>
          <w:tab w:val="num" w:pos="778"/>
        </w:tabs>
        <w:ind w:left="778" w:hanging="360"/>
      </w:pPr>
      <w:rPr>
        <w:rFonts w:ascii="Symbol" w:hAnsi="Symbol" w:hint="default"/>
      </w:rPr>
    </w:lvl>
    <w:lvl w:ilvl="1" w:tplc="04150003" w:tentative="1">
      <w:start w:val="1"/>
      <w:numFmt w:val="bullet"/>
      <w:lvlText w:val="o"/>
      <w:lvlJc w:val="left"/>
      <w:pPr>
        <w:tabs>
          <w:tab w:val="num" w:pos="1498"/>
        </w:tabs>
        <w:ind w:left="1498" w:hanging="360"/>
      </w:pPr>
      <w:rPr>
        <w:rFonts w:ascii="Courier New" w:hAnsi="Courier New" w:cs="Courier New" w:hint="default"/>
      </w:rPr>
    </w:lvl>
    <w:lvl w:ilvl="2" w:tplc="04150005" w:tentative="1">
      <w:start w:val="1"/>
      <w:numFmt w:val="bullet"/>
      <w:lvlText w:val=""/>
      <w:lvlJc w:val="left"/>
      <w:pPr>
        <w:tabs>
          <w:tab w:val="num" w:pos="2218"/>
        </w:tabs>
        <w:ind w:left="2218" w:hanging="360"/>
      </w:pPr>
      <w:rPr>
        <w:rFonts w:ascii="Wingdings" w:hAnsi="Wingdings" w:hint="default"/>
      </w:rPr>
    </w:lvl>
    <w:lvl w:ilvl="3" w:tplc="04150001">
      <w:start w:val="1"/>
      <w:numFmt w:val="bullet"/>
      <w:lvlText w:val=""/>
      <w:lvlJc w:val="left"/>
      <w:pPr>
        <w:tabs>
          <w:tab w:val="num" w:pos="2938"/>
        </w:tabs>
        <w:ind w:left="2938" w:hanging="360"/>
      </w:pPr>
      <w:rPr>
        <w:rFonts w:ascii="Symbol" w:hAnsi="Symbol" w:hint="default"/>
      </w:rPr>
    </w:lvl>
    <w:lvl w:ilvl="4" w:tplc="04150003" w:tentative="1">
      <w:start w:val="1"/>
      <w:numFmt w:val="bullet"/>
      <w:lvlText w:val="o"/>
      <w:lvlJc w:val="left"/>
      <w:pPr>
        <w:tabs>
          <w:tab w:val="num" w:pos="3658"/>
        </w:tabs>
        <w:ind w:left="3658" w:hanging="360"/>
      </w:pPr>
      <w:rPr>
        <w:rFonts w:ascii="Courier New" w:hAnsi="Courier New" w:cs="Courier New" w:hint="default"/>
      </w:rPr>
    </w:lvl>
    <w:lvl w:ilvl="5" w:tplc="04150005" w:tentative="1">
      <w:start w:val="1"/>
      <w:numFmt w:val="bullet"/>
      <w:lvlText w:val=""/>
      <w:lvlJc w:val="left"/>
      <w:pPr>
        <w:tabs>
          <w:tab w:val="num" w:pos="4378"/>
        </w:tabs>
        <w:ind w:left="4378" w:hanging="360"/>
      </w:pPr>
      <w:rPr>
        <w:rFonts w:ascii="Wingdings" w:hAnsi="Wingdings" w:hint="default"/>
      </w:rPr>
    </w:lvl>
    <w:lvl w:ilvl="6" w:tplc="04150001" w:tentative="1">
      <w:start w:val="1"/>
      <w:numFmt w:val="bullet"/>
      <w:lvlText w:val=""/>
      <w:lvlJc w:val="left"/>
      <w:pPr>
        <w:tabs>
          <w:tab w:val="num" w:pos="5098"/>
        </w:tabs>
        <w:ind w:left="5098" w:hanging="360"/>
      </w:pPr>
      <w:rPr>
        <w:rFonts w:ascii="Symbol" w:hAnsi="Symbol" w:hint="default"/>
      </w:rPr>
    </w:lvl>
    <w:lvl w:ilvl="7" w:tplc="04150003" w:tentative="1">
      <w:start w:val="1"/>
      <w:numFmt w:val="bullet"/>
      <w:lvlText w:val="o"/>
      <w:lvlJc w:val="left"/>
      <w:pPr>
        <w:tabs>
          <w:tab w:val="num" w:pos="5818"/>
        </w:tabs>
        <w:ind w:left="5818" w:hanging="360"/>
      </w:pPr>
      <w:rPr>
        <w:rFonts w:ascii="Courier New" w:hAnsi="Courier New" w:cs="Courier New" w:hint="default"/>
      </w:rPr>
    </w:lvl>
    <w:lvl w:ilvl="8" w:tplc="04150005" w:tentative="1">
      <w:start w:val="1"/>
      <w:numFmt w:val="bullet"/>
      <w:lvlText w:val=""/>
      <w:lvlJc w:val="left"/>
      <w:pPr>
        <w:tabs>
          <w:tab w:val="num" w:pos="6538"/>
        </w:tabs>
        <w:ind w:left="6538" w:hanging="360"/>
      </w:pPr>
      <w:rPr>
        <w:rFonts w:ascii="Wingdings" w:hAnsi="Wingdings" w:hint="default"/>
      </w:rPr>
    </w:lvl>
  </w:abstractNum>
  <w:abstractNum w:abstractNumId="16" w15:restartNumberingAfterBreak="0">
    <w:nsid w:val="6DE94588"/>
    <w:multiLevelType w:val="hybridMultilevel"/>
    <w:tmpl w:val="1BAE44F4"/>
    <w:lvl w:ilvl="0" w:tplc="57EC4B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A04A31"/>
    <w:multiLevelType w:val="hybridMultilevel"/>
    <w:tmpl w:val="E938B69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763E02A9"/>
    <w:multiLevelType w:val="hybridMultilevel"/>
    <w:tmpl w:val="E938B69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76CF4134"/>
    <w:multiLevelType w:val="hybridMultilevel"/>
    <w:tmpl w:val="26ACD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5F144F"/>
    <w:multiLevelType w:val="hybridMultilevel"/>
    <w:tmpl w:val="CEB811A2"/>
    <w:lvl w:ilvl="0" w:tplc="DF821D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554A0D"/>
    <w:multiLevelType w:val="hybridMultilevel"/>
    <w:tmpl w:val="4C8CF3FE"/>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num w:numId="1">
    <w:abstractNumId w:val="5"/>
  </w:num>
  <w:num w:numId="2">
    <w:abstractNumId w:val="6"/>
  </w:num>
  <w:num w:numId="3">
    <w:abstractNumId w:val="15"/>
  </w:num>
  <w:num w:numId="4">
    <w:abstractNumId w:val="4"/>
  </w:num>
  <w:num w:numId="5">
    <w:abstractNumId w:val="10"/>
  </w:num>
  <w:num w:numId="6">
    <w:abstractNumId w:val="19"/>
  </w:num>
  <w:num w:numId="7">
    <w:abstractNumId w:val="16"/>
  </w:num>
  <w:num w:numId="8">
    <w:abstractNumId w:val="8"/>
  </w:num>
  <w:num w:numId="9">
    <w:abstractNumId w:val="13"/>
  </w:num>
  <w:num w:numId="10">
    <w:abstractNumId w:val="14"/>
  </w:num>
  <w:num w:numId="11">
    <w:abstractNumId w:val="21"/>
  </w:num>
  <w:num w:numId="12">
    <w:abstractNumId w:val="9"/>
  </w:num>
  <w:num w:numId="13">
    <w:abstractNumId w:val="20"/>
  </w:num>
  <w:num w:numId="14">
    <w:abstractNumId w:val="3"/>
  </w:num>
  <w:num w:numId="15">
    <w:abstractNumId w:val="7"/>
  </w:num>
  <w:num w:numId="16">
    <w:abstractNumId w:val="2"/>
  </w:num>
  <w:num w:numId="17">
    <w:abstractNumId w:val="17"/>
  </w:num>
  <w:num w:numId="18">
    <w:abstractNumId w:val="11"/>
  </w:num>
  <w:num w:numId="19">
    <w:abstractNumId w:val="18"/>
  </w:num>
  <w:num w:numId="20">
    <w:abstractNumId w:val="0"/>
  </w:num>
  <w:num w:numId="21">
    <w:abstractNumId w:val="1"/>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49"/>
    <w:rsid w:val="000003E5"/>
    <w:rsid w:val="00000440"/>
    <w:rsid w:val="0000073A"/>
    <w:rsid w:val="00000959"/>
    <w:rsid w:val="00001D2A"/>
    <w:rsid w:val="000022CD"/>
    <w:rsid w:val="0000258A"/>
    <w:rsid w:val="00003556"/>
    <w:rsid w:val="00003B5B"/>
    <w:rsid w:val="0000440C"/>
    <w:rsid w:val="0000537A"/>
    <w:rsid w:val="000056B1"/>
    <w:rsid w:val="00005B2D"/>
    <w:rsid w:val="00006039"/>
    <w:rsid w:val="00006567"/>
    <w:rsid w:val="000070EF"/>
    <w:rsid w:val="00007A6C"/>
    <w:rsid w:val="00007C6E"/>
    <w:rsid w:val="00007D0A"/>
    <w:rsid w:val="00007EB2"/>
    <w:rsid w:val="00007F3E"/>
    <w:rsid w:val="0001009A"/>
    <w:rsid w:val="0001066C"/>
    <w:rsid w:val="00010A6D"/>
    <w:rsid w:val="00011409"/>
    <w:rsid w:val="0001184A"/>
    <w:rsid w:val="00011895"/>
    <w:rsid w:val="00011F5D"/>
    <w:rsid w:val="00011FD0"/>
    <w:rsid w:val="00012A70"/>
    <w:rsid w:val="00012A97"/>
    <w:rsid w:val="000132F8"/>
    <w:rsid w:val="0001349E"/>
    <w:rsid w:val="000139B6"/>
    <w:rsid w:val="00013B0C"/>
    <w:rsid w:val="0001402E"/>
    <w:rsid w:val="000141EE"/>
    <w:rsid w:val="00014495"/>
    <w:rsid w:val="000149C6"/>
    <w:rsid w:val="00014D18"/>
    <w:rsid w:val="000155C7"/>
    <w:rsid w:val="0001585F"/>
    <w:rsid w:val="00016279"/>
    <w:rsid w:val="0001735F"/>
    <w:rsid w:val="0001737C"/>
    <w:rsid w:val="00020591"/>
    <w:rsid w:val="000206C6"/>
    <w:rsid w:val="00020A19"/>
    <w:rsid w:val="0002257C"/>
    <w:rsid w:val="00022C1D"/>
    <w:rsid w:val="00022F16"/>
    <w:rsid w:val="00023967"/>
    <w:rsid w:val="00023B33"/>
    <w:rsid w:val="0002430A"/>
    <w:rsid w:val="00024BDD"/>
    <w:rsid w:val="00025561"/>
    <w:rsid w:val="00025A70"/>
    <w:rsid w:val="00025CC3"/>
    <w:rsid w:val="00025CEC"/>
    <w:rsid w:val="000260ED"/>
    <w:rsid w:val="00026110"/>
    <w:rsid w:val="00026151"/>
    <w:rsid w:val="000269AB"/>
    <w:rsid w:val="00026A61"/>
    <w:rsid w:val="00026EE0"/>
    <w:rsid w:val="000271BB"/>
    <w:rsid w:val="000272EB"/>
    <w:rsid w:val="000274D9"/>
    <w:rsid w:val="00027AD8"/>
    <w:rsid w:val="00027C60"/>
    <w:rsid w:val="0003071C"/>
    <w:rsid w:val="000307B2"/>
    <w:rsid w:val="00030F02"/>
    <w:rsid w:val="00030FC7"/>
    <w:rsid w:val="00031204"/>
    <w:rsid w:val="00031E52"/>
    <w:rsid w:val="00032199"/>
    <w:rsid w:val="000322DA"/>
    <w:rsid w:val="000323A6"/>
    <w:rsid w:val="000323D4"/>
    <w:rsid w:val="00032D8C"/>
    <w:rsid w:val="00033021"/>
    <w:rsid w:val="0003307E"/>
    <w:rsid w:val="000330EB"/>
    <w:rsid w:val="00033ADD"/>
    <w:rsid w:val="00034218"/>
    <w:rsid w:val="00034678"/>
    <w:rsid w:val="000348D3"/>
    <w:rsid w:val="00034932"/>
    <w:rsid w:val="00035328"/>
    <w:rsid w:val="00035680"/>
    <w:rsid w:val="00035CAE"/>
    <w:rsid w:val="000363D6"/>
    <w:rsid w:val="00036447"/>
    <w:rsid w:val="00036939"/>
    <w:rsid w:val="00036CA6"/>
    <w:rsid w:val="00036E6B"/>
    <w:rsid w:val="00036F09"/>
    <w:rsid w:val="000371E9"/>
    <w:rsid w:val="00037DF1"/>
    <w:rsid w:val="00040133"/>
    <w:rsid w:val="000403A2"/>
    <w:rsid w:val="0004068B"/>
    <w:rsid w:val="00040F91"/>
    <w:rsid w:val="00041AA4"/>
    <w:rsid w:val="00041D81"/>
    <w:rsid w:val="000424F1"/>
    <w:rsid w:val="000427EC"/>
    <w:rsid w:val="00042922"/>
    <w:rsid w:val="00042A04"/>
    <w:rsid w:val="00042A82"/>
    <w:rsid w:val="00042F29"/>
    <w:rsid w:val="000435B3"/>
    <w:rsid w:val="00043D05"/>
    <w:rsid w:val="000444DA"/>
    <w:rsid w:val="00044628"/>
    <w:rsid w:val="00044A28"/>
    <w:rsid w:val="00044CD0"/>
    <w:rsid w:val="00044FDE"/>
    <w:rsid w:val="0004583C"/>
    <w:rsid w:val="000459FF"/>
    <w:rsid w:val="00045CCE"/>
    <w:rsid w:val="000461A4"/>
    <w:rsid w:val="000461DA"/>
    <w:rsid w:val="0004627F"/>
    <w:rsid w:val="0004664D"/>
    <w:rsid w:val="000468FD"/>
    <w:rsid w:val="00046CB2"/>
    <w:rsid w:val="00046FAA"/>
    <w:rsid w:val="00050197"/>
    <w:rsid w:val="00050328"/>
    <w:rsid w:val="00050366"/>
    <w:rsid w:val="0005099A"/>
    <w:rsid w:val="00050C23"/>
    <w:rsid w:val="00050C51"/>
    <w:rsid w:val="00050C6A"/>
    <w:rsid w:val="00050E95"/>
    <w:rsid w:val="00051121"/>
    <w:rsid w:val="00051738"/>
    <w:rsid w:val="0005177C"/>
    <w:rsid w:val="000517BE"/>
    <w:rsid w:val="00051AC7"/>
    <w:rsid w:val="00051E17"/>
    <w:rsid w:val="000521AC"/>
    <w:rsid w:val="00052645"/>
    <w:rsid w:val="00052750"/>
    <w:rsid w:val="00052987"/>
    <w:rsid w:val="00052F0D"/>
    <w:rsid w:val="00053053"/>
    <w:rsid w:val="000535E4"/>
    <w:rsid w:val="00053747"/>
    <w:rsid w:val="000541FF"/>
    <w:rsid w:val="0005473F"/>
    <w:rsid w:val="00054954"/>
    <w:rsid w:val="000551F6"/>
    <w:rsid w:val="000565DF"/>
    <w:rsid w:val="000568DA"/>
    <w:rsid w:val="00056957"/>
    <w:rsid w:val="00056B4C"/>
    <w:rsid w:val="00056F38"/>
    <w:rsid w:val="00057222"/>
    <w:rsid w:val="00057308"/>
    <w:rsid w:val="00057314"/>
    <w:rsid w:val="000574C2"/>
    <w:rsid w:val="00057503"/>
    <w:rsid w:val="00057B9A"/>
    <w:rsid w:val="00057C3F"/>
    <w:rsid w:val="00057E8E"/>
    <w:rsid w:val="00060200"/>
    <w:rsid w:val="0006020F"/>
    <w:rsid w:val="0006061E"/>
    <w:rsid w:val="00060620"/>
    <w:rsid w:val="00060C67"/>
    <w:rsid w:val="00060EB5"/>
    <w:rsid w:val="0006131F"/>
    <w:rsid w:val="0006147A"/>
    <w:rsid w:val="000621F9"/>
    <w:rsid w:val="00062264"/>
    <w:rsid w:val="00062664"/>
    <w:rsid w:val="00063098"/>
    <w:rsid w:val="00063175"/>
    <w:rsid w:val="00063391"/>
    <w:rsid w:val="00063549"/>
    <w:rsid w:val="000641F0"/>
    <w:rsid w:val="00064CF2"/>
    <w:rsid w:val="000655F5"/>
    <w:rsid w:val="00065655"/>
    <w:rsid w:val="00065D29"/>
    <w:rsid w:val="000668F5"/>
    <w:rsid w:val="0006699F"/>
    <w:rsid w:val="000669F9"/>
    <w:rsid w:val="00066C1A"/>
    <w:rsid w:val="00066FCE"/>
    <w:rsid w:val="000673AF"/>
    <w:rsid w:val="0006779E"/>
    <w:rsid w:val="000677E2"/>
    <w:rsid w:val="000679F8"/>
    <w:rsid w:val="00070576"/>
    <w:rsid w:val="00070C63"/>
    <w:rsid w:val="00070DB8"/>
    <w:rsid w:val="000715CC"/>
    <w:rsid w:val="000720A3"/>
    <w:rsid w:val="00072435"/>
    <w:rsid w:val="00072779"/>
    <w:rsid w:val="00073030"/>
    <w:rsid w:val="00073158"/>
    <w:rsid w:val="00073CD7"/>
    <w:rsid w:val="00073CF2"/>
    <w:rsid w:val="00073EA4"/>
    <w:rsid w:val="000740FA"/>
    <w:rsid w:val="000741E2"/>
    <w:rsid w:val="00074651"/>
    <w:rsid w:val="00074BED"/>
    <w:rsid w:val="00074D89"/>
    <w:rsid w:val="00074F95"/>
    <w:rsid w:val="00074FA7"/>
    <w:rsid w:val="0007558F"/>
    <w:rsid w:val="0007566C"/>
    <w:rsid w:val="000756DF"/>
    <w:rsid w:val="00075FF2"/>
    <w:rsid w:val="0007663D"/>
    <w:rsid w:val="00077C49"/>
    <w:rsid w:val="00077FD6"/>
    <w:rsid w:val="000805E4"/>
    <w:rsid w:val="000815BB"/>
    <w:rsid w:val="00081EE9"/>
    <w:rsid w:val="0008205D"/>
    <w:rsid w:val="000829D3"/>
    <w:rsid w:val="00083238"/>
    <w:rsid w:val="000834FB"/>
    <w:rsid w:val="00083960"/>
    <w:rsid w:val="000839E9"/>
    <w:rsid w:val="00083BBD"/>
    <w:rsid w:val="0008414E"/>
    <w:rsid w:val="00084189"/>
    <w:rsid w:val="00084444"/>
    <w:rsid w:val="0008448E"/>
    <w:rsid w:val="000848C2"/>
    <w:rsid w:val="00084CCB"/>
    <w:rsid w:val="00084EEC"/>
    <w:rsid w:val="000850B4"/>
    <w:rsid w:val="0008535A"/>
    <w:rsid w:val="000855DA"/>
    <w:rsid w:val="00086645"/>
    <w:rsid w:val="00087645"/>
    <w:rsid w:val="00087FB1"/>
    <w:rsid w:val="0009000E"/>
    <w:rsid w:val="00090472"/>
    <w:rsid w:val="00090546"/>
    <w:rsid w:val="00090DAF"/>
    <w:rsid w:val="00091092"/>
    <w:rsid w:val="00091162"/>
    <w:rsid w:val="0009145A"/>
    <w:rsid w:val="00091DD0"/>
    <w:rsid w:val="00091F51"/>
    <w:rsid w:val="00092720"/>
    <w:rsid w:val="000927E3"/>
    <w:rsid w:val="00092C82"/>
    <w:rsid w:val="00092E92"/>
    <w:rsid w:val="000931F5"/>
    <w:rsid w:val="0009371E"/>
    <w:rsid w:val="000939C4"/>
    <w:rsid w:val="00094027"/>
    <w:rsid w:val="000944C9"/>
    <w:rsid w:val="00094713"/>
    <w:rsid w:val="000947B7"/>
    <w:rsid w:val="00094914"/>
    <w:rsid w:val="000953CA"/>
    <w:rsid w:val="00095463"/>
    <w:rsid w:val="0009568E"/>
    <w:rsid w:val="00095E67"/>
    <w:rsid w:val="00095EFF"/>
    <w:rsid w:val="00096062"/>
    <w:rsid w:val="0009634A"/>
    <w:rsid w:val="00096401"/>
    <w:rsid w:val="00096660"/>
    <w:rsid w:val="00096697"/>
    <w:rsid w:val="000967DB"/>
    <w:rsid w:val="0009688D"/>
    <w:rsid w:val="00096928"/>
    <w:rsid w:val="00096C5F"/>
    <w:rsid w:val="000972AC"/>
    <w:rsid w:val="000A112F"/>
    <w:rsid w:val="000A1634"/>
    <w:rsid w:val="000A1944"/>
    <w:rsid w:val="000A1C87"/>
    <w:rsid w:val="000A1CB1"/>
    <w:rsid w:val="000A2184"/>
    <w:rsid w:val="000A342B"/>
    <w:rsid w:val="000A37A3"/>
    <w:rsid w:val="000A381A"/>
    <w:rsid w:val="000A4029"/>
    <w:rsid w:val="000A4275"/>
    <w:rsid w:val="000A5A2A"/>
    <w:rsid w:val="000A5A62"/>
    <w:rsid w:val="000A5F25"/>
    <w:rsid w:val="000A5F7B"/>
    <w:rsid w:val="000A620C"/>
    <w:rsid w:val="000A6220"/>
    <w:rsid w:val="000A6A73"/>
    <w:rsid w:val="000A6B7F"/>
    <w:rsid w:val="000A70A6"/>
    <w:rsid w:val="000A7246"/>
    <w:rsid w:val="000A728E"/>
    <w:rsid w:val="000A75D7"/>
    <w:rsid w:val="000A7ADE"/>
    <w:rsid w:val="000A7F32"/>
    <w:rsid w:val="000B0C6B"/>
    <w:rsid w:val="000B0DCD"/>
    <w:rsid w:val="000B0F38"/>
    <w:rsid w:val="000B21B6"/>
    <w:rsid w:val="000B26E7"/>
    <w:rsid w:val="000B298A"/>
    <w:rsid w:val="000B2B42"/>
    <w:rsid w:val="000B2F69"/>
    <w:rsid w:val="000B379A"/>
    <w:rsid w:val="000B3D85"/>
    <w:rsid w:val="000B4337"/>
    <w:rsid w:val="000B4549"/>
    <w:rsid w:val="000B459A"/>
    <w:rsid w:val="000B4B29"/>
    <w:rsid w:val="000B4BD0"/>
    <w:rsid w:val="000B5078"/>
    <w:rsid w:val="000B5105"/>
    <w:rsid w:val="000B52C4"/>
    <w:rsid w:val="000B5462"/>
    <w:rsid w:val="000B5606"/>
    <w:rsid w:val="000B5CBB"/>
    <w:rsid w:val="000B62D3"/>
    <w:rsid w:val="000B62E6"/>
    <w:rsid w:val="000B6C19"/>
    <w:rsid w:val="000B6E4D"/>
    <w:rsid w:val="000C034D"/>
    <w:rsid w:val="000C0415"/>
    <w:rsid w:val="000C0494"/>
    <w:rsid w:val="000C0501"/>
    <w:rsid w:val="000C0B66"/>
    <w:rsid w:val="000C1E4C"/>
    <w:rsid w:val="000C1F1D"/>
    <w:rsid w:val="000C2AFE"/>
    <w:rsid w:val="000C2DD7"/>
    <w:rsid w:val="000C314E"/>
    <w:rsid w:val="000C3C4D"/>
    <w:rsid w:val="000C42BE"/>
    <w:rsid w:val="000C42F5"/>
    <w:rsid w:val="000C47A0"/>
    <w:rsid w:val="000C483F"/>
    <w:rsid w:val="000C520A"/>
    <w:rsid w:val="000C5F57"/>
    <w:rsid w:val="000C611B"/>
    <w:rsid w:val="000C69E3"/>
    <w:rsid w:val="000C6AD0"/>
    <w:rsid w:val="000C6B81"/>
    <w:rsid w:val="000C6D35"/>
    <w:rsid w:val="000C6F91"/>
    <w:rsid w:val="000C7195"/>
    <w:rsid w:val="000C748A"/>
    <w:rsid w:val="000C7581"/>
    <w:rsid w:val="000C7C8B"/>
    <w:rsid w:val="000C7DE8"/>
    <w:rsid w:val="000D0403"/>
    <w:rsid w:val="000D0565"/>
    <w:rsid w:val="000D087D"/>
    <w:rsid w:val="000D0C48"/>
    <w:rsid w:val="000D118D"/>
    <w:rsid w:val="000D1691"/>
    <w:rsid w:val="000D227F"/>
    <w:rsid w:val="000D24A9"/>
    <w:rsid w:val="000D2A74"/>
    <w:rsid w:val="000D2C79"/>
    <w:rsid w:val="000D31C9"/>
    <w:rsid w:val="000D374D"/>
    <w:rsid w:val="000D3949"/>
    <w:rsid w:val="000D3F03"/>
    <w:rsid w:val="000D4006"/>
    <w:rsid w:val="000D5306"/>
    <w:rsid w:val="000D5794"/>
    <w:rsid w:val="000D5AA3"/>
    <w:rsid w:val="000D5D51"/>
    <w:rsid w:val="000D627B"/>
    <w:rsid w:val="000D6626"/>
    <w:rsid w:val="000D691C"/>
    <w:rsid w:val="000D6BD0"/>
    <w:rsid w:val="000D6CDB"/>
    <w:rsid w:val="000D6F0C"/>
    <w:rsid w:val="000D71BA"/>
    <w:rsid w:val="000D7FDD"/>
    <w:rsid w:val="000E074D"/>
    <w:rsid w:val="000E0F8A"/>
    <w:rsid w:val="000E1318"/>
    <w:rsid w:val="000E145A"/>
    <w:rsid w:val="000E1698"/>
    <w:rsid w:val="000E1C60"/>
    <w:rsid w:val="000E20BB"/>
    <w:rsid w:val="000E24A6"/>
    <w:rsid w:val="000E2B46"/>
    <w:rsid w:val="000E33F8"/>
    <w:rsid w:val="000E360E"/>
    <w:rsid w:val="000E3626"/>
    <w:rsid w:val="000E42EB"/>
    <w:rsid w:val="000E435F"/>
    <w:rsid w:val="000E4395"/>
    <w:rsid w:val="000E49D8"/>
    <w:rsid w:val="000E4D1E"/>
    <w:rsid w:val="000E4EA3"/>
    <w:rsid w:val="000E5043"/>
    <w:rsid w:val="000E5159"/>
    <w:rsid w:val="000E6283"/>
    <w:rsid w:val="000E6552"/>
    <w:rsid w:val="000E678F"/>
    <w:rsid w:val="000E6D37"/>
    <w:rsid w:val="000E74E3"/>
    <w:rsid w:val="000F01A1"/>
    <w:rsid w:val="000F0C46"/>
    <w:rsid w:val="000F0E4B"/>
    <w:rsid w:val="000F0F15"/>
    <w:rsid w:val="000F132C"/>
    <w:rsid w:val="000F1793"/>
    <w:rsid w:val="000F18B8"/>
    <w:rsid w:val="000F31BE"/>
    <w:rsid w:val="000F329F"/>
    <w:rsid w:val="000F341F"/>
    <w:rsid w:val="000F3975"/>
    <w:rsid w:val="000F3AB7"/>
    <w:rsid w:val="000F453F"/>
    <w:rsid w:val="000F48F7"/>
    <w:rsid w:val="000F4BAF"/>
    <w:rsid w:val="000F5840"/>
    <w:rsid w:val="000F59C7"/>
    <w:rsid w:val="000F5ACC"/>
    <w:rsid w:val="000F5DB5"/>
    <w:rsid w:val="000F676C"/>
    <w:rsid w:val="000F681D"/>
    <w:rsid w:val="000F69C7"/>
    <w:rsid w:val="000F7626"/>
    <w:rsid w:val="000F7EE5"/>
    <w:rsid w:val="001001CB"/>
    <w:rsid w:val="0010071D"/>
    <w:rsid w:val="0010097D"/>
    <w:rsid w:val="00100BC1"/>
    <w:rsid w:val="00100CFF"/>
    <w:rsid w:val="00100FC3"/>
    <w:rsid w:val="001012D6"/>
    <w:rsid w:val="00101606"/>
    <w:rsid w:val="0010166D"/>
    <w:rsid w:val="00102034"/>
    <w:rsid w:val="00102286"/>
    <w:rsid w:val="001022CB"/>
    <w:rsid w:val="001025E5"/>
    <w:rsid w:val="00102610"/>
    <w:rsid w:val="001027F7"/>
    <w:rsid w:val="00102BA4"/>
    <w:rsid w:val="001035CD"/>
    <w:rsid w:val="001036AA"/>
    <w:rsid w:val="00103766"/>
    <w:rsid w:val="00103D51"/>
    <w:rsid w:val="00103E59"/>
    <w:rsid w:val="0010417F"/>
    <w:rsid w:val="001044BA"/>
    <w:rsid w:val="001046FF"/>
    <w:rsid w:val="00104C4E"/>
    <w:rsid w:val="00104CFB"/>
    <w:rsid w:val="00105AC0"/>
    <w:rsid w:val="00105EFD"/>
    <w:rsid w:val="00105F38"/>
    <w:rsid w:val="0010666D"/>
    <w:rsid w:val="00106B73"/>
    <w:rsid w:val="00106C5E"/>
    <w:rsid w:val="00106D1A"/>
    <w:rsid w:val="00106EDB"/>
    <w:rsid w:val="00107465"/>
    <w:rsid w:val="001074A2"/>
    <w:rsid w:val="00107DFE"/>
    <w:rsid w:val="00107EB4"/>
    <w:rsid w:val="00107FFC"/>
    <w:rsid w:val="00110470"/>
    <w:rsid w:val="0011067A"/>
    <w:rsid w:val="00110C07"/>
    <w:rsid w:val="00111469"/>
    <w:rsid w:val="001117E6"/>
    <w:rsid w:val="00111DF2"/>
    <w:rsid w:val="00112025"/>
    <w:rsid w:val="00112374"/>
    <w:rsid w:val="00112577"/>
    <w:rsid w:val="00112F8C"/>
    <w:rsid w:val="00113465"/>
    <w:rsid w:val="00113580"/>
    <w:rsid w:val="001153AD"/>
    <w:rsid w:val="0011571A"/>
    <w:rsid w:val="00115E7C"/>
    <w:rsid w:val="00115F95"/>
    <w:rsid w:val="001161C2"/>
    <w:rsid w:val="00116853"/>
    <w:rsid w:val="00116994"/>
    <w:rsid w:val="00117601"/>
    <w:rsid w:val="0011766E"/>
    <w:rsid w:val="00117EBE"/>
    <w:rsid w:val="00117FDE"/>
    <w:rsid w:val="001209EE"/>
    <w:rsid w:val="00120BC1"/>
    <w:rsid w:val="001215A1"/>
    <w:rsid w:val="00121677"/>
    <w:rsid w:val="00121678"/>
    <w:rsid w:val="00121E7B"/>
    <w:rsid w:val="001228F9"/>
    <w:rsid w:val="00122C45"/>
    <w:rsid w:val="00123850"/>
    <w:rsid w:val="001239E1"/>
    <w:rsid w:val="001243A5"/>
    <w:rsid w:val="0012498A"/>
    <w:rsid w:val="00124E78"/>
    <w:rsid w:val="001256FA"/>
    <w:rsid w:val="00125763"/>
    <w:rsid w:val="00125E48"/>
    <w:rsid w:val="00126105"/>
    <w:rsid w:val="001261E1"/>
    <w:rsid w:val="001266E4"/>
    <w:rsid w:val="001269E8"/>
    <w:rsid w:val="00126D1A"/>
    <w:rsid w:val="00127148"/>
    <w:rsid w:val="00127481"/>
    <w:rsid w:val="00127596"/>
    <w:rsid w:val="00127901"/>
    <w:rsid w:val="00127FE1"/>
    <w:rsid w:val="00131053"/>
    <w:rsid w:val="00131225"/>
    <w:rsid w:val="00131647"/>
    <w:rsid w:val="001317E0"/>
    <w:rsid w:val="00131D5D"/>
    <w:rsid w:val="00132215"/>
    <w:rsid w:val="00132B67"/>
    <w:rsid w:val="00132C87"/>
    <w:rsid w:val="00132ECE"/>
    <w:rsid w:val="001331C4"/>
    <w:rsid w:val="00133245"/>
    <w:rsid w:val="001337B1"/>
    <w:rsid w:val="00134041"/>
    <w:rsid w:val="00134581"/>
    <w:rsid w:val="001348D1"/>
    <w:rsid w:val="00134A52"/>
    <w:rsid w:val="00134AA2"/>
    <w:rsid w:val="00134BCD"/>
    <w:rsid w:val="0013519A"/>
    <w:rsid w:val="00135224"/>
    <w:rsid w:val="00135507"/>
    <w:rsid w:val="00135AB5"/>
    <w:rsid w:val="00136424"/>
    <w:rsid w:val="001366EA"/>
    <w:rsid w:val="00137090"/>
    <w:rsid w:val="001371FC"/>
    <w:rsid w:val="001373C4"/>
    <w:rsid w:val="001377D1"/>
    <w:rsid w:val="00137DFC"/>
    <w:rsid w:val="001400D3"/>
    <w:rsid w:val="00140159"/>
    <w:rsid w:val="001402CC"/>
    <w:rsid w:val="00140558"/>
    <w:rsid w:val="0014083E"/>
    <w:rsid w:val="00140A61"/>
    <w:rsid w:val="00140C06"/>
    <w:rsid w:val="00140E15"/>
    <w:rsid w:val="0014118A"/>
    <w:rsid w:val="00141B20"/>
    <w:rsid w:val="00141B44"/>
    <w:rsid w:val="00141C93"/>
    <w:rsid w:val="001429FB"/>
    <w:rsid w:val="0014302E"/>
    <w:rsid w:val="0014321E"/>
    <w:rsid w:val="0014329E"/>
    <w:rsid w:val="00144436"/>
    <w:rsid w:val="00144727"/>
    <w:rsid w:val="00144A38"/>
    <w:rsid w:val="00145284"/>
    <w:rsid w:val="0014586F"/>
    <w:rsid w:val="00145922"/>
    <w:rsid w:val="001459CB"/>
    <w:rsid w:val="001473DE"/>
    <w:rsid w:val="00147B53"/>
    <w:rsid w:val="00147EFF"/>
    <w:rsid w:val="00150315"/>
    <w:rsid w:val="00150576"/>
    <w:rsid w:val="00150781"/>
    <w:rsid w:val="001509D7"/>
    <w:rsid w:val="00151223"/>
    <w:rsid w:val="001518BB"/>
    <w:rsid w:val="001518E8"/>
    <w:rsid w:val="0015195B"/>
    <w:rsid w:val="00151C82"/>
    <w:rsid w:val="0015200B"/>
    <w:rsid w:val="001524B9"/>
    <w:rsid w:val="0015273F"/>
    <w:rsid w:val="001527B3"/>
    <w:rsid w:val="00152A1D"/>
    <w:rsid w:val="00152B99"/>
    <w:rsid w:val="00152BED"/>
    <w:rsid w:val="00153017"/>
    <w:rsid w:val="001533B1"/>
    <w:rsid w:val="00153563"/>
    <w:rsid w:val="00153673"/>
    <w:rsid w:val="001537F1"/>
    <w:rsid w:val="00153E60"/>
    <w:rsid w:val="001548FD"/>
    <w:rsid w:val="00154D17"/>
    <w:rsid w:val="00154EA2"/>
    <w:rsid w:val="0015513A"/>
    <w:rsid w:val="00155242"/>
    <w:rsid w:val="0015544B"/>
    <w:rsid w:val="001555A7"/>
    <w:rsid w:val="001559B0"/>
    <w:rsid w:val="00156498"/>
    <w:rsid w:val="00156BBB"/>
    <w:rsid w:val="001570F4"/>
    <w:rsid w:val="001576FE"/>
    <w:rsid w:val="00157956"/>
    <w:rsid w:val="001601B5"/>
    <w:rsid w:val="00160821"/>
    <w:rsid w:val="00161A8A"/>
    <w:rsid w:val="00161EE8"/>
    <w:rsid w:val="00163144"/>
    <w:rsid w:val="0016472F"/>
    <w:rsid w:val="001648F6"/>
    <w:rsid w:val="00164BF1"/>
    <w:rsid w:val="001659D4"/>
    <w:rsid w:val="001668C2"/>
    <w:rsid w:val="00166F0B"/>
    <w:rsid w:val="00166F83"/>
    <w:rsid w:val="001671E3"/>
    <w:rsid w:val="00167BE6"/>
    <w:rsid w:val="00170485"/>
    <w:rsid w:val="001708B7"/>
    <w:rsid w:val="00170DA2"/>
    <w:rsid w:val="00170E27"/>
    <w:rsid w:val="0017123E"/>
    <w:rsid w:val="001716FA"/>
    <w:rsid w:val="0017184D"/>
    <w:rsid w:val="00171A83"/>
    <w:rsid w:val="00172705"/>
    <w:rsid w:val="00172D28"/>
    <w:rsid w:val="00172EBA"/>
    <w:rsid w:val="00173243"/>
    <w:rsid w:val="001735F9"/>
    <w:rsid w:val="0017371E"/>
    <w:rsid w:val="001737B6"/>
    <w:rsid w:val="001746A0"/>
    <w:rsid w:val="0017471B"/>
    <w:rsid w:val="00174AC0"/>
    <w:rsid w:val="00174F85"/>
    <w:rsid w:val="00175566"/>
    <w:rsid w:val="0017584F"/>
    <w:rsid w:val="00175D2E"/>
    <w:rsid w:val="00175DC2"/>
    <w:rsid w:val="00175E18"/>
    <w:rsid w:val="001762DD"/>
    <w:rsid w:val="0017673C"/>
    <w:rsid w:val="00176867"/>
    <w:rsid w:val="00176CED"/>
    <w:rsid w:val="00177354"/>
    <w:rsid w:val="00177546"/>
    <w:rsid w:val="001776EA"/>
    <w:rsid w:val="00177989"/>
    <w:rsid w:val="00177AAF"/>
    <w:rsid w:val="001801E8"/>
    <w:rsid w:val="0018039A"/>
    <w:rsid w:val="00180B52"/>
    <w:rsid w:val="00180E9C"/>
    <w:rsid w:val="00181398"/>
    <w:rsid w:val="001814BF"/>
    <w:rsid w:val="001819F9"/>
    <w:rsid w:val="00181FF0"/>
    <w:rsid w:val="001820A3"/>
    <w:rsid w:val="001822F1"/>
    <w:rsid w:val="0018242D"/>
    <w:rsid w:val="00182784"/>
    <w:rsid w:val="00183271"/>
    <w:rsid w:val="0018377F"/>
    <w:rsid w:val="001837F7"/>
    <w:rsid w:val="001837F9"/>
    <w:rsid w:val="00183F6C"/>
    <w:rsid w:val="00184C93"/>
    <w:rsid w:val="00185D8D"/>
    <w:rsid w:val="0018603E"/>
    <w:rsid w:val="0018665F"/>
    <w:rsid w:val="00186847"/>
    <w:rsid w:val="00186F34"/>
    <w:rsid w:val="0018765E"/>
    <w:rsid w:val="00187772"/>
    <w:rsid w:val="00187D9E"/>
    <w:rsid w:val="001903B2"/>
    <w:rsid w:val="0019084A"/>
    <w:rsid w:val="00190E13"/>
    <w:rsid w:val="00190FBF"/>
    <w:rsid w:val="0019135A"/>
    <w:rsid w:val="00191464"/>
    <w:rsid w:val="001914F5"/>
    <w:rsid w:val="00191BE3"/>
    <w:rsid w:val="00191DCC"/>
    <w:rsid w:val="0019216D"/>
    <w:rsid w:val="001924FA"/>
    <w:rsid w:val="0019304B"/>
    <w:rsid w:val="00193537"/>
    <w:rsid w:val="00193A75"/>
    <w:rsid w:val="001945A0"/>
    <w:rsid w:val="0019468C"/>
    <w:rsid w:val="001948EE"/>
    <w:rsid w:val="00194DEE"/>
    <w:rsid w:val="001951A0"/>
    <w:rsid w:val="00195569"/>
    <w:rsid w:val="0019576A"/>
    <w:rsid w:val="00195777"/>
    <w:rsid w:val="00195A52"/>
    <w:rsid w:val="00195DD0"/>
    <w:rsid w:val="001962F8"/>
    <w:rsid w:val="0019683D"/>
    <w:rsid w:val="001968DB"/>
    <w:rsid w:val="00197250"/>
    <w:rsid w:val="0019734B"/>
    <w:rsid w:val="00197458"/>
    <w:rsid w:val="00197679"/>
    <w:rsid w:val="001976D4"/>
    <w:rsid w:val="00197713"/>
    <w:rsid w:val="001A0097"/>
    <w:rsid w:val="001A030D"/>
    <w:rsid w:val="001A0714"/>
    <w:rsid w:val="001A0B79"/>
    <w:rsid w:val="001A0D79"/>
    <w:rsid w:val="001A15D3"/>
    <w:rsid w:val="001A2A19"/>
    <w:rsid w:val="001A2D73"/>
    <w:rsid w:val="001A2E22"/>
    <w:rsid w:val="001A311F"/>
    <w:rsid w:val="001A39C3"/>
    <w:rsid w:val="001A3BD9"/>
    <w:rsid w:val="001A3D89"/>
    <w:rsid w:val="001A4B84"/>
    <w:rsid w:val="001A4ECE"/>
    <w:rsid w:val="001A5135"/>
    <w:rsid w:val="001A578C"/>
    <w:rsid w:val="001A57FB"/>
    <w:rsid w:val="001A59DA"/>
    <w:rsid w:val="001A5B14"/>
    <w:rsid w:val="001A5FDA"/>
    <w:rsid w:val="001A6113"/>
    <w:rsid w:val="001A6897"/>
    <w:rsid w:val="001A7245"/>
    <w:rsid w:val="001A7661"/>
    <w:rsid w:val="001A77A4"/>
    <w:rsid w:val="001A78E2"/>
    <w:rsid w:val="001A7E15"/>
    <w:rsid w:val="001A7FAE"/>
    <w:rsid w:val="001B01A1"/>
    <w:rsid w:val="001B05F7"/>
    <w:rsid w:val="001B06B3"/>
    <w:rsid w:val="001B0D95"/>
    <w:rsid w:val="001B1650"/>
    <w:rsid w:val="001B2785"/>
    <w:rsid w:val="001B2896"/>
    <w:rsid w:val="001B2D8E"/>
    <w:rsid w:val="001B2E0A"/>
    <w:rsid w:val="001B2FB2"/>
    <w:rsid w:val="001B3662"/>
    <w:rsid w:val="001B375D"/>
    <w:rsid w:val="001B37F6"/>
    <w:rsid w:val="001B4073"/>
    <w:rsid w:val="001B47AD"/>
    <w:rsid w:val="001B4C18"/>
    <w:rsid w:val="001B55B9"/>
    <w:rsid w:val="001B5624"/>
    <w:rsid w:val="001B5843"/>
    <w:rsid w:val="001B5AD6"/>
    <w:rsid w:val="001B5E80"/>
    <w:rsid w:val="001B5F6C"/>
    <w:rsid w:val="001B692A"/>
    <w:rsid w:val="001B755E"/>
    <w:rsid w:val="001B7786"/>
    <w:rsid w:val="001B7A23"/>
    <w:rsid w:val="001C06D6"/>
    <w:rsid w:val="001C06E9"/>
    <w:rsid w:val="001C1763"/>
    <w:rsid w:val="001C1B16"/>
    <w:rsid w:val="001C1C03"/>
    <w:rsid w:val="001C23E7"/>
    <w:rsid w:val="001C2C78"/>
    <w:rsid w:val="001C338D"/>
    <w:rsid w:val="001C3C79"/>
    <w:rsid w:val="001C3CA4"/>
    <w:rsid w:val="001C41F2"/>
    <w:rsid w:val="001C4821"/>
    <w:rsid w:val="001C4849"/>
    <w:rsid w:val="001C49E2"/>
    <w:rsid w:val="001C4B4C"/>
    <w:rsid w:val="001C4D94"/>
    <w:rsid w:val="001C5087"/>
    <w:rsid w:val="001C5502"/>
    <w:rsid w:val="001C557B"/>
    <w:rsid w:val="001C57F7"/>
    <w:rsid w:val="001C5C07"/>
    <w:rsid w:val="001C5D05"/>
    <w:rsid w:val="001C6498"/>
    <w:rsid w:val="001C7051"/>
    <w:rsid w:val="001C73EA"/>
    <w:rsid w:val="001C782E"/>
    <w:rsid w:val="001C7AC5"/>
    <w:rsid w:val="001C7FC8"/>
    <w:rsid w:val="001D0211"/>
    <w:rsid w:val="001D0C29"/>
    <w:rsid w:val="001D0DCF"/>
    <w:rsid w:val="001D0E2C"/>
    <w:rsid w:val="001D0E65"/>
    <w:rsid w:val="001D1238"/>
    <w:rsid w:val="001D19DF"/>
    <w:rsid w:val="001D1A04"/>
    <w:rsid w:val="001D24F6"/>
    <w:rsid w:val="001D2923"/>
    <w:rsid w:val="001D29D1"/>
    <w:rsid w:val="001D3135"/>
    <w:rsid w:val="001D36F2"/>
    <w:rsid w:val="001D391B"/>
    <w:rsid w:val="001D39A2"/>
    <w:rsid w:val="001D3A7C"/>
    <w:rsid w:val="001D3C3E"/>
    <w:rsid w:val="001D3EBD"/>
    <w:rsid w:val="001D49E1"/>
    <w:rsid w:val="001D4DA6"/>
    <w:rsid w:val="001D50DA"/>
    <w:rsid w:val="001D525B"/>
    <w:rsid w:val="001D5273"/>
    <w:rsid w:val="001D5996"/>
    <w:rsid w:val="001D69CB"/>
    <w:rsid w:val="001D7465"/>
    <w:rsid w:val="001D7879"/>
    <w:rsid w:val="001D7A9B"/>
    <w:rsid w:val="001D7C6F"/>
    <w:rsid w:val="001D7CEB"/>
    <w:rsid w:val="001E055E"/>
    <w:rsid w:val="001E078C"/>
    <w:rsid w:val="001E0C15"/>
    <w:rsid w:val="001E0ED2"/>
    <w:rsid w:val="001E0EE9"/>
    <w:rsid w:val="001E187B"/>
    <w:rsid w:val="001E1989"/>
    <w:rsid w:val="001E1A26"/>
    <w:rsid w:val="001E1ACF"/>
    <w:rsid w:val="001E20F5"/>
    <w:rsid w:val="001E284B"/>
    <w:rsid w:val="001E31E7"/>
    <w:rsid w:val="001E36C6"/>
    <w:rsid w:val="001E3816"/>
    <w:rsid w:val="001E393A"/>
    <w:rsid w:val="001E3983"/>
    <w:rsid w:val="001E3B6D"/>
    <w:rsid w:val="001E45DC"/>
    <w:rsid w:val="001E4706"/>
    <w:rsid w:val="001E4BF6"/>
    <w:rsid w:val="001E4ECA"/>
    <w:rsid w:val="001E5578"/>
    <w:rsid w:val="001E5615"/>
    <w:rsid w:val="001E5A9A"/>
    <w:rsid w:val="001E5BFB"/>
    <w:rsid w:val="001E5D66"/>
    <w:rsid w:val="001E5E3A"/>
    <w:rsid w:val="001E63C6"/>
    <w:rsid w:val="001E6F99"/>
    <w:rsid w:val="001E7535"/>
    <w:rsid w:val="001F07D5"/>
    <w:rsid w:val="001F0E32"/>
    <w:rsid w:val="001F1043"/>
    <w:rsid w:val="001F1282"/>
    <w:rsid w:val="001F1323"/>
    <w:rsid w:val="001F169B"/>
    <w:rsid w:val="001F1F06"/>
    <w:rsid w:val="001F1F45"/>
    <w:rsid w:val="001F1F4B"/>
    <w:rsid w:val="001F283F"/>
    <w:rsid w:val="001F2FA4"/>
    <w:rsid w:val="001F3385"/>
    <w:rsid w:val="001F3718"/>
    <w:rsid w:val="001F3AF3"/>
    <w:rsid w:val="001F3CC5"/>
    <w:rsid w:val="001F415E"/>
    <w:rsid w:val="001F4FBF"/>
    <w:rsid w:val="001F5178"/>
    <w:rsid w:val="001F57DE"/>
    <w:rsid w:val="001F5C2C"/>
    <w:rsid w:val="001F5F22"/>
    <w:rsid w:val="001F5FAC"/>
    <w:rsid w:val="001F6057"/>
    <w:rsid w:val="001F60B0"/>
    <w:rsid w:val="001F6785"/>
    <w:rsid w:val="001F6A68"/>
    <w:rsid w:val="001F6C65"/>
    <w:rsid w:val="001F6D07"/>
    <w:rsid w:val="001F72E1"/>
    <w:rsid w:val="001F779A"/>
    <w:rsid w:val="001F7EFD"/>
    <w:rsid w:val="001F7FAA"/>
    <w:rsid w:val="002005AC"/>
    <w:rsid w:val="0020067B"/>
    <w:rsid w:val="00201205"/>
    <w:rsid w:val="0020129B"/>
    <w:rsid w:val="0020194D"/>
    <w:rsid w:val="00201A54"/>
    <w:rsid w:val="00201C06"/>
    <w:rsid w:val="002023AD"/>
    <w:rsid w:val="0020246B"/>
    <w:rsid w:val="00202F96"/>
    <w:rsid w:val="00203394"/>
    <w:rsid w:val="00203EB6"/>
    <w:rsid w:val="00203F0B"/>
    <w:rsid w:val="00203F23"/>
    <w:rsid w:val="00204416"/>
    <w:rsid w:val="00204E83"/>
    <w:rsid w:val="00205096"/>
    <w:rsid w:val="0020514F"/>
    <w:rsid w:val="0020548E"/>
    <w:rsid w:val="002055D6"/>
    <w:rsid w:val="0020582D"/>
    <w:rsid w:val="00205840"/>
    <w:rsid w:val="00206B0C"/>
    <w:rsid w:val="00206B18"/>
    <w:rsid w:val="00206E54"/>
    <w:rsid w:val="00206F52"/>
    <w:rsid w:val="00207D9B"/>
    <w:rsid w:val="00210394"/>
    <w:rsid w:val="002107B9"/>
    <w:rsid w:val="00210874"/>
    <w:rsid w:val="00210A16"/>
    <w:rsid w:val="00210CE4"/>
    <w:rsid w:val="00210CF2"/>
    <w:rsid w:val="0021172A"/>
    <w:rsid w:val="002123C7"/>
    <w:rsid w:val="0021285D"/>
    <w:rsid w:val="00212B78"/>
    <w:rsid w:val="00212C83"/>
    <w:rsid w:val="0021325F"/>
    <w:rsid w:val="0021351A"/>
    <w:rsid w:val="00213594"/>
    <w:rsid w:val="002139E1"/>
    <w:rsid w:val="00213F33"/>
    <w:rsid w:val="00214066"/>
    <w:rsid w:val="00214167"/>
    <w:rsid w:val="002141B0"/>
    <w:rsid w:val="00214763"/>
    <w:rsid w:val="0021493B"/>
    <w:rsid w:val="00214FBA"/>
    <w:rsid w:val="0021519D"/>
    <w:rsid w:val="00215CBB"/>
    <w:rsid w:val="00215D8D"/>
    <w:rsid w:val="0021632D"/>
    <w:rsid w:val="00216335"/>
    <w:rsid w:val="0021648D"/>
    <w:rsid w:val="00216C8E"/>
    <w:rsid w:val="00216FD2"/>
    <w:rsid w:val="00217167"/>
    <w:rsid w:val="0021736D"/>
    <w:rsid w:val="00217857"/>
    <w:rsid w:val="002179E0"/>
    <w:rsid w:val="00217F35"/>
    <w:rsid w:val="00220949"/>
    <w:rsid w:val="00221911"/>
    <w:rsid w:val="00221C60"/>
    <w:rsid w:val="00221E79"/>
    <w:rsid w:val="002224F3"/>
    <w:rsid w:val="002228E5"/>
    <w:rsid w:val="00222C53"/>
    <w:rsid w:val="00223128"/>
    <w:rsid w:val="00223196"/>
    <w:rsid w:val="002235B5"/>
    <w:rsid w:val="00224580"/>
    <w:rsid w:val="00224DDB"/>
    <w:rsid w:val="00224EB4"/>
    <w:rsid w:val="002250CA"/>
    <w:rsid w:val="0022583B"/>
    <w:rsid w:val="0022627E"/>
    <w:rsid w:val="00226452"/>
    <w:rsid w:val="002269BC"/>
    <w:rsid w:val="002269C5"/>
    <w:rsid w:val="00226F05"/>
    <w:rsid w:val="002270A1"/>
    <w:rsid w:val="002272EB"/>
    <w:rsid w:val="0022760F"/>
    <w:rsid w:val="002279FB"/>
    <w:rsid w:val="00227BD4"/>
    <w:rsid w:val="002300E1"/>
    <w:rsid w:val="00230A44"/>
    <w:rsid w:val="00230CDF"/>
    <w:rsid w:val="0023103B"/>
    <w:rsid w:val="002310D8"/>
    <w:rsid w:val="0023182F"/>
    <w:rsid w:val="00231D7C"/>
    <w:rsid w:val="00232026"/>
    <w:rsid w:val="00232031"/>
    <w:rsid w:val="00232039"/>
    <w:rsid w:val="00232668"/>
    <w:rsid w:val="00232A5A"/>
    <w:rsid w:val="00232CB0"/>
    <w:rsid w:val="002330D4"/>
    <w:rsid w:val="002332E2"/>
    <w:rsid w:val="002336F5"/>
    <w:rsid w:val="002337DB"/>
    <w:rsid w:val="002345C8"/>
    <w:rsid w:val="0023471A"/>
    <w:rsid w:val="00234BCF"/>
    <w:rsid w:val="002363BC"/>
    <w:rsid w:val="0023648C"/>
    <w:rsid w:val="00236611"/>
    <w:rsid w:val="00236712"/>
    <w:rsid w:val="00236D9D"/>
    <w:rsid w:val="00237896"/>
    <w:rsid w:val="002379C9"/>
    <w:rsid w:val="00237A98"/>
    <w:rsid w:val="00237B6E"/>
    <w:rsid w:val="00237E63"/>
    <w:rsid w:val="00241270"/>
    <w:rsid w:val="002415C1"/>
    <w:rsid w:val="00241640"/>
    <w:rsid w:val="0024191D"/>
    <w:rsid w:val="0024202C"/>
    <w:rsid w:val="002421C2"/>
    <w:rsid w:val="00242A09"/>
    <w:rsid w:val="00242BED"/>
    <w:rsid w:val="00242DD8"/>
    <w:rsid w:val="00243BBC"/>
    <w:rsid w:val="00244713"/>
    <w:rsid w:val="00244DCE"/>
    <w:rsid w:val="0024512C"/>
    <w:rsid w:val="00245603"/>
    <w:rsid w:val="002457E6"/>
    <w:rsid w:val="00245835"/>
    <w:rsid w:val="00245EA0"/>
    <w:rsid w:val="002468DB"/>
    <w:rsid w:val="00246BEF"/>
    <w:rsid w:val="00246D88"/>
    <w:rsid w:val="0024734E"/>
    <w:rsid w:val="00247603"/>
    <w:rsid w:val="00247D4C"/>
    <w:rsid w:val="00250629"/>
    <w:rsid w:val="00250B8C"/>
    <w:rsid w:val="00250C95"/>
    <w:rsid w:val="00251344"/>
    <w:rsid w:val="002514AB"/>
    <w:rsid w:val="00251D3B"/>
    <w:rsid w:val="0025243F"/>
    <w:rsid w:val="00252ADD"/>
    <w:rsid w:val="00252DFD"/>
    <w:rsid w:val="002537ED"/>
    <w:rsid w:val="00253915"/>
    <w:rsid w:val="00253CC9"/>
    <w:rsid w:val="00253F3C"/>
    <w:rsid w:val="002543CA"/>
    <w:rsid w:val="00255A65"/>
    <w:rsid w:val="00255EAB"/>
    <w:rsid w:val="0025611A"/>
    <w:rsid w:val="00256219"/>
    <w:rsid w:val="00256357"/>
    <w:rsid w:val="00256C7D"/>
    <w:rsid w:val="00256E65"/>
    <w:rsid w:val="00256FD5"/>
    <w:rsid w:val="00257577"/>
    <w:rsid w:val="00257A0F"/>
    <w:rsid w:val="00257C67"/>
    <w:rsid w:val="002606A0"/>
    <w:rsid w:val="0026085E"/>
    <w:rsid w:val="00260BAB"/>
    <w:rsid w:val="00260EB6"/>
    <w:rsid w:val="0026132D"/>
    <w:rsid w:val="00261821"/>
    <w:rsid w:val="00261D21"/>
    <w:rsid w:val="0026244E"/>
    <w:rsid w:val="00262834"/>
    <w:rsid w:val="00262A25"/>
    <w:rsid w:val="00262A65"/>
    <w:rsid w:val="00262F60"/>
    <w:rsid w:val="002631BE"/>
    <w:rsid w:val="002631EA"/>
    <w:rsid w:val="002637CA"/>
    <w:rsid w:val="002639AE"/>
    <w:rsid w:val="00263E4B"/>
    <w:rsid w:val="00263FCF"/>
    <w:rsid w:val="00264145"/>
    <w:rsid w:val="00264448"/>
    <w:rsid w:val="00264564"/>
    <w:rsid w:val="00264AD7"/>
    <w:rsid w:val="00264B89"/>
    <w:rsid w:val="00264C20"/>
    <w:rsid w:val="00265973"/>
    <w:rsid w:val="00265AEB"/>
    <w:rsid w:val="002663E7"/>
    <w:rsid w:val="00266466"/>
    <w:rsid w:val="002678A0"/>
    <w:rsid w:val="00267CAE"/>
    <w:rsid w:val="00267F4B"/>
    <w:rsid w:val="00267F5F"/>
    <w:rsid w:val="00271B84"/>
    <w:rsid w:val="00272BCF"/>
    <w:rsid w:val="00272CE3"/>
    <w:rsid w:val="002730FC"/>
    <w:rsid w:val="00273263"/>
    <w:rsid w:val="00273411"/>
    <w:rsid w:val="002734A1"/>
    <w:rsid w:val="00273A77"/>
    <w:rsid w:val="002743E5"/>
    <w:rsid w:val="00274763"/>
    <w:rsid w:val="002750B1"/>
    <w:rsid w:val="00275981"/>
    <w:rsid w:val="00275E7B"/>
    <w:rsid w:val="00276521"/>
    <w:rsid w:val="0027692C"/>
    <w:rsid w:val="00276D1A"/>
    <w:rsid w:val="00276FA8"/>
    <w:rsid w:val="002772DD"/>
    <w:rsid w:val="00280237"/>
    <w:rsid w:val="0028023A"/>
    <w:rsid w:val="00280670"/>
    <w:rsid w:val="002807DC"/>
    <w:rsid w:val="0028135A"/>
    <w:rsid w:val="002819FC"/>
    <w:rsid w:val="00281ADC"/>
    <w:rsid w:val="00281DA6"/>
    <w:rsid w:val="00281F9D"/>
    <w:rsid w:val="00282C32"/>
    <w:rsid w:val="00283300"/>
    <w:rsid w:val="002834A7"/>
    <w:rsid w:val="00283BD9"/>
    <w:rsid w:val="0028404D"/>
    <w:rsid w:val="00284083"/>
    <w:rsid w:val="0028538F"/>
    <w:rsid w:val="00285675"/>
    <w:rsid w:val="0028596F"/>
    <w:rsid w:val="00285A38"/>
    <w:rsid w:val="00285C98"/>
    <w:rsid w:val="00286761"/>
    <w:rsid w:val="0028695E"/>
    <w:rsid w:val="00286A8F"/>
    <w:rsid w:val="002879BC"/>
    <w:rsid w:val="00290BA7"/>
    <w:rsid w:val="00290C81"/>
    <w:rsid w:val="00290EB7"/>
    <w:rsid w:val="0029114D"/>
    <w:rsid w:val="00291D27"/>
    <w:rsid w:val="00291E42"/>
    <w:rsid w:val="002920A5"/>
    <w:rsid w:val="00292873"/>
    <w:rsid w:val="00292DC1"/>
    <w:rsid w:val="00293513"/>
    <w:rsid w:val="00293878"/>
    <w:rsid w:val="00293969"/>
    <w:rsid w:val="00293DFC"/>
    <w:rsid w:val="00294117"/>
    <w:rsid w:val="00294353"/>
    <w:rsid w:val="00294754"/>
    <w:rsid w:val="00294B3A"/>
    <w:rsid w:val="00294F1C"/>
    <w:rsid w:val="0029651E"/>
    <w:rsid w:val="002965C2"/>
    <w:rsid w:val="00296928"/>
    <w:rsid w:val="0029709D"/>
    <w:rsid w:val="00297345"/>
    <w:rsid w:val="00297451"/>
    <w:rsid w:val="002975A1"/>
    <w:rsid w:val="002A01EF"/>
    <w:rsid w:val="002A03FD"/>
    <w:rsid w:val="002A046F"/>
    <w:rsid w:val="002A0D8E"/>
    <w:rsid w:val="002A1A84"/>
    <w:rsid w:val="002A1B28"/>
    <w:rsid w:val="002A1B62"/>
    <w:rsid w:val="002A1BF2"/>
    <w:rsid w:val="002A2141"/>
    <w:rsid w:val="002A277C"/>
    <w:rsid w:val="002A2A06"/>
    <w:rsid w:val="002A376D"/>
    <w:rsid w:val="002A4055"/>
    <w:rsid w:val="002A4B72"/>
    <w:rsid w:val="002A5179"/>
    <w:rsid w:val="002A537F"/>
    <w:rsid w:val="002A56F7"/>
    <w:rsid w:val="002A58EB"/>
    <w:rsid w:val="002A635F"/>
    <w:rsid w:val="002A6684"/>
    <w:rsid w:val="002A695D"/>
    <w:rsid w:val="002A6C65"/>
    <w:rsid w:val="002A6E7B"/>
    <w:rsid w:val="002A72B8"/>
    <w:rsid w:val="002A77E2"/>
    <w:rsid w:val="002A7805"/>
    <w:rsid w:val="002A7A58"/>
    <w:rsid w:val="002B0499"/>
    <w:rsid w:val="002B0ADA"/>
    <w:rsid w:val="002B0EF7"/>
    <w:rsid w:val="002B13AD"/>
    <w:rsid w:val="002B1585"/>
    <w:rsid w:val="002B1BCE"/>
    <w:rsid w:val="002B1E0D"/>
    <w:rsid w:val="002B2530"/>
    <w:rsid w:val="002B317B"/>
    <w:rsid w:val="002B33B9"/>
    <w:rsid w:val="002B37EC"/>
    <w:rsid w:val="002B3805"/>
    <w:rsid w:val="002B3B34"/>
    <w:rsid w:val="002B3F17"/>
    <w:rsid w:val="002B513E"/>
    <w:rsid w:val="002B5433"/>
    <w:rsid w:val="002B5842"/>
    <w:rsid w:val="002B5979"/>
    <w:rsid w:val="002B59E1"/>
    <w:rsid w:val="002B5B4C"/>
    <w:rsid w:val="002B6245"/>
    <w:rsid w:val="002B6674"/>
    <w:rsid w:val="002B671A"/>
    <w:rsid w:val="002B6915"/>
    <w:rsid w:val="002B6B7A"/>
    <w:rsid w:val="002B724D"/>
    <w:rsid w:val="002B779A"/>
    <w:rsid w:val="002B7AA1"/>
    <w:rsid w:val="002B7F58"/>
    <w:rsid w:val="002B7F94"/>
    <w:rsid w:val="002B7FBB"/>
    <w:rsid w:val="002C115C"/>
    <w:rsid w:val="002C11E5"/>
    <w:rsid w:val="002C269F"/>
    <w:rsid w:val="002C26C5"/>
    <w:rsid w:val="002C2DC1"/>
    <w:rsid w:val="002C2F96"/>
    <w:rsid w:val="002C3527"/>
    <w:rsid w:val="002C368C"/>
    <w:rsid w:val="002C394C"/>
    <w:rsid w:val="002C4559"/>
    <w:rsid w:val="002C47F2"/>
    <w:rsid w:val="002C4C89"/>
    <w:rsid w:val="002C535C"/>
    <w:rsid w:val="002C61D7"/>
    <w:rsid w:val="002C61E8"/>
    <w:rsid w:val="002C63A2"/>
    <w:rsid w:val="002C6990"/>
    <w:rsid w:val="002C7D6E"/>
    <w:rsid w:val="002D0690"/>
    <w:rsid w:val="002D08B4"/>
    <w:rsid w:val="002D0ECF"/>
    <w:rsid w:val="002D0FE3"/>
    <w:rsid w:val="002D1663"/>
    <w:rsid w:val="002D22BD"/>
    <w:rsid w:val="002D2355"/>
    <w:rsid w:val="002D2A57"/>
    <w:rsid w:val="002D2C16"/>
    <w:rsid w:val="002D3537"/>
    <w:rsid w:val="002D36F0"/>
    <w:rsid w:val="002D36FF"/>
    <w:rsid w:val="002D3A38"/>
    <w:rsid w:val="002D3FC6"/>
    <w:rsid w:val="002D4028"/>
    <w:rsid w:val="002D4EC7"/>
    <w:rsid w:val="002D5095"/>
    <w:rsid w:val="002D5371"/>
    <w:rsid w:val="002D6568"/>
    <w:rsid w:val="002D6EDE"/>
    <w:rsid w:val="002D757E"/>
    <w:rsid w:val="002D7B22"/>
    <w:rsid w:val="002E010A"/>
    <w:rsid w:val="002E01DD"/>
    <w:rsid w:val="002E0477"/>
    <w:rsid w:val="002E0757"/>
    <w:rsid w:val="002E0D99"/>
    <w:rsid w:val="002E1948"/>
    <w:rsid w:val="002E2121"/>
    <w:rsid w:val="002E22EB"/>
    <w:rsid w:val="002E259F"/>
    <w:rsid w:val="002E2947"/>
    <w:rsid w:val="002E2DEB"/>
    <w:rsid w:val="002E33CA"/>
    <w:rsid w:val="002E3B4D"/>
    <w:rsid w:val="002E403D"/>
    <w:rsid w:val="002E4713"/>
    <w:rsid w:val="002E4784"/>
    <w:rsid w:val="002E516E"/>
    <w:rsid w:val="002E5387"/>
    <w:rsid w:val="002E548F"/>
    <w:rsid w:val="002E55FF"/>
    <w:rsid w:val="002E56AF"/>
    <w:rsid w:val="002E5A1F"/>
    <w:rsid w:val="002E62CF"/>
    <w:rsid w:val="002E690F"/>
    <w:rsid w:val="002E6CB0"/>
    <w:rsid w:val="002E6DED"/>
    <w:rsid w:val="002E742D"/>
    <w:rsid w:val="002E7489"/>
    <w:rsid w:val="002E7870"/>
    <w:rsid w:val="002E78FB"/>
    <w:rsid w:val="002F0689"/>
    <w:rsid w:val="002F0B6A"/>
    <w:rsid w:val="002F0CCE"/>
    <w:rsid w:val="002F0E0F"/>
    <w:rsid w:val="002F1392"/>
    <w:rsid w:val="002F1FCD"/>
    <w:rsid w:val="002F26EE"/>
    <w:rsid w:val="002F40C4"/>
    <w:rsid w:val="002F49B2"/>
    <w:rsid w:val="002F4B05"/>
    <w:rsid w:val="002F4DA4"/>
    <w:rsid w:val="002F4DBF"/>
    <w:rsid w:val="002F4FD8"/>
    <w:rsid w:val="002F53FE"/>
    <w:rsid w:val="002F5C1C"/>
    <w:rsid w:val="002F6F54"/>
    <w:rsid w:val="002F7026"/>
    <w:rsid w:val="002F7689"/>
    <w:rsid w:val="002F7A70"/>
    <w:rsid w:val="002F7ACB"/>
    <w:rsid w:val="003004D2"/>
    <w:rsid w:val="003006F9"/>
    <w:rsid w:val="003007D3"/>
    <w:rsid w:val="00300D45"/>
    <w:rsid w:val="00300F17"/>
    <w:rsid w:val="003013C2"/>
    <w:rsid w:val="003018DF"/>
    <w:rsid w:val="00301A1C"/>
    <w:rsid w:val="00301C67"/>
    <w:rsid w:val="00301DC4"/>
    <w:rsid w:val="00302160"/>
    <w:rsid w:val="0030246C"/>
    <w:rsid w:val="00302952"/>
    <w:rsid w:val="00302D57"/>
    <w:rsid w:val="00303BDB"/>
    <w:rsid w:val="00303D7C"/>
    <w:rsid w:val="003044ED"/>
    <w:rsid w:val="00304621"/>
    <w:rsid w:val="00304A91"/>
    <w:rsid w:val="0030564D"/>
    <w:rsid w:val="00305874"/>
    <w:rsid w:val="003065C7"/>
    <w:rsid w:val="00306896"/>
    <w:rsid w:val="00306A37"/>
    <w:rsid w:val="00310346"/>
    <w:rsid w:val="00310AA1"/>
    <w:rsid w:val="00310C07"/>
    <w:rsid w:val="003123A1"/>
    <w:rsid w:val="00312C42"/>
    <w:rsid w:val="00312C67"/>
    <w:rsid w:val="003145D5"/>
    <w:rsid w:val="00315E6F"/>
    <w:rsid w:val="0031628F"/>
    <w:rsid w:val="003163DC"/>
    <w:rsid w:val="00316C64"/>
    <w:rsid w:val="00317267"/>
    <w:rsid w:val="003175B4"/>
    <w:rsid w:val="0031773B"/>
    <w:rsid w:val="00317763"/>
    <w:rsid w:val="00317968"/>
    <w:rsid w:val="00317F3A"/>
    <w:rsid w:val="0032054E"/>
    <w:rsid w:val="00320607"/>
    <w:rsid w:val="00320913"/>
    <w:rsid w:val="0032092E"/>
    <w:rsid w:val="00320D9C"/>
    <w:rsid w:val="0032145C"/>
    <w:rsid w:val="00321495"/>
    <w:rsid w:val="00321BC9"/>
    <w:rsid w:val="00321C30"/>
    <w:rsid w:val="00321FBC"/>
    <w:rsid w:val="003231A3"/>
    <w:rsid w:val="00323967"/>
    <w:rsid w:val="00323EF4"/>
    <w:rsid w:val="00324080"/>
    <w:rsid w:val="003242A3"/>
    <w:rsid w:val="00325099"/>
    <w:rsid w:val="00325751"/>
    <w:rsid w:val="0032669F"/>
    <w:rsid w:val="003266EA"/>
    <w:rsid w:val="00326944"/>
    <w:rsid w:val="00326C1B"/>
    <w:rsid w:val="0032705C"/>
    <w:rsid w:val="00327180"/>
    <w:rsid w:val="0032727D"/>
    <w:rsid w:val="003277F3"/>
    <w:rsid w:val="003301DD"/>
    <w:rsid w:val="00330D8A"/>
    <w:rsid w:val="00330DEA"/>
    <w:rsid w:val="0033138E"/>
    <w:rsid w:val="00331773"/>
    <w:rsid w:val="00331A5C"/>
    <w:rsid w:val="00331EAF"/>
    <w:rsid w:val="003326EB"/>
    <w:rsid w:val="003329A2"/>
    <w:rsid w:val="00332B6B"/>
    <w:rsid w:val="00332DBF"/>
    <w:rsid w:val="00333540"/>
    <w:rsid w:val="003335B1"/>
    <w:rsid w:val="00333631"/>
    <w:rsid w:val="00333A81"/>
    <w:rsid w:val="00333B0F"/>
    <w:rsid w:val="00335667"/>
    <w:rsid w:val="00335BCC"/>
    <w:rsid w:val="00335EA1"/>
    <w:rsid w:val="0033611E"/>
    <w:rsid w:val="00336B68"/>
    <w:rsid w:val="00336D8C"/>
    <w:rsid w:val="003401DD"/>
    <w:rsid w:val="00340799"/>
    <w:rsid w:val="0034080C"/>
    <w:rsid w:val="0034084A"/>
    <w:rsid w:val="00341213"/>
    <w:rsid w:val="0034210C"/>
    <w:rsid w:val="00342640"/>
    <w:rsid w:val="00343B9E"/>
    <w:rsid w:val="00343C5C"/>
    <w:rsid w:val="003440DB"/>
    <w:rsid w:val="0034425A"/>
    <w:rsid w:val="003444FE"/>
    <w:rsid w:val="00344B70"/>
    <w:rsid w:val="00344D49"/>
    <w:rsid w:val="00346451"/>
    <w:rsid w:val="00346645"/>
    <w:rsid w:val="0034686B"/>
    <w:rsid w:val="0034727C"/>
    <w:rsid w:val="00347642"/>
    <w:rsid w:val="003479A2"/>
    <w:rsid w:val="0035010E"/>
    <w:rsid w:val="00350229"/>
    <w:rsid w:val="003503AF"/>
    <w:rsid w:val="00351201"/>
    <w:rsid w:val="003519C6"/>
    <w:rsid w:val="00351E31"/>
    <w:rsid w:val="00352863"/>
    <w:rsid w:val="003529FE"/>
    <w:rsid w:val="003530EB"/>
    <w:rsid w:val="0035313A"/>
    <w:rsid w:val="0035320A"/>
    <w:rsid w:val="00353814"/>
    <w:rsid w:val="00353A81"/>
    <w:rsid w:val="00353AAD"/>
    <w:rsid w:val="00353F9E"/>
    <w:rsid w:val="00354275"/>
    <w:rsid w:val="00354742"/>
    <w:rsid w:val="00355380"/>
    <w:rsid w:val="00355CBF"/>
    <w:rsid w:val="00356183"/>
    <w:rsid w:val="003562E1"/>
    <w:rsid w:val="00356BA4"/>
    <w:rsid w:val="00356D22"/>
    <w:rsid w:val="00357178"/>
    <w:rsid w:val="00357623"/>
    <w:rsid w:val="00360BED"/>
    <w:rsid w:val="00361454"/>
    <w:rsid w:val="003618DD"/>
    <w:rsid w:val="00361C34"/>
    <w:rsid w:val="00361FF7"/>
    <w:rsid w:val="00362195"/>
    <w:rsid w:val="00362197"/>
    <w:rsid w:val="003623B9"/>
    <w:rsid w:val="003623FF"/>
    <w:rsid w:val="00362C2F"/>
    <w:rsid w:val="00362C73"/>
    <w:rsid w:val="00363345"/>
    <w:rsid w:val="00364130"/>
    <w:rsid w:val="00364147"/>
    <w:rsid w:val="00364394"/>
    <w:rsid w:val="00364C24"/>
    <w:rsid w:val="00364DA6"/>
    <w:rsid w:val="00365A6F"/>
    <w:rsid w:val="00365E31"/>
    <w:rsid w:val="00366291"/>
    <w:rsid w:val="003665BD"/>
    <w:rsid w:val="003676B8"/>
    <w:rsid w:val="00370A46"/>
    <w:rsid w:val="003720B8"/>
    <w:rsid w:val="003729E2"/>
    <w:rsid w:val="00372C39"/>
    <w:rsid w:val="003737A6"/>
    <w:rsid w:val="0037380F"/>
    <w:rsid w:val="00373843"/>
    <w:rsid w:val="003739C7"/>
    <w:rsid w:val="00373B80"/>
    <w:rsid w:val="00373FBA"/>
    <w:rsid w:val="0037473F"/>
    <w:rsid w:val="00374ACE"/>
    <w:rsid w:val="00374EB5"/>
    <w:rsid w:val="00374F3B"/>
    <w:rsid w:val="00375282"/>
    <w:rsid w:val="00375972"/>
    <w:rsid w:val="00375A38"/>
    <w:rsid w:val="00375C24"/>
    <w:rsid w:val="00375F52"/>
    <w:rsid w:val="00376041"/>
    <w:rsid w:val="00376C89"/>
    <w:rsid w:val="00377575"/>
    <w:rsid w:val="003805BC"/>
    <w:rsid w:val="0038075D"/>
    <w:rsid w:val="003808BD"/>
    <w:rsid w:val="003812D2"/>
    <w:rsid w:val="003812DD"/>
    <w:rsid w:val="00382380"/>
    <w:rsid w:val="00382A39"/>
    <w:rsid w:val="003831E0"/>
    <w:rsid w:val="00383939"/>
    <w:rsid w:val="00383BB6"/>
    <w:rsid w:val="00384F5E"/>
    <w:rsid w:val="00385227"/>
    <w:rsid w:val="00385518"/>
    <w:rsid w:val="0038679E"/>
    <w:rsid w:val="003876DF"/>
    <w:rsid w:val="00387976"/>
    <w:rsid w:val="00387B9C"/>
    <w:rsid w:val="003908EA"/>
    <w:rsid w:val="00390ED1"/>
    <w:rsid w:val="00391AE3"/>
    <w:rsid w:val="00391CCE"/>
    <w:rsid w:val="003922F9"/>
    <w:rsid w:val="00392671"/>
    <w:rsid w:val="0039281A"/>
    <w:rsid w:val="00392A8F"/>
    <w:rsid w:val="003935C3"/>
    <w:rsid w:val="00393906"/>
    <w:rsid w:val="00393B38"/>
    <w:rsid w:val="00394C7A"/>
    <w:rsid w:val="00395554"/>
    <w:rsid w:val="00395765"/>
    <w:rsid w:val="00396250"/>
    <w:rsid w:val="00396B30"/>
    <w:rsid w:val="00397654"/>
    <w:rsid w:val="00397940"/>
    <w:rsid w:val="003979C8"/>
    <w:rsid w:val="00397B70"/>
    <w:rsid w:val="00397CB7"/>
    <w:rsid w:val="00397CC8"/>
    <w:rsid w:val="00397F3C"/>
    <w:rsid w:val="003A021C"/>
    <w:rsid w:val="003A0C94"/>
    <w:rsid w:val="003A1294"/>
    <w:rsid w:val="003A1313"/>
    <w:rsid w:val="003A1440"/>
    <w:rsid w:val="003A1468"/>
    <w:rsid w:val="003A1807"/>
    <w:rsid w:val="003A28C6"/>
    <w:rsid w:val="003A2C15"/>
    <w:rsid w:val="003A2CA8"/>
    <w:rsid w:val="003A2E59"/>
    <w:rsid w:val="003A2E96"/>
    <w:rsid w:val="003A3447"/>
    <w:rsid w:val="003A3D55"/>
    <w:rsid w:val="003A3DFD"/>
    <w:rsid w:val="003A4013"/>
    <w:rsid w:val="003A418A"/>
    <w:rsid w:val="003A4238"/>
    <w:rsid w:val="003A4BC7"/>
    <w:rsid w:val="003A4E4B"/>
    <w:rsid w:val="003A55AC"/>
    <w:rsid w:val="003A61E8"/>
    <w:rsid w:val="003A63FE"/>
    <w:rsid w:val="003A65AF"/>
    <w:rsid w:val="003A6AF6"/>
    <w:rsid w:val="003A6FD2"/>
    <w:rsid w:val="003A706B"/>
    <w:rsid w:val="003A7335"/>
    <w:rsid w:val="003A7B6A"/>
    <w:rsid w:val="003A7E4E"/>
    <w:rsid w:val="003B0654"/>
    <w:rsid w:val="003B0D15"/>
    <w:rsid w:val="003B120E"/>
    <w:rsid w:val="003B173A"/>
    <w:rsid w:val="003B19E8"/>
    <w:rsid w:val="003B1EB0"/>
    <w:rsid w:val="003B21B8"/>
    <w:rsid w:val="003B26B7"/>
    <w:rsid w:val="003B2CF6"/>
    <w:rsid w:val="003B312A"/>
    <w:rsid w:val="003B33D4"/>
    <w:rsid w:val="003B43EC"/>
    <w:rsid w:val="003B49DF"/>
    <w:rsid w:val="003B4B9C"/>
    <w:rsid w:val="003B5182"/>
    <w:rsid w:val="003B51F4"/>
    <w:rsid w:val="003B52BC"/>
    <w:rsid w:val="003B5A72"/>
    <w:rsid w:val="003B5E25"/>
    <w:rsid w:val="003B6012"/>
    <w:rsid w:val="003B6343"/>
    <w:rsid w:val="003B6895"/>
    <w:rsid w:val="003B6A8F"/>
    <w:rsid w:val="003B6B53"/>
    <w:rsid w:val="003B76FC"/>
    <w:rsid w:val="003B7B12"/>
    <w:rsid w:val="003C00F7"/>
    <w:rsid w:val="003C026C"/>
    <w:rsid w:val="003C05F0"/>
    <w:rsid w:val="003C0BAC"/>
    <w:rsid w:val="003C0CD9"/>
    <w:rsid w:val="003C153D"/>
    <w:rsid w:val="003C1587"/>
    <w:rsid w:val="003C1E95"/>
    <w:rsid w:val="003C29B5"/>
    <w:rsid w:val="003C2A21"/>
    <w:rsid w:val="003C2DA1"/>
    <w:rsid w:val="003C2F22"/>
    <w:rsid w:val="003C3728"/>
    <w:rsid w:val="003C37DC"/>
    <w:rsid w:val="003C3922"/>
    <w:rsid w:val="003C3ACA"/>
    <w:rsid w:val="003C3AF9"/>
    <w:rsid w:val="003C454D"/>
    <w:rsid w:val="003C4797"/>
    <w:rsid w:val="003C47F4"/>
    <w:rsid w:val="003C4BF1"/>
    <w:rsid w:val="003C4DDB"/>
    <w:rsid w:val="003C557C"/>
    <w:rsid w:val="003C64A0"/>
    <w:rsid w:val="003C68A7"/>
    <w:rsid w:val="003C7E4C"/>
    <w:rsid w:val="003D0D18"/>
    <w:rsid w:val="003D129B"/>
    <w:rsid w:val="003D1886"/>
    <w:rsid w:val="003D28B3"/>
    <w:rsid w:val="003D2BE8"/>
    <w:rsid w:val="003D34BA"/>
    <w:rsid w:val="003D3557"/>
    <w:rsid w:val="003D3A1A"/>
    <w:rsid w:val="003D4451"/>
    <w:rsid w:val="003D598E"/>
    <w:rsid w:val="003D5F91"/>
    <w:rsid w:val="003D66C0"/>
    <w:rsid w:val="003D68FD"/>
    <w:rsid w:val="003D6AE3"/>
    <w:rsid w:val="003D6B21"/>
    <w:rsid w:val="003D6C2D"/>
    <w:rsid w:val="003D70F8"/>
    <w:rsid w:val="003D795C"/>
    <w:rsid w:val="003D7AC9"/>
    <w:rsid w:val="003D7B42"/>
    <w:rsid w:val="003E0052"/>
    <w:rsid w:val="003E113C"/>
    <w:rsid w:val="003E2332"/>
    <w:rsid w:val="003E308E"/>
    <w:rsid w:val="003E33C2"/>
    <w:rsid w:val="003E35DB"/>
    <w:rsid w:val="003E392F"/>
    <w:rsid w:val="003E3D7C"/>
    <w:rsid w:val="003E4714"/>
    <w:rsid w:val="003E48DD"/>
    <w:rsid w:val="003E49BC"/>
    <w:rsid w:val="003E4BE7"/>
    <w:rsid w:val="003E5489"/>
    <w:rsid w:val="003E54C6"/>
    <w:rsid w:val="003E5D36"/>
    <w:rsid w:val="003E5E14"/>
    <w:rsid w:val="003E5E6A"/>
    <w:rsid w:val="003E60D7"/>
    <w:rsid w:val="003E61F8"/>
    <w:rsid w:val="003E6262"/>
    <w:rsid w:val="003E6693"/>
    <w:rsid w:val="003E66E2"/>
    <w:rsid w:val="003E6AF0"/>
    <w:rsid w:val="003E6D80"/>
    <w:rsid w:val="003E75DD"/>
    <w:rsid w:val="003E7702"/>
    <w:rsid w:val="003E7D04"/>
    <w:rsid w:val="003E7F46"/>
    <w:rsid w:val="003F094A"/>
    <w:rsid w:val="003F0C43"/>
    <w:rsid w:val="003F11A5"/>
    <w:rsid w:val="003F1526"/>
    <w:rsid w:val="003F160D"/>
    <w:rsid w:val="003F2589"/>
    <w:rsid w:val="003F25D5"/>
    <w:rsid w:val="003F2CE8"/>
    <w:rsid w:val="003F3273"/>
    <w:rsid w:val="003F34CE"/>
    <w:rsid w:val="003F350B"/>
    <w:rsid w:val="003F4786"/>
    <w:rsid w:val="003F523F"/>
    <w:rsid w:val="003F5BD0"/>
    <w:rsid w:val="003F68B7"/>
    <w:rsid w:val="003F6AC4"/>
    <w:rsid w:val="003F6C48"/>
    <w:rsid w:val="003F7A87"/>
    <w:rsid w:val="003F7F71"/>
    <w:rsid w:val="004001C0"/>
    <w:rsid w:val="00400E9E"/>
    <w:rsid w:val="00400F11"/>
    <w:rsid w:val="00401777"/>
    <w:rsid w:val="00401885"/>
    <w:rsid w:val="004023DE"/>
    <w:rsid w:val="004027A9"/>
    <w:rsid w:val="00403B3C"/>
    <w:rsid w:val="00403EAE"/>
    <w:rsid w:val="00403FAF"/>
    <w:rsid w:val="00404540"/>
    <w:rsid w:val="004047F7"/>
    <w:rsid w:val="004047FF"/>
    <w:rsid w:val="004048C4"/>
    <w:rsid w:val="00404A59"/>
    <w:rsid w:val="00405610"/>
    <w:rsid w:val="00405AA6"/>
    <w:rsid w:val="00405C03"/>
    <w:rsid w:val="00405C99"/>
    <w:rsid w:val="00406678"/>
    <w:rsid w:val="00406690"/>
    <w:rsid w:val="0040672B"/>
    <w:rsid w:val="00406922"/>
    <w:rsid w:val="0040715C"/>
    <w:rsid w:val="0041020E"/>
    <w:rsid w:val="00410392"/>
    <w:rsid w:val="00410569"/>
    <w:rsid w:val="004105D7"/>
    <w:rsid w:val="00410A89"/>
    <w:rsid w:val="00410B34"/>
    <w:rsid w:val="00410BF1"/>
    <w:rsid w:val="00410C3A"/>
    <w:rsid w:val="00410C4E"/>
    <w:rsid w:val="00410F28"/>
    <w:rsid w:val="004111F8"/>
    <w:rsid w:val="00411208"/>
    <w:rsid w:val="00411775"/>
    <w:rsid w:val="00411EE1"/>
    <w:rsid w:val="0041225C"/>
    <w:rsid w:val="004132B2"/>
    <w:rsid w:val="0041360D"/>
    <w:rsid w:val="0041384A"/>
    <w:rsid w:val="00413B05"/>
    <w:rsid w:val="0041441C"/>
    <w:rsid w:val="004153E0"/>
    <w:rsid w:val="0041574C"/>
    <w:rsid w:val="00415B8E"/>
    <w:rsid w:val="00415EAF"/>
    <w:rsid w:val="00416095"/>
    <w:rsid w:val="0041613A"/>
    <w:rsid w:val="00416818"/>
    <w:rsid w:val="00416FE9"/>
    <w:rsid w:val="00417A3D"/>
    <w:rsid w:val="00417B00"/>
    <w:rsid w:val="00417CF0"/>
    <w:rsid w:val="00417DEF"/>
    <w:rsid w:val="00420153"/>
    <w:rsid w:val="004209E3"/>
    <w:rsid w:val="00420C78"/>
    <w:rsid w:val="00420FA7"/>
    <w:rsid w:val="004216D4"/>
    <w:rsid w:val="004219FF"/>
    <w:rsid w:val="00421D02"/>
    <w:rsid w:val="00421D2A"/>
    <w:rsid w:val="00422352"/>
    <w:rsid w:val="0042238D"/>
    <w:rsid w:val="0042317B"/>
    <w:rsid w:val="00423AF1"/>
    <w:rsid w:val="00423C1A"/>
    <w:rsid w:val="00423FAF"/>
    <w:rsid w:val="0042469E"/>
    <w:rsid w:val="00424CE3"/>
    <w:rsid w:val="0042546A"/>
    <w:rsid w:val="00425BCC"/>
    <w:rsid w:val="00425D55"/>
    <w:rsid w:val="0042696E"/>
    <w:rsid w:val="00426BAD"/>
    <w:rsid w:val="0042746A"/>
    <w:rsid w:val="00427743"/>
    <w:rsid w:val="00427AE4"/>
    <w:rsid w:val="0043026E"/>
    <w:rsid w:val="00430406"/>
    <w:rsid w:val="0043056C"/>
    <w:rsid w:val="0043068D"/>
    <w:rsid w:val="00430CC3"/>
    <w:rsid w:val="00430F57"/>
    <w:rsid w:val="00431454"/>
    <w:rsid w:val="0043234B"/>
    <w:rsid w:val="00432692"/>
    <w:rsid w:val="00432912"/>
    <w:rsid w:val="0043298B"/>
    <w:rsid w:val="00432DFD"/>
    <w:rsid w:val="00432EA6"/>
    <w:rsid w:val="00433D09"/>
    <w:rsid w:val="00434159"/>
    <w:rsid w:val="0043555C"/>
    <w:rsid w:val="004356D7"/>
    <w:rsid w:val="004358E2"/>
    <w:rsid w:val="00435CB8"/>
    <w:rsid w:val="00435D32"/>
    <w:rsid w:val="00436F8D"/>
    <w:rsid w:val="00437830"/>
    <w:rsid w:val="00437A9C"/>
    <w:rsid w:val="00440159"/>
    <w:rsid w:val="004401C8"/>
    <w:rsid w:val="00440599"/>
    <w:rsid w:val="00440699"/>
    <w:rsid w:val="00440AD8"/>
    <w:rsid w:val="004417A5"/>
    <w:rsid w:val="00442114"/>
    <w:rsid w:val="0044281E"/>
    <w:rsid w:val="00442A88"/>
    <w:rsid w:val="00442AE9"/>
    <w:rsid w:val="00442F75"/>
    <w:rsid w:val="00443687"/>
    <w:rsid w:val="00443BBE"/>
    <w:rsid w:val="00443CA2"/>
    <w:rsid w:val="00443DD9"/>
    <w:rsid w:val="004456D8"/>
    <w:rsid w:val="00446085"/>
    <w:rsid w:val="0044640A"/>
    <w:rsid w:val="0044674C"/>
    <w:rsid w:val="00446CD8"/>
    <w:rsid w:val="00446FFD"/>
    <w:rsid w:val="0044705C"/>
    <w:rsid w:val="0044733F"/>
    <w:rsid w:val="004474F4"/>
    <w:rsid w:val="0044770F"/>
    <w:rsid w:val="004477EF"/>
    <w:rsid w:val="004503E9"/>
    <w:rsid w:val="004506B9"/>
    <w:rsid w:val="00450BAA"/>
    <w:rsid w:val="0045144F"/>
    <w:rsid w:val="00451BB6"/>
    <w:rsid w:val="00451DA9"/>
    <w:rsid w:val="0045217E"/>
    <w:rsid w:val="004526D8"/>
    <w:rsid w:val="0045329A"/>
    <w:rsid w:val="00453458"/>
    <w:rsid w:val="004536E1"/>
    <w:rsid w:val="00453815"/>
    <w:rsid w:val="00453C47"/>
    <w:rsid w:val="00453C6F"/>
    <w:rsid w:val="00454011"/>
    <w:rsid w:val="004544DB"/>
    <w:rsid w:val="0045468D"/>
    <w:rsid w:val="00454726"/>
    <w:rsid w:val="0045495D"/>
    <w:rsid w:val="0045553C"/>
    <w:rsid w:val="00456052"/>
    <w:rsid w:val="00457007"/>
    <w:rsid w:val="0045711B"/>
    <w:rsid w:val="0045733E"/>
    <w:rsid w:val="00457EB6"/>
    <w:rsid w:val="00460FE2"/>
    <w:rsid w:val="00461221"/>
    <w:rsid w:val="004613EE"/>
    <w:rsid w:val="0046166B"/>
    <w:rsid w:val="00461B2B"/>
    <w:rsid w:val="00461DBB"/>
    <w:rsid w:val="004622F2"/>
    <w:rsid w:val="0046235F"/>
    <w:rsid w:val="004626CA"/>
    <w:rsid w:val="0046271A"/>
    <w:rsid w:val="004627F0"/>
    <w:rsid w:val="0046330A"/>
    <w:rsid w:val="00463329"/>
    <w:rsid w:val="004634AA"/>
    <w:rsid w:val="004639A2"/>
    <w:rsid w:val="00463BA9"/>
    <w:rsid w:val="00463D03"/>
    <w:rsid w:val="00463E60"/>
    <w:rsid w:val="004640DA"/>
    <w:rsid w:val="0046416D"/>
    <w:rsid w:val="0046568D"/>
    <w:rsid w:val="00465B41"/>
    <w:rsid w:val="0046600C"/>
    <w:rsid w:val="004667D5"/>
    <w:rsid w:val="00466F85"/>
    <w:rsid w:val="0046700A"/>
    <w:rsid w:val="004672A9"/>
    <w:rsid w:val="0046734B"/>
    <w:rsid w:val="004673AF"/>
    <w:rsid w:val="00470500"/>
    <w:rsid w:val="004707E9"/>
    <w:rsid w:val="00470819"/>
    <w:rsid w:val="00470928"/>
    <w:rsid w:val="00470B49"/>
    <w:rsid w:val="00470BBB"/>
    <w:rsid w:val="004713E9"/>
    <w:rsid w:val="00471B0A"/>
    <w:rsid w:val="00471CEE"/>
    <w:rsid w:val="0047203A"/>
    <w:rsid w:val="0047243C"/>
    <w:rsid w:val="004724E2"/>
    <w:rsid w:val="00472CB0"/>
    <w:rsid w:val="00473107"/>
    <w:rsid w:val="00473261"/>
    <w:rsid w:val="00473719"/>
    <w:rsid w:val="00473A7C"/>
    <w:rsid w:val="0047416F"/>
    <w:rsid w:val="00474368"/>
    <w:rsid w:val="004746B8"/>
    <w:rsid w:val="004748A6"/>
    <w:rsid w:val="004751BB"/>
    <w:rsid w:val="00475FD1"/>
    <w:rsid w:val="0047674E"/>
    <w:rsid w:val="004768CB"/>
    <w:rsid w:val="00476901"/>
    <w:rsid w:val="00476B0E"/>
    <w:rsid w:val="00476B3A"/>
    <w:rsid w:val="00476EE1"/>
    <w:rsid w:val="0047763C"/>
    <w:rsid w:val="004777C0"/>
    <w:rsid w:val="00477FE5"/>
    <w:rsid w:val="00480259"/>
    <w:rsid w:val="004804CC"/>
    <w:rsid w:val="00480998"/>
    <w:rsid w:val="00480A6C"/>
    <w:rsid w:val="00480B07"/>
    <w:rsid w:val="004812A4"/>
    <w:rsid w:val="00482772"/>
    <w:rsid w:val="00482979"/>
    <w:rsid w:val="00482C32"/>
    <w:rsid w:val="00482C47"/>
    <w:rsid w:val="00482E17"/>
    <w:rsid w:val="004832AD"/>
    <w:rsid w:val="00483424"/>
    <w:rsid w:val="00483529"/>
    <w:rsid w:val="00483AC9"/>
    <w:rsid w:val="00483BF3"/>
    <w:rsid w:val="004840D3"/>
    <w:rsid w:val="004840EA"/>
    <w:rsid w:val="004841B6"/>
    <w:rsid w:val="004845F8"/>
    <w:rsid w:val="004847E1"/>
    <w:rsid w:val="00484B4F"/>
    <w:rsid w:val="00484CDF"/>
    <w:rsid w:val="00484F83"/>
    <w:rsid w:val="00485528"/>
    <w:rsid w:val="00485BF2"/>
    <w:rsid w:val="00485CB1"/>
    <w:rsid w:val="00486C0B"/>
    <w:rsid w:val="00486D70"/>
    <w:rsid w:val="00486E33"/>
    <w:rsid w:val="00486E79"/>
    <w:rsid w:val="00486F8E"/>
    <w:rsid w:val="0048700B"/>
    <w:rsid w:val="00487668"/>
    <w:rsid w:val="00487AD4"/>
    <w:rsid w:val="00487DE5"/>
    <w:rsid w:val="004901E6"/>
    <w:rsid w:val="004902EE"/>
    <w:rsid w:val="00490475"/>
    <w:rsid w:val="0049071B"/>
    <w:rsid w:val="0049108B"/>
    <w:rsid w:val="00491177"/>
    <w:rsid w:val="004914D8"/>
    <w:rsid w:val="0049168D"/>
    <w:rsid w:val="0049183B"/>
    <w:rsid w:val="00491A02"/>
    <w:rsid w:val="004923EB"/>
    <w:rsid w:val="0049291F"/>
    <w:rsid w:val="00492FE2"/>
    <w:rsid w:val="00493CD5"/>
    <w:rsid w:val="00494216"/>
    <w:rsid w:val="00494231"/>
    <w:rsid w:val="00494D7F"/>
    <w:rsid w:val="0049501B"/>
    <w:rsid w:val="00495225"/>
    <w:rsid w:val="00495B6D"/>
    <w:rsid w:val="00496943"/>
    <w:rsid w:val="00496D0B"/>
    <w:rsid w:val="004971CD"/>
    <w:rsid w:val="004973E5"/>
    <w:rsid w:val="004A0195"/>
    <w:rsid w:val="004A0425"/>
    <w:rsid w:val="004A0D12"/>
    <w:rsid w:val="004A0FEF"/>
    <w:rsid w:val="004A1280"/>
    <w:rsid w:val="004A1340"/>
    <w:rsid w:val="004A1640"/>
    <w:rsid w:val="004A17E3"/>
    <w:rsid w:val="004A1A25"/>
    <w:rsid w:val="004A1FBA"/>
    <w:rsid w:val="004A23AF"/>
    <w:rsid w:val="004A2459"/>
    <w:rsid w:val="004A26B2"/>
    <w:rsid w:val="004A2CEB"/>
    <w:rsid w:val="004A2FE3"/>
    <w:rsid w:val="004A337F"/>
    <w:rsid w:val="004A3A05"/>
    <w:rsid w:val="004A3B83"/>
    <w:rsid w:val="004A4059"/>
    <w:rsid w:val="004A46CC"/>
    <w:rsid w:val="004A52CA"/>
    <w:rsid w:val="004A643A"/>
    <w:rsid w:val="004A6584"/>
    <w:rsid w:val="004A693C"/>
    <w:rsid w:val="004A7077"/>
    <w:rsid w:val="004A798E"/>
    <w:rsid w:val="004A7BFA"/>
    <w:rsid w:val="004B0A70"/>
    <w:rsid w:val="004B0E2C"/>
    <w:rsid w:val="004B147E"/>
    <w:rsid w:val="004B180E"/>
    <w:rsid w:val="004B18ED"/>
    <w:rsid w:val="004B1AA4"/>
    <w:rsid w:val="004B21AA"/>
    <w:rsid w:val="004B33A2"/>
    <w:rsid w:val="004B3707"/>
    <w:rsid w:val="004B3B61"/>
    <w:rsid w:val="004B400F"/>
    <w:rsid w:val="004B40FD"/>
    <w:rsid w:val="004B432D"/>
    <w:rsid w:val="004B4400"/>
    <w:rsid w:val="004B4F3D"/>
    <w:rsid w:val="004B4FB1"/>
    <w:rsid w:val="004B5191"/>
    <w:rsid w:val="004B52DE"/>
    <w:rsid w:val="004B5366"/>
    <w:rsid w:val="004B548C"/>
    <w:rsid w:val="004B565B"/>
    <w:rsid w:val="004B5C49"/>
    <w:rsid w:val="004B648C"/>
    <w:rsid w:val="004B6544"/>
    <w:rsid w:val="004B6A10"/>
    <w:rsid w:val="004B70BB"/>
    <w:rsid w:val="004B7600"/>
    <w:rsid w:val="004B7A7E"/>
    <w:rsid w:val="004B7B55"/>
    <w:rsid w:val="004B7D59"/>
    <w:rsid w:val="004C1628"/>
    <w:rsid w:val="004C179E"/>
    <w:rsid w:val="004C19E7"/>
    <w:rsid w:val="004C23AD"/>
    <w:rsid w:val="004C27AB"/>
    <w:rsid w:val="004C2C64"/>
    <w:rsid w:val="004C3259"/>
    <w:rsid w:val="004C3FA2"/>
    <w:rsid w:val="004C401C"/>
    <w:rsid w:val="004C5C84"/>
    <w:rsid w:val="004C5C8E"/>
    <w:rsid w:val="004C5CD0"/>
    <w:rsid w:val="004C5DBC"/>
    <w:rsid w:val="004C5FF4"/>
    <w:rsid w:val="004C636B"/>
    <w:rsid w:val="004C67E9"/>
    <w:rsid w:val="004C6BC1"/>
    <w:rsid w:val="004C6FEE"/>
    <w:rsid w:val="004C7567"/>
    <w:rsid w:val="004D04AC"/>
    <w:rsid w:val="004D0811"/>
    <w:rsid w:val="004D0D6C"/>
    <w:rsid w:val="004D1011"/>
    <w:rsid w:val="004D1E39"/>
    <w:rsid w:val="004D2197"/>
    <w:rsid w:val="004D29FA"/>
    <w:rsid w:val="004D2A0E"/>
    <w:rsid w:val="004D2E9B"/>
    <w:rsid w:val="004D3791"/>
    <w:rsid w:val="004D439C"/>
    <w:rsid w:val="004D4655"/>
    <w:rsid w:val="004D4934"/>
    <w:rsid w:val="004D497C"/>
    <w:rsid w:val="004D4D0B"/>
    <w:rsid w:val="004D5057"/>
    <w:rsid w:val="004D5241"/>
    <w:rsid w:val="004D5291"/>
    <w:rsid w:val="004D5834"/>
    <w:rsid w:val="004D5D17"/>
    <w:rsid w:val="004D5E7A"/>
    <w:rsid w:val="004D67B0"/>
    <w:rsid w:val="004D6839"/>
    <w:rsid w:val="004D6D58"/>
    <w:rsid w:val="004D73AC"/>
    <w:rsid w:val="004D7685"/>
    <w:rsid w:val="004D7C46"/>
    <w:rsid w:val="004D7CD5"/>
    <w:rsid w:val="004D7D08"/>
    <w:rsid w:val="004E0265"/>
    <w:rsid w:val="004E02BC"/>
    <w:rsid w:val="004E0A76"/>
    <w:rsid w:val="004E11A0"/>
    <w:rsid w:val="004E152E"/>
    <w:rsid w:val="004E18C7"/>
    <w:rsid w:val="004E19AE"/>
    <w:rsid w:val="004E1B28"/>
    <w:rsid w:val="004E1B3A"/>
    <w:rsid w:val="004E1BDA"/>
    <w:rsid w:val="004E2100"/>
    <w:rsid w:val="004E2134"/>
    <w:rsid w:val="004E230E"/>
    <w:rsid w:val="004E2B44"/>
    <w:rsid w:val="004E3172"/>
    <w:rsid w:val="004E33B0"/>
    <w:rsid w:val="004E3559"/>
    <w:rsid w:val="004E373A"/>
    <w:rsid w:val="004E3792"/>
    <w:rsid w:val="004E3834"/>
    <w:rsid w:val="004E3C8C"/>
    <w:rsid w:val="004E4532"/>
    <w:rsid w:val="004E45CA"/>
    <w:rsid w:val="004E4B6A"/>
    <w:rsid w:val="004E4BBE"/>
    <w:rsid w:val="004E4D76"/>
    <w:rsid w:val="004E4E86"/>
    <w:rsid w:val="004E5418"/>
    <w:rsid w:val="004E54FC"/>
    <w:rsid w:val="004E5584"/>
    <w:rsid w:val="004E5592"/>
    <w:rsid w:val="004E5E51"/>
    <w:rsid w:val="004E5F27"/>
    <w:rsid w:val="004E7A66"/>
    <w:rsid w:val="004E7BEE"/>
    <w:rsid w:val="004E7DFE"/>
    <w:rsid w:val="004F0B75"/>
    <w:rsid w:val="004F0E36"/>
    <w:rsid w:val="004F1F72"/>
    <w:rsid w:val="004F2345"/>
    <w:rsid w:val="004F25C4"/>
    <w:rsid w:val="004F26EB"/>
    <w:rsid w:val="004F2705"/>
    <w:rsid w:val="004F39FC"/>
    <w:rsid w:val="004F3AF8"/>
    <w:rsid w:val="004F47E1"/>
    <w:rsid w:val="004F4CD0"/>
    <w:rsid w:val="004F4D82"/>
    <w:rsid w:val="004F5215"/>
    <w:rsid w:val="004F5F91"/>
    <w:rsid w:val="004F6483"/>
    <w:rsid w:val="004F6529"/>
    <w:rsid w:val="004F697A"/>
    <w:rsid w:val="004F6AED"/>
    <w:rsid w:val="004F6D77"/>
    <w:rsid w:val="004F6F92"/>
    <w:rsid w:val="004F7BDE"/>
    <w:rsid w:val="0050016C"/>
    <w:rsid w:val="0050091C"/>
    <w:rsid w:val="00500AE9"/>
    <w:rsid w:val="00500EA1"/>
    <w:rsid w:val="005013A4"/>
    <w:rsid w:val="005016BD"/>
    <w:rsid w:val="00501A2D"/>
    <w:rsid w:val="00501BF0"/>
    <w:rsid w:val="00501CCD"/>
    <w:rsid w:val="00501DEC"/>
    <w:rsid w:val="0050234E"/>
    <w:rsid w:val="00502870"/>
    <w:rsid w:val="005029AD"/>
    <w:rsid w:val="00503650"/>
    <w:rsid w:val="00503804"/>
    <w:rsid w:val="0050383D"/>
    <w:rsid w:val="00503A5C"/>
    <w:rsid w:val="00503E8E"/>
    <w:rsid w:val="005042B8"/>
    <w:rsid w:val="0050455A"/>
    <w:rsid w:val="00505A34"/>
    <w:rsid w:val="0050683F"/>
    <w:rsid w:val="00506B86"/>
    <w:rsid w:val="00506BAB"/>
    <w:rsid w:val="005072E1"/>
    <w:rsid w:val="005076A1"/>
    <w:rsid w:val="005076DE"/>
    <w:rsid w:val="00507B05"/>
    <w:rsid w:val="00507EDA"/>
    <w:rsid w:val="00510745"/>
    <w:rsid w:val="00510B62"/>
    <w:rsid w:val="00511F1D"/>
    <w:rsid w:val="00512189"/>
    <w:rsid w:val="00512618"/>
    <w:rsid w:val="00512AAF"/>
    <w:rsid w:val="005133A8"/>
    <w:rsid w:val="00513A4C"/>
    <w:rsid w:val="00514731"/>
    <w:rsid w:val="00514911"/>
    <w:rsid w:val="00514941"/>
    <w:rsid w:val="00514C22"/>
    <w:rsid w:val="00514F2C"/>
    <w:rsid w:val="0051543C"/>
    <w:rsid w:val="005156B1"/>
    <w:rsid w:val="005157A9"/>
    <w:rsid w:val="00515877"/>
    <w:rsid w:val="00515CFF"/>
    <w:rsid w:val="00516E76"/>
    <w:rsid w:val="00517259"/>
    <w:rsid w:val="005173BD"/>
    <w:rsid w:val="005175A9"/>
    <w:rsid w:val="005178D4"/>
    <w:rsid w:val="00517A07"/>
    <w:rsid w:val="00520182"/>
    <w:rsid w:val="005209DF"/>
    <w:rsid w:val="00520A19"/>
    <w:rsid w:val="00520D0D"/>
    <w:rsid w:val="00521408"/>
    <w:rsid w:val="005215A6"/>
    <w:rsid w:val="005215FA"/>
    <w:rsid w:val="005216D1"/>
    <w:rsid w:val="0052184A"/>
    <w:rsid w:val="00521D77"/>
    <w:rsid w:val="005220AF"/>
    <w:rsid w:val="005225DC"/>
    <w:rsid w:val="0052284D"/>
    <w:rsid w:val="00522B83"/>
    <w:rsid w:val="00522FEA"/>
    <w:rsid w:val="005236A6"/>
    <w:rsid w:val="00523989"/>
    <w:rsid w:val="00523AE3"/>
    <w:rsid w:val="00523F88"/>
    <w:rsid w:val="005242FE"/>
    <w:rsid w:val="005245C5"/>
    <w:rsid w:val="005245EB"/>
    <w:rsid w:val="00524A00"/>
    <w:rsid w:val="005250B8"/>
    <w:rsid w:val="005253BB"/>
    <w:rsid w:val="00525659"/>
    <w:rsid w:val="00525A39"/>
    <w:rsid w:val="00525E1C"/>
    <w:rsid w:val="005262FD"/>
    <w:rsid w:val="00526568"/>
    <w:rsid w:val="0052696E"/>
    <w:rsid w:val="0052713A"/>
    <w:rsid w:val="005278A6"/>
    <w:rsid w:val="00527C4A"/>
    <w:rsid w:val="00527E11"/>
    <w:rsid w:val="0053149B"/>
    <w:rsid w:val="00531510"/>
    <w:rsid w:val="00531585"/>
    <w:rsid w:val="00531A4F"/>
    <w:rsid w:val="00531BCD"/>
    <w:rsid w:val="00531CD2"/>
    <w:rsid w:val="00531EC0"/>
    <w:rsid w:val="0053212B"/>
    <w:rsid w:val="005327BF"/>
    <w:rsid w:val="00532927"/>
    <w:rsid w:val="005338C5"/>
    <w:rsid w:val="00533D9F"/>
    <w:rsid w:val="00533EF4"/>
    <w:rsid w:val="00533F39"/>
    <w:rsid w:val="00534133"/>
    <w:rsid w:val="00534755"/>
    <w:rsid w:val="00534C66"/>
    <w:rsid w:val="00534D7E"/>
    <w:rsid w:val="00534F16"/>
    <w:rsid w:val="00535143"/>
    <w:rsid w:val="005359D1"/>
    <w:rsid w:val="005359D8"/>
    <w:rsid w:val="00536270"/>
    <w:rsid w:val="005372FD"/>
    <w:rsid w:val="005377AB"/>
    <w:rsid w:val="005377CF"/>
    <w:rsid w:val="00537AEB"/>
    <w:rsid w:val="005400FB"/>
    <w:rsid w:val="00540282"/>
    <w:rsid w:val="00540A26"/>
    <w:rsid w:val="00540B25"/>
    <w:rsid w:val="00540CAA"/>
    <w:rsid w:val="00540E2F"/>
    <w:rsid w:val="00540F43"/>
    <w:rsid w:val="005411AB"/>
    <w:rsid w:val="005416E0"/>
    <w:rsid w:val="00541AD9"/>
    <w:rsid w:val="00541B0D"/>
    <w:rsid w:val="005425B0"/>
    <w:rsid w:val="00542699"/>
    <w:rsid w:val="00543141"/>
    <w:rsid w:val="00543284"/>
    <w:rsid w:val="00543854"/>
    <w:rsid w:val="0054392A"/>
    <w:rsid w:val="00543BA0"/>
    <w:rsid w:val="005442A2"/>
    <w:rsid w:val="005448C5"/>
    <w:rsid w:val="005449B1"/>
    <w:rsid w:val="00544F60"/>
    <w:rsid w:val="00544FEF"/>
    <w:rsid w:val="005450EA"/>
    <w:rsid w:val="005454F2"/>
    <w:rsid w:val="00545524"/>
    <w:rsid w:val="00545BDF"/>
    <w:rsid w:val="005460C4"/>
    <w:rsid w:val="00546276"/>
    <w:rsid w:val="005470E8"/>
    <w:rsid w:val="005471C7"/>
    <w:rsid w:val="005475A1"/>
    <w:rsid w:val="0054777E"/>
    <w:rsid w:val="00547FDD"/>
    <w:rsid w:val="00547FE7"/>
    <w:rsid w:val="00550083"/>
    <w:rsid w:val="005503DB"/>
    <w:rsid w:val="0055057C"/>
    <w:rsid w:val="00550887"/>
    <w:rsid w:val="005508C9"/>
    <w:rsid w:val="00550940"/>
    <w:rsid w:val="00550B1F"/>
    <w:rsid w:val="00550C2F"/>
    <w:rsid w:val="0055143E"/>
    <w:rsid w:val="00551484"/>
    <w:rsid w:val="005517E1"/>
    <w:rsid w:val="00551925"/>
    <w:rsid w:val="00551D18"/>
    <w:rsid w:val="00551E67"/>
    <w:rsid w:val="00552073"/>
    <w:rsid w:val="0055213E"/>
    <w:rsid w:val="00552E26"/>
    <w:rsid w:val="0055314A"/>
    <w:rsid w:val="00553D34"/>
    <w:rsid w:val="00553FAB"/>
    <w:rsid w:val="0055459F"/>
    <w:rsid w:val="00554928"/>
    <w:rsid w:val="0055517F"/>
    <w:rsid w:val="005551B4"/>
    <w:rsid w:val="0055535B"/>
    <w:rsid w:val="00555475"/>
    <w:rsid w:val="00555CF1"/>
    <w:rsid w:val="00555E33"/>
    <w:rsid w:val="00555EED"/>
    <w:rsid w:val="005567B5"/>
    <w:rsid w:val="005570E7"/>
    <w:rsid w:val="00557C1F"/>
    <w:rsid w:val="0056085A"/>
    <w:rsid w:val="00560D13"/>
    <w:rsid w:val="00561DB8"/>
    <w:rsid w:val="0056235A"/>
    <w:rsid w:val="00562626"/>
    <w:rsid w:val="005626D3"/>
    <w:rsid w:val="00562BD1"/>
    <w:rsid w:val="00562E14"/>
    <w:rsid w:val="00563C5B"/>
    <w:rsid w:val="005641EB"/>
    <w:rsid w:val="005645F8"/>
    <w:rsid w:val="0056468E"/>
    <w:rsid w:val="00564C86"/>
    <w:rsid w:val="00565206"/>
    <w:rsid w:val="005654A1"/>
    <w:rsid w:val="005654AF"/>
    <w:rsid w:val="00565687"/>
    <w:rsid w:val="00565AEF"/>
    <w:rsid w:val="00565C10"/>
    <w:rsid w:val="005661F3"/>
    <w:rsid w:val="005662BF"/>
    <w:rsid w:val="005666DF"/>
    <w:rsid w:val="00566722"/>
    <w:rsid w:val="00567B47"/>
    <w:rsid w:val="00567F76"/>
    <w:rsid w:val="0057005D"/>
    <w:rsid w:val="005703D4"/>
    <w:rsid w:val="0057166C"/>
    <w:rsid w:val="00571BD2"/>
    <w:rsid w:val="00571C4E"/>
    <w:rsid w:val="00572079"/>
    <w:rsid w:val="0057231A"/>
    <w:rsid w:val="005724EA"/>
    <w:rsid w:val="00572FC2"/>
    <w:rsid w:val="005735A6"/>
    <w:rsid w:val="005738AD"/>
    <w:rsid w:val="00573B55"/>
    <w:rsid w:val="00573D13"/>
    <w:rsid w:val="00573EAD"/>
    <w:rsid w:val="0057461F"/>
    <w:rsid w:val="005749F1"/>
    <w:rsid w:val="00574CB5"/>
    <w:rsid w:val="00574FE1"/>
    <w:rsid w:val="0057595E"/>
    <w:rsid w:val="00575B57"/>
    <w:rsid w:val="00575C67"/>
    <w:rsid w:val="00575F81"/>
    <w:rsid w:val="00576F24"/>
    <w:rsid w:val="00576F39"/>
    <w:rsid w:val="0057711A"/>
    <w:rsid w:val="00577B7E"/>
    <w:rsid w:val="005807DA"/>
    <w:rsid w:val="00580D55"/>
    <w:rsid w:val="00580EE8"/>
    <w:rsid w:val="00581271"/>
    <w:rsid w:val="0058146E"/>
    <w:rsid w:val="00581DFF"/>
    <w:rsid w:val="00582157"/>
    <w:rsid w:val="00582503"/>
    <w:rsid w:val="005825B0"/>
    <w:rsid w:val="00582789"/>
    <w:rsid w:val="005829A9"/>
    <w:rsid w:val="00582E1C"/>
    <w:rsid w:val="0058345E"/>
    <w:rsid w:val="00583525"/>
    <w:rsid w:val="00583D5F"/>
    <w:rsid w:val="00583FA5"/>
    <w:rsid w:val="005840A9"/>
    <w:rsid w:val="00584137"/>
    <w:rsid w:val="00584368"/>
    <w:rsid w:val="00584608"/>
    <w:rsid w:val="00584BBE"/>
    <w:rsid w:val="005850E4"/>
    <w:rsid w:val="00586161"/>
    <w:rsid w:val="0058642A"/>
    <w:rsid w:val="0058679A"/>
    <w:rsid w:val="00586A21"/>
    <w:rsid w:val="0058702B"/>
    <w:rsid w:val="005872E4"/>
    <w:rsid w:val="005878A9"/>
    <w:rsid w:val="00587970"/>
    <w:rsid w:val="00587AB0"/>
    <w:rsid w:val="00587BD3"/>
    <w:rsid w:val="00590AFA"/>
    <w:rsid w:val="005910EC"/>
    <w:rsid w:val="00591A92"/>
    <w:rsid w:val="00591C40"/>
    <w:rsid w:val="005920F2"/>
    <w:rsid w:val="005926C3"/>
    <w:rsid w:val="00592AC9"/>
    <w:rsid w:val="00592AED"/>
    <w:rsid w:val="00592CB1"/>
    <w:rsid w:val="0059311D"/>
    <w:rsid w:val="00593420"/>
    <w:rsid w:val="00593888"/>
    <w:rsid w:val="00593ADB"/>
    <w:rsid w:val="00594B16"/>
    <w:rsid w:val="00594D80"/>
    <w:rsid w:val="00595959"/>
    <w:rsid w:val="00595AD6"/>
    <w:rsid w:val="005967BC"/>
    <w:rsid w:val="00596CD5"/>
    <w:rsid w:val="00596F45"/>
    <w:rsid w:val="00597400"/>
    <w:rsid w:val="00597894"/>
    <w:rsid w:val="005A011C"/>
    <w:rsid w:val="005A0262"/>
    <w:rsid w:val="005A0662"/>
    <w:rsid w:val="005A072E"/>
    <w:rsid w:val="005A0FFD"/>
    <w:rsid w:val="005A1412"/>
    <w:rsid w:val="005A1530"/>
    <w:rsid w:val="005A270C"/>
    <w:rsid w:val="005A288F"/>
    <w:rsid w:val="005A29A2"/>
    <w:rsid w:val="005A2C21"/>
    <w:rsid w:val="005A2E12"/>
    <w:rsid w:val="005A3006"/>
    <w:rsid w:val="005A3490"/>
    <w:rsid w:val="005A39DF"/>
    <w:rsid w:val="005A4958"/>
    <w:rsid w:val="005A51BE"/>
    <w:rsid w:val="005A52F7"/>
    <w:rsid w:val="005A5F9C"/>
    <w:rsid w:val="005A6CE4"/>
    <w:rsid w:val="005A6D18"/>
    <w:rsid w:val="005A7771"/>
    <w:rsid w:val="005A7ECD"/>
    <w:rsid w:val="005B0CF6"/>
    <w:rsid w:val="005B109D"/>
    <w:rsid w:val="005B18D9"/>
    <w:rsid w:val="005B1EE9"/>
    <w:rsid w:val="005B20C4"/>
    <w:rsid w:val="005B2216"/>
    <w:rsid w:val="005B22EE"/>
    <w:rsid w:val="005B24AA"/>
    <w:rsid w:val="005B3386"/>
    <w:rsid w:val="005B3EA2"/>
    <w:rsid w:val="005B4096"/>
    <w:rsid w:val="005B4615"/>
    <w:rsid w:val="005B51CA"/>
    <w:rsid w:val="005B540C"/>
    <w:rsid w:val="005B5503"/>
    <w:rsid w:val="005B5C54"/>
    <w:rsid w:val="005B6660"/>
    <w:rsid w:val="005B691C"/>
    <w:rsid w:val="005B6CB9"/>
    <w:rsid w:val="005B7555"/>
    <w:rsid w:val="005B7697"/>
    <w:rsid w:val="005B7749"/>
    <w:rsid w:val="005B7B6C"/>
    <w:rsid w:val="005B7E32"/>
    <w:rsid w:val="005C002E"/>
    <w:rsid w:val="005C023D"/>
    <w:rsid w:val="005C0B95"/>
    <w:rsid w:val="005C15C2"/>
    <w:rsid w:val="005C1D03"/>
    <w:rsid w:val="005C1D27"/>
    <w:rsid w:val="005C1DC9"/>
    <w:rsid w:val="005C23C5"/>
    <w:rsid w:val="005C303D"/>
    <w:rsid w:val="005C392A"/>
    <w:rsid w:val="005C408B"/>
    <w:rsid w:val="005C4457"/>
    <w:rsid w:val="005C4D8C"/>
    <w:rsid w:val="005C5084"/>
    <w:rsid w:val="005C57A9"/>
    <w:rsid w:val="005C588B"/>
    <w:rsid w:val="005C5C6A"/>
    <w:rsid w:val="005C5D08"/>
    <w:rsid w:val="005C5D4C"/>
    <w:rsid w:val="005C5DD6"/>
    <w:rsid w:val="005C5F73"/>
    <w:rsid w:val="005C646B"/>
    <w:rsid w:val="005C6874"/>
    <w:rsid w:val="005C6A7D"/>
    <w:rsid w:val="005C6C9A"/>
    <w:rsid w:val="005C6CCD"/>
    <w:rsid w:val="005C6CE8"/>
    <w:rsid w:val="005C6D27"/>
    <w:rsid w:val="005C75D7"/>
    <w:rsid w:val="005C77F6"/>
    <w:rsid w:val="005C7D7B"/>
    <w:rsid w:val="005D0099"/>
    <w:rsid w:val="005D00FE"/>
    <w:rsid w:val="005D045C"/>
    <w:rsid w:val="005D06FC"/>
    <w:rsid w:val="005D0947"/>
    <w:rsid w:val="005D09FD"/>
    <w:rsid w:val="005D0C75"/>
    <w:rsid w:val="005D1082"/>
    <w:rsid w:val="005D19EF"/>
    <w:rsid w:val="005D27F6"/>
    <w:rsid w:val="005D2A87"/>
    <w:rsid w:val="005D2F67"/>
    <w:rsid w:val="005D3020"/>
    <w:rsid w:val="005D40AC"/>
    <w:rsid w:val="005D419B"/>
    <w:rsid w:val="005D4688"/>
    <w:rsid w:val="005D4CC1"/>
    <w:rsid w:val="005D4E22"/>
    <w:rsid w:val="005D4F0C"/>
    <w:rsid w:val="005D5A8C"/>
    <w:rsid w:val="005D5F6C"/>
    <w:rsid w:val="005D63F6"/>
    <w:rsid w:val="005D657D"/>
    <w:rsid w:val="005D68E6"/>
    <w:rsid w:val="005D6B78"/>
    <w:rsid w:val="005D6C9C"/>
    <w:rsid w:val="005D6CAC"/>
    <w:rsid w:val="005D72D8"/>
    <w:rsid w:val="005D7801"/>
    <w:rsid w:val="005D797E"/>
    <w:rsid w:val="005D7CAA"/>
    <w:rsid w:val="005D7CCC"/>
    <w:rsid w:val="005D7F66"/>
    <w:rsid w:val="005E03E9"/>
    <w:rsid w:val="005E0AAD"/>
    <w:rsid w:val="005E0AF9"/>
    <w:rsid w:val="005E1498"/>
    <w:rsid w:val="005E155F"/>
    <w:rsid w:val="005E185B"/>
    <w:rsid w:val="005E1864"/>
    <w:rsid w:val="005E19AB"/>
    <w:rsid w:val="005E21DA"/>
    <w:rsid w:val="005E2634"/>
    <w:rsid w:val="005E2828"/>
    <w:rsid w:val="005E29AD"/>
    <w:rsid w:val="005E29F4"/>
    <w:rsid w:val="005E2F91"/>
    <w:rsid w:val="005E3650"/>
    <w:rsid w:val="005E3963"/>
    <w:rsid w:val="005E3F65"/>
    <w:rsid w:val="005E49EA"/>
    <w:rsid w:val="005E4BB5"/>
    <w:rsid w:val="005E4EE8"/>
    <w:rsid w:val="005E5350"/>
    <w:rsid w:val="005E5A75"/>
    <w:rsid w:val="005E5B78"/>
    <w:rsid w:val="005E6A70"/>
    <w:rsid w:val="005E71F4"/>
    <w:rsid w:val="005E754A"/>
    <w:rsid w:val="005E7DFC"/>
    <w:rsid w:val="005E7F3B"/>
    <w:rsid w:val="005E7F40"/>
    <w:rsid w:val="005F03AC"/>
    <w:rsid w:val="005F0698"/>
    <w:rsid w:val="005F0811"/>
    <w:rsid w:val="005F0BC4"/>
    <w:rsid w:val="005F0E0A"/>
    <w:rsid w:val="005F131C"/>
    <w:rsid w:val="005F1BDB"/>
    <w:rsid w:val="005F1E63"/>
    <w:rsid w:val="005F1F9F"/>
    <w:rsid w:val="005F21EF"/>
    <w:rsid w:val="005F23D3"/>
    <w:rsid w:val="005F2411"/>
    <w:rsid w:val="005F26E8"/>
    <w:rsid w:val="005F2914"/>
    <w:rsid w:val="005F3364"/>
    <w:rsid w:val="005F38E3"/>
    <w:rsid w:val="005F3C00"/>
    <w:rsid w:val="005F4325"/>
    <w:rsid w:val="005F4497"/>
    <w:rsid w:val="005F48AB"/>
    <w:rsid w:val="005F4AB7"/>
    <w:rsid w:val="005F4DF7"/>
    <w:rsid w:val="005F4E9B"/>
    <w:rsid w:val="005F5C2F"/>
    <w:rsid w:val="005F5DC9"/>
    <w:rsid w:val="005F5F65"/>
    <w:rsid w:val="005F6229"/>
    <w:rsid w:val="005F62CB"/>
    <w:rsid w:val="005F68F8"/>
    <w:rsid w:val="005F6ADA"/>
    <w:rsid w:val="005F723D"/>
    <w:rsid w:val="005F78EA"/>
    <w:rsid w:val="005F7B53"/>
    <w:rsid w:val="00600446"/>
    <w:rsid w:val="006007A6"/>
    <w:rsid w:val="006017CF"/>
    <w:rsid w:val="0060190F"/>
    <w:rsid w:val="00601ECA"/>
    <w:rsid w:val="00602057"/>
    <w:rsid w:val="00602857"/>
    <w:rsid w:val="00602DE9"/>
    <w:rsid w:val="00602FAA"/>
    <w:rsid w:val="00603730"/>
    <w:rsid w:val="00603F78"/>
    <w:rsid w:val="00603FFA"/>
    <w:rsid w:val="006042CF"/>
    <w:rsid w:val="00604654"/>
    <w:rsid w:val="006049BB"/>
    <w:rsid w:val="00604C83"/>
    <w:rsid w:val="00605D0B"/>
    <w:rsid w:val="00606245"/>
    <w:rsid w:val="00606416"/>
    <w:rsid w:val="006064B0"/>
    <w:rsid w:val="006065F1"/>
    <w:rsid w:val="00607E11"/>
    <w:rsid w:val="00607F05"/>
    <w:rsid w:val="0061024D"/>
    <w:rsid w:val="006103E2"/>
    <w:rsid w:val="00610D0C"/>
    <w:rsid w:val="00611C93"/>
    <w:rsid w:val="00611CD7"/>
    <w:rsid w:val="006124B2"/>
    <w:rsid w:val="006126BC"/>
    <w:rsid w:val="00612844"/>
    <w:rsid w:val="0061288A"/>
    <w:rsid w:val="00612B66"/>
    <w:rsid w:val="00612E9C"/>
    <w:rsid w:val="00613BA6"/>
    <w:rsid w:val="00613D2C"/>
    <w:rsid w:val="006141F6"/>
    <w:rsid w:val="00614728"/>
    <w:rsid w:val="006147F2"/>
    <w:rsid w:val="00614AC3"/>
    <w:rsid w:val="00615056"/>
    <w:rsid w:val="00615237"/>
    <w:rsid w:val="00615E9A"/>
    <w:rsid w:val="00616DD9"/>
    <w:rsid w:val="00616E43"/>
    <w:rsid w:val="0061713E"/>
    <w:rsid w:val="00617487"/>
    <w:rsid w:val="00617756"/>
    <w:rsid w:val="0061786E"/>
    <w:rsid w:val="0061791A"/>
    <w:rsid w:val="00617ED6"/>
    <w:rsid w:val="0062016E"/>
    <w:rsid w:val="0062054B"/>
    <w:rsid w:val="006205B4"/>
    <w:rsid w:val="006205C9"/>
    <w:rsid w:val="00620E78"/>
    <w:rsid w:val="00621A8C"/>
    <w:rsid w:val="00621D13"/>
    <w:rsid w:val="00622365"/>
    <w:rsid w:val="00622AA9"/>
    <w:rsid w:val="00622DB3"/>
    <w:rsid w:val="00622E60"/>
    <w:rsid w:val="00623545"/>
    <w:rsid w:val="00623A99"/>
    <w:rsid w:val="00624375"/>
    <w:rsid w:val="00624943"/>
    <w:rsid w:val="00624DA0"/>
    <w:rsid w:val="0062555C"/>
    <w:rsid w:val="00625614"/>
    <w:rsid w:val="00625981"/>
    <w:rsid w:val="00625E26"/>
    <w:rsid w:val="006261FA"/>
    <w:rsid w:val="00626727"/>
    <w:rsid w:val="00626AB4"/>
    <w:rsid w:val="006274F1"/>
    <w:rsid w:val="00627F8F"/>
    <w:rsid w:val="00630665"/>
    <w:rsid w:val="00630AB3"/>
    <w:rsid w:val="00630E83"/>
    <w:rsid w:val="00631771"/>
    <w:rsid w:val="00631848"/>
    <w:rsid w:val="0063194E"/>
    <w:rsid w:val="00631C70"/>
    <w:rsid w:val="006320AB"/>
    <w:rsid w:val="00632401"/>
    <w:rsid w:val="00632A7A"/>
    <w:rsid w:val="00632BB2"/>
    <w:rsid w:val="006335F0"/>
    <w:rsid w:val="00633B57"/>
    <w:rsid w:val="00633D24"/>
    <w:rsid w:val="00633E8E"/>
    <w:rsid w:val="00634399"/>
    <w:rsid w:val="006348A5"/>
    <w:rsid w:val="006348F5"/>
    <w:rsid w:val="006350C1"/>
    <w:rsid w:val="006357C8"/>
    <w:rsid w:val="0063658D"/>
    <w:rsid w:val="006368ED"/>
    <w:rsid w:val="00636F30"/>
    <w:rsid w:val="0063732A"/>
    <w:rsid w:val="00637D9E"/>
    <w:rsid w:val="00640077"/>
    <w:rsid w:val="00640522"/>
    <w:rsid w:val="00640560"/>
    <w:rsid w:val="0064183D"/>
    <w:rsid w:val="00641B5D"/>
    <w:rsid w:val="00641F8E"/>
    <w:rsid w:val="006421F4"/>
    <w:rsid w:val="006423CE"/>
    <w:rsid w:val="0064315E"/>
    <w:rsid w:val="00643491"/>
    <w:rsid w:val="006434D9"/>
    <w:rsid w:val="0064394F"/>
    <w:rsid w:val="00643A6B"/>
    <w:rsid w:val="00643CAB"/>
    <w:rsid w:val="00644916"/>
    <w:rsid w:val="00644C1A"/>
    <w:rsid w:val="00644FF8"/>
    <w:rsid w:val="00645104"/>
    <w:rsid w:val="00645716"/>
    <w:rsid w:val="00645D7D"/>
    <w:rsid w:val="00645FD6"/>
    <w:rsid w:val="00646941"/>
    <w:rsid w:val="00646B39"/>
    <w:rsid w:val="006477F6"/>
    <w:rsid w:val="006479C0"/>
    <w:rsid w:val="00647A68"/>
    <w:rsid w:val="00647EE5"/>
    <w:rsid w:val="00650612"/>
    <w:rsid w:val="00650A99"/>
    <w:rsid w:val="00650CFE"/>
    <w:rsid w:val="006510C9"/>
    <w:rsid w:val="00651CD9"/>
    <w:rsid w:val="00651F4A"/>
    <w:rsid w:val="006520A1"/>
    <w:rsid w:val="00652895"/>
    <w:rsid w:val="00652BA1"/>
    <w:rsid w:val="00652C0D"/>
    <w:rsid w:val="00652FE0"/>
    <w:rsid w:val="006534A1"/>
    <w:rsid w:val="006538E3"/>
    <w:rsid w:val="00654086"/>
    <w:rsid w:val="006541AE"/>
    <w:rsid w:val="006544D3"/>
    <w:rsid w:val="00654512"/>
    <w:rsid w:val="006547B3"/>
    <w:rsid w:val="00654A38"/>
    <w:rsid w:val="00654D62"/>
    <w:rsid w:val="00655145"/>
    <w:rsid w:val="00655409"/>
    <w:rsid w:val="0065577F"/>
    <w:rsid w:val="00655956"/>
    <w:rsid w:val="006568B2"/>
    <w:rsid w:val="006568B5"/>
    <w:rsid w:val="00656AAF"/>
    <w:rsid w:val="00657445"/>
    <w:rsid w:val="00657EB5"/>
    <w:rsid w:val="0066055C"/>
    <w:rsid w:val="00660A6C"/>
    <w:rsid w:val="00660DBC"/>
    <w:rsid w:val="00660EB5"/>
    <w:rsid w:val="0066125B"/>
    <w:rsid w:val="0066129A"/>
    <w:rsid w:val="006614B8"/>
    <w:rsid w:val="006614D2"/>
    <w:rsid w:val="00661989"/>
    <w:rsid w:val="0066214A"/>
    <w:rsid w:val="006630A2"/>
    <w:rsid w:val="00663685"/>
    <w:rsid w:val="00663C08"/>
    <w:rsid w:val="00663C6F"/>
    <w:rsid w:val="00663E47"/>
    <w:rsid w:val="006640E6"/>
    <w:rsid w:val="00664615"/>
    <w:rsid w:val="00664ACF"/>
    <w:rsid w:val="00664B1C"/>
    <w:rsid w:val="00664B3D"/>
    <w:rsid w:val="00664F37"/>
    <w:rsid w:val="00664FE0"/>
    <w:rsid w:val="00665D66"/>
    <w:rsid w:val="0066687D"/>
    <w:rsid w:val="00666A83"/>
    <w:rsid w:val="00667B6F"/>
    <w:rsid w:val="006700C9"/>
    <w:rsid w:val="006702D2"/>
    <w:rsid w:val="006706A6"/>
    <w:rsid w:val="00671077"/>
    <w:rsid w:val="00671DC1"/>
    <w:rsid w:val="0067237B"/>
    <w:rsid w:val="00672D98"/>
    <w:rsid w:val="006734C5"/>
    <w:rsid w:val="0067354B"/>
    <w:rsid w:val="00673F5B"/>
    <w:rsid w:val="0067455B"/>
    <w:rsid w:val="00674764"/>
    <w:rsid w:val="00674AED"/>
    <w:rsid w:val="006756BA"/>
    <w:rsid w:val="006757C6"/>
    <w:rsid w:val="006760A3"/>
    <w:rsid w:val="006764DF"/>
    <w:rsid w:val="00676D67"/>
    <w:rsid w:val="00677692"/>
    <w:rsid w:val="00677818"/>
    <w:rsid w:val="00677B41"/>
    <w:rsid w:val="00677D76"/>
    <w:rsid w:val="006807F6"/>
    <w:rsid w:val="0068099E"/>
    <w:rsid w:val="006811FC"/>
    <w:rsid w:val="00681795"/>
    <w:rsid w:val="00681941"/>
    <w:rsid w:val="00681FCE"/>
    <w:rsid w:val="00682026"/>
    <w:rsid w:val="00682504"/>
    <w:rsid w:val="006828DB"/>
    <w:rsid w:val="00682D3B"/>
    <w:rsid w:val="00682DA3"/>
    <w:rsid w:val="00682DEB"/>
    <w:rsid w:val="00682F43"/>
    <w:rsid w:val="0068328F"/>
    <w:rsid w:val="0068387C"/>
    <w:rsid w:val="00684558"/>
    <w:rsid w:val="00684584"/>
    <w:rsid w:val="00684E3B"/>
    <w:rsid w:val="006855D5"/>
    <w:rsid w:val="00685660"/>
    <w:rsid w:val="0068571D"/>
    <w:rsid w:val="00685938"/>
    <w:rsid w:val="00685BD2"/>
    <w:rsid w:val="00686367"/>
    <w:rsid w:val="0068649B"/>
    <w:rsid w:val="00686A7E"/>
    <w:rsid w:val="00686D6E"/>
    <w:rsid w:val="00686DF6"/>
    <w:rsid w:val="006872BE"/>
    <w:rsid w:val="0068761B"/>
    <w:rsid w:val="00687B4B"/>
    <w:rsid w:val="00687B69"/>
    <w:rsid w:val="006902BB"/>
    <w:rsid w:val="006910A6"/>
    <w:rsid w:val="006912A3"/>
    <w:rsid w:val="00691F60"/>
    <w:rsid w:val="00692507"/>
    <w:rsid w:val="006928A6"/>
    <w:rsid w:val="006930C5"/>
    <w:rsid w:val="006932A9"/>
    <w:rsid w:val="00693BB6"/>
    <w:rsid w:val="00694E2F"/>
    <w:rsid w:val="00694E70"/>
    <w:rsid w:val="006952A3"/>
    <w:rsid w:val="00695D28"/>
    <w:rsid w:val="00695EEC"/>
    <w:rsid w:val="006967B6"/>
    <w:rsid w:val="00696893"/>
    <w:rsid w:val="006968F7"/>
    <w:rsid w:val="006969CC"/>
    <w:rsid w:val="00697337"/>
    <w:rsid w:val="00697354"/>
    <w:rsid w:val="006975B8"/>
    <w:rsid w:val="00697655"/>
    <w:rsid w:val="006976F6"/>
    <w:rsid w:val="00697938"/>
    <w:rsid w:val="00697AAD"/>
    <w:rsid w:val="006A0D25"/>
    <w:rsid w:val="006A1F0F"/>
    <w:rsid w:val="006A20C6"/>
    <w:rsid w:val="006A3893"/>
    <w:rsid w:val="006A3DE7"/>
    <w:rsid w:val="006A3FAF"/>
    <w:rsid w:val="006A4C9B"/>
    <w:rsid w:val="006A4EAE"/>
    <w:rsid w:val="006A5061"/>
    <w:rsid w:val="006A5500"/>
    <w:rsid w:val="006A5566"/>
    <w:rsid w:val="006A58FC"/>
    <w:rsid w:val="006A5F92"/>
    <w:rsid w:val="006A6339"/>
    <w:rsid w:val="006A63D5"/>
    <w:rsid w:val="006A6DC3"/>
    <w:rsid w:val="006A714E"/>
    <w:rsid w:val="006A722C"/>
    <w:rsid w:val="006A73B5"/>
    <w:rsid w:val="006A73BC"/>
    <w:rsid w:val="006A7D61"/>
    <w:rsid w:val="006A7E37"/>
    <w:rsid w:val="006A7E73"/>
    <w:rsid w:val="006B1325"/>
    <w:rsid w:val="006B1328"/>
    <w:rsid w:val="006B1D59"/>
    <w:rsid w:val="006B1E4D"/>
    <w:rsid w:val="006B2109"/>
    <w:rsid w:val="006B222D"/>
    <w:rsid w:val="006B24CD"/>
    <w:rsid w:val="006B28B1"/>
    <w:rsid w:val="006B2B49"/>
    <w:rsid w:val="006B2EC7"/>
    <w:rsid w:val="006B31AB"/>
    <w:rsid w:val="006B3474"/>
    <w:rsid w:val="006B38E9"/>
    <w:rsid w:val="006B3B7E"/>
    <w:rsid w:val="006B3DED"/>
    <w:rsid w:val="006B3F16"/>
    <w:rsid w:val="006B3FCD"/>
    <w:rsid w:val="006B436B"/>
    <w:rsid w:val="006B4406"/>
    <w:rsid w:val="006B4705"/>
    <w:rsid w:val="006B48B6"/>
    <w:rsid w:val="006B51E3"/>
    <w:rsid w:val="006B54F5"/>
    <w:rsid w:val="006B5A3A"/>
    <w:rsid w:val="006B5E55"/>
    <w:rsid w:val="006B7EAA"/>
    <w:rsid w:val="006C0103"/>
    <w:rsid w:val="006C0C24"/>
    <w:rsid w:val="006C0CBA"/>
    <w:rsid w:val="006C0E42"/>
    <w:rsid w:val="006C11DD"/>
    <w:rsid w:val="006C1553"/>
    <w:rsid w:val="006C2038"/>
    <w:rsid w:val="006C2598"/>
    <w:rsid w:val="006C34BF"/>
    <w:rsid w:val="006C3F77"/>
    <w:rsid w:val="006C465E"/>
    <w:rsid w:val="006C5734"/>
    <w:rsid w:val="006C5B78"/>
    <w:rsid w:val="006C5C61"/>
    <w:rsid w:val="006C5ED0"/>
    <w:rsid w:val="006C65FC"/>
    <w:rsid w:val="006C6678"/>
    <w:rsid w:val="006C66D1"/>
    <w:rsid w:val="006C70EB"/>
    <w:rsid w:val="006C71EF"/>
    <w:rsid w:val="006C7243"/>
    <w:rsid w:val="006C73D6"/>
    <w:rsid w:val="006C7695"/>
    <w:rsid w:val="006C790A"/>
    <w:rsid w:val="006C7925"/>
    <w:rsid w:val="006C7BBA"/>
    <w:rsid w:val="006D0088"/>
    <w:rsid w:val="006D01F5"/>
    <w:rsid w:val="006D0A99"/>
    <w:rsid w:val="006D0AAC"/>
    <w:rsid w:val="006D0DC5"/>
    <w:rsid w:val="006D152C"/>
    <w:rsid w:val="006D1FAE"/>
    <w:rsid w:val="006D204E"/>
    <w:rsid w:val="006D2D90"/>
    <w:rsid w:val="006D2D99"/>
    <w:rsid w:val="006D30CC"/>
    <w:rsid w:val="006D34C8"/>
    <w:rsid w:val="006D3549"/>
    <w:rsid w:val="006D3696"/>
    <w:rsid w:val="006D3707"/>
    <w:rsid w:val="006D3D04"/>
    <w:rsid w:val="006D449F"/>
    <w:rsid w:val="006D4572"/>
    <w:rsid w:val="006D4A43"/>
    <w:rsid w:val="006D4E9E"/>
    <w:rsid w:val="006D5364"/>
    <w:rsid w:val="006D57C3"/>
    <w:rsid w:val="006D5F58"/>
    <w:rsid w:val="006D5F5C"/>
    <w:rsid w:val="006D60A3"/>
    <w:rsid w:val="006D6BC1"/>
    <w:rsid w:val="006D7544"/>
    <w:rsid w:val="006D7EDA"/>
    <w:rsid w:val="006E0A3D"/>
    <w:rsid w:val="006E0F8A"/>
    <w:rsid w:val="006E133C"/>
    <w:rsid w:val="006E13CC"/>
    <w:rsid w:val="006E18A4"/>
    <w:rsid w:val="006E1CBC"/>
    <w:rsid w:val="006E1D6B"/>
    <w:rsid w:val="006E1FAF"/>
    <w:rsid w:val="006E2374"/>
    <w:rsid w:val="006E2834"/>
    <w:rsid w:val="006E296D"/>
    <w:rsid w:val="006E2DD8"/>
    <w:rsid w:val="006E2FD4"/>
    <w:rsid w:val="006E3188"/>
    <w:rsid w:val="006E318D"/>
    <w:rsid w:val="006E3287"/>
    <w:rsid w:val="006E331F"/>
    <w:rsid w:val="006E475B"/>
    <w:rsid w:val="006E4931"/>
    <w:rsid w:val="006E590A"/>
    <w:rsid w:val="006E5938"/>
    <w:rsid w:val="006E598F"/>
    <w:rsid w:val="006E6CE8"/>
    <w:rsid w:val="006E7B17"/>
    <w:rsid w:val="006F00A1"/>
    <w:rsid w:val="006F02F3"/>
    <w:rsid w:val="006F0366"/>
    <w:rsid w:val="006F168B"/>
    <w:rsid w:val="006F16F0"/>
    <w:rsid w:val="006F1EF3"/>
    <w:rsid w:val="006F2118"/>
    <w:rsid w:val="006F2C13"/>
    <w:rsid w:val="006F3413"/>
    <w:rsid w:val="006F3B8C"/>
    <w:rsid w:val="006F3FE0"/>
    <w:rsid w:val="006F4673"/>
    <w:rsid w:val="006F46F3"/>
    <w:rsid w:val="006F4E7E"/>
    <w:rsid w:val="006F5147"/>
    <w:rsid w:val="006F5878"/>
    <w:rsid w:val="006F5D37"/>
    <w:rsid w:val="006F641E"/>
    <w:rsid w:val="006F67E2"/>
    <w:rsid w:val="006F6DC1"/>
    <w:rsid w:val="006F6EB6"/>
    <w:rsid w:val="006F6EDD"/>
    <w:rsid w:val="006F70BA"/>
    <w:rsid w:val="006F7242"/>
    <w:rsid w:val="006F72E5"/>
    <w:rsid w:val="006F72E6"/>
    <w:rsid w:val="006F749D"/>
    <w:rsid w:val="006F7605"/>
    <w:rsid w:val="006F7634"/>
    <w:rsid w:val="0070005A"/>
    <w:rsid w:val="0070052C"/>
    <w:rsid w:val="00700D84"/>
    <w:rsid w:val="007014D8"/>
    <w:rsid w:val="007015C3"/>
    <w:rsid w:val="00701728"/>
    <w:rsid w:val="00702C2A"/>
    <w:rsid w:val="00702CDB"/>
    <w:rsid w:val="00703159"/>
    <w:rsid w:val="007034B8"/>
    <w:rsid w:val="00703952"/>
    <w:rsid w:val="00703BBC"/>
    <w:rsid w:val="00703E86"/>
    <w:rsid w:val="0070461A"/>
    <w:rsid w:val="0070509E"/>
    <w:rsid w:val="00705181"/>
    <w:rsid w:val="00705245"/>
    <w:rsid w:val="007052D7"/>
    <w:rsid w:val="007052FC"/>
    <w:rsid w:val="00705697"/>
    <w:rsid w:val="00706052"/>
    <w:rsid w:val="00707C45"/>
    <w:rsid w:val="007101EA"/>
    <w:rsid w:val="0071071E"/>
    <w:rsid w:val="007115FB"/>
    <w:rsid w:val="00711A4D"/>
    <w:rsid w:val="00711A73"/>
    <w:rsid w:val="00711DF8"/>
    <w:rsid w:val="00712D1A"/>
    <w:rsid w:val="00712D5B"/>
    <w:rsid w:val="007145C6"/>
    <w:rsid w:val="00714982"/>
    <w:rsid w:val="007149A4"/>
    <w:rsid w:val="00715130"/>
    <w:rsid w:val="007163C9"/>
    <w:rsid w:val="0071685C"/>
    <w:rsid w:val="0071692C"/>
    <w:rsid w:val="00716B0C"/>
    <w:rsid w:val="007174B3"/>
    <w:rsid w:val="00717F99"/>
    <w:rsid w:val="00720707"/>
    <w:rsid w:val="00720E7E"/>
    <w:rsid w:val="00720F81"/>
    <w:rsid w:val="00721E4B"/>
    <w:rsid w:val="007222ED"/>
    <w:rsid w:val="00723239"/>
    <w:rsid w:val="007237F6"/>
    <w:rsid w:val="007237FC"/>
    <w:rsid w:val="007237FF"/>
    <w:rsid w:val="00723822"/>
    <w:rsid w:val="00723CEF"/>
    <w:rsid w:val="007246E7"/>
    <w:rsid w:val="00724CCE"/>
    <w:rsid w:val="007251E7"/>
    <w:rsid w:val="00725CBA"/>
    <w:rsid w:val="00726135"/>
    <w:rsid w:val="00726239"/>
    <w:rsid w:val="0072678F"/>
    <w:rsid w:val="007269B6"/>
    <w:rsid w:val="00726E7B"/>
    <w:rsid w:val="0072743B"/>
    <w:rsid w:val="00727868"/>
    <w:rsid w:val="00730292"/>
    <w:rsid w:val="0073041A"/>
    <w:rsid w:val="007309E3"/>
    <w:rsid w:val="00730CA6"/>
    <w:rsid w:val="00731117"/>
    <w:rsid w:val="007312A9"/>
    <w:rsid w:val="00732982"/>
    <w:rsid w:val="00732BC0"/>
    <w:rsid w:val="00732EE6"/>
    <w:rsid w:val="007330E3"/>
    <w:rsid w:val="0073314C"/>
    <w:rsid w:val="007331FC"/>
    <w:rsid w:val="007337A6"/>
    <w:rsid w:val="00733A3E"/>
    <w:rsid w:val="00733C13"/>
    <w:rsid w:val="00733D50"/>
    <w:rsid w:val="00733F1A"/>
    <w:rsid w:val="00733F2A"/>
    <w:rsid w:val="00734208"/>
    <w:rsid w:val="00734F05"/>
    <w:rsid w:val="0073501F"/>
    <w:rsid w:val="0073571F"/>
    <w:rsid w:val="00735FA2"/>
    <w:rsid w:val="00736601"/>
    <w:rsid w:val="00736630"/>
    <w:rsid w:val="007368FF"/>
    <w:rsid w:val="00736BF4"/>
    <w:rsid w:val="00736D05"/>
    <w:rsid w:val="00737985"/>
    <w:rsid w:val="00737D12"/>
    <w:rsid w:val="00737FCA"/>
    <w:rsid w:val="00740651"/>
    <w:rsid w:val="00740EC2"/>
    <w:rsid w:val="007415F1"/>
    <w:rsid w:val="0074163B"/>
    <w:rsid w:val="0074164E"/>
    <w:rsid w:val="0074169A"/>
    <w:rsid w:val="007416A2"/>
    <w:rsid w:val="00741CD9"/>
    <w:rsid w:val="00741FB6"/>
    <w:rsid w:val="00741FBB"/>
    <w:rsid w:val="00742D5E"/>
    <w:rsid w:val="00742E44"/>
    <w:rsid w:val="007439B7"/>
    <w:rsid w:val="00743C48"/>
    <w:rsid w:val="00744338"/>
    <w:rsid w:val="0074449C"/>
    <w:rsid w:val="007448AA"/>
    <w:rsid w:val="00744AB5"/>
    <w:rsid w:val="00744D31"/>
    <w:rsid w:val="00744EE5"/>
    <w:rsid w:val="00744FA5"/>
    <w:rsid w:val="0074507D"/>
    <w:rsid w:val="00745A0A"/>
    <w:rsid w:val="00745BEB"/>
    <w:rsid w:val="00745D47"/>
    <w:rsid w:val="0074632F"/>
    <w:rsid w:val="0074670A"/>
    <w:rsid w:val="0074686C"/>
    <w:rsid w:val="00746997"/>
    <w:rsid w:val="00746C05"/>
    <w:rsid w:val="00747B2F"/>
    <w:rsid w:val="007507AC"/>
    <w:rsid w:val="007508E2"/>
    <w:rsid w:val="00751470"/>
    <w:rsid w:val="007520A7"/>
    <w:rsid w:val="007529A3"/>
    <w:rsid w:val="007537A8"/>
    <w:rsid w:val="0075387E"/>
    <w:rsid w:val="00753DF0"/>
    <w:rsid w:val="00754247"/>
    <w:rsid w:val="0075454E"/>
    <w:rsid w:val="00755053"/>
    <w:rsid w:val="007555A5"/>
    <w:rsid w:val="00756FCC"/>
    <w:rsid w:val="007572C0"/>
    <w:rsid w:val="00757B15"/>
    <w:rsid w:val="00757C03"/>
    <w:rsid w:val="007609FA"/>
    <w:rsid w:val="007612FB"/>
    <w:rsid w:val="00761FC7"/>
    <w:rsid w:val="0076267C"/>
    <w:rsid w:val="0076298B"/>
    <w:rsid w:val="0076316E"/>
    <w:rsid w:val="0076383C"/>
    <w:rsid w:val="00763A87"/>
    <w:rsid w:val="00763EFD"/>
    <w:rsid w:val="00764A04"/>
    <w:rsid w:val="00764CEF"/>
    <w:rsid w:val="007651FB"/>
    <w:rsid w:val="00765C15"/>
    <w:rsid w:val="00765C7A"/>
    <w:rsid w:val="00765FBD"/>
    <w:rsid w:val="007662F6"/>
    <w:rsid w:val="007668E6"/>
    <w:rsid w:val="007669E4"/>
    <w:rsid w:val="00766BD4"/>
    <w:rsid w:val="00766FCD"/>
    <w:rsid w:val="007674E4"/>
    <w:rsid w:val="00767681"/>
    <w:rsid w:val="00767711"/>
    <w:rsid w:val="00767D55"/>
    <w:rsid w:val="00767E51"/>
    <w:rsid w:val="00770065"/>
    <w:rsid w:val="007703AB"/>
    <w:rsid w:val="00770808"/>
    <w:rsid w:val="00770FBF"/>
    <w:rsid w:val="00771C10"/>
    <w:rsid w:val="0077249F"/>
    <w:rsid w:val="00772566"/>
    <w:rsid w:val="00772684"/>
    <w:rsid w:val="0077274C"/>
    <w:rsid w:val="00772A09"/>
    <w:rsid w:val="00772F0D"/>
    <w:rsid w:val="007731FE"/>
    <w:rsid w:val="0077330C"/>
    <w:rsid w:val="00773481"/>
    <w:rsid w:val="00773D12"/>
    <w:rsid w:val="007751CB"/>
    <w:rsid w:val="00775498"/>
    <w:rsid w:val="00775619"/>
    <w:rsid w:val="00775D7A"/>
    <w:rsid w:val="00775E32"/>
    <w:rsid w:val="007767B2"/>
    <w:rsid w:val="00776BAD"/>
    <w:rsid w:val="00776E19"/>
    <w:rsid w:val="00777A67"/>
    <w:rsid w:val="00777C67"/>
    <w:rsid w:val="00777DB5"/>
    <w:rsid w:val="007803BB"/>
    <w:rsid w:val="00780ADA"/>
    <w:rsid w:val="00780B92"/>
    <w:rsid w:val="00780CD4"/>
    <w:rsid w:val="00781617"/>
    <w:rsid w:val="0078164D"/>
    <w:rsid w:val="007827D1"/>
    <w:rsid w:val="00783436"/>
    <w:rsid w:val="007835FA"/>
    <w:rsid w:val="00784172"/>
    <w:rsid w:val="0078430B"/>
    <w:rsid w:val="007845F7"/>
    <w:rsid w:val="007847A9"/>
    <w:rsid w:val="00784863"/>
    <w:rsid w:val="00784886"/>
    <w:rsid w:val="007851C5"/>
    <w:rsid w:val="007859F8"/>
    <w:rsid w:val="00785ED5"/>
    <w:rsid w:val="00786968"/>
    <w:rsid w:val="00786CB4"/>
    <w:rsid w:val="007870E3"/>
    <w:rsid w:val="007872BC"/>
    <w:rsid w:val="0079015A"/>
    <w:rsid w:val="00790AE7"/>
    <w:rsid w:val="00790B0C"/>
    <w:rsid w:val="00790B55"/>
    <w:rsid w:val="007915F3"/>
    <w:rsid w:val="0079213B"/>
    <w:rsid w:val="00792147"/>
    <w:rsid w:val="007923D8"/>
    <w:rsid w:val="0079246F"/>
    <w:rsid w:val="0079290A"/>
    <w:rsid w:val="00792EFE"/>
    <w:rsid w:val="00792F70"/>
    <w:rsid w:val="007930E7"/>
    <w:rsid w:val="00793357"/>
    <w:rsid w:val="007933CB"/>
    <w:rsid w:val="00793414"/>
    <w:rsid w:val="00793462"/>
    <w:rsid w:val="00793DE6"/>
    <w:rsid w:val="00793F98"/>
    <w:rsid w:val="00794068"/>
    <w:rsid w:val="007947C1"/>
    <w:rsid w:val="00794A89"/>
    <w:rsid w:val="00794B88"/>
    <w:rsid w:val="00795170"/>
    <w:rsid w:val="00795756"/>
    <w:rsid w:val="00795B4E"/>
    <w:rsid w:val="00795C21"/>
    <w:rsid w:val="00795D34"/>
    <w:rsid w:val="0079609F"/>
    <w:rsid w:val="00796A2F"/>
    <w:rsid w:val="00796A70"/>
    <w:rsid w:val="00796ACD"/>
    <w:rsid w:val="00797338"/>
    <w:rsid w:val="0079746A"/>
    <w:rsid w:val="007A02A2"/>
    <w:rsid w:val="007A0502"/>
    <w:rsid w:val="007A0773"/>
    <w:rsid w:val="007A0DE6"/>
    <w:rsid w:val="007A0F38"/>
    <w:rsid w:val="007A1134"/>
    <w:rsid w:val="007A1627"/>
    <w:rsid w:val="007A178D"/>
    <w:rsid w:val="007A20A3"/>
    <w:rsid w:val="007A2C6F"/>
    <w:rsid w:val="007A2E58"/>
    <w:rsid w:val="007A2F79"/>
    <w:rsid w:val="007A30B9"/>
    <w:rsid w:val="007A34AA"/>
    <w:rsid w:val="007A39AA"/>
    <w:rsid w:val="007A3F66"/>
    <w:rsid w:val="007A411D"/>
    <w:rsid w:val="007A518E"/>
    <w:rsid w:val="007A51CF"/>
    <w:rsid w:val="007A5557"/>
    <w:rsid w:val="007A58F1"/>
    <w:rsid w:val="007A62C7"/>
    <w:rsid w:val="007A63EF"/>
    <w:rsid w:val="007A7296"/>
    <w:rsid w:val="007A7E41"/>
    <w:rsid w:val="007A7EA4"/>
    <w:rsid w:val="007B0071"/>
    <w:rsid w:val="007B0409"/>
    <w:rsid w:val="007B0520"/>
    <w:rsid w:val="007B1143"/>
    <w:rsid w:val="007B18F5"/>
    <w:rsid w:val="007B1B64"/>
    <w:rsid w:val="007B1C2B"/>
    <w:rsid w:val="007B1FC6"/>
    <w:rsid w:val="007B2A8B"/>
    <w:rsid w:val="007B2D93"/>
    <w:rsid w:val="007B3317"/>
    <w:rsid w:val="007B334C"/>
    <w:rsid w:val="007B409E"/>
    <w:rsid w:val="007B4F4C"/>
    <w:rsid w:val="007B5602"/>
    <w:rsid w:val="007B5B12"/>
    <w:rsid w:val="007B65E0"/>
    <w:rsid w:val="007B687B"/>
    <w:rsid w:val="007B6BA6"/>
    <w:rsid w:val="007B6C1C"/>
    <w:rsid w:val="007B7251"/>
    <w:rsid w:val="007B72C4"/>
    <w:rsid w:val="007C0A2C"/>
    <w:rsid w:val="007C0B6B"/>
    <w:rsid w:val="007C0F74"/>
    <w:rsid w:val="007C21DB"/>
    <w:rsid w:val="007C2270"/>
    <w:rsid w:val="007C22BB"/>
    <w:rsid w:val="007C2566"/>
    <w:rsid w:val="007C2E6E"/>
    <w:rsid w:val="007C35F4"/>
    <w:rsid w:val="007C601A"/>
    <w:rsid w:val="007C6715"/>
    <w:rsid w:val="007C68C0"/>
    <w:rsid w:val="007C7271"/>
    <w:rsid w:val="007C7BE0"/>
    <w:rsid w:val="007C7EB4"/>
    <w:rsid w:val="007C7ECD"/>
    <w:rsid w:val="007D01DB"/>
    <w:rsid w:val="007D0A92"/>
    <w:rsid w:val="007D0EE4"/>
    <w:rsid w:val="007D1C2A"/>
    <w:rsid w:val="007D24B3"/>
    <w:rsid w:val="007D255B"/>
    <w:rsid w:val="007D297E"/>
    <w:rsid w:val="007D2A05"/>
    <w:rsid w:val="007D2E3A"/>
    <w:rsid w:val="007D359F"/>
    <w:rsid w:val="007D4353"/>
    <w:rsid w:val="007D4AC8"/>
    <w:rsid w:val="007D55C6"/>
    <w:rsid w:val="007D58EC"/>
    <w:rsid w:val="007D5CEF"/>
    <w:rsid w:val="007D5FC2"/>
    <w:rsid w:val="007D665C"/>
    <w:rsid w:val="007D6D33"/>
    <w:rsid w:val="007D7065"/>
    <w:rsid w:val="007D78F1"/>
    <w:rsid w:val="007D7BA8"/>
    <w:rsid w:val="007E05A0"/>
    <w:rsid w:val="007E075D"/>
    <w:rsid w:val="007E09C9"/>
    <w:rsid w:val="007E0C29"/>
    <w:rsid w:val="007E0D0C"/>
    <w:rsid w:val="007E10AB"/>
    <w:rsid w:val="007E10C3"/>
    <w:rsid w:val="007E1105"/>
    <w:rsid w:val="007E143F"/>
    <w:rsid w:val="007E1478"/>
    <w:rsid w:val="007E1909"/>
    <w:rsid w:val="007E1EA0"/>
    <w:rsid w:val="007E1F2A"/>
    <w:rsid w:val="007E31E8"/>
    <w:rsid w:val="007E353E"/>
    <w:rsid w:val="007E3D82"/>
    <w:rsid w:val="007E3E60"/>
    <w:rsid w:val="007E3F0C"/>
    <w:rsid w:val="007E4CC5"/>
    <w:rsid w:val="007E4FCA"/>
    <w:rsid w:val="007E5292"/>
    <w:rsid w:val="007E57AE"/>
    <w:rsid w:val="007E5A33"/>
    <w:rsid w:val="007E5D98"/>
    <w:rsid w:val="007E5FAF"/>
    <w:rsid w:val="007E6E90"/>
    <w:rsid w:val="007E6FA7"/>
    <w:rsid w:val="007E76FF"/>
    <w:rsid w:val="007E7EC1"/>
    <w:rsid w:val="007F0C11"/>
    <w:rsid w:val="007F11D1"/>
    <w:rsid w:val="007F2782"/>
    <w:rsid w:val="007F29E7"/>
    <w:rsid w:val="007F2CB6"/>
    <w:rsid w:val="007F332F"/>
    <w:rsid w:val="007F373F"/>
    <w:rsid w:val="007F3E1E"/>
    <w:rsid w:val="007F44B2"/>
    <w:rsid w:val="007F4526"/>
    <w:rsid w:val="007F47BB"/>
    <w:rsid w:val="007F49FA"/>
    <w:rsid w:val="007F5923"/>
    <w:rsid w:val="007F6B79"/>
    <w:rsid w:val="007F6C5B"/>
    <w:rsid w:val="007F731A"/>
    <w:rsid w:val="007F73C1"/>
    <w:rsid w:val="007F75E3"/>
    <w:rsid w:val="007F7ABE"/>
    <w:rsid w:val="008002BD"/>
    <w:rsid w:val="0080149E"/>
    <w:rsid w:val="008014A1"/>
    <w:rsid w:val="00801DDE"/>
    <w:rsid w:val="008023EC"/>
    <w:rsid w:val="00802C89"/>
    <w:rsid w:val="00802DA5"/>
    <w:rsid w:val="008035D7"/>
    <w:rsid w:val="00803A0E"/>
    <w:rsid w:val="00803B22"/>
    <w:rsid w:val="00803C28"/>
    <w:rsid w:val="0080477F"/>
    <w:rsid w:val="00804955"/>
    <w:rsid w:val="00804A6C"/>
    <w:rsid w:val="00804AFA"/>
    <w:rsid w:val="00804B31"/>
    <w:rsid w:val="00805817"/>
    <w:rsid w:val="008059E6"/>
    <w:rsid w:val="00805DA9"/>
    <w:rsid w:val="0080622A"/>
    <w:rsid w:val="008063AF"/>
    <w:rsid w:val="008066F6"/>
    <w:rsid w:val="008068B3"/>
    <w:rsid w:val="008069D1"/>
    <w:rsid w:val="00806BB0"/>
    <w:rsid w:val="00806D3B"/>
    <w:rsid w:val="00806EEF"/>
    <w:rsid w:val="008079C2"/>
    <w:rsid w:val="00807C93"/>
    <w:rsid w:val="00807E86"/>
    <w:rsid w:val="00807FAC"/>
    <w:rsid w:val="00810A7C"/>
    <w:rsid w:val="00811131"/>
    <w:rsid w:val="008113B7"/>
    <w:rsid w:val="00811B01"/>
    <w:rsid w:val="00811BB8"/>
    <w:rsid w:val="00812C7D"/>
    <w:rsid w:val="00813301"/>
    <w:rsid w:val="008133CB"/>
    <w:rsid w:val="00813509"/>
    <w:rsid w:val="0081368F"/>
    <w:rsid w:val="00813EAA"/>
    <w:rsid w:val="0081411D"/>
    <w:rsid w:val="008147E4"/>
    <w:rsid w:val="0081510A"/>
    <w:rsid w:val="0081545D"/>
    <w:rsid w:val="00815464"/>
    <w:rsid w:val="00815A47"/>
    <w:rsid w:val="00815BA0"/>
    <w:rsid w:val="00815D20"/>
    <w:rsid w:val="00816005"/>
    <w:rsid w:val="00816048"/>
    <w:rsid w:val="00816536"/>
    <w:rsid w:val="008168CC"/>
    <w:rsid w:val="00816BE1"/>
    <w:rsid w:val="008172C0"/>
    <w:rsid w:val="00817379"/>
    <w:rsid w:val="0081768A"/>
    <w:rsid w:val="00817717"/>
    <w:rsid w:val="00817779"/>
    <w:rsid w:val="00817918"/>
    <w:rsid w:val="00820608"/>
    <w:rsid w:val="008207A1"/>
    <w:rsid w:val="00820A3B"/>
    <w:rsid w:val="0082132B"/>
    <w:rsid w:val="00821469"/>
    <w:rsid w:val="0082176D"/>
    <w:rsid w:val="00821E00"/>
    <w:rsid w:val="00821FAE"/>
    <w:rsid w:val="00821FF4"/>
    <w:rsid w:val="008221A6"/>
    <w:rsid w:val="0082224A"/>
    <w:rsid w:val="00822931"/>
    <w:rsid w:val="00822D44"/>
    <w:rsid w:val="00822DB7"/>
    <w:rsid w:val="0082336B"/>
    <w:rsid w:val="008235B0"/>
    <w:rsid w:val="00823A2D"/>
    <w:rsid w:val="00823A86"/>
    <w:rsid w:val="00823C28"/>
    <w:rsid w:val="008242EA"/>
    <w:rsid w:val="008249FD"/>
    <w:rsid w:val="00824A8C"/>
    <w:rsid w:val="00824AA3"/>
    <w:rsid w:val="0082515E"/>
    <w:rsid w:val="00825511"/>
    <w:rsid w:val="00825AC6"/>
    <w:rsid w:val="00826093"/>
    <w:rsid w:val="00826164"/>
    <w:rsid w:val="00826308"/>
    <w:rsid w:val="008265C9"/>
    <w:rsid w:val="00826906"/>
    <w:rsid w:val="00827061"/>
    <w:rsid w:val="008302B1"/>
    <w:rsid w:val="00830720"/>
    <w:rsid w:val="00830952"/>
    <w:rsid w:val="008309E4"/>
    <w:rsid w:val="008311E6"/>
    <w:rsid w:val="00831416"/>
    <w:rsid w:val="00831BEF"/>
    <w:rsid w:val="00832361"/>
    <w:rsid w:val="00832B3D"/>
    <w:rsid w:val="00833085"/>
    <w:rsid w:val="00833907"/>
    <w:rsid w:val="00833BF8"/>
    <w:rsid w:val="008342DB"/>
    <w:rsid w:val="00834717"/>
    <w:rsid w:val="00835322"/>
    <w:rsid w:val="00835BE7"/>
    <w:rsid w:val="00835C7E"/>
    <w:rsid w:val="00835CBC"/>
    <w:rsid w:val="00836F54"/>
    <w:rsid w:val="0083753E"/>
    <w:rsid w:val="008375B2"/>
    <w:rsid w:val="00840070"/>
    <w:rsid w:val="00840BBF"/>
    <w:rsid w:val="00840C71"/>
    <w:rsid w:val="00840C96"/>
    <w:rsid w:val="008417CF"/>
    <w:rsid w:val="00841A4A"/>
    <w:rsid w:val="0084205A"/>
    <w:rsid w:val="0084230A"/>
    <w:rsid w:val="00842AC0"/>
    <w:rsid w:val="00842AE6"/>
    <w:rsid w:val="00842D23"/>
    <w:rsid w:val="008431D5"/>
    <w:rsid w:val="00843238"/>
    <w:rsid w:val="008432CD"/>
    <w:rsid w:val="008437B7"/>
    <w:rsid w:val="00843B1D"/>
    <w:rsid w:val="00843C8A"/>
    <w:rsid w:val="00843CAE"/>
    <w:rsid w:val="00843D83"/>
    <w:rsid w:val="00843F3B"/>
    <w:rsid w:val="00844330"/>
    <w:rsid w:val="008447D6"/>
    <w:rsid w:val="008449C5"/>
    <w:rsid w:val="00844C45"/>
    <w:rsid w:val="00844C6D"/>
    <w:rsid w:val="00844FA1"/>
    <w:rsid w:val="00846924"/>
    <w:rsid w:val="0084697D"/>
    <w:rsid w:val="00847211"/>
    <w:rsid w:val="008474A2"/>
    <w:rsid w:val="00847825"/>
    <w:rsid w:val="00847AC6"/>
    <w:rsid w:val="00847B5D"/>
    <w:rsid w:val="008503EC"/>
    <w:rsid w:val="00850511"/>
    <w:rsid w:val="008517F7"/>
    <w:rsid w:val="00851D51"/>
    <w:rsid w:val="00852070"/>
    <w:rsid w:val="00852511"/>
    <w:rsid w:val="00852672"/>
    <w:rsid w:val="008527D3"/>
    <w:rsid w:val="008528E7"/>
    <w:rsid w:val="00852ACC"/>
    <w:rsid w:val="00852C34"/>
    <w:rsid w:val="00853010"/>
    <w:rsid w:val="00853079"/>
    <w:rsid w:val="00853603"/>
    <w:rsid w:val="00853A6E"/>
    <w:rsid w:val="00853D1C"/>
    <w:rsid w:val="008545D7"/>
    <w:rsid w:val="00854790"/>
    <w:rsid w:val="00854F32"/>
    <w:rsid w:val="00854FCC"/>
    <w:rsid w:val="008550E1"/>
    <w:rsid w:val="008555B4"/>
    <w:rsid w:val="00855A6E"/>
    <w:rsid w:val="0085616B"/>
    <w:rsid w:val="008566BF"/>
    <w:rsid w:val="00856836"/>
    <w:rsid w:val="00856A2E"/>
    <w:rsid w:val="00856BAC"/>
    <w:rsid w:val="00856EB4"/>
    <w:rsid w:val="00857AE0"/>
    <w:rsid w:val="00857C27"/>
    <w:rsid w:val="00857F95"/>
    <w:rsid w:val="008609B6"/>
    <w:rsid w:val="00860F19"/>
    <w:rsid w:val="00860F68"/>
    <w:rsid w:val="008623C9"/>
    <w:rsid w:val="0086292E"/>
    <w:rsid w:val="00862B2E"/>
    <w:rsid w:val="00863682"/>
    <w:rsid w:val="00863D08"/>
    <w:rsid w:val="00863E14"/>
    <w:rsid w:val="008645EC"/>
    <w:rsid w:val="00865123"/>
    <w:rsid w:val="0086519A"/>
    <w:rsid w:val="0086525B"/>
    <w:rsid w:val="00865F68"/>
    <w:rsid w:val="008666CE"/>
    <w:rsid w:val="00866AA5"/>
    <w:rsid w:val="00866B58"/>
    <w:rsid w:val="00866EF5"/>
    <w:rsid w:val="008672E2"/>
    <w:rsid w:val="008677AE"/>
    <w:rsid w:val="0086794E"/>
    <w:rsid w:val="00867D23"/>
    <w:rsid w:val="00870138"/>
    <w:rsid w:val="00870FF2"/>
    <w:rsid w:val="008718AF"/>
    <w:rsid w:val="00871BCF"/>
    <w:rsid w:val="00871EAD"/>
    <w:rsid w:val="00872BE0"/>
    <w:rsid w:val="00872E5E"/>
    <w:rsid w:val="00873B2A"/>
    <w:rsid w:val="00873E82"/>
    <w:rsid w:val="00873F4B"/>
    <w:rsid w:val="0087491F"/>
    <w:rsid w:val="008749FD"/>
    <w:rsid w:val="00874E1D"/>
    <w:rsid w:val="0087538C"/>
    <w:rsid w:val="00875BBA"/>
    <w:rsid w:val="00875DCF"/>
    <w:rsid w:val="00875EE7"/>
    <w:rsid w:val="00876155"/>
    <w:rsid w:val="00876395"/>
    <w:rsid w:val="0087708E"/>
    <w:rsid w:val="00877239"/>
    <w:rsid w:val="008774FB"/>
    <w:rsid w:val="00877F48"/>
    <w:rsid w:val="00880967"/>
    <w:rsid w:val="008809A9"/>
    <w:rsid w:val="00880B65"/>
    <w:rsid w:val="00880C20"/>
    <w:rsid w:val="0088126C"/>
    <w:rsid w:val="00881930"/>
    <w:rsid w:val="008823EA"/>
    <w:rsid w:val="00882BDC"/>
    <w:rsid w:val="00882C5D"/>
    <w:rsid w:val="00882D4F"/>
    <w:rsid w:val="00883026"/>
    <w:rsid w:val="0088313B"/>
    <w:rsid w:val="00883884"/>
    <w:rsid w:val="0088428C"/>
    <w:rsid w:val="0088483B"/>
    <w:rsid w:val="00885B6E"/>
    <w:rsid w:val="00886A04"/>
    <w:rsid w:val="00886F30"/>
    <w:rsid w:val="00887242"/>
    <w:rsid w:val="00887281"/>
    <w:rsid w:val="00887362"/>
    <w:rsid w:val="00887DBC"/>
    <w:rsid w:val="008905AD"/>
    <w:rsid w:val="008909E0"/>
    <w:rsid w:val="00891128"/>
    <w:rsid w:val="00891A60"/>
    <w:rsid w:val="00892030"/>
    <w:rsid w:val="008920ED"/>
    <w:rsid w:val="00892532"/>
    <w:rsid w:val="00892D57"/>
    <w:rsid w:val="00892DD3"/>
    <w:rsid w:val="00892DDE"/>
    <w:rsid w:val="00893283"/>
    <w:rsid w:val="00893433"/>
    <w:rsid w:val="00894094"/>
    <w:rsid w:val="00894590"/>
    <w:rsid w:val="00894ED9"/>
    <w:rsid w:val="0089510C"/>
    <w:rsid w:val="0089521F"/>
    <w:rsid w:val="008956B2"/>
    <w:rsid w:val="00895952"/>
    <w:rsid w:val="00896409"/>
    <w:rsid w:val="008969A0"/>
    <w:rsid w:val="00896E0F"/>
    <w:rsid w:val="00896F64"/>
    <w:rsid w:val="00897716"/>
    <w:rsid w:val="00897B4F"/>
    <w:rsid w:val="008A024E"/>
    <w:rsid w:val="008A0503"/>
    <w:rsid w:val="008A0557"/>
    <w:rsid w:val="008A0BF5"/>
    <w:rsid w:val="008A0E0F"/>
    <w:rsid w:val="008A1547"/>
    <w:rsid w:val="008A21C9"/>
    <w:rsid w:val="008A2438"/>
    <w:rsid w:val="008A243F"/>
    <w:rsid w:val="008A28D2"/>
    <w:rsid w:val="008A2976"/>
    <w:rsid w:val="008A2ECD"/>
    <w:rsid w:val="008A3182"/>
    <w:rsid w:val="008A371A"/>
    <w:rsid w:val="008A3E21"/>
    <w:rsid w:val="008A44CA"/>
    <w:rsid w:val="008A45E0"/>
    <w:rsid w:val="008A4724"/>
    <w:rsid w:val="008A544B"/>
    <w:rsid w:val="008A556E"/>
    <w:rsid w:val="008A5761"/>
    <w:rsid w:val="008A5A3D"/>
    <w:rsid w:val="008A687D"/>
    <w:rsid w:val="008A6BC3"/>
    <w:rsid w:val="008A6D5E"/>
    <w:rsid w:val="008A700B"/>
    <w:rsid w:val="008A7F83"/>
    <w:rsid w:val="008A7F8B"/>
    <w:rsid w:val="008B0697"/>
    <w:rsid w:val="008B0865"/>
    <w:rsid w:val="008B0AE5"/>
    <w:rsid w:val="008B0EC8"/>
    <w:rsid w:val="008B13D5"/>
    <w:rsid w:val="008B1511"/>
    <w:rsid w:val="008B1694"/>
    <w:rsid w:val="008B1AA6"/>
    <w:rsid w:val="008B1D75"/>
    <w:rsid w:val="008B21BA"/>
    <w:rsid w:val="008B24D5"/>
    <w:rsid w:val="008B2A01"/>
    <w:rsid w:val="008B3167"/>
    <w:rsid w:val="008B388E"/>
    <w:rsid w:val="008B3AD5"/>
    <w:rsid w:val="008B40FB"/>
    <w:rsid w:val="008B4223"/>
    <w:rsid w:val="008B445D"/>
    <w:rsid w:val="008B4540"/>
    <w:rsid w:val="008B4636"/>
    <w:rsid w:val="008B469F"/>
    <w:rsid w:val="008B4BB2"/>
    <w:rsid w:val="008B52DF"/>
    <w:rsid w:val="008B5354"/>
    <w:rsid w:val="008B54C7"/>
    <w:rsid w:val="008B5555"/>
    <w:rsid w:val="008B5714"/>
    <w:rsid w:val="008B5845"/>
    <w:rsid w:val="008B59CE"/>
    <w:rsid w:val="008B5E4E"/>
    <w:rsid w:val="008B5EEE"/>
    <w:rsid w:val="008B6105"/>
    <w:rsid w:val="008B64F9"/>
    <w:rsid w:val="008B6808"/>
    <w:rsid w:val="008B689C"/>
    <w:rsid w:val="008B6927"/>
    <w:rsid w:val="008B6C39"/>
    <w:rsid w:val="008B6D7E"/>
    <w:rsid w:val="008B6E1A"/>
    <w:rsid w:val="008B71A9"/>
    <w:rsid w:val="008B7DBD"/>
    <w:rsid w:val="008C0043"/>
    <w:rsid w:val="008C0682"/>
    <w:rsid w:val="008C0D77"/>
    <w:rsid w:val="008C0E59"/>
    <w:rsid w:val="008C1A97"/>
    <w:rsid w:val="008C1E49"/>
    <w:rsid w:val="008C1EF6"/>
    <w:rsid w:val="008C24C6"/>
    <w:rsid w:val="008C264C"/>
    <w:rsid w:val="008C2A02"/>
    <w:rsid w:val="008C2B1F"/>
    <w:rsid w:val="008C2BE2"/>
    <w:rsid w:val="008C2E1B"/>
    <w:rsid w:val="008C37D0"/>
    <w:rsid w:val="008C38BE"/>
    <w:rsid w:val="008C3D9C"/>
    <w:rsid w:val="008C46AA"/>
    <w:rsid w:val="008C471B"/>
    <w:rsid w:val="008C4753"/>
    <w:rsid w:val="008C476B"/>
    <w:rsid w:val="008C4776"/>
    <w:rsid w:val="008C4D78"/>
    <w:rsid w:val="008C4F00"/>
    <w:rsid w:val="008C500E"/>
    <w:rsid w:val="008C570F"/>
    <w:rsid w:val="008C584A"/>
    <w:rsid w:val="008C5B2F"/>
    <w:rsid w:val="008C5DD9"/>
    <w:rsid w:val="008C6226"/>
    <w:rsid w:val="008C626A"/>
    <w:rsid w:val="008C6A92"/>
    <w:rsid w:val="008C6AC8"/>
    <w:rsid w:val="008C71FE"/>
    <w:rsid w:val="008C758C"/>
    <w:rsid w:val="008C7B43"/>
    <w:rsid w:val="008C7B85"/>
    <w:rsid w:val="008C7F4A"/>
    <w:rsid w:val="008D00C2"/>
    <w:rsid w:val="008D054D"/>
    <w:rsid w:val="008D072B"/>
    <w:rsid w:val="008D077B"/>
    <w:rsid w:val="008D0791"/>
    <w:rsid w:val="008D07BA"/>
    <w:rsid w:val="008D08C9"/>
    <w:rsid w:val="008D0A5F"/>
    <w:rsid w:val="008D0AE6"/>
    <w:rsid w:val="008D1136"/>
    <w:rsid w:val="008D184E"/>
    <w:rsid w:val="008D1BD2"/>
    <w:rsid w:val="008D1EAE"/>
    <w:rsid w:val="008D20AB"/>
    <w:rsid w:val="008D247B"/>
    <w:rsid w:val="008D256A"/>
    <w:rsid w:val="008D29C4"/>
    <w:rsid w:val="008D3064"/>
    <w:rsid w:val="008D3642"/>
    <w:rsid w:val="008D4AFF"/>
    <w:rsid w:val="008D5015"/>
    <w:rsid w:val="008D5026"/>
    <w:rsid w:val="008D55E7"/>
    <w:rsid w:val="008D6115"/>
    <w:rsid w:val="008D69DF"/>
    <w:rsid w:val="008D6B44"/>
    <w:rsid w:val="008D6BF6"/>
    <w:rsid w:val="008D72C6"/>
    <w:rsid w:val="008D77CD"/>
    <w:rsid w:val="008D7AC6"/>
    <w:rsid w:val="008D7B6F"/>
    <w:rsid w:val="008E04D4"/>
    <w:rsid w:val="008E04F7"/>
    <w:rsid w:val="008E057B"/>
    <w:rsid w:val="008E0E86"/>
    <w:rsid w:val="008E227E"/>
    <w:rsid w:val="008E2CB5"/>
    <w:rsid w:val="008E3105"/>
    <w:rsid w:val="008E34B1"/>
    <w:rsid w:val="008E3D16"/>
    <w:rsid w:val="008E3D86"/>
    <w:rsid w:val="008E3DD5"/>
    <w:rsid w:val="008E43B1"/>
    <w:rsid w:val="008E4750"/>
    <w:rsid w:val="008E4BC6"/>
    <w:rsid w:val="008E4F84"/>
    <w:rsid w:val="008E59DE"/>
    <w:rsid w:val="008E5AD3"/>
    <w:rsid w:val="008E5EB1"/>
    <w:rsid w:val="008E5FC8"/>
    <w:rsid w:val="008E60A2"/>
    <w:rsid w:val="008E6F25"/>
    <w:rsid w:val="008E743F"/>
    <w:rsid w:val="008E7822"/>
    <w:rsid w:val="008E7A06"/>
    <w:rsid w:val="008E7D03"/>
    <w:rsid w:val="008E7EEE"/>
    <w:rsid w:val="008E7EFC"/>
    <w:rsid w:val="008F1065"/>
    <w:rsid w:val="008F20B7"/>
    <w:rsid w:val="008F3010"/>
    <w:rsid w:val="008F304C"/>
    <w:rsid w:val="008F3314"/>
    <w:rsid w:val="008F3E8D"/>
    <w:rsid w:val="008F42CD"/>
    <w:rsid w:val="008F43BE"/>
    <w:rsid w:val="008F44FC"/>
    <w:rsid w:val="008F451F"/>
    <w:rsid w:val="008F50D4"/>
    <w:rsid w:val="008F56B0"/>
    <w:rsid w:val="008F5B16"/>
    <w:rsid w:val="008F5B8C"/>
    <w:rsid w:val="008F5F0B"/>
    <w:rsid w:val="008F698B"/>
    <w:rsid w:val="008F69BA"/>
    <w:rsid w:val="008F6A1F"/>
    <w:rsid w:val="008F70E6"/>
    <w:rsid w:val="009001CD"/>
    <w:rsid w:val="009002D0"/>
    <w:rsid w:val="009003A9"/>
    <w:rsid w:val="009008E8"/>
    <w:rsid w:val="00900AFE"/>
    <w:rsid w:val="00900DBE"/>
    <w:rsid w:val="00900E45"/>
    <w:rsid w:val="00900EDF"/>
    <w:rsid w:val="009013E1"/>
    <w:rsid w:val="009014AC"/>
    <w:rsid w:val="009014D6"/>
    <w:rsid w:val="009015CC"/>
    <w:rsid w:val="00901622"/>
    <w:rsid w:val="00901898"/>
    <w:rsid w:val="00902A1F"/>
    <w:rsid w:val="00902C66"/>
    <w:rsid w:val="00902D74"/>
    <w:rsid w:val="0090321B"/>
    <w:rsid w:val="00903246"/>
    <w:rsid w:val="009035E0"/>
    <w:rsid w:val="00904085"/>
    <w:rsid w:val="00904149"/>
    <w:rsid w:val="009045E6"/>
    <w:rsid w:val="00905146"/>
    <w:rsid w:val="0090678A"/>
    <w:rsid w:val="00906865"/>
    <w:rsid w:val="00906B73"/>
    <w:rsid w:val="00906ED5"/>
    <w:rsid w:val="00907799"/>
    <w:rsid w:val="009102AC"/>
    <w:rsid w:val="00910734"/>
    <w:rsid w:val="009107E2"/>
    <w:rsid w:val="00910FED"/>
    <w:rsid w:val="009110FD"/>
    <w:rsid w:val="0091133B"/>
    <w:rsid w:val="00911877"/>
    <w:rsid w:val="009123EC"/>
    <w:rsid w:val="00912450"/>
    <w:rsid w:val="009126AC"/>
    <w:rsid w:val="009132EE"/>
    <w:rsid w:val="00913546"/>
    <w:rsid w:val="009137B6"/>
    <w:rsid w:val="00913CA4"/>
    <w:rsid w:val="00913D7B"/>
    <w:rsid w:val="00913F97"/>
    <w:rsid w:val="0091405D"/>
    <w:rsid w:val="00914EBB"/>
    <w:rsid w:val="00914F0D"/>
    <w:rsid w:val="00914F69"/>
    <w:rsid w:val="0091500E"/>
    <w:rsid w:val="00915319"/>
    <w:rsid w:val="00915772"/>
    <w:rsid w:val="00915943"/>
    <w:rsid w:val="00915990"/>
    <w:rsid w:val="0091619D"/>
    <w:rsid w:val="009163D8"/>
    <w:rsid w:val="00916516"/>
    <w:rsid w:val="00916D36"/>
    <w:rsid w:val="00916F32"/>
    <w:rsid w:val="00917286"/>
    <w:rsid w:val="009175B0"/>
    <w:rsid w:val="00917D96"/>
    <w:rsid w:val="00920169"/>
    <w:rsid w:val="0092079F"/>
    <w:rsid w:val="00920F5F"/>
    <w:rsid w:val="009210BE"/>
    <w:rsid w:val="00921359"/>
    <w:rsid w:val="009216C9"/>
    <w:rsid w:val="00922168"/>
    <w:rsid w:val="009224EE"/>
    <w:rsid w:val="00922B09"/>
    <w:rsid w:val="0092345A"/>
    <w:rsid w:val="00923614"/>
    <w:rsid w:val="00923764"/>
    <w:rsid w:val="00923792"/>
    <w:rsid w:val="009245C5"/>
    <w:rsid w:val="009246D1"/>
    <w:rsid w:val="00924EDB"/>
    <w:rsid w:val="00925607"/>
    <w:rsid w:val="00925BE3"/>
    <w:rsid w:val="009262ED"/>
    <w:rsid w:val="00926AF6"/>
    <w:rsid w:val="009271CF"/>
    <w:rsid w:val="0092726B"/>
    <w:rsid w:val="009276DB"/>
    <w:rsid w:val="00927A33"/>
    <w:rsid w:val="00927BEC"/>
    <w:rsid w:val="00927D86"/>
    <w:rsid w:val="00930472"/>
    <w:rsid w:val="00930CE1"/>
    <w:rsid w:val="009316D3"/>
    <w:rsid w:val="009322EA"/>
    <w:rsid w:val="00932A95"/>
    <w:rsid w:val="00932B2A"/>
    <w:rsid w:val="00932B99"/>
    <w:rsid w:val="00932E53"/>
    <w:rsid w:val="0093303F"/>
    <w:rsid w:val="00933089"/>
    <w:rsid w:val="00933263"/>
    <w:rsid w:val="009334BB"/>
    <w:rsid w:val="00933764"/>
    <w:rsid w:val="009338E4"/>
    <w:rsid w:val="00933C0D"/>
    <w:rsid w:val="00933EF5"/>
    <w:rsid w:val="009341B1"/>
    <w:rsid w:val="009346A3"/>
    <w:rsid w:val="00934D78"/>
    <w:rsid w:val="00934DE6"/>
    <w:rsid w:val="00934E92"/>
    <w:rsid w:val="00935007"/>
    <w:rsid w:val="0093521A"/>
    <w:rsid w:val="00935252"/>
    <w:rsid w:val="0093526A"/>
    <w:rsid w:val="0093541E"/>
    <w:rsid w:val="00935522"/>
    <w:rsid w:val="00935792"/>
    <w:rsid w:val="00935E8A"/>
    <w:rsid w:val="0093600B"/>
    <w:rsid w:val="009367A1"/>
    <w:rsid w:val="0093690A"/>
    <w:rsid w:val="0093743D"/>
    <w:rsid w:val="00937792"/>
    <w:rsid w:val="009409B1"/>
    <w:rsid w:val="009415E5"/>
    <w:rsid w:val="009425C1"/>
    <w:rsid w:val="009427BC"/>
    <w:rsid w:val="00942818"/>
    <w:rsid w:val="00942A06"/>
    <w:rsid w:val="00942B17"/>
    <w:rsid w:val="0094326C"/>
    <w:rsid w:val="009439FE"/>
    <w:rsid w:val="00943A17"/>
    <w:rsid w:val="00943AD1"/>
    <w:rsid w:val="00943F56"/>
    <w:rsid w:val="00944282"/>
    <w:rsid w:val="009442E1"/>
    <w:rsid w:val="009443D6"/>
    <w:rsid w:val="00944B79"/>
    <w:rsid w:val="00944FB8"/>
    <w:rsid w:val="00945072"/>
    <w:rsid w:val="009460CB"/>
    <w:rsid w:val="009461C5"/>
    <w:rsid w:val="00946DF0"/>
    <w:rsid w:val="009477C4"/>
    <w:rsid w:val="00947B71"/>
    <w:rsid w:val="00947C24"/>
    <w:rsid w:val="00947EB7"/>
    <w:rsid w:val="00947FC0"/>
    <w:rsid w:val="00950240"/>
    <w:rsid w:val="00950873"/>
    <w:rsid w:val="0095101A"/>
    <w:rsid w:val="0095115D"/>
    <w:rsid w:val="00951906"/>
    <w:rsid w:val="00951D9D"/>
    <w:rsid w:val="00951F2D"/>
    <w:rsid w:val="009520D8"/>
    <w:rsid w:val="00952680"/>
    <w:rsid w:val="009527E9"/>
    <w:rsid w:val="009527F2"/>
    <w:rsid w:val="00952878"/>
    <w:rsid w:val="00952CF6"/>
    <w:rsid w:val="00952D6D"/>
    <w:rsid w:val="00952F18"/>
    <w:rsid w:val="0095423B"/>
    <w:rsid w:val="00954738"/>
    <w:rsid w:val="0095497B"/>
    <w:rsid w:val="00954B40"/>
    <w:rsid w:val="00954CF8"/>
    <w:rsid w:val="009556F8"/>
    <w:rsid w:val="00955738"/>
    <w:rsid w:val="009557DD"/>
    <w:rsid w:val="00955B77"/>
    <w:rsid w:val="00955BE4"/>
    <w:rsid w:val="00955D15"/>
    <w:rsid w:val="009565A2"/>
    <w:rsid w:val="00956822"/>
    <w:rsid w:val="00956C92"/>
    <w:rsid w:val="00956DFE"/>
    <w:rsid w:val="00957054"/>
    <w:rsid w:val="009575B3"/>
    <w:rsid w:val="00957E6A"/>
    <w:rsid w:val="009605A2"/>
    <w:rsid w:val="0096079A"/>
    <w:rsid w:val="009607AC"/>
    <w:rsid w:val="009608BA"/>
    <w:rsid w:val="00960A14"/>
    <w:rsid w:val="00960B0B"/>
    <w:rsid w:val="00962A7C"/>
    <w:rsid w:val="00962B96"/>
    <w:rsid w:val="00962E29"/>
    <w:rsid w:val="00963132"/>
    <w:rsid w:val="009639B0"/>
    <w:rsid w:val="00963D18"/>
    <w:rsid w:val="00964ACD"/>
    <w:rsid w:val="00964CDD"/>
    <w:rsid w:val="00965477"/>
    <w:rsid w:val="00965D93"/>
    <w:rsid w:val="00965FE8"/>
    <w:rsid w:val="00966458"/>
    <w:rsid w:val="0096656F"/>
    <w:rsid w:val="00966612"/>
    <w:rsid w:val="009669C4"/>
    <w:rsid w:val="00966ADC"/>
    <w:rsid w:val="00966BA6"/>
    <w:rsid w:val="00966D92"/>
    <w:rsid w:val="009672B6"/>
    <w:rsid w:val="0096762E"/>
    <w:rsid w:val="00967AC5"/>
    <w:rsid w:val="0097007B"/>
    <w:rsid w:val="009705B0"/>
    <w:rsid w:val="00970710"/>
    <w:rsid w:val="00970880"/>
    <w:rsid w:val="0097144E"/>
    <w:rsid w:val="00971B49"/>
    <w:rsid w:val="00971E79"/>
    <w:rsid w:val="0097210C"/>
    <w:rsid w:val="00972B64"/>
    <w:rsid w:val="00973B34"/>
    <w:rsid w:val="00973BB6"/>
    <w:rsid w:val="00975152"/>
    <w:rsid w:val="00975958"/>
    <w:rsid w:val="00975C2D"/>
    <w:rsid w:val="00976CAC"/>
    <w:rsid w:val="00976F42"/>
    <w:rsid w:val="00976F4E"/>
    <w:rsid w:val="00977B2B"/>
    <w:rsid w:val="0098116E"/>
    <w:rsid w:val="0098116F"/>
    <w:rsid w:val="009811D5"/>
    <w:rsid w:val="0098120C"/>
    <w:rsid w:val="00981BAF"/>
    <w:rsid w:val="009832D4"/>
    <w:rsid w:val="009836DC"/>
    <w:rsid w:val="00983825"/>
    <w:rsid w:val="00983945"/>
    <w:rsid w:val="0098411F"/>
    <w:rsid w:val="00984C3C"/>
    <w:rsid w:val="00984F47"/>
    <w:rsid w:val="00985B68"/>
    <w:rsid w:val="00985F68"/>
    <w:rsid w:val="009860AF"/>
    <w:rsid w:val="00986814"/>
    <w:rsid w:val="009869C2"/>
    <w:rsid w:val="00986A4C"/>
    <w:rsid w:val="00986D5E"/>
    <w:rsid w:val="00987311"/>
    <w:rsid w:val="009878EC"/>
    <w:rsid w:val="00987B5B"/>
    <w:rsid w:val="009901D6"/>
    <w:rsid w:val="009906AC"/>
    <w:rsid w:val="0099087E"/>
    <w:rsid w:val="0099101A"/>
    <w:rsid w:val="00991181"/>
    <w:rsid w:val="0099124C"/>
    <w:rsid w:val="00991A46"/>
    <w:rsid w:val="00992542"/>
    <w:rsid w:val="009925C4"/>
    <w:rsid w:val="00993C17"/>
    <w:rsid w:val="00993FDD"/>
    <w:rsid w:val="00994919"/>
    <w:rsid w:val="00994A7D"/>
    <w:rsid w:val="00994AE0"/>
    <w:rsid w:val="00994B74"/>
    <w:rsid w:val="00994CAB"/>
    <w:rsid w:val="00994D6E"/>
    <w:rsid w:val="00994E7D"/>
    <w:rsid w:val="009953A9"/>
    <w:rsid w:val="00995677"/>
    <w:rsid w:val="009956A4"/>
    <w:rsid w:val="009959C7"/>
    <w:rsid w:val="00995B46"/>
    <w:rsid w:val="00996558"/>
    <w:rsid w:val="00996B28"/>
    <w:rsid w:val="009973D3"/>
    <w:rsid w:val="00997467"/>
    <w:rsid w:val="00997879"/>
    <w:rsid w:val="00997A82"/>
    <w:rsid w:val="009A0122"/>
    <w:rsid w:val="009A0756"/>
    <w:rsid w:val="009A0B1A"/>
    <w:rsid w:val="009A0BEF"/>
    <w:rsid w:val="009A10C3"/>
    <w:rsid w:val="009A1374"/>
    <w:rsid w:val="009A19A6"/>
    <w:rsid w:val="009A210D"/>
    <w:rsid w:val="009A2159"/>
    <w:rsid w:val="009A2B6A"/>
    <w:rsid w:val="009A310E"/>
    <w:rsid w:val="009A324A"/>
    <w:rsid w:val="009A32D0"/>
    <w:rsid w:val="009A34E2"/>
    <w:rsid w:val="009A366E"/>
    <w:rsid w:val="009A37B9"/>
    <w:rsid w:val="009A3BFE"/>
    <w:rsid w:val="009A3E3F"/>
    <w:rsid w:val="009A422D"/>
    <w:rsid w:val="009A4505"/>
    <w:rsid w:val="009A4BF5"/>
    <w:rsid w:val="009A4DFC"/>
    <w:rsid w:val="009A53F5"/>
    <w:rsid w:val="009A57AC"/>
    <w:rsid w:val="009A5AB4"/>
    <w:rsid w:val="009A5FD5"/>
    <w:rsid w:val="009A682B"/>
    <w:rsid w:val="009A6BDE"/>
    <w:rsid w:val="009A6C81"/>
    <w:rsid w:val="009A6FC0"/>
    <w:rsid w:val="009A71AA"/>
    <w:rsid w:val="009A73AA"/>
    <w:rsid w:val="009A78C8"/>
    <w:rsid w:val="009A798F"/>
    <w:rsid w:val="009A7BC7"/>
    <w:rsid w:val="009A7E2D"/>
    <w:rsid w:val="009A7FBC"/>
    <w:rsid w:val="009B0608"/>
    <w:rsid w:val="009B095B"/>
    <w:rsid w:val="009B0C90"/>
    <w:rsid w:val="009B0F60"/>
    <w:rsid w:val="009B14A4"/>
    <w:rsid w:val="009B18D0"/>
    <w:rsid w:val="009B19A5"/>
    <w:rsid w:val="009B1F9F"/>
    <w:rsid w:val="009B26FD"/>
    <w:rsid w:val="009B273D"/>
    <w:rsid w:val="009B294E"/>
    <w:rsid w:val="009B2CC9"/>
    <w:rsid w:val="009B34A2"/>
    <w:rsid w:val="009B3D8B"/>
    <w:rsid w:val="009B4294"/>
    <w:rsid w:val="009B4369"/>
    <w:rsid w:val="009B4C3F"/>
    <w:rsid w:val="009B4FD7"/>
    <w:rsid w:val="009B50A7"/>
    <w:rsid w:val="009B5C3E"/>
    <w:rsid w:val="009B5E74"/>
    <w:rsid w:val="009B5FAD"/>
    <w:rsid w:val="009B6068"/>
    <w:rsid w:val="009B6AAF"/>
    <w:rsid w:val="009B7F76"/>
    <w:rsid w:val="009C05AE"/>
    <w:rsid w:val="009C0C5A"/>
    <w:rsid w:val="009C0F28"/>
    <w:rsid w:val="009C1424"/>
    <w:rsid w:val="009C14F9"/>
    <w:rsid w:val="009C1718"/>
    <w:rsid w:val="009C2388"/>
    <w:rsid w:val="009C24FF"/>
    <w:rsid w:val="009C2C6E"/>
    <w:rsid w:val="009C3CC5"/>
    <w:rsid w:val="009C4229"/>
    <w:rsid w:val="009C4330"/>
    <w:rsid w:val="009C4DC1"/>
    <w:rsid w:val="009C5101"/>
    <w:rsid w:val="009C5A22"/>
    <w:rsid w:val="009C626F"/>
    <w:rsid w:val="009C6592"/>
    <w:rsid w:val="009C709C"/>
    <w:rsid w:val="009C74C5"/>
    <w:rsid w:val="009C765B"/>
    <w:rsid w:val="009C77E9"/>
    <w:rsid w:val="009C7857"/>
    <w:rsid w:val="009C786F"/>
    <w:rsid w:val="009C7F93"/>
    <w:rsid w:val="009D037E"/>
    <w:rsid w:val="009D1124"/>
    <w:rsid w:val="009D1BF8"/>
    <w:rsid w:val="009D1C90"/>
    <w:rsid w:val="009D2F2E"/>
    <w:rsid w:val="009D2F68"/>
    <w:rsid w:val="009D3217"/>
    <w:rsid w:val="009D38C7"/>
    <w:rsid w:val="009D43BA"/>
    <w:rsid w:val="009D4566"/>
    <w:rsid w:val="009D467A"/>
    <w:rsid w:val="009D5564"/>
    <w:rsid w:val="009D5F11"/>
    <w:rsid w:val="009D6053"/>
    <w:rsid w:val="009D61D6"/>
    <w:rsid w:val="009D68DB"/>
    <w:rsid w:val="009D6BBF"/>
    <w:rsid w:val="009D706F"/>
    <w:rsid w:val="009D73DA"/>
    <w:rsid w:val="009D7590"/>
    <w:rsid w:val="009D7EC8"/>
    <w:rsid w:val="009D7F1F"/>
    <w:rsid w:val="009E03B3"/>
    <w:rsid w:val="009E0BD8"/>
    <w:rsid w:val="009E2159"/>
    <w:rsid w:val="009E2261"/>
    <w:rsid w:val="009E257D"/>
    <w:rsid w:val="009E2889"/>
    <w:rsid w:val="009E3199"/>
    <w:rsid w:val="009E3526"/>
    <w:rsid w:val="009E3EE9"/>
    <w:rsid w:val="009E41B0"/>
    <w:rsid w:val="009E43E9"/>
    <w:rsid w:val="009E4B4F"/>
    <w:rsid w:val="009E54DE"/>
    <w:rsid w:val="009E56CA"/>
    <w:rsid w:val="009E5868"/>
    <w:rsid w:val="009E5AC7"/>
    <w:rsid w:val="009E5AD4"/>
    <w:rsid w:val="009E5D90"/>
    <w:rsid w:val="009E5E32"/>
    <w:rsid w:val="009E64ED"/>
    <w:rsid w:val="009E681B"/>
    <w:rsid w:val="009E7512"/>
    <w:rsid w:val="009E7C81"/>
    <w:rsid w:val="009E7E52"/>
    <w:rsid w:val="009F08FF"/>
    <w:rsid w:val="009F09E3"/>
    <w:rsid w:val="009F1420"/>
    <w:rsid w:val="009F1441"/>
    <w:rsid w:val="009F1744"/>
    <w:rsid w:val="009F175F"/>
    <w:rsid w:val="009F1822"/>
    <w:rsid w:val="009F22B1"/>
    <w:rsid w:val="009F24FC"/>
    <w:rsid w:val="009F294F"/>
    <w:rsid w:val="009F29D5"/>
    <w:rsid w:val="009F2D26"/>
    <w:rsid w:val="009F2F27"/>
    <w:rsid w:val="009F2F66"/>
    <w:rsid w:val="009F3587"/>
    <w:rsid w:val="009F372C"/>
    <w:rsid w:val="009F3DDD"/>
    <w:rsid w:val="009F4309"/>
    <w:rsid w:val="009F43E7"/>
    <w:rsid w:val="009F48E7"/>
    <w:rsid w:val="009F497B"/>
    <w:rsid w:val="009F5160"/>
    <w:rsid w:val="009F5194"/>
    <w:rsid w:val="009F5511"/>
    <w:rsid w:val="009F5697"/>
    <w:rsid w:val="009F5721"/>
    <w:rsid w:val="009F57CE"/>
    <w:rsid w:val="009F5821"/>
    <w:rsid w:val="009F5A33"/>
    <w:rsid w:val="009F5BA7"/>
    <w:rsid w:val="009F611A"/>
    <w:rsid w:val="009F6512"/>
    <w:rsid w:val="009F74DC"/>
    <w:rsid w:val="009F7980"/>
    <w:rsid w:val="009F7E50"/>
    <w:rsid w:val="009F7FE2"/>
    <w:rsid w:val="00A00A32"/>
    <w:rsid w:val="00A00A65"/>
    <w:rsid w:val="00A01108"/>
    <w:rsid w:val="00A01A92"/>
    <w:rsid w:val="00A01D57"/>
    <w:rsid w:val="00A02B38"/>
    <w:rsid w:val="00A0323D"/>
    <w:rsid w:val="00A03282"/>
    <w:rsid w:val="00A032C8"/>
    <w:rsid w:val="00A04186"/>
    <w:rsid w:val="00A04477"/>
    <w:rsid w:val="00A0484A"/>
    <w:rsid w:val="00A04CFF"/>
    <w:rsid w:val="00A050F2"/>
    <w:rsid w:val="00A05CF2"/>
    <w:rsid w:val="00A06967"/>
    <w:rsid w:val="00A0697A"/>
    <w:rsid w:val="00A06D58"/>
    <w:rsid w:val="00A10685"/>
    <w:rsid w:val="00A107BE"/>
    <w:rsid w:val="00A108C1"/>
    <w:rsid w:val="00A10910"/>
    <w:rsid w:val="00A115B6"/>
    <w:rsid w:val="00A11D55"/>
    <w:rsid w:val="00A12B6C"/>
    <w:rsid w:val="00A12EFA"/>
    <w:rsid w:val="00A137D7"/>
    <w:rsid w:val="00A137DB"/>
    <w:rsid w:val="00A14AE4"/>
    <w:rsid w:val="00A1597B"/>
    <w:rsid w:val="00A15FA5"/>
    <w:rsid w:val="00A16496"/>
    <w:rsid w:val="00A16D54"/>
    <w:rsid w:val="00A16E39"/>
    <w:rsid w:val="00A177FE"/>
    <w:rsid w:val="00A17C40"/>
    <w:rsid w:val="00A17D99"/>
    <w:rsid w:val="00A17EE9"/>
    <w:rsid w:val="00A202BE"/>
    <w:rsid w:val="00A20584"/>
    <w:rsid w:val="00A206EC"/>
    <w:rsid w:val="00A208C9"/>
    <w:rsid w:val="00A20E14"/>
    <w:rsid w:val="00A21018"/>
    <w:rsid w:val="00A213A1"/>
    <w:rsid w:val="00A215EF"/>
    <w:rsid w:val="00A21641"/>
    <w:rsid w:val="00A21948"/>
    <w:rsid w:val="00A21B04"/>
    <w:rsid w:val="00A22755"/>
    <w:rsid w:val="00A228B8"/>
    <w:rsid w:val="00A22CF9"/>
    <w:rsid w:val="00A2317B"/>
    <w:rsid w:val="00A2368F"/>
    <w:rsid w:val="00A23956"/>
    <w:rsid w:val="00A24363"/>
    <w:rsid w:val="00A2484C"/>
    <w:rsid w:val="00A24B07"/>
    <w:rsid w:val="00A24C59"/>
    <w:rsid w:val="00A24C6E"/>
    <w:rsid w:val="00A25E61"/>
    <w:rsid w:val="00A25E70"/>
    <w:rsid w:val="00A264B6"/>
    <w:rsid w:val="00A26917"/>
    <w:rsid w:val="00A26F98"/>
    <w:rsid w:val="00A2746A"/>
    <w:rsid w:val="00A276E8"/>
    <w:rsid w:val="00A2779A"/>
    <w:rsid w:val="00A279AF"/>
    <w:rsid w:val="00A27E53"/>
    <w:rsid w:val="00A3005B"/>
    <w:rsid w:val="00A30781"/>
    <w:rsid w:val="00A31B79"/>
    <w:rsid w:val="00A32028"/>
    <w:rsid w:val="00A325E9"/>
    <w:rsid w:val="00A336F3"/>
    <w:rsid w:val="00A3424A"/>
    <w:rsid w:val="00A34743"/>
    <w:rsid w:val="00A35B3C"/>
    <w:rsid w:val="00A35BAB"/>
    <w:rsid w:val="00A36BFD"/>
    <w:rsid w:val="00A370A1"/>
    <w:rsid w:val="00A37154"/>
    <w:rsid w:val="00A3730F"/>
    <w:rsid w:val="00A37311"/>
    <w:rsid w:val="00A37DED"/>
    <w:rsid w:val="00A40584"/>
    <w:rsid w:val="00A407EA"/>
    <w:rsid w:val="00A40DE6"/>
    <w:rsid w:val="00A40F1D"/>
    <w:rsid w:val="00A41064"/>
    <w:rsid w:val="00A41D23"/>
    <w:rsid w:val="00A4205B"/>
    <w:rsid w:val="00A42551"/>
    <w:rsid w:val="00A42CFE"/>
    <w:rsid w:val="00A42E54"/>
    <w:rsid w:val="00A43726"/>
    <w:rsid w:val="00A438F4"/>
    <w:rsid w:val="00A43B2A"/>
    <w:rsid w:val="00A4410D"/>
    <w:rsid w:val="00A441EB"/>
    <w:rsid w:val="00A45380"/>
    <w:rsid w:val="00A45F34"/>
    <w:rsid w:val="00A4609B"/>
    <w:rsid w:val="00A46967"/>
    <w:rsid w:val="00A469C4"/>
    <w:rsid w:val="00A46BAD"/>
    <w:rsid w:val="00A46EEC"/>
    <w:rsid w:val="00A4724F"/>
    <w:rsid w:val="00A479A8"/>
    <w:rsid w:val="00A47B38"/>
    <w:rsid w:val="00A47C05"/>
    <w:rsid w:val="00A47C27"/>
    <w:rsid w:val="00A5069B"/>
    <w:rsid w:val="00A507BB"/>
    <w:rsid w:val="00A50888"/>
    <w:rsid w:val="00A50905"/>
    <w:rsid w:val="00A51832"/>
    <w:rsid w:val="00A5233B"/>
    <w:rsid w:val="00A524D1"/>
    <w:rsid w:val="00A52950"/>
    <w:rsid w:val="00A52D66"/>
    <w:rsid w:val="00A54425"/>
    <w:rsid w:val="00A5467E"/>
    <w:rsid w:val="00A55029"/>
    <w:rsid w:val="00A55102"/>
    <w:rsid w:val="00A5576E"/>
    <w:rsid w:val="00A55AE8"/>
    <w:rsid w:val="00A55C0C"/>
    <w:rsid w:val="00A55F18"/>
    <w:rsid w:val="00A5746B"/>
    <w:rsid w:val="00A57A51"/>
    <w:rsid w:val="00A60197"/>
    <w:rsid w:val="00A604F2"/>
    <w:rsid w:val="00A61D9F"/>
    <w:rsid w:val="00A6260A"/>
    <w:rsid w:val="00A62943"/>
    <w:rsid w:val="00A62DED"/>
    <w:rsid w:val="00A62FE7"/>
    <w:rsid w:val="00A639AD"/>
    <w:rsid w:val="00A639FF"/>
    <w:rsid w:val="00A63DE1"/>
    <w:rsid w:val="00A63F5F"/>
    <w:rsid w:val="00A63FA1"/>
    <w:rsid w:val="00A64275"/>
    <w:rsid w:val="00A654BF"/>
    <w:rsid w:val="00A656CE"/>
    <w:rsid w:val="00A65B32"/>
    <w:rsid w:val="00A65C35"/>
    <w:rsid w:val="00A660DB"/>
    <w:rsid w:val="00A665ED"/>
    <w:rsid w:val="00A66FB9"/>
    <w:rsid w:val="00A675E3"/>
    <w:rsid w:val="00A678B0"/>
    <w:rsid w:val="00A67F9D"/>
    <w:rsid w:val="00A70A24"/>
    <w:rsid w:val="00A70B10"/>
    <w:rsid w:val="00A70E60"/>
    <w:rsid w:val="00A71025"/>
    <w:rsid w:val="00A71450"/>
    <w:rsid w:val="00A7182A"/>
    <w:rsid w:val="00A71B55"/>
    <w:rsid w:val="00A71C55"/>
    <w:rsid w:val="00A72111"/>
    <w:rsid w:val="00A722EC"/>
    <w:rsid w:val="00A7281E"/>
    <w:rsid w:val="00A73225"/>
    <w:rsid w:val="00A73243"/>
    <w:rsid w:val="00A73B5E"/>
    <w:rsid w:val="00A73E77"/>
    <w:rsid w:val="00A74180"/>
    <w:rsid w:val="00A74CF8"/>
    <w:rsid w:val="00A75100"/>
    <w:rsid w:val="00A7586C"/>
    <w:rsid w:val="00A75908"/>
    <w:rsid w:val="00A759A9"/>
    <w:rsid w:val="00A7651F"/>
    <w:rsid w:val="00A7694E"/>
    <w:rsid w:val="00A769FA"/>
    <w:rsid w:val="00A778AE"/>
    <w:rsid w:val="00A77C1D"/>
    <w:rsid w:val="00A8075B"/>
    <w:rsid w:val="00A80CAE"/>
    <w:rsid w:val="00A81069"/>
    <w:rsid w:val="00A81B14"/>
    <w:rsid w:val="00A81F2C"/>
    <w:rsid w:val="00A820FD"/>
    <w:rsid w:val="00A82895"/>
    <w:rsid w:val="00A83F6E"/>
    <w:rsid w:val="00A84494"/>
    <w:rsid w:val="00A84B8A"/>
    <w:rsid w:val="00A84D91"/>
    <w:rsid w:val="00A8505E"/>
    <w:rsid w:val="00A852D0"/>
    <w:rsid w:val="00A85348"/>
    <w:rsid w:val="00A8549C"/>
    <w:rsid w:val="00A85A46"/>
    <w:rsid w:val="00A85B90"/>
    <w:rsid w:val="00A85ED7"/>
    <w:rsid w:val="00A85F0D"/>
    <w:rsid w:val="00A86177"/>
    <w:rsid w:val="00A86200"/>
    <w:rsid w:val="00A86707"/>
    <w:rsid w:val="00A86843"/>
    <w:rsid w:val="00A86CDC"/>
    <w:rsid w:val="00A905C5"/>
    <w:rsid w:val="00A910E6"/>
    <w:rsid w:val="00A91536"/>
    <w:rsid w:val="00A9320C"/>
    <w:rsid w:val="00A938F0"/>
    <w:rsid w:val="00A9422E"/>
    <w:rsid w:val="00A94250"/>
    <w:rsid w:val="00A94448"/>
    <w:rsid w:val="00A94833"/>
    <w:rsid w:val="00A948CA"/>
    <w:rsid w:val="00A949D0"/>
    <w:rsid w:val="00A959B1"/>
    <w:rsid w:val="00A95B69"/>
    <w:rsid w:val="00A95E68"/>
    <w:rsid w:val="00A96243"/>
    <w:rsid w:val="00A97FA6"/>
    <w:rsid w:val="00AA071D"/>
    <w:rsid w:val="00AA09DE"/>
    <w:rsid w:val="00AA0A45"/>
    <w:rsid w:val="00AA0DA0"/>
    <w:rsid w:val="00AA13CC"/>
    <w:rsid w:val="00AA140C"/>
    <w:rsid w:val="00AA1A74"/>
    <w:rsid w:val="00AA1F1F"/>
    <w:rsid w:val="00AA2054"/>
    <w:rsid w:val="00AA25AA"/>
    <w:rsid w:val="00AA2728"/>
    <w:rsid w:val="00AA2FDB"/>
    <w:rsid w:val="00AA3848"/>
    <w:rsid w:val="00AA3962"/>
    <w:rsid w:val="00AA3B3C"/>
    <w:rsid w:val="00AA3DE8"/>
    <w:rsid w:val="00AA3E42"/>
    <w:rsid w:val="00AA3F88"/>
    <w:rsid w:val="00AA3FA8"/>
    <w:rsid w:val="00AA511D"/>
    <w:rsid w:val="00AA53A7"/>
    <w:rsid w:val="00AA5E56"/>
    <w:rsid w:val="00AA681A"/>
    <w:rsid w:val="00AA6AB0"/>
    <w:rsid w:val="00AA7855"/>
    <w:rsid w:val="00AA7A3C"/>
    <w:rsid w:val="00AA7EC7"/>
    <w:rsid w:val="00AA7ECA"/>
    <w:rsid w:val="00AA7F75"/>
    <w:rsid w:val="00AB01DD"/>
    <w:rsid w:val="00AB0315"/>
    <w:rsid w:val="00AB1813"/>
    <w:rsid w:val="00AB18F4"/>
    <w:rsid w:val="00AB24A1"/>
    <w:rsid w:val="00AB270F"/>
    <w:rsid w:val="00AB2C8D"/>
    <w:rsid w:val="00AB2E38"/>
    <w:rsid w:val="00AB3AEF"/>
    <w:rsid w:val="00AB3E14"/>
    <w:rsid w:val="00AB43ED"/>
    <w:rsid w:val="00AB45C2"/>
    <w:rsid w:val="00AB499B"/>
    <w:rsid w:val="00AB5234"/>
    <w:rsid w:val="00AB5983"/>
    <w:rsid w:val="00AB602A"/>
    <w:rsid w:val="00AB635A"/>
    <w:rsid w:val="00AB6682"/>
    <w:rsid w:val="00AB6CAF"/>
    <w:rsid w:val="00AB73FC"/>
    <w:rsid w:val="00AB772F"/>
    <w:rsid w:val="00AB7B5D"/>
    <w:rsid w:val="00AB7F14"/>
    <w:rsid w:val="00AC0106"/>
    <w:rsid w:val="00AC13B7"/>
    <w:rsid w:val="00AC13F7"/>
    <w:rsid w:val="00AC263B"/>
    <w:rsid w:val="00AC2817"/>
    <w:rsid w:val="00AC3274"/>
    <w:rsid w:val="00AC365D"/>
    <w:rsid w:val="00AC38B0"/>
    <w:rsid w:val="00AC3A7B"/>
    <w:rsid w:val="00AC3FBC"/>
    <w:rsid w:val="00AC499B"/>
    <w:rsid w:val="00AC4DD9"/>
    <w:rsid w:val="00AC503F"/>
    <w:rsid w:val="00AC6269"/>
    <w:rsid w:val="00AC6616"/>
    <w:rsid w:val="00AC6B40"/>
    <w:rsid w:val="00AC6DFE"/>
    <w:rsid w:val="00AC7164"/>
    <w:rsid w:val="00AC751C"/>
    <w:rsid w:val="00AC77B0"/>
    <w:rsid w:val="00AC7825"/>
    <w:rsid w:val="00AD00D3"/>
    <w:rsid w:val="00AD012C"/>
    <w:rsid w:val="00AD09C6"/>
    <w:rsid w:val="00AD0A40"/>
    <w:rsid w:val="00AD1786"/>
    <w:rsid w:val="00AD1A52"/>
    <w:rsid w:val="00AD1AB9"/>
    <w:rsid w:val="00AD1B98"/>
    <w:rsid w:val="00AD1CB3"/>
    <w:rsid w:val="00AD21B7"/>
    <w:rsid w:val="00AD231F"/>
    <w:rsid w:val="00AD2B01"/>
    <w:rsid w:val="00AD2CD1"/>
    <w:rsid w:val="00AD2F28"/>
    <w:rsid w:val="00AD3172"/>
    <w:rsid w:val="00AD3707"/>
    <w:rsid w:val="00AD3C61"/>
    <w:rsid w:val="00AD3EB8"/>
    <w:rsid w:val="00AD41B0"/>
    <w:rsid w:val="00AD422B"/>
    <w:rsid w:val="00AD46BF"/>
    <w:rsid w:val="00AD4BCE"/>
    <w:rsid w:val="00AD4D7D"/>
    <w:rsid w:val="00AD5283"/>
    <w:rsid w:val="00AD5359"/>
    <w:rsid w:val="00AD5A4B"/>
    <w:rsid w:val="00AD5B22"/>
    <w:rsid w:val="00AD67B4"/>
    <w:rsid w:val="00AD68D1"/>
    <w:rsid w:val="00AD7477"/>
    <w:rsid w:val="00AD7790"/>
    <w:rsid w:val="00AD7C22"/>
    <w:rsid w:val="00AE041B"/>
    <w:rsid w:val="00AE06A8"/>
    <w:rsid w:val="00AE07A2"/>
    <w:rsid w:val="00AE1176"/>
    <w:rsid w:val="00AE161A"/>
    <w:rsid w:val="00AE1CBC"/>
    <w:rsid w:val="00AE2762"/>
    <w:rsid w:val="00AE31D2"/>
    <w:rsid w:val="00AE41F4"/>
    <w:rsid w:val="00AE42E7"/>
    <w:rsid w:val="00AE4527"/>
    <w:rsid w:val="00AE470D"/>
    <w:rsid w:val="00AE4942"/>
    <w:rsid w:val="00AE4AEA"/>
    <w:rsid w:val="00AE4E5A"/>
    <w:rsid w:val="00AE500A"/>
    <w:rsid w:val="00AE5258"/>
    <w:rsid w:val="00AE5447"/>
    <w:rsid w:val="00AE5CE1"/>
    <w:rsid w:val="00AE61F0"/>
    <w:rsid w:val="00AE6277"/>
    <w:rsid w:val="00AE6A2E"/>
    <w:rsid w:val="00AE6AA8"/>
    <w:rsid w:val="00AE6CA4"/>
    <w:rsid w:val="00AE716D"/>
    <w:rsid w:val="00AE736B"/>
    <w:rsid w:val="00AE74B7"/>
    <w:rsid w:val="00AE7A74"/>
    <w:rsid w:val="00AE7B2B"/>
    <w:rsid w:val="00AE7E52"/>
    <w:rsid w:val="00AF027C"/>
    <w:rsid w:val="00AF092C"/>
    <w:rsid w:val="00AF1076"/>
    <w:rsid w:val="00AF1264"/>
    <w:rsid w:val="00AF13A4"/>
    <w:rsid w:val="00AF1D4E"/>
    <w:rsid w:val="00AF21C3"/>
    <w:rsid w:val="00AF2C16"/>
    <w:rsid w:val="00AF2D2C"/>
    <w:rsid w:val="00AF2EC2"/>
    <w:rsid w:val="00AF2F25"/>
    <w:rsid w:val="00AF302C"/>
    <w:rsid w:val="00AF3936"/>
    <w:rsid w:val="00AF3E5A"/>
    <w:rsid w:val="00AF42CE"/>
    <w:rsid w:val="00AF47B4"/>
    <w:rsid w:val="00AF4A40"/>
    <w:rsid w:val="00AF4FA3"/>
    <w:rsid w:val="00AF51B9"/>
    <w:rsid w:val="00AF52C8"/>
    <w:rsid w:val="00AF5AB2"/>
    <w:rsid w:val="00AF6084"/>
    <w:rsid w:val="00AF62F1"/>
    <w:rsid w:val="00AF6BAF"/>
    <w:rsid w:val="00AF6F77"/>
    <w:rsid w:val="00AF70D3"/>
    <w:rsid w:val="00AF735A"/>
    <w:rsid w:val="00AF73DF"/>
    <w:rsid w:val="00AF7522"/>
    <w:rsid w:val="00AF79E8"/>
    <w:rsid w:val="00AF7C61"/>
    <w:rsid w:val="00AF7D60"/>
    <w:rsid w:val="00AF7EBB"/>
    <w:rsid w:val="00B0085F"/>
    <w:rsid w:val="00B00B15"/>
    <w:rsid w:val="00B00F52"/>
    <w:rsid w:val="00B016CD"/>
    <w:rsid w:val="00B019A0"/>
    <w:rsid w:val="00B01A8E"/>
    <w:rsid w:val="00B01D0A"/>
    <w:rsid w:val="00B01F43"/>
    <w:rsid w:val="00B01FB8"/>
    <w:rsid w:val="00B02951"/>
    <w:rsid w:val="00B02BCF"/>
    <w:rsid w:val="00B03163"/>
    <w:rsid w:val="00B031AE"/>
    <w:rsid w:val="00B0345B"/>
    <w:rsid w:val="00B038B3"/>
    <w:rsid w:val="00B03B83"/>
    <w:rsid w:val="00B03E9A"/>
    <w:rsid w:val="00B04313"/>
    <w:rsid w:val="00B045CD"/>
    <w:rsid w:val="00B048C8"/>
    <w:rsid w:val="00B04930"/>
    <w:rsid w:val="00B04D3B"/>
    <w:rsid w:val="00B04D60"/>
    <w:rsid w:val="00B050D9"/>
    <w:rsid w:val="00B055EE"/>
    <w:rsid w:val="00B05EF9"/>
    <w:rsid w:val="00B0600E"/>
    <w:rsid w:val="00B06247"/>
    <w:rsid w:val="00B0715A"/>
    <w:rsid w:val="00B07AE3"/>
    <w:rsid w:val="00B07B6C"/>
    <w:rsid w:val="00B07BE9"/>
    <w:rsid w:val="00B10687"/>
    <w:rsid w:val="00B109B9"/>
    <w:rsid w:val="00B10B88"/>
    <w:rsid w:val="00B10D2F"/>
    <w:rsid w:val="00B110B3"/>
    <w:rsid w:val="00B11236"/>
    <w:rsid w:val="00B113F4"/>
    <w:rsid w:val="00B1148C"/>
    <w:rsid w:val="00B11709"/>
    <w:rsid w:val="00B11ACA"/>
    <w:rsid w:val="00B12066"/>
    <w:rsid w:val="00B12733"/>
    <w:rsid w:val="00B12899"/>
    <w:rsid w:val="00B13325"/>
    <w:rsid w:val="00B137E2"/>
    <w:rsid w:val="00B13931"/>
    <w:rsid w:val="00B13C9F"/>
    <w:rsid w:val="00B13CF7"/>
    <w:rsid w:val="00B14AA9"/>
    <w:rsid w:val="00B14BDD"/>
    <w:rsid w:val="00B14D4B"/>
    <w:rsid w:val="00B15041"/>
    <w:rsid w:val="00B16175"/>
    <w:rsid w:val="00B16A16"/>
    <w:rsid w:val="00B16CDB"/>
    <w:rsid w:val="00B17B12"/>
    <w:rsid w:val="00B17DB5"/>
    <w:rsid w:val="00B20413"/>
    <w:rsid w:val="00B21840"/>
    <w:rsid w:val="00B21C96"/>
    <w:rsid w:val="00B21D57"/>
    <w:rsid w:val="00B22815"/>
    <w:rsid w:val="00B228AF"/>
    <w:rsid w:val="00B229B5"/>
    <w:rsid w:val="00B22B51"/>
    <w:rsid w:val="00B22FBD"/>
    <w:rsid w:val="00B235C5"/>
    <w:rsid w:val="00B236BD"/>
    <w:rsid w:val="00B2381E"/>
    <w:rsid w:val="00B23EDF"/>
    <w:rsid w:val="00B241B7"/>
    <w:rsid w:val="00B241BF"/>
    <w:rsid w:val="00B247A7"/>
    <w:rsid w:val="00B24AAF"/>
    <w:rsid w:val="00B24D99"/>
    <w:rsid w:val="00B24E54"/>
    <w:rsid w:val="00B25329"/>
    <w:rsid w:val="00B25EC3"/>
    <w:rsid w:val="00B2678A"/>
    <w:rsid w:val="00B268AB"/>
    <w:rsid w:val="00B26B9C"/>
    <w:rsid w:val="00B26C19"/>
    <w:rsid w:val="00B273A8"/>
    <w:rsid w:val="00B273FE"/>
    <w:rsid w:val="00B27941"/>
    <w:rsid w:val="00B303A5"/>
    <w:rsid w:val="00B3055E"/>
    <w:rsid w:val="00B3093E"/>
    <w:rsid w:val="00B3097C"/>
    <w:rsid w:val="00B30A2F"/>
    <w:rsid w:val="00B30DE6"/>
    <w:rsid w:val="00B3162C"/>
    <w:rsid w:val="00B31DBE"/>
    <w:rsid w:val="00B326ED"/>
    <w:rsid w:val="00B32C75"/>
    <w:rsid w:val="00B33001"/>
    <w:rsid w:val="00B33281"/>
    <w:rsid w:val="00B33793"/>
    <w:rsid w:val="00B33839"/>
    <w:rsid w:val="00B3471F"/>
    <w:rsid w:val="00B34724"/>
    <w:rsid w:val="00B35430"/>
    <w:rsid w:val="00B35A8A"/>
    <w:rsid w:val="00B35D0C"/>
    <w:rsid w:val="00B3627C"/>
    <w:rsid w:val="00B362F8"/>
    <w:rsid w:val="00B36595"/>
    <w:rsid w:val="00B365A6"/>
    <w:rsid w:val="00B37064"/>
    <w:rsid w:val="00B37142"/>
    <w:rsid w:val="00B3760A"/>
    <w:rsid w:val="00B37966"/>
    <w:rsid w:val="00B37A1A"/>
    <w:rsid w:val="00B37A33"/>
    <w:rsid w:val="00B37DD7"/>
    <w:rsid w:val="00B405FD"/>
    <w:rsid w:val="00B408B6"/>
    <w:rsid w:val="00B40A5D"/>
    <w:rsid w:val="00B40F60"/>
    <w:rsid w:val="00B4108A"/>
    <w:rsid w:val="00B41673"/>
    <w:rsid w:val="00B417ED"/>
    <w:rsid w:val="00B418BA"/>
    <w:rsid w:val="00B4190E"/>
    <w:rsid w:val="00B41E57"/>
    <w:rsid w:val="00B4245A"/>
    <w:rsid w:val="00B4263C"/>
    <w:rsid w:val="00B4266E"/>
    <w:rsid w:val="00B430B1"/>
    <w:rsid w:val="00B43568"/>
    <w:rsid w:val="00B4376D"/>
    <w:rsid w:val="00B438C5"/>
    <w:rsid w:val="00B43F8F"/>
    <w:rsid w:val="00B43FB5"/>
    <w:rsid w:val="00B44478"/>
    <w:rsid w:val="00B44765"/>
    <w:rsid w:val="00B44846"/>
    <w:rsid w:val="00B44966"/>
    <w:rsid w:val="00B4502D"/>
    <w:rsid w:val="00B45451"/>
    <w:rsid w:val="00B45EAB"/>
    <w:rsid w:val="00B4600D"/>
    <w:rsid w:val="00B462C8"/>
    <w:rsid w:val="00B463A4"/>
    <w:rsid w:val="00B4642A"/>
    <w:rsid w:val="00B46801"/>
    <w:rsid w:val="00B47790"/>
    <w:rsid w:val="00B4785E"/>
    <w:rsid w:val="00B5015D"/>
    <w:rsid w:val="00B50DAE"/>
    <w:rsid w:val="00B50F66"/>
    <w:rsid w:val="00B51790"/>
    <w:rsid w:val="00B51B39"/>
    <w:rsid w:val="00B522D5"/>
    <w:rsid w:val="00B5268A"/>
    <w:rsid w:val="00B52EC2"/>
    <w:rsid w:val="00B52EEA"/>
    <w:rsid w:val="00B52FC7"/>
    <w:rsid w:val="00B52FE5"/>
    <w:rsid w:val="00B5322A"/>
    <w:rsid w:val="00B53B39"/>
    <w:rsid w:val="00B53F09"/>
    <w:rsid w:val="00B53F12"/>
    <w:rsid w:val="00B54339"/>
    <w:rsid w:val="00B54410"/>
    <w:rsid w:val="00B54DC1"/>
    <w:rsid w:val="00B55008"/>
    <w:rsid w:val="00B550A3"/>
    <w:rsid w:val="00B55F06"/>
    <w:rsid w:val="00B5621A"/>
    <w:rsid w:val="00B568E8"/>
    <w:rsid w:val="00B56C96"/>
    <w:rsid w:val="00B57305"/>
    <w:rsid w:val="00B60478"/>
    <w:rsid w:val="00B60677"/>
    <w:rsid w:val="00B60693"/>
    <w:rsid w:val="00B6115D"/>
    <w:rsid w:val="00B617A0"/>
    <w:rsid w:val="00B61E90"/>
    <w:rsid w:val="00B626FB"/>
    <w:rsid w:val="00B6285B"/>
    <w:rsid w:val="00B62DEE"/>
    <w:rsid w:val="00B62DF8"/>
    <w:rsid w:val="00B62EEE"/>
    <w:rsid w:val="00B63037"/>
    <w:rsid w:val="00B63171"/>
    <w:rsid w:val="00B6328B"/>
    <w:rsid w:val="00B63606"/>
    <w:rsid w:val="00B63C35"/>
    <w:rsid w:val="00B63CAA"/>
    <w:rsid w:val="00B63F07"/>
    <w:rsid w:val="00B64022"/>
    <w:rsid w:val="00B64255"/>
    <w:rsid w:val="00B650F8"/>
    <w:rsid w:val="00B6548F"/>
    <w:rsid w:val="00B65B1F"/>
    <w:rsid w:val="00B66DBD"/>
    <w:rsid w:val="00B67006"/>
    <w:rsid w:val="00B67CF9"/>
    <w:rsid w:val="00B67FFD"/>
    <w:rsid w:val="00B70117"/>
    <w:rsid w:val="00B7029E"/>
    <w:rsid w:val="00B70590"/>
    <w:rsid w:val="00B70EE6"/>
    <w:rsid w:val="00B7218F"/>
    <w:rsid w:val="00B722EF"/>
    <w:rsid w:val="00B7267A"/>
    <w:rsid w:val="00B7327E"/>
    <w:rsid w:val="00B732F8"/>
    <w:rsid w:val="00B7349A"/>
    <w:rsid w:val="00B7388B"/>
    <w:rsid w:val="00B73BC7"/>
    <w:rsid w:val="00B73C86"/>
    <w:rsid w:val="00B73EA0"/>
    <w:rsid w:val="00B741A1"/>
    <w:rsid w:val="00B746EE"/>
    <w:rsid w:val="00B7480D"/>
    <w:rsid w:val="00B74B98"/>
    <w:rsid w:val="00B7507D"/>
    <w:rsid w:val="00B756AD"/>
    <w:rsid w:val="00B7591C"/>
    <w:rsid w:val="00B75A91"/>
    <w:rsid w:val="00B75E85"/>
    <w:rsid w:val="00B765F8"/>
    <w:rsid w:val="00B76BA9"/>
    <w:rsid w:val="00B76E84"/>
    <w:rsid w:val="00B77110"/>
    <w:rsid w:val="00B77128"/>
    <w:rsid w:val="00B773AE"/>
    <w:rsid w:val="00B77A03"/>
    <w:rsid w:val="00B80266"/>
    <w:rsid w:val="00B80322"/>
    <w:rsid w:val="00B80E7F"/>
    <w:rsid w:val="00B80EDB"/>
    <w:rsid w:val="00B81071"/>
    <w:rsid w:val="00B81B6D"/>
    <w:rsid w:val="00B81C52"/>
    <w:rsid w:val="00B8216D"/>
    <w:rsid w:val="00B824BB"/>
    <w:rsid w:val="00B8281E"/>
    <w:rsid w:val="00B82FD2"/>
    <w:rsid w:val="00B8335A"/>
    <w:rsid w:val="00B83496"/>
    <w:rsid w:val="00B83DF9"/>
    <w:rsid w:val="00B849C4"/>
    <w:rsid w:val="00B84AE2"/>
    <w:rsid w:val="00B85643"/>
    <w:rsid w:val="00B85877"/>
    <w:rsid w:val="00B85AC6"/>
    <w:rsid w:val="00B85B60"/>
    <w:rsid w:val="00B85B93"/>
    <w:rsid w:val="00B86AB2"/>
    <w:rsid w:val="00B86E33"/>
    <w:rsid w:val="00B86F3B"/>
    <w:rsid w:val="00B8711F"/>
    <w:rsid w:val="00B87617"/>
    <w:rsid w:val="00B90513"/>
    <w:rsid w:val="00B90EE2"/>
    <w:rsid w:val="00B923F1"/>
    <w:rsid w:val="00B9256B"/>
    <w:rsid w:val="00B92AEE"/>
    <w:rsid w:val="00B93A34"/>
    <w:rsid w:val="00B93ABF"/>
    <w:rsid w:val="00B940E4"/>
    <w:rsid w:val="00B9459E"/>
    <w:rsid w:val="00B95242"/>
    <w:rsid w:val="00B9573F"/>
    <w:rsid w:val="00B95A88"/>
    <w:rsid w:val="00B95AB5"/>
    <w:rsid w:val="00B963B0"/>
    <w:rsid w:val="00B963FF"/>
    <w:rsid w:val="00B96857"/>
    <w:rsid w:val="00B96930"/>
    <w:rsid w:val="00B96C1A"/>
    <w:rsid w:val="00B96D9F"/>
    <w:rsid w:val="00B976C9"/>
    <w:rsid w:val="00B97BCE"/>
    <w:rsid w:val="00B97F1C"/>
    <w:rsid w:val="00BA003D"/>
    <w:rsid w:val="00BA067A"/>
    <w:rsid w:val="00BA0725"/>
    <w:rsid w:val="00BA0CF1"/>
    <w:rsid w:val="00BA18F5"/>
    <w:rsid w:val="00BA19B4"/>
    <w:rsid w:val="00BA1AEF"/>
    <w:rsid w:val="00BA20A1"/>
    <w:rsid w:val="00BA2550"/>
    <w:rsid w:val="00BA2B66"/>
    <w:rsid w:val="00BA2EC7"/>
    <w:rsid w:val="00BA35EE"/>
    <w:rsid w:val="00BA3A95"/>
    <w:rsid w:val="00BA3CC5"/>
    <w:rsid w:val="00BA3CE5"/>
    <w:rsid w:val="00BA4865"/>
    <w:rsid w:val="00BA4DE2"/>
    <w:rsid w:val="00BA5741"/>
    <w:rsid w:val="00BA6074"/>
    <w:rsid w:val="00BA69E0"/>
    <w:rsid w:val="00BA6AF5"/>
    <w:rsid w:val="00BA6CA1"/>
    <w:rsid w:val="00BA6F77"/>
    <w:rsid w:val="00BA759D"/>
    <w:rsid w:val="00BA766C"/>
    <w:rsid w:val="00BA78FD"/>
    <w:rsid w:val="00BA7CE2"/>
    <w:rsid w:val="00BA7D87"/>
    <w:rsid w:val="00BB019D"/>
    <w:rsid w:val="00BB0F08"/>
    <w:rsid w:val="00BB1419"/>
    <w:rsid w:val="00BB1E64"/>
    <w:rsid w:val="00BB1F72"/>
    <w:rsid w:val="00BB208A"/>
    <w:rsid w:val="00BB2472"/>
    <w:rsid w:val="00BB2750"/>
    <w:rsid w:val="00BB2939"/>
    <w:rsid w:val="00BB4029"/>
    <w:rsid w:val="00BB437B"/>
    <w:rsid w:val="00BB465C"/>
    <w:rsid w:val="00BB47FB"/>
    <w:rsid w:val="00BB4943"/>
    <w:rsid w:val="00BB4A6B"/>
    <w:rsid w:val="00BB4E05"/>
    <w:rsid w:val="00BB514E"/>
    <w:rsid w:val="00BB5449"/>
    <w:rsid w:val="00BB545D"/>
    <w:rsid w:val="00BB54AD"/>
    <w:rsid w:val="00BB5551"/>
    <w:rsid w:val="00BB5AFA"/>
    <w:rsid w:val="00BB6550"/>
    <w:rsid w:val="00BC0BF3"/>
    <w:rsid w:val="00BC0D45"/>
    <w:rsid w:val="00BC0E5F"/>
    <w:rsid w:val="00BC10CD"/>
    <w:rsid w:val="00BC1413"/>
    <w:rsid w:val="00BC193B"/>
    <w:rsid w:val="00BC27AE"/>
    <w:rsid w:val="00BC295C"/>
    <w:rsid w:val="00BC2989"/>
    <w:rsid w:val="00BC34DC"/>
    <w:rsid w:val="00BC3500"/>
    <w:rsid w:val="00BC35B0"/>
    <w:rsid w:val="00BC35C5"/>
    <w:rsid w:val="00BC3B19"/>
    <w:rsid w:val="00BC3BEF"/>
    <w:rsid w:val="00BC3EF5"/>
    <w:rsid w:val="00BC439F"/>
    <w:rsid w:val="00BC4467"/>
    <w:rsid w:val="00BC4C52"/>
    <w:rsid w:val="00BC50CC"/>
    <w:rsid w:val="00BC55E4"/>
    <w:rsid w:val="00BC58B4"/>
    <w:rsid w:val="00BC5941"/>
    <w:rsid w:val="00BC5EB3"/>
    <w:rsid w:val="00BC5FC1"/>
    <w:rsid w:val="00BC6084"/>
    <w:rsid w:val="00BC60AC"/>
    <w:rsid w:val="00BC6FC5"/>
    <w:rsid w:val="00BC70F1"/>
    <w:rsid w:val="00BC73A8"/>
    <w:rsid w:val="00BC7AF4"/>
    <w:rsid w:val="00BD0829"/>
    <w:rsid w:val="00BD0841"/>
    <w:rsid w:val="00BD091B"/>
    <w:rsid w:val="00BD0B9F"/>
    <w:rsid w:val="00BD0BA1"/>
    <w:rsid w:val="00BD0BC0"/>
    <w:rsid w:val="00BD1629"/>
    <w:rsid w:val="00BD1857"/>
    <w:rsid w:val="00BD2578"/>
    <w:rsid w:val="00BD2700"/>
    <w:rsid w:val="00BD2922"/>
    <w:rsid w:val="00BD2B89"/>
    <w:rsid w:val="00BD3A03"/>
    <w:rsid w:val="00BD3CCD"/>
    <w:rsid w:val="00BD3E34"/>
    <w:rsid w:val="00BD3FB7"/>
    <w:rsid w:val="00BD41CF"/>
    <w:rsid w:val="00BD454F"/>
    <w:rsid w:val="00BD4EE2"/>
    <w:rsid w:val="00BD50FF"/>
    <w:rsid w:val="00BD516B"/>
    <w:rsid w:val="00BD5885"/>
    <w:rsid w:val="00BD5B71"/>
    <w:rsid w:val="00BD683C"/>
    <w:rsid w:val="00BD6A39"/>
    <w:rsid w:val="00BD6C12"/>
    <w:rsid w:val="00BD6CF8"/>
    <w:rsid w:val="00BD6D64"/>
    <w:rsid w:val="00BD71F6"/>
    <w:rsid w:val="00BD7585"/>
    <w:rsid w:val="00BE0132"/>
    <w:rsid w:val="00BE017D"/>
    <w:rsid w:val="00BE032A"/>
    <w:rsid w:val="00BE0E73"/>
    <w:rsid w:val="00BE10B1"/>
    <w:rsid w:val="00BE1162"/>
    <w:rsid w:val="00BE1A15"/>
    <w:rsid w:val="00BE1E4B"/>
    <w:rsid w:val="00BE21C3"/>
    <w:rsid w:val="00BE230B"/>
    <w:rsid w:val="00BE2681"/>
    <w:rsid w:val="00BE27CD"/>
    <w:rsid w:val="00BE2BA5"/>
    <w:rsid w:val="00BE2D70"/>
    <w:rsid w:val="00BE323D"/>
    <w:rsid w:val="00BE32E5"/>
    <w:rsid w:val="00BE39B9"/>
    <w:rsid w:val="00BE4030"/>
    <w:rsid w:val="00BE4067"/>
    <w:rsid w:val="00BE4560"/>
    <w:rsid w:val="00BE4897"/>
    <w:rsid w:val="00BE50DF"/>
    <w:rsid w:val="00BE51BB"/>
    <w:rsid w:val="00BE522C"/>
    <w:rsid w:val="00BE5AAE"/>
    <w:rsid w:val="00BE5F7E"/>
    <w:rsid w:val="00BE655B"/>
    <w:rsid w:val="00BE655C"/>
    <w:rsid w:val="00BE6A96"/>
    <w:rsid w:val="00BE6F2A"/>
    <w:rsid w:val="00BE7251"/>
    <w:rsid w:val="00BE7D66"/>
    <w:rsid w:val="00BE7EEA"/>
    <w:rsid w:val="00BF0628"/>
    <w:rsid w:val="00BF075A"/>
    <w:rsid w:val="00BF0B96"/>
    <w:rsid w:val="00BF0BD2"/>
    <w:rsid w:val="00BF17DE"/>
    <w:rsid w:val="00BF1CA8"/>
    <w:rsid w:val="00BF1E45"/>
    <w:rsid w:val="00BF246E"/>
    <w:rsid w:val="00BF2EA7"/>
    <w:rsid w:val="00BF3056"/>
    <w:rsid w:val="00BF313B"/>
    <w:rsid w:val="00BF3549"/>
    <w:rsid w:val="00BF3DF1"/>
    <w:rsid w:val="00BF422E"/>
    <w:rsid w:val="00BF4488"/>
    <w:rsid w:val="00BF44D2"/>
    <w:rsid w:val="00BF4668"/>
    <w:rsid w:val="00BF4CCF"/>
    <w:rsid w:val="00BF4E87"/>
    <w:rsid w:val="00BF51F3"/>
    <w:rsid w:val="00BF52A6"/>
    <w:rsid w:val="00BF5564"/>
    <w:rsid w:val="00BF69CD"/>
    <w:rsid w:val="00BF6B7F"/>
    <w:rsid w:val="00BF7050"/>
    <w:rsid w:val="00C00938"/>
    <w:rsid w:val="00C00A63"/>
    <w:rsid w:val="00C00A73"/>
    <w:rsid w:val="00C00BAF"/>
    <w:rsid w:val="00C00EB2"/>
    <w:rsid w:val="00C01B54"/>
    <w:rsid w:val="00C01C49"/>
    <w:rsid w:val="00C01F93"/>
    <w:rsid w:val="00C02175"/>
    <w:rsid w:val="00C021B0"/>
    <w:rsid w:val="00C029BF"/>
    <w:rsid w:val="00C03475"/>
    <w:rsid w:val="00C03658"/>
    <w:rsid w:val="00C04503"/>
    <w:rsid w:val="00C054A5"/>
    <w:rsid w:val="00C05575"/>
    <w:rsid w:val="00C056CE"/>
    <w:rsid w:val="00C062DF"/>
    <w:rsid w:val="00C06ADD"/>
    <w:rsid w:val="00C079DF"/>
    <w:rsid w:val="00C07ACF"/>
    <w:rsid w:val="00C07BFD"/>
    <w:rsid w:val="00C07F9E"/>
    <w:rsid w:val="00C1043F"/>
    <w:rsid w:val="00C104E2"/>
    <w:rsid w:val="00C10FD1"/>
    <w:rsid w:val="00C112A1"/>
    <w:rsid w:val="00C11583"/>
    <w:rsid w:val="00C11D12"/>
    <w:rsid w:val="00C11F10"/>
    <w:rsid w:val="00C11F5A"/>
    <w:rsid w:val="00C120A0"/>
    <w:rsid w:val="00C12D6F"/>
    <w:rsid w:val="00C134E6"/>
    <w:rsid w:val="00C13DB8"/>
    <w:rsid w:val="00C140A0"/>
    <w:rsid w:val="00C145AD"/>
    <w:rsid w:val="00C14C2B"/>
    <w:rsid w:val="00C14EC7"/>
    <w:rsid w:val="00C15549"/>
    <w:rsid w:val="00C15649"/>
    <w:rsid w:val="00C15AF6"/>
    <w:rsid w:val="00C16189"/>
    <w:rsid w:val="00C16285"/>
    <w:rsid w:val="00C16BF2"/>
    <w:rsid w:val="00C1709C"/>
    <w:rsid w:val="00C17258"/>
    <w:rsid w:val="00C17A05"/>
    <w:rsid w:val="00C17CBA"/>
    <w:rsid w:val="00C20259"/>
    <w:rsid w:val="00C20530"/>
    <w:rsid w:val="00C20D2C"/>
    <w:rsid w:val="00C213E2"/>
    <w:rsid w:val="00C21453"/>
    <w:rsid w:val="00C21713"/>
    <w:rsid w:val="00C2238F"/>
    <w:rsid w:val="00C22422"/>
    <w:rsid w:val="00C22465"/>
    <w:rsid w:val="00C22873"/>
    <w:rsid w:val="00C22F2F"/>
    <w:rsid w:val="00C22FEC"/>
    <w:rsid w:val="00C2324D"/>
    <w:rsid w:val="00C23340"/>
    <w:rsid w:val="00C2347D"/>
    <w:rsid w:val="00C23590"/>
    <w:rsid w:val="00C23DA0"/>
    <w:rsid w:val="00C24B92"/>
    <w:rsid w:val="00C25476"/>
    <w:rsid w:val="00C2570C"/>
    <w:rsid w:val="00C25927"/>
    <w:rsid w:val="00C25A5A"/>
    <w:rsid w:val="00C25FA8"/>
    <w:rsid w:val="00C265F5"/>
    <w:rsid w:val="00C26684"/>
    <w:rsid w:val="00C26DC9"/>
    <w:rsid w:val="00C27467"/>
    <w:rsid w:val="00C2784B"/>
    <w:rsid w:val="00C27B20"/>
    <w:rsid w:val="00C3069C"/>
    <w:rsid w:val="00C30A3E"/>
    <w:rsid w:val="00C30AAA"/>
    <w:rsid w:val="00C319E8"/>
    <w:rsid w:val="00C31BA7"/>
    <w:rsid w:val="00C31FF6"/>
    <w:rsid w:val="00C32189"/>
    <w:rsid w:val="00C321E4"/>
    <w:rsid w:val="00C3255B"/>
    <w:rsid w:val="00C32D1F"/>
    <w:rsid w:val="00C3333E"/>
    <w:rsid w:val="00C33635"/>
    <w:rsid w:val="00C33653"/>
    <w:rsid w:val="00C33B03"/>
    <w:rsid w:val="00C34F27"/>
    <w:rsid w:val="00C350FB"/>
    <w:rsid w:val="00C35734"/>
    <w:rsid w:val="00C357D7"/>
    <w:rsid w:val="00C35ADA"/>
    <w:rsid w:val="00C35FBF"/>
    <w:rsid w:val="00C35FC1"/>
    <w:rsid w:val="00C3623A"/>
    <w:rsid w:val="00C36D54"/>
    <w:rsid w:val="00C36E75"/>
    <w:rsid w:val="00C3712B"/>
    <w:rsid w:val="00C37478"/>
    <w:rsid w:val="00C375D0"/>
    <w:rsid w:val="00C378F5"/>
    <w:rsid w:val="00C404F0"/>
    <w:rsid w:val="00C40693"/>
    <w:rsid w:val="00C40B87"/>
    <w:rsid w:val="00C40CA4"/>
    <w:rsid w:val="00C420B5"/>
    <w:rsid w:val="00C427B4"/>
    <w:rsid w:val="00C4296D"/>
    <w:rsid w:val="00C42AE5"/>
    <w:rsid w:val="00C42B27"/>
    <w:rsid w:val="00C437AF"/>
    <w:rsid w:val="00C43F89"/>
    <w:rsid w:val="00C4453A"/>
    <w:rsid w:val="00C44733"/>
    <w:rsid w:val="00C4496D"/>
    <w:rsid w:val="00C44CC9"/>
    <w:rsid w:val="00C44D33"/>
    <w:rsid w:val="00C456FA"/>
    <w:rsid w:val="00C45CE8"/>
    <w:rsid w:val="00C45DC7"/>
    <w:rsid w:val="00C460DF"/>
    <w:rsid w:val="00C467C5"/>
    <w:rsid w:val="00C46A1A"/>
    <w:rsid w:val="00C46C0C"/>
    <w:rsid w:val="00C474EC"/>
    <w:rsid w:val="00C47DA2"/>
    <w:rsid w:val="00C5014B"/>
    <w:rsid w:val="00C50FF9"/>
    <w:rsid w:val="00C51211"/>
    <w:rsid w:val="00C5152F"/>
    <w:rsid w:val="00C51625"/>
    <w:rsid w:val="00C51D9D"/>
    <w:rsid w:val="00C51DAE"/>
    <w:rsid w:val="00C5259C"/>
    <w:rsid w:val="00C52757"/>
    <w:rsid w:val="00C52E28"/>
    <w:rsid w:val="00C53935"/>
    <w:rsid w:val="00C539F7"/>
    <w:rsid w:val="00C53CB7"/>
    <w:rsid w:val="00C5407C"/>
    <w:rsid w:val="00C54B72"/>
    <w:rsid w:val="00C54BCF"/>
    <w:rsid w:val="00C54F1B"/>
    <w:rsid w:val="00C5509C"/>
    <w:rsid w:val="00C55ADC"/>
    <w:rsid w:val="00C56406"/>
    <w:rsid w:val="00C567F5"/>
    <w:rsid w:val="00C5781E"/>
    <w:rsid w:val="00C602E4"/>
    <w:rsid w:val="00C60473"/>
    <w:rsid w:val="00C6056E"/>
    <w:rsid w:val="00C6065E"/>
    <w:rsid w:val="00C60961"/>
    <w:rsid w:val="00C617FC"/>
    <w:rsid w:val="00C618B6"/>
    <w:rsid w:val="00C61934"/>
    <w:rsid w:val="00C61CCC"/>
    <w:rsid w:val="00C62BC3"/>
    <w:rsid w:val="00C62CD0"/>
    <w:rsid w:val="00C62EB7"/>
    <w:rsid w:val="00C63C3B"/>
    <w:rsid w:val="00C63D3D"/>
    <w:rsid w:val="00C64CB9"/>
    <w:rsid w:val="00C64ECF"/>
    <w:rsid w:val="00C64FC3"/>
    <w:rsid w:val="00C65540"/>
    <w:rsid w:val="00C65645"/>
    <w:rsid w:val="00C6586B"/>
    <w:rsid w:val="00C6628B"/>
    <w:rsid w:val="00C66C4D"/>
    <w:rsid w:val="00C67083"/>
    <w:rsid w:val="00C67157"/>
    <w:rsid w:val="00C67665"/>
    <w:rsid w:val="00C70940"/>
    <w:rsid w:val="00C7123B"/>
    <w:rsid w:val="00C7137B"/>
    <w:rsid w:val="00C716AA"/>
    <w:rsid w:val="00C719A2"/>
    <w:rsid w:val="00C71DF0"/>
    <w:rsid w:val="00C728FF"/>
    <w:rsid w:val="00C72AE0"/>
    <w:rsid w:val="00C73237"/>
    <w:rsid w:val="00C73D89"/>
    <w:rsid w:val="00C740EE"/>
    <w:rsid w:val="00C74658"/>
    <w:rsid w:val="00C75147"/>
    <w:rsid w:val="00C759B4"/>
    <w:rsid w:val="00C75EAC"/>
    <w:rsid w:val="00C767FA"/>
    <w:rsid w:val="00C76A63"/>
    <w:rsid w:val="00C76BCB"/>
    <w:rsid w:val="00C76C0F"/>
    <w:rsid w:val="00C76E89"/>
    <w:rsid w:val="00C76F00"/>
    <w:rsid w:val="00C771F6"/>
    <w:rsid w:val="00C7796A"/>
    <w:rsid w:val="00C77AAE"/>
    <w:rsid w:val="00C77BD6"/>
    <w:rsid w:val="00C77CC1"/>
    <w:rsid w:val="00C77CCD"/>
    <w:rsid w:val="00C8008A"/>
    <w:rsid w:val="00C8011F"/>
    <w:rsid w:val="00C81404"/>
    <w:rsid w:val="00C82026"/>
    <w:rsid w:val="00C822F2"/>
    <w:rsid w:val="00C83B40"/>
    <w:rsid w:val="00C83D74"/>
    <w:rsid w:val="00C84AC7"/>
    <w:rsid w:val="00C84F5B"/>
    <w:rsid w:val="00C84F94"/>
    <w:rsid w:val="00C8521B"/>
    <w:rsid w:val="00C85867"/>
    <w:rsid w:val="00C85BD8"/>
    <w:rsid w:val="00C868AB"/>
    <w:rsid w:val="00C86E2B"/>
    <w:rsid w:val="00C872B4"/>
    <w:rsid w:val="00C87615"/>
    <w:rsid w:val="00C87A57"/>
    <w:rsid w:val="00C904EE"/>
    <w:rsid w:val="00C91143"/>
    <w:rsid w:val="00C91513"/>
    <w:rsid w:val="00C919B7"/>
    <w:rsid w:val="00C91E5D"/>
    <w:rsid w:val="00C926DD"/>
    <w:rsid w:val="00C9270E"/>
    <w:rsid w:val="00C9275A"/>
    <w:rsid w:val="00C93220"/>
    <w:rsid w:val="00C9357E"/>
    <w:rsid w:val="00C94254"/>
    <w:rsid w:val="00C944FC"/>
    <w:rsid w:val="00C945A5"/>
    <w:rsid w:val="00C945AC"/>
    <w:rsid w:val="00C94729"/>
    <w:rsid w:val="00C94955"/>
    <w:rsid w:val="00C94EF0"/>
    <w:rsid w:val="00C9558F"/>
    <w:rsid w:val="00C95E81"/>
    <w:rsid w:val="00C96EB7"/>
    <w:rsid w:val="00C9722F"/>
    <w:rsid w:val="00C97556"/>
    <w:rsid w:val="00CA0769"/>
    <w:rsid w:val="00CA08E7"/>
    <w:rsid w:val="00CA1219"/>
    <w:rsid w:val="00CA1CB9"/>
    <w:rsid w:val="00CA1D32"/>
    <w:rsid w:val="00CA1FD4"/>
    <w:rsid w:val="00CA2C6E"/>
    <w:rsid w:val="00CA2D57"/>
    <w:rsid w:val="00CA2F5C"/>
    <w:rsid w:val="00CA2FAA"/>
    <w:rsid w:val="00CA37F0"/>
    <w:rsid w:val="00CA3E1F"/>
    <w:rsid w:val="00CA432D"/>
    <w:rsid w:val="00CA4CD1"/>
    <w:rsid w:val="00CA51E7"/>
    <w:rsid w:val="00CA5ADD"/>
    <w:rsid w:val="00CA6380"/>
    <w:rsid w:val="00CA6AF9"/>
    <w:rsid w:val="00CA6CF1"/>
    <w:rsid w:val="00CA6E0B"/>
    <w:rsid w:val="00CA7065"/>
    <w:rsid w:val="00CA744F"/>
    <w:rsid w:val="00CA7D8E"/>
    <w:rsid w:val="00CA7FF5"/>
    <w:rsid w:val="00CB0075"/>
    <w:rsid w:val="00CB0528"/>
    <w:rsid w:val="00CB0BB2"/>
    <w:rsid w:val="00CB0BDD"/>
    <w:rsid w:val="00CB1596"/>
    <w:rsid w:val="00CB24FD"/>
    <w:rsid w:val="00CB27A2"/>
    <w:rsid w:val="00CB294C"/>
    <w:rsid w:val="00CB34D3"/>
    <w:rsid w:val="00CB4307"/>
    <w:rsid w:val="00CB43F5"/>
    <w:rsid w:val="00CB4E13"/>
    <w:rsid w:val="00CB503A"/>
    <w:rsid w:val="00CB50F9"/>
    <w:rsid w:val="00CB59D8"/>
    <w:rsid w:val="00CB638D"/>
    <w:rsid w:val="00CB6418"/>
    <w:rsid w:val="00CB6719"/>
    <w:rsid w:val="00CB6915"/>
    <w:rsid w:val="00CB79EF"/>
    <w:rsid w:val="00CB7E70"/>
    <w:rsid w:val="00CC014D"/>
    <w:rsid w:val="00CC03EF"/>
    <w:rsid w:val="00CC0A33"/>
    <w:rsid w:val="00CC0E87"/>
    <w:rsid w:val="00CC0F70"/>
    <w:rsid w:val="00CC1151"/>
    <w:rsid w:val="00CC172B"/>
    <w:rsid w:val="00CC1C8F"/>
    <w:rsid w:val="00CC261A"/>
    <w:rsid w:val="00CC266A"/>
    <w:rsid w:val="00CC2F99"/>
    <w:rsid w:val="00CC3E4A"/>
    <w:rsid w:val="00CC400A"/>
    <w:rsid w:val="00CC4044"/>
    <w:rsid w:val="00CC49EA"/>
    <w:rsid w:val="00CC4CF9"/>
    <w:rsid w:val="00CC4E09"/>
    <w:rsid w:val="00CC4E2C"/>
    <w:rsid w:val="00CC5F4D"/>
    <w:rsid w:val="00CC6610"/>
    <w:rsid w:val="00CC67FB"/>
    <w:rsid w:val="00CC6A36"/>
    <w:rsid w:val="00CC6B44"/>
    <w:rsid w:val="00CC6BD5"/>
    <w:rsid w:val="00CC6CBB"/>
    <w:rsid w:val="00CC7463"/>
    <w:rsid w:val="00CC7546"/>
    <w:rsid w:val="00CC7627"/>
    <w:rsid w:val="00CC7B0D"/>
    <w:rsid w:val="00CC7C2A"/>
    <w:rsid w:val="00CC7EFC"/>
    <w:rsid w:val="00CD0247"/>
    <w:rsid w:val="00CD039F"/>
    <w:rsid w:val="00CD0726"/>
    <w:rsid w:val="00CD13E7"/>
    <w:rsid w:val="00CD1A98"/>
    <w:rsid w:val="00CD1B68"/>
    <w:rsid w:val="00CD1E71"/>
    <w:rsid w:val="00CD1EB5"/>
    <w:rsid w:val="00CD2625"/>
    <w:rsid w:val="00CD29FB"/>
    <w:rsid w:val="00CD2C5D"/>
    <w:rsid w:val="00CD2D38"/>
    <w:rsid w:val="00CD2E60"/>
    <w:rsid w:val="00CD2FE8"/>
    <w:rsid w:val="00CD30D8"/>
    <w:rsid w:val="00CD34B8"/>
    <w:rsid w:val="00CD3EF0"/>
    <w:rsid w:val="00CD402D"/>
    <w:rsid w:val="00CD448B"/>
    <w:rsid w:val="00CD4860"/>
    <w:rsid w:val="00CD4EF8"/>
    <w:rsid w:val="00CD5061"/>
    <w:rsid w:val="00CD50C0"/>
    <w:rsid w:val="00CD5556"/>
    <w:rsid w:val="00CD57DB"/>
    <w:rsid w:val="00CD589A"/>
    <w:rsid w:val="00CD58BE"/>
    <w:rsid w:val="00CD6F40"/>
    <w:rsid w:val="00CD728B"/>
    <w:rsid w:val="00CD729C"/>
    <w:rsid w:val="00CD73A7"/>
    <w:rsid w:val="00CD7916"/>
    <w:rsid w:val="00CD792E"/>
    <w:rsid w:val="00CD7974"/>
    <w:rsid w:val="00CD79E5"/>
    <w:rsid w:val="00CE0141"/>
    <w:rsid w:val="00CE0571"/>
    <w:rsid w:val="00CE0A6A"/>
    <w:rsid w:val="00CE0B5E"/>
    <w:rsid w:val="00CE0CBF"/>
    <w:rsid w:val="00CE0F5E"/>
    <w:rsid w:val="00CE0F99"/>
    <w:rsid w:val="00CE10C1"/>
    <w:rsid w:val="00CE10D1"/>
    <w:rsid w:val="00CE10D2"/>
    <w:rsid w:val="00CE1F15"/>
    <w:rsid w:val="00CE2300"/>
    <w:rsid w:val="00CE2DB3"/>
    <w:rsid w:val="00CE3612"/>
    <w:rsid w:val="00CE375C"/>
    <w:rsid w:val="00CE3959"/>
    <w:rsid w:val="00CE4136"/>
    <w:rsid w:val="00CE442F"/>
    <w:rsid w:val="00CE47C7"/>
    <w:rsid w:val="00CE491C"/>
    <w:rsid w:val="00CE4A39"/>
    <w:rsid w:val="00CE4AD2"/>
    <w:rsid w:val="00CE4BDD"/>
    <w:rsid w:val="00CE4F6D"/>
    <w:rsid w:val="00CE50E5"/>
    <w:rsid w:val="00CE58D8"/>
    <w:rsid w:val="00CE69BA"/>
    <w:rsid w:val="00CE69EF"/>
    <w:rsid w:val="00CE6A88"/>
    <w:rsid w:val="00CE6C17"/>
    <w:rsid w:val="00CE6D21"/>
    <w:rsid w:val="00CE6DC1"/>
    <w:rsid w:val="00CE704F"/>
    <w:rsid w:val="00CE72DF"/>
    <w:rsid w:val="00CE7522"/>
    <w:rsid w:val="00CE7F30"/>
    <w:rsid w:val="00CF0776"/>
    <w:rsid w:val="00CF1056"/>
    <w:rsid w:val="00CF16BF"/>
    <w:rsid w:val="00CF2321"/>
    <w:rsid w:val="00CF251B"/>
    <w:rsid w:val="00CF2815"/>
    <w:rsid w:val="00CF3C5A"/>
    <w:rsid w:val="00CF3EE8"/>
    <w:rsid w:val="00CF4290"/>
    <w:rsid w:val="00CF5426"/>
    <w:rsid w:val="00CF546C"/>
    <w:rsid w:val="00CF6A42"/>
    <w:rsid w:val="00CF6F72"/>
    <w:rsid w:val="00CF7177"/>
    <w:rsid w:val="00CF71EC"/>
    <w:rsid w:val="00CF7C20"/>
    <w:rsid w:val="00D000BA"/>
    <w:rsid w:val="00D00372"/>
    <w:rsid w:val="00D00933"/>
    <w:rsid w:val="00D019A5"/>
    <w:rsid w:val="00D027C1"/>
    <w:rsid w:val="00D033EE"/>
    <w:rsid w:val="00D03AF2"/>
    <w:rsid w:val="00D03D18"/>
    <w:rsid w:val="00D03E88"/>
    <w:rsid w:val="00D045E4"/>
    <w:rsid w:val="00D047FD"/>
    <w:rsid w:val="00D04F4E"/>
    <w:rsid w:val="00D05091"/>
    <w:rsid w:val="00D05170"/>
    <w:rsid w:val="00D0529B"/>
    <w:rsid w:val="00D05363"/>
    <w:rsid w:val="00D05403"/>
    <w:rsid w:val="00D05891"/>
    <w:rsid w:val="00D05BF2"/>
    <w:rsid w:val="00D05FD2"/>
    <w:rsid w:val="00D0639F"/>
    <w:rsid w:val="00D065F4"/>
    <w:rsid w:val="00D06652"/>
    <w:rsid w:val="00D06AF7"/>
    <w:rsid w:val="00D06D08"/>
    <w:rsid w:val="00D072D6"/>
    <w:rsid w:val="00D07543"/>
    <w:rsid w:val="00D077F5"/>
    <w:rsid w:val="00D07BD1"/>
    <w:rsid w:val="00D102A8"/>
    <w:rsid w:val="00D10AE9"/>
    <w:rsid w:val="00D11476"/>
    <w:rsid w:val="00D116F2"/>
    <w:rsid w:val="00D120BF"/>
    <w:rsid w:val="00D121C2"/>
    <w:rsid w:val="00D125D5"/>
    <w:rsid w:val="00D12739"/>
    <w:rsid w:val="00D12949"/>
    <w:rsid w:val="00D12ADF"/>
    <w:rsid w:val="00D13682"/>
    <w:rsid w:val="00D13D32"/>
    <w:rsid w:val="00D13F33"/>
    <w:rsid w:val="00D13F66"/>
    <w:rsid w:val="00D14AA7"/>
    <w:rsid w:val="00D157AF"/>
    <w:rsid w:val="00D15F6D"/>
    <w:rsid w:val="00D16016"/>
    <w:rsid w:val="00D161AA"/>
    <w:rsid w:val="00D1664A"/>
    <w:rsid w:val="00D16B6C"/>
    <w:rsid w:val="00D16C0A"/>
    <w:rsid w:val="00D16E38"/>
    <w:rsid w:val="00D17437"/>
    <w:rsid w:val="00D17A63"/>
    <w:rsid w:val="00D17C87"/>
    <w:rsid w:val="00D17F48"/>
    <w:rsid w:val="00D17FCE"/>
    <w:rsid w:val="00D2025A"/>
    <w:rsid w:val="00D20547"/>
    <w:rsid w:val="00D21410"/>
    <w:rsid w:val="00D214E1"/>
    <w:rsid w:val="00D215EB"/>
    <w:rsid w:val="00D21647"/>
    <w:rsid w:val="00D21CD1"/>
    <w:rsid w:val="00D21FEF"/>
    <w:rsid w:val="00D2264C"/>
    <w:rsid w:val="00D227B6"/>
    <w:rsid w:val="00D23C65"/>
    <w:rsid w:val="00D24CF7"/>
    <w:rsid w:val="00D25AD8"/>
    <w:rsid w:val="00D264D8"/>
    <w:rsid w:val="00D26745"/>
    <w:rsid w:val="00D26A09"/>
    <w:rsid w:val="00D270DA"/>
    <w:rsid w:val="00D27102"/>
    <w:rsid w:val="00D2717D"/>
    <w:rsid w:val="00D2750E"/>
    <w:rsid w:val="00D27ED1"/>
    <w:rsid w:val="00D30223"/>
    <w:rsid w:val="00D30AB6"/>
    <w:rsid w:val="00D30D5E"/>
    <w:rsid w:val="00D30E93"/>
    <w:rsid w:val="00D3163D"/>
    <w:rsid w:val="00D31920"/>
    <w:rsid w:val="00D31FE8"/>
    <w:rsid w:val="00D32228"/>
    <w:rsid w:val="00D338E8"/>
    <w:rsid w:val="00D34019"/>
    <w:rsid w:val="00D34108"/>
    <w:rsid w:val="00D344C1"/>
    <w:rsid w:val="00D34868"/>
    <w:rsid w:val="00D34AFB"/>
    <w:rsid w:val="00D34B17"/>
    <w:rsid w:val="00D3596F"/>
    <w:rsid w:val="00D35A5D"/>
    <w:rsid w:val="00D367AD"/>
    <w:rsid w:val="00D36B2C"/>
    <w:rsid w:val="00D36D1C"/>
    <w:rsid w:val="00D371A0"/>
    <w:rsid w:val="00D4064C"/>
    <w:rsid w:val="00D40D23"/>
    <w:rsid w:val="00D40FBE"/>
    <w:rsid w:val="00D415B6"/>
    <w:rsid w:val="00D41656"/>
    <w:rsid w:val="00D417BA"/>
    <w:rsid w:val="00D41AEE"/>
    <w:rsid w:val="00D41E5E"/>
    <w:rsid w:val="00D42565"/>
    <w:rsid w:val="00D42E89"/>
    <w:rsid w:val="00D43266"/>
    <w:rsid w:val="00D438BA"/>
    <w:rsid w:val="00D44060"/>
    <w:rsid w:val="00D44201"/>
    <w:rsid w:val="00D44950"/>
    <w:rsid w:val="00D44C44"/>
    <w:rsid w:val="00D4576A"/>
    <w:rsid w:val="00D45F65"/>
    <w:rsid w:val="00D46169"/>
    <w:rsid w:val="00D464F2"/>
    <w:rsid w:val="00D46812"/>
    <w:rsid w:val="00D46EF7"/>
    <w:rsid w:val="00D470C3"/>
    <w:rsid w:val="00D47865"/>
    <w:rsid w:val="00D47A2A"/>
    <w:rsid w:val="00D50023"/>
    <w:rsid w:val="00D50314"/>
    <w:rsid w:val="00D504A4"/>
    <w:rsid w:val="00D50C09"/>
    <w:rsid w:val="00D50EBA"/>
    <w:rsid w:val="00D511C5"/>
    <w:rsid w:val="00D513A2"/>
    <w:rsid w:val="00D515C4"/>
    <w:rsid w:val="00D515CC"/>
    <w:rsid w:val="00D51818"/>
    <w:rsid w:val="00D51C6C"/>
    <w:rsid w:val="00D520A0"/>
    <w:rsid w:val="00D52AE9"/>
    <w:rsid w:val="00D533D3"/>
    <w:rsid w:val="00D53551"/>
    <w:rsid w:val="00D5368D"/>
    <w:rsid w:val="00D53691"/>
    <w:rsid w:val="00D537A0"/>
    <w:rsid w:val="00D5382F"/>
    <w:rsid w:val="00D53F35"/>
    <w:rsid w:val="00D53F75"/>
    <w:rsid w:val="00D54A71"/>
    <w:rsid w:val="00D557C9"/>
    <w:rsid w:val="00D55B25"/>
    <w:rsid w:val="00D55B82"/>
    <w:rsid w:val="00D55F85"/>
    <w:rsid w:val="00D56F49"/>
    <w:rsid w:val="00D5737A"/>
    <w:rsid w:val="00D5793B"/>
    <w:rsid w:val="00D6122A"/>
    <w:rsid w:val="00D61678"/>
    <w:rsid w:val="00D61E0E"/>
    <w:rsid w:val="00D621BB"/>
    <w:rsid w:val="00D623A4"/>
    <w:rsid w:val="00D628EF"/>
    <w:rsid w:val="00D62A01"/>
    <w:rsid w:val="00D62EDD"/>
    <w:rsid w:val="00D636A5"/>
    <w:rsid w:val="00D6406D"/>
    <w:rsid w:val="00D64EE9"/>
    <w:rsid w:val="00D64F87"/>
    <w:rsid w:val="00D65238"/>
    <w:rsid w:val="00D65290"/>
    <w:rsid w:val="00D656AA"/>
    <w:rsid w:val="00D65D9E"/>
    <w:rsid w:val="00D6602A"/>
    <w:rsid w:val="00D66232"/>
    <w:rsid w:val="00D66330"/>
    <w:rsid w:val="00D666D9"/>
    <w:rsid w:val="00D66C36"/>
    <w:rsid w:val="00D66FB1"/>
    <w:rsid w:val="00D672F2"/>
    <w:rsid w:val="00D673B9"/>
    <w:rsid w:val="00D67B9F"/>
    <w:rsid w:val="00D67F20"/>
    <w:rsid w:val="00D70462"/>
    <w:rsid w:val="00D705A8"/>
    <w:rsid w:val="00D707A7"/>
    <w:rsid w:val="00D70A69"/>
    <w:rsid w:val="00D70A6E"/>
    <w:rsid w:val="00D70BA2"/>
    <w:rsid w:val="00D71275"/>
    <w:rsid w:val="00D71339"/>
    <w:rsid w:val="00D71AA8"/>
    <w:rsid w:val="00D71BC1"/>
    <w:rsid w:val="00D71CAE"/>
    <w:rsid w:val="00D71E01"/>
    <w:rsid w:val="00D7254C"/>
    <w:rsid w:val="00D728B5"/>
    <w:rsid w:val="00D72C1A"/>
    <w:rsid w:val="00D73081"/>
    <w:rsid w:val="00D732CB"/>
    <w:rsid w:val="00D733CE"/>
    <w:rsid w:val="00D73EB8"/>
    <w:rsid w:val="00D7423A"/>
    <w:rsid w:val="00D74D05"/>
    <w:rsid w:val="00D74DEC"/>
    <w:rsid w:val="00D751C5"/>
    <w:rsid w:val="00D752E0"/>
    <w:rsid w:val="00D7555C"/>
    <w:rsid w:val="00D759C7"/>
    <w:rsid w:val="00D76215"/>
    <w:rsid w:val="00D767E5"/>
    <w:rsid w:val="00D76BEA"/>
    <w:rsid w:val="00D76FB7"/>
    <w:rsid w:val="00D77AB4"/>
    <w:rsid w:val="00D808AE"/>
    <w:rsid w:val="00D80A9F"/>
    <w:rsid w:val="00D80C1B"/>
    <w:rsid w:val="00D80CAB"/>
    <w:rsid w:val="00D80D3A"/>
    <w:rsid w:val="00D81359"/>
    <w:rsid w:val="00D819E7"/>
    <w:rsid w:val="00D81A46"/>
    <w:rsid w:val="00D81E36"/>
    <w:rsid w:val="00D81E8C"/>
    <w:rsid w:val="00D82193"/>
    <w:rsid w:val="00D822F3"/>
    <w:rsid w:val="00D82E2C"/>
    <w:rsid w:val="00D835A9"/>
    <w:rsid w:val="00D83C63"/>
    <w:rsid w:val="00D84340"/>
    <w:rsid w:val="00D84B9A"/>
    <w:rsid w:val="00D85313"/>
    <w:rsid w:val="00D85A4E"/>
    <w:rsid w:val="00D8608B"/>
    <w:rsid w:val="00D86691"/>
    <w:rsid w:val="00D86A0D"/>
    <w:rsid w:val="00D86ACD"/>
    <w:rsid w:val="00D86B2A"/>
    <w:rsid w:val="00D86C72"/>
    <w:rsid w:val="00D879E0"/>
    <w:rsid w:val="00D87EDC"/>
    <w:rsid w:val="00D90008"/>
    <w:rsid w:val="00D9017D"/>
    <w:rsid w:val="00D90244"/>
    <w:rsid w:val="00D906D8"/>
    <w:rsid w:val="00D9072E"/>
    <w:rsid w:val="00D90A79"/>
    <w:rsid w:val="00D90B0D"/>
    <w:rsid w:val="00D90C7D"/>
    <w:rsid w:val="00D933B3"/>
    <w:rsid w:val="00D938AC"/>
    <w:rsid w:val="00D93C1E"/>
    <w:rsid w:val="00D94548"/>
    <w:rsid w:val="00D948E7"/>
    <w:rsid w:val="00D95159"/>
    <w:rsid w:val="00D955BE"/>
    <w:rsid w:val="00D95E47"/>
    <w:rsid w:val="00D96451"/>
    <w:rsid w:val="00D96734"/>
    <w:rsid w:val="00D967B6"/>
    <w:rsid w:val="00D969B5"/>
    <w:rsid w:val="00D96C1B"/>
    <w:rsid w:val="00D96D22"/>
    <w:rsid w:val="00D97366"/>
    <w:rsid w:val="00D97607"/>
    <w:rsid w:val="00D9792F"/>
    <w:rsid w:val="00D97BDC"/>
    <w:rsid w:val="00DA05D1"/>
    <w:rsid w:val="00DA0630"/>
    <w:rsid w:val="00DA086C"/>
    <w:rsid w:val="00DA09C0"/>
    <w:rsid w:val="00DA151E"/>
    <w:rsid w:val="00DA19E1"/>
    <w:rsid w:val="00DA1C27"/>
    <w:rsid w:val="00DA1D1F"/>
    <w:rsid w:val="00DA223D"/>
    <w:rsid w:val="00DA25D5"/>
    <w:rsid w:val="00DA2831"/>
    <w:rsid w:val="00DA2AFE"/>
    <w:rsid w:val="00DA362D"/>
    <w:rsid w:val="00DA3650"/>
    <w:rsid w:val="00DA36A1"/>
    <w:rsid w:val="00DA43D0"/>
    <w:rsid w:val="00DA455D"/>
    <w:rsid w:val="00DA45F5"/>
    <w:rsid w:val="00DA4A06"/>
    <w:rsid w:val="00DA53F0"/>
    <w:rsid w:val="00DA574C"/>
    <w:rsid w:val="00DA619E"/>
    <w:rsid w:val="00DA6247"/>
    <w:rsid w:val="00DA6613"/>
    <w:rsid w:val="00DA6C57"/>
    <w:rsid w:val="00DA704C"/>
    <w:rsid w:val="00DA7198"/>
    <w:rsid w:val="00DA75A3"/>
    <w:rsid w:val="00DA76AB"/>
    <w:rsid w:val="00DA7896"/>
    <w:rsid w:val="00DA78C8"/>
    <w:rsid w:val="00DB0121"/>
    <w:rsid w:val="00DB033E"/>
    <w:rsid w:val="00DB0783"/>
    <w:rsid w:val="00DB081F"/>
    <w:rsid w:val="00DB091C"/>
    <w:rsid w:val="00DB0C84"/>
    <w:rsid w:val="00DB0ED1"/>
    <w:rsid w:val="00DB121A"/>
    <w:rsid w:val="00DB153B"/>
    <w:rsid w:val="00DB176D"/>
    <w:rsid w:val="00DB1839"/>
    <w:rsid w:val="00DB1AFD"/>
    <w:rsid w:val="00DB254A"/>
    <w:rsid w:val="00DB2705"/>
    <w:rsid w:val="00DB35F9"/>
    <w:rsid w:val="00DB38B3"/>
    <w:rsid w:val="00DB3B9A"/>
    <w:rsid w:val="00DB3F7A"/>
    <w:rsid w:val="00DB4880"/>
    <w:rsid w:val="00DB4CF6"/>
    <w:rsid w:val="00DB52C7"/>
    <w:rsid w:val="00DB5C92"/>
    <w:rsid w:val="00DB5EAB"/>
    <w:rsid w:val="00DB6031"/>
    <w:rsid w:val="00DB6350"/>
    <w:rsid w:val="00DB63EC"/>
    <w:rsid w:val="00DB6415"/>
    <w:rsid w:val="00DB7479"/>
    <w:rsid w:val="00DB78E2"/>
    <w:rsid w:val="00DB7D06"/>
    <w:rsid w:val="00DB7F31"/>
    <w:rsid w:val="00DC0001"/>
    <w:rsid w:val="00DC00FF"/>
    <w:rsid w:val="00DC0298"/>
    <w:rsid w:val="00DC02DA"/>
    <w:rsid w:val="00DC18DC"/>
    <w:rsid w:val="00DC1E1B"/>
    <w:rsid w:val="00DC23C0"/>
    <w:rsid w:val="00DC2725"/>
    <w:rsid w:val="00DC2A23"/>
    <w:rsid w:val="00DC2F82"/>
    <w:rsid w:val="00DC31CE"/>
    <w:rsid w:val="00DC35CF"/>
    <w:rsid w:val="00DC3A3D"/>
    <w:rsid w:val="00DC3FB1"/>
    <w:rsid w:val="00DC4161"/>
    <w:rsid w:val="00DC4243"/>
    <w:rsid w:val="00DC480B"/>
    <w:rsid w:val="00DC5440"/>
    <w:rsid w:val="00DC5BF1"/>
    <w:rsid w:val="00DC650A"/>
    <w:rsid w:val="00DC6536"/>
    <w:rsid w:val="00DC66C4"/>
    <w:rsid w:val="00DC69FC"/>
    <w:rsid w:val="00DC73C7"/>
    <w:rsid w:val="00DC787A"/>
    <w:rsid w:val="00DC79D3"/>
    <w:rsid w:val="00DC7A6C"/>
    <w:rsid w:val="00DC7ECC"/>
    <w:rsid w:val="00DD0328"/>
    <w:rsid w:val="00DD0BED"/>
    <w:rsid w:val="00DD104E"/>
    <w:rsid w:val="00DD1BF4"/>
    <w:rsid w:val="00DD1C92"/>
    <w:rsid w:val="00DD25B3"/>
    <w:rsid w:val="00DD25F2"/>
    <w:rsid w:val="00DD28AA"/>
    <w:rsid w:val="00DD2D69"/>
    <w:rsid w:val="00DD3140"/>
    <w:rsid w:val="00DD3930"/>
    <w:rsid w:val="00DD394D"/>
    <w:rsid w:val="00DD3B51"/>
    <w:rsid w:val="00DD3CB4"/>
    <w:rsid w:val="00DD4054"/>
    <w:rsid w:val="00DD4F2E"/>
    <w:rsid w:val="00DD52D4"/>
    <w:rsid w:val="00DD67D1"/>
    <w:rsid w:val="00DD7CE9"/>
    <w:rsid w:val="00DE05CE"/>
    <w:rsid w:val="00DE0C59"/>
    <w:rsid w:val="00DE0E76"/>
    <w:rsid w:val="00DE1065"/>
    <w:rsid w:val="00DE109A"/>
    <w:rsid w:val="00DE113B"/>
    <w:rsid w:val="00DE272D"/>
    <w:rsid w:val="00DE2747"/>
    <w:rsid w:val="00DE34B2"/>
    <w:rsid w:val="00DE36DE"/>
    <w:rsid w:val="00DE3992"/>
    <w:rsid w:val="00DE3ECC"/>
    <w:rsid w:val="00DE407E"/>
    <w:rsid w:val="00DE44AB"/>
    <w:rsid w:val="00DE4523"/>
    <w:rsid w:val="00DE4CE2"/>
    <w:rsid w:val="00DE59BC"/>
    <w:rsid w:val="00DE5C0D"/>
    <w:rsid w:val="00DE5F5F"/>
    <w:rsid w:val="00DE6863"/>
    <w:rsid w:val="00DE6FAB"/>
    <w:rsid w:val="00DE7076"/>
    <w:rsid w:val="00DE77A9"/>
    <w:rsid w:val="00DE7871"/>
    <w:rsid w:val="00DE7A33"/>
    <w:rsid w:val="00DE7C7D"/>
    <w:rsid w:val="00DF09C1"/>
    <w:rsid w:val="00DF10CD"/>
    <w:rsid w:val="00DF111A"/>
    <w:rsid w:val="00DF1401"/>
    <w:rsid w:val="00DF15EA"/>
    <w:rsid w:val="00DF1799"/>
    <w:rsid w:val="00DF1D6D"/>
    <w:rsid w:val="00DF1F7E"/>
    <w:rsid w:val="00DF2421"/>
    <w:rsid w:val="00DF2C07"/>
    <w:rsid w:val="00DF3053"/>
    <w:rsid w:val="00DF30E8"/>
    <w:rsid w:val="00DF313D"/>
    <w:rsid w:val="00DF3ECB"/>
    <w:rsid w:val="00DF3F34"/>
    <w:rsid w:val="00DF3F5B"/>
    <w:rsid w:val="00DF4436"/>
    <w:rsid w:val="00DF4930"/>
    <w:rsid w:val="00DF4C5A"/>
    <w:rsid w:val="00DF6105"/>
    <w:rsid w:val="00DF64A4"/>
    <w:rsid w:val="00DF6C4A"/>
    <w:rsid w:val="00DF6D06"/>
    <w:rsid w:val="00DF71AB"/>
    <w:rsid w:val="00DF72F0"/>
    <w:rsid w:val="00DF7698"/>
    <w:rsid w:val="00DF7E50"/>
    <w:rsid w:val="00E00907"/>
    <w:rsid w:val="00E00AE3"/>
    <w:rsid w:val="00E01553"/>
    <w:rsid w:val="00E029EA"/>
    <w:rsid w:val="00E03FC6"/>
    <w:rsid w:val="00E04006"/>
    <w:rsid w:val="00E0461C"/>
    <w:rsid w:val="00E04642"/>
    <w:rsid w:val="00E0465A"/>
    <w:rsid w:val="00E04BCB"/>
    <w:rsid w:val="00E04C93"/>
    <w:rsid w:val="00E051E4"/>
    <w:rsid w:val="00E05610"/>
    <w:rsid w:val="00E067EE"/>
    <w:rsid w:val="00E06E8A"/>
    <w:rsid w:val="00E06EDB"/>
    <w:rsid w:val="00E0760E"/>
    <w:rsid w:val="00E077C0"/>
    <w:rsid w:val="00E07D3D"/>
    <w:rsid w:val="00E1000B"/>
    <w:rsid w:val="00E1000E"/>
    <w:rsid w:val="00E10696"/>
    <w:rsid w:val="00E10DD6"/>
    <w:rsid w:val="00E11218"/>
    <w:rsid w:val="00E114E9"/>
    <w:rsid w:val="00E11695"/>
    <w:rsid w:val="00E1189F"/>
    <w:rsid w:val="00E11ACE"/>
    <w:rsid w:val="00E11BDD"/>
    <w:rsid w:val="00E11C36"/>
    <w:rsid w:val="00E12322"/>
    <w:rsid w:val="00E125A4"/>
    <w:rsid w:val="00E1276E"/>
    <w:rsid w:val="00E127CA"/>
    <w:rsid w:val="00E12829"/>
    <w:rsid w:val="00E1292B"/>
    <w:rsid w:val="00E12B26"/>
    <w:rsid w:val="00E13201"/>
    <w:rsid w:val="00E13561"/>
    <w:rsid w:val="00E136FF"/>
    <w:rsid w:val="00E139CE"/>
    <w:rsid w:val="00E13ADB"/>
    <w:rsid w:val="00E1535C"/>
    <w:rsid w:val="00E1578B"/>
    <w:rsid w:val="00E1586B"/>
    <w:rsid w:val="00E15AF8"/>
    <w:rsid w:val="00E15D94"/>
    <w:rsid w:val="00E16830"/>
    <w:rsid w:val="00E16B0C"/>
    <w:rsid w:val="00E1706C"/>
    <w:rsid w:val="00E1722B"/>
    <w:rsid w:val="00E172DA"/>
    <w:rsid w:val="00E17373"/>
    <w:rsid w:val="00E17473"/>
    <w:rsid w:val="00E1761F"/>
    <w:rsid w:val="00E17D1D"/>
    <w:rsid w:val="00E2054A"/>
    <w:rsid w:val="00E2147D"/>
    <w:rsid w:val="00E21896"/>
    <w:rsid w:val="00E21C3F"/>
    <w:rsid w:val="00E21CAD"/>
    <w:rsid w:val="00E2204B"/>
    <w:rsid w:val="00E2240E"/>
    <w:rsid w:val="00E2257C"/>
    <w:rsid w:val="00E22AEC"/>
    <w:rsid w:val="00E22CB2"/>
    <w:rsid w:val="00E237B8"/>
    <w:rsid w:val="00E23983"/>
    <w:rsid w:val="00E239FE"/>
    <w:rsid w:val="00E23B95"/>
    <w:rsid w:val="00E2478C"/>
    <w:rsid w:val="00E253A8"/>
    <w:rsid w:val="00E255E1"/>
    <w:rsid w:val="00E256C2"/>
    <w:rsid w:val="00E260FF"/>
    <w:rsid w:val="00E262AF"/>
    <w:rsid w:val="00E2692B"/>
    <w:rsid w:val="00E26A59"/>
    <w:rsid w:val="00E27463"/>
    <w:rsid w:val="00E27ADC"/>
    <w:rsid w:val="00E27D77"/>
    <w:rsid w:val="00E30A85"/>
    <w:rsid w:val="00E31C7D"/>
    <w:rsid w:val="00E3202D"/>
    <w:rsid w:val="00E32423"/>
    <w:rsid w:val="00E32485"/>
    <w:rsid w:val="00E32D79"/>
    <w:rsid w:val="00E32E6A"/>
    <w:rsid w:val="00E337E5"/>
    <w:rsid w:val="00E3397D"/>
    <w:rsid w:val="00E33EAB"/>
    <w:rsid w:val="00E34187"/>
    <w:rsid w:val="00E3423B"/>
    <w:rsid w:val="00E34849"/>
    <w:rsid w:val="00E34E18"/>
    <w:rsid w:val="00E35254"/>
    <w:rsid w:val="00E353AC"/>
    <w:rsid w:val="00E354DC"/>
    <w:rsid w:val="00E35538"/>
    <w:rsid w:val="00E357AA"/>
    <w:rsid w:val="00E35D9F"/>
    <w:rsid w:val="00E35FD5"/>
    <w:rsid w:val="00E3635D"/>
    <w:rsid w:val="00E36914"/>
    <w:rsid w:val="00E36CEE"/>
    <w:rsid w:val="00E375F2"/>
    <w:rsid w:val="00E37CF4"/>
    <w:rsid w:val="00E37D96"/>
    <w:rsid w:val="00E4030E"/>
    <w:rsid w:val="00E404E2"/>
    <w:rsid w:val="00E40E4D"/>
    <w:rsid w:val="00E40EAD"/>
    <w:rsid w:val="00E40F42"/>
    <w:rsid w:val="00E41083"/>
    <w:rsid w:val="00E417E7"/>
    <w:rsid w:val="00E41C15"/>
    <w:rsid w:val="00E420BB"/>
    <w:rsid w:val="00E42E8C"/>
    <w:rsid w:val="00E43330"/>
    <w:rsid w:val="00E4391B"/>
    <w:rsid w:val="00E43B77"/>
    <w:rsid w:val="00E4451B"/>
    <w:rsid w:val="00E44555"/>
    <w:rsid w:val="00E44965"/>
    <w:rsid w:val="00E44DD7"/>
    <w:rsid w:val="00E463CB"/>
    <w:rsid w:val="00E46D65"/>
    <w:rsid w:val="00E47710"/>
    <w:rsid w:val="00E47973"/>
    <w:rsid w:val="00E47A25"/>
    <w:rsid w:val="00E47C17"/>
    <w:rsid w:val="00E50151"/>
    <w:rsid w:val="00E502F1"/>
    <w:rsid w:val="00E506AD"/>
    <w:rsid w:val="00E50BE3"/>
    <w:rsid w:val="00E512AE"/>
    <w:rsid w:val="00E51748"/>
    <w:rsid w:val="00E51BB9"/>
    <w:rsid w:val="00E51C82"/>
    <w:rsid w:val="00E51D2D"/>
    <w:rsid w:val="00E51D97"/>
    <w:rsid w:val="00E53030"/>
    <w:rsid w:val="00E5320E"/>
    <w:rsid w:val="00E53505"/>
    <w:rsid w:val="00E53B48"/>
    <w:rsid w:val="00E541F2"/>
    <w:rsid w:val="00E542C9"/>
    <w:rsid w:val="00E54BC7"/>
    <w:rsid w:val="00E54CE4"/>
    <w:rsid w:val="00E55686"/>
    <w:rsid w:val="00E56908"/>
    <w:rsid w:val="00E56A12"/>
    <w:rsid w:val="00E56D38"/>
    <w:rsid w:val="00E579B5"/>
    <w:rsid w:val="00E57B38"/>
    <w:rsid w:val="00E6032B"/>
    <w:rsid w:val="00E6045C"/>
    <w:rsid w:val="00E60AE7"/>
    <w:rsid w:val="00E611D2"/>
    <w:rsid w:val="00E614AA"/>
    <w:rsid w:val="00E61941"/>
    <w:rsid w:val="00E61A09"/>
    <w:rsid w:val="00E62490"/>
    <w:rsid w:val="00E62603"/>
    <w:rsid w:val="00E62BCC"/>
    <w:rsid w:val="00E62D9A"/>
    <w:rsid w:val="00E62F75"/>
    <w:rsid w:val="00E6300D"/>
    <w:rsid w:val="00E63D03"/>
    <w:rsid w:val="00E64101"/>
    <w:rsid w:val="00E642DD"/>
    <w:rsid w:val="00E64792"/>
    <w:rsid w:val="00E647D7"/>
    <w:rsid w:val="00E657A5"/>
    <w:rsid w:val="00E66108"/>
    <w:rsid w:val="00E66B40"/>
    <w:rsid w:val="00E67BB0"/>
    <w:rsid w:val="00E7107B"/>
    <w:rsid w:val="00E711C1"/>
    <w:rsid w:val="00E7152F"/>
    <w:rsid w:val="00E7180A"/>
    <w:rsid w:val="00E71F56"/>
    <w:rsid w:val="00E72A53"/>
    <w:rsid w:val="00E72E96"/>
    <w:rsid w:val="00E7311C"/>
    <w:rsid w:val="00E734DF"/>
    <w:rsid w:val="00E737C1"/>
    <w:rsid w:val="00E738BE"/>
    <w:rsid w:val="00E74180"/>
    <w:rsid w:val="00E741FB"/>
    <w:rsid w:val="00E743F2"/>
    <w:rsid w:val="00E746B2"/>
    <w:rsid w:val="00E74AB0"/>
    <w:rsid w:val="00E74B00"/>
    <w:rsid w:val="00E75823"/>
    <w:rsid w:val="00E76746"/>
    <w:rsid w:val="00E77A63"/>
    <w:rsid w:val="00E77ED9"/>
    <w:rsid w:val="00E8069C"/>
    <w:rsid w:val="00E80807"/>
    <w:rsid w:val="00E8085A"/>
    <w:rsid w:val="00E80BE3"/>
    <w:rsid w:val="00E80D2A"/>
    <w:rsid w:val="00E8117F"/>
    <w:rsid w:val="00E8130E"/>
    <w:rsid w:val="00E81B10"/>
    <w:rsid w:val="00E81D21"/>
    <w:rsid w:val="00E82416"/>
    <w:rsid w:val="00E82471"/>
    <w:rsid w:val="00E82696"/>
    <w:rsid w:val="00E82A71"/>
    <w:rsid w:val="00E82BC0"/>
    <w:rsid w:val="00E82EDE"/>
    <w:rsid w:val="00E82EFF"/>
    <w:rsid w:val="00E831FF"/>
    <w:rsid w:val="00E83CE9"/>
    <w:rsid w:val="00E83D5F"/>
    <w:rsid w:val="00E83EB9"/>
    <w:rsid w:val="00E842C4"/>
    <w:rsid w:val="00E860BD"/>
    <w:rsid w:val="00E86798"/>
    <w:rsid w:val="00E86BB5"/>
    <w:rsid w:val="00E86BF9"/>
    <w:rsid w:val="00E86C8C"/>
    <w:rsid w:val="00E87E91"/>
    <w:rsid w:val="00E900B8"/>
    <w:rsid w:val="00E9013B"/>
    <w:rsid w:val="00E904F4"/>
    <w:rsid w:val="00E90A54"/>
    <w:rsid w:val="00E90AFC"/>
    <w:rsid w:val="00E90C4C"/>
    <w:rsid w:val="00E912BF"/>
    <w:rsid w:val="00E913A1"/>
    <w:rsid w:val="00E91AAF"/>
    <w:rsid w:val="00E91DA7"/>
    <w:rsid w:val="00E9218B"/>
    <w:rsid w:val="00E92A35"/>
    <w:rsid w:val="00E92B81"/>
    <w:rsid w:val="00E9304E"/>
    <w:rsid w:val="00E944B9"/>
    <w:rsid w:val="00E94774"/>
    <w:rsid w:val="00E94ADE"/>
    <w:rsid w:val="00E94B3A"/>
    <w:rsid w:val="00E94D2F"/>
    <w:rsid w:val="00E95215"/>
    <w:rsid w:val="00E95785"/>
    <w:rsid w:val="00E959F6"/>
    <w:rsid w:val="00E964F4"/>
    <w:rsid w:val="00E96ABC"/>
    <w:rsid w:val="00E96BBD"/>
    <w:rsid w:val="00E96C06"/>
    <w:rsid w:val="00E97804"/>
    <w:rsid w:val="00EA01FA"/>
    <w:rsid w:val="00EA1258"/>
    <w:rsid w:val="00EA1497"/>
    <w:rsid w:val="00EA2386"/>
    <w:rsid w:val="00EA2633"/>
    <w:rsid w:val="00EA266C"/>
    <w:rsid w:val="00EA27F7"/>
    <w:rsid w:val="00EA3234"/>
    <w:rsid w:val="00EA32CF"/>
    <w:rsid w:val="00EA3757"/>
    <w:rsid w:val="00EA441C"/>
    <w:rsid w:val="00EA4764"/>
    <w:rsid w:val="00EA4AA1"/>
    <w:rsid w:val="00EA4BC9"/>
    <w:rsid w:val="00EA5A0F"/>
    <w:rsid w:val="00EA65AF"/>
    <w:rsid w:val="00EA66C7"/>
    <w:rsid w:val="00EA66E8"/>
    <w:rsid w:val="00EA6722"/>
    <w:rsid w:val="00EA6EAE"/>
    <w:rsid w:val="00EA7174"/>
    <w:rsid w:val="00EA7283"/>
    <w:rsid w:val="00EA74A4"/>
    <w:rsid w:val="00EA755E"/>
    <w:rsid w:val="00EA7AC1"/>
    <w:rsid w:val="00EA7E03"/>
    <w:rsid w:val="00EB0508"/>
    <w:rsid w:val="00EB067E"/>
    <w:rsid w:val="00EB1191"/>
    <w:rsid w:val="00EB2304"/>
    <w:rsid w:val="00EB258F"/>
    <w:rsid w:val="00EB2BBE"/>
    <w:rsid w:val="00EB2E0E"/>
    <w:rsid w:val="00EB2FF6"/>
    <w:rsid w:val="00EB312F"/>
    <w:rsid w:val="00EB3585"/>
    <w:rsid w:val="00EB3652"/>
    <w:rsid w:val="00EB378D"/>
    <w:rsid w:val="00EB3963"/>
    <w:rsid w:val="00EB3AA7"/>
    <w:rsid w:val="00EB3BC0"/>
    <w:rsid w:val="00EB3C8E"/>
    <w:rsid w:val="00EB3CE8"/>
    <w:rsid w:val="00EB40EA"/>
    <w:rsid w:val="00EB41A9"/>
    <w:rsid w:val="00EB4BED"/>
    <w:rsid w:val="00EB5297"/>
    <w:rsid w:val="00EB5A1B"/>
    <w:rsid w:val="00EB6A89"/>
    <w:rsid w:val="00EB6FF6"/>
    <w:rsid w:val="00EB7C2C"/>
    <w:rsid w:val="00EC046C"/>
    <w:rsid w:val="00EC09DB"/>
    <w:rsid w:val="00EC0C66"/>
    <w:rsid w:val="00EC0E9F"/>
    <w:rsid w:val="00EC13FB"/>
    <w:rsid w:val="00EC15CD"/>
    <w:rsid w:val="00EC1821"/>
    <w:rsid w:val="00EC1DC3"/>
    <w:rsid w:val="00EC244C"/>
    <w:rsid w:val="00EC24F8"/>
    <w:rsid w:val="00EC38FA"/>
    <w:rsid w:val="00EC3F48"/>
    <w:rsid w:val="00EC4CC7"/>
    <w:rsid w:val="00EC4CE0"/>
    <w:rsid w:val="00EC57DE"/>
    <w:rsid w:val="00EC5A0A"/>
    <w:rsid w:val="00EC5CC4"/>
    <w:rsid w:val="00EC5D7F"/>
    <w:rsid w:val="00EC5DBF"/>
    <w:rsid w:val="00EC6139"/>
    <w:rsid w:val="00EC6670"/>
    <w:rsid w:val="00EC7076"/>
    <w:rsid w:val="00EC757C"/>
    <w:rsid w:val="00ED0415"/>
    <w:rsid w:val="00ED071C"/>
    <w:rsid w:val="00ED0D41"/>
    <w:rsid w:val="00ED0F7A"/>
    <w:rsid w:val="00ED107E"/>
    <w:rsid w:val="00ED188F"/>
    <w:rsid w:val="00ED1E0E"/>
    <w:rsid w:val="00ED233B"/>
    <w:rsid w:val="00ED2716"/>
    <w:rsid w:val="00ED2C0F"/>
    <w:rsid w:val="00ED2E88"/>
    <w:rsid w:val="00ED304C"/>
    <w:rsid w:val="00ED3110"/>
    <w:rsid w:val="00ED3274"/>
    <w:rsid w:val="00ED354C"/>
    <w:rsid w:val="00ED359E"/>
    <w:rsid w:val="00ED376E"/>
    <w:rsid w:val="00ED3819"/>
    <w:rsid w:val="00ED3890"/>
    <w:rsid w:val="00ED3F95"/>
    <w:rsid w:val="00ED3FB9"/>
    <w:rsid w:val="00ED40E9"/>
    <w:rsid w:val="00ED4A45"/>
    <w:rsid w:val="00ED5218"/>
    <w:rsid w:val="00ED6104"/>
    <w:rsid w:val="00ED647A"/>
    <w:rsid w:val="00ED6C20"/>
    <w:rsid w:val="00ED6E3F"/>
    <w:rsid w:val="00ED771B"/>
    <w:rsid w:val="00ED781A"/>
    <w:rsid w:val="00ED7C34"/>
    <w:rsid w:val="00EE0104"/>
    <w:rsid w:val="00EE016B"/>
    <w:rsid w:val="00EE053B"/>
    <w:rsid w:val="00EE06E6"/>
    <w:rsid w:val="00EE1B6B"/>
    <w:rsid w:val="00EE1F62"/>
    <w:rsid w:val="00EE200A"/>
    <w:rsid w:val="00EE20B0"/>
    <w:rsid w:val="00EE27FF"/>
    <w:rsid w:val="00EE2A80"/>
    <w:rsid w:val="00EE2A90"/>
    <w:rsid w:val="00EE3005"/>
    <w:rsid w:val="00EE3A6A"/>
    <w:rsid w:val="00EE3E9A"/>
    <w:rsid w:val="00EE40C5"/>
    <w:rsid w:val="00EE44AA"/>
    <w:rsid w:val="00EE4A1F"/>
    <w:rsid w:val="00EE4E9A"/>
    <w:rsid w:val="00EE54BA"/>
    <w:rsid w:val="00EE5EE8"/>
    <w:rsid w:val="00EE635B"/>
    <w:rsid w:val="00EE6523"/>
    <w:rsid w:val="00EE6CAD"/>
    <w:rsid w:val="00EE6DB7"/>
    <w:rsid w:val="00EE6FA0"/>
    <w:rsid w:val="00EE6FD4"/>
    <w:rsid w:val="00EE73AE"/>
    <w:rsid w:val="00EE7BC9"/>
    <w:rsid w:val="00EE7E05"/>
    <w:rsid w:val="00EE7EED"/>
    <w:rsid w:val="00EE7F62"/>
    <w:rsid w:val="00EE7FDA"/>
    <w:rsid w:val="00EF026B"/>
    <w:rsid w:val="00EF0458"/>
    <w:rsid w:val="00EF0727"/>
    <w:rsid w:val="00EF0F5D"/>
    <w:rsid w:val="00EF1221"/>
    <w:rsid w:val="00EF13EC"/>
    <w:rsid w:val="00EF1872"/>
    <w:rsid w:val="00EF1D15"/>
    <w:rsid w:val="00EF1E8C"/>
    <w:rsid w:val="00EF2619"/>
    <w:rsid w:val="00EF27F9"/>
    <w:rsid w:val="00EF2B85"/>
    <w:rsid w:val="00EF2CC9"/>
    <w:rsid w:val="00EF2E09"/>
    <w:rsid w:val="00EF34F8"/>
    <w:rsid w:val="00EF3612"/>
    <w:rsid w:val="00EF3A7C"/>
    <w:rsid w:val="00EF471E"/>
    <w:rsid w:val="00EF4F76"/>
    <w:rsid w:val="00EF5C26"/>
    <w:rsid w:val="00EF5E42"/>
    <w:rsid w:val="00EF6171"/>
    <w:rsid w:val="00EF6BE6"/>
    <w:rsid w:val="00EF7291"/>
    <w:rsid w:val="00EF72A7"/>
    <w:rsid w:val="00EF75F5"/>
    <w:rsid w:val="00EF7615"/>
    <w:rsid w:val="00EF7B40"/>
    <w:rsid w:val="00EF7EE5"/>
    <w:rsid w:val="00EF7FF2"/>
    <w:rsid w:val="00F00506"/>
    <w:rsid w:val="00F00904"/>
    <w:rsid w:val="00F00A6B"/>
    <w:rsid w:val="00F0157F"/>
    <w:rsid w:val="00F0167B"/>
    <w:rsid w:val="00F0177B"/>
    <w:rsid w:val="00F01932"/>
    <w:rsid w:val="00F01C52"/>
    <w:rsid w:val="00F02ADF"/>
    <w:rsid w:val="00F02C7C"/>
    <w:rsid w:val="00F02D60"/>
    <w:rsid w:val="00F02E29"/>
    <w:rsid w:val="00F03133"/>
    <w:rsid w:val="00F034C7"/>
    <w:rsid w:val="00F04351"/>
    <w:rsid w:val="00F0465D"/>
    <w:rsid w:val="00F04846"/>
    <w:rsid w:val="00F04A46"/>
    <w:rsid w:val="00F04AEF"/>
    <w:rsid w:val="00F04FB7"/>
    <w:rsid w:val="00F050B2"/>
    <w:rsid w:val="00F0513C"/>
    <w:rsid w:val="00F0549B"/>
    <w:rsid w:val="00F0611C"/>
    <w:rsid w:val="00F0680E"/>
    <w:rsid w:val="00F06A11"/>
    <w:rsid w:val="00F06EDD"/>
    <w:rsid w:val="00F0766F"/>
    <w:rsid w:val="00F076B5"/>
    <w:rsid w:val="00F07A49"/>
    <w:rsid w:val="00F07D76"/>
    <w:rsid w:val="00F105C7"/>
    <w:rsid w:val="00F106E5"/>
    <w:rsid w:val="00F10B90"/>
    <w:rsid w:val="00F10BAA"/>
    <w:rsid w:val="00F114FE"/>
    <w:rsid w:val="00F117AC"/>
    <w:rsid w:val="00F11B88"/>
    <w:rsid w:val="00F11B95"/>
    <w:rsid w:val="00F122F0"/>
    <w:rsid w:val="00F12515"/>
    <w:rsid w:val="00F12DFB"/>
    <w:rsid w:val="00F131C3"/>
    <w:rsid w:val="00F132FD"/>
    <w:rsid w:val="00F134C3"/>
    <w:rsid w:val="00F14755"/>
    <w:rsid w:val="00F14F9A"/>
    <w:rsid w:val="00F14FA4"/>
    <w:rsid w:val="00F15008"/>
    <w:rsid w:val="00F15A70"/>
    <w:rsid w:val="00F15A77"/>
    <w:rsid w:val="00F15B63"/>
    <w:rsid w:val="00F15EAD"/>
    <w:rsid w:val="00F164B7"/>
    <w:rsid w:val="00F16A8B"/>
    <w:rsid w:val="00F16DDD"/>
    <w:rsid w:val="00F16E48"/>
    <w:rsid w:val="00F17240"/>
    <w:rsid w:val="00F1769E"/>
    <w:rsid w:val="00F17BE1"/>
    <w:rsid w:val="00F17DC6"/>
    <w:rsid w:val="00F2054E"/>
    <w:rsid w:val="00F206D6"/>
    <w:rsid w:val="00F20B98"/>
    <w:rsid w:val="00F21BD4"/>
    <w:rsid w:val="00F22B64"/>
    <w:rsid w:val="00F2354C"/>
    <w:rsid w:val="00F23625"/>
    <w:rsid w:val="00F23849"/>
    <w:rsid w:val="00F23AF2"/>
    <w:rsid w:val="00F24BA9"/>
    <w:rsid w:val="00F25087"/>
    <w:rsid w:val="00F25142"/>
    <w:rsid w:val="00F253DA"/>
    <w:rsid w:val="00F254B0"/>
    <w:rsid w:val="00F256A7"/>
    <w:rsid w:val="00F2570D"/>
    <w:rsid w:val="00F257B2"/>
    <w:rsid w:val="00F2594E"/>
    <w:rsid w:val="00F25B16"/>
    <w:rsid w:val="00F26257"/>
    <w:rsid w:val="00F26747"/>
    <w:rsid w:val="00F26973"/>
    <w:rsid w:val="00F26D2D"/>
    <w:rsid w:val="00F2705A"/>
    <w:rsid w:val="00F2712F"/>
    <w:rsid w:val="00F2752D"/>
    <w:rsid w:val="00F275A0"/>
    <w:rsid w:val="00F27846"/>
    <w:rsid w:val="00F2786D"/>
    <w:rsid w:val="00F27D0D"/>
    <w:rsid w:val="00F3019D"/>
    <w:rsid w:val="00F304F3"/>
    <w:rsid w:val="00F30626"/>
    <w:rsid w:val="00F3169C"/>
    <w:rsid w:val="00F31C07"/>
    <w:rsid w:val="00F332A7"/>
    <w:rsid w:val="00F3340D"/>
    <w:rsid w:val="00F33523"/>
    <w:rsid w:val="00F33608"/>
    <w:rsid w:val="00F337A6"/>
    <w:rsid w:val="00F33B67"/>
    <w:rsid w:val="00F33B69"/>
    <w:rsid w:val="00F33F52"/>
    <w:rsid w:val="00F3400D"/>
    <w:rsid w:val="00F35291"/>
    <w:rsid w:val="00F35422"/>
    <w:rsid w:val="00F35B38"/>
    <w:rsid w:val="00F36B45"/>
    <w:rsid w:val="00F36BEA"/>
    <w:rsid w:val="00F36D6C"/>
    <w:rsid w:val="00F3752F"/>
    <w:rsid w:val="00F3775C"/>
    <w:rsid w:val="00F377F1"/>
    <w:rsid w:val="00F40B32"/>
    <w:rsid w:val="00F40BEB"/>
    <w:rsid w:val="00F413BC"/>
    <w:rsid w:val="00F41B53"/>
    <w:rsid w:val="00F41D5F"/>
    <w:rsid w:val="00F41E0C"/>
    <w:rsid w:val="00F42322"/>
    <w:rsid w:val="00F423D1"/>
    <w:rsid w:val="00F428C8"/>
    <w:rsid w:val="00F43701"/>
    <w:rsid w:val="00F43B5E"/>
    <w:rsid w:val="00F43D35"/>
    <w:rsid w:val="00F440EE"/>
    <w:rsid w:val="00F44236"/>
    <w:rsid w:val="00F44632"/>
    <w:rsid w:val="00F44C69"/>
    <w:rsid w:val="00F44C91"/>
    <w:rsid w:val="00F46026"/>
    <w:rsid w:val="00F469C7"/>
    <w:rsid w:val="00F46C22"/>
    <w:rsid w:val="00F470A8"/>
    <w:rsid w:val="00F479A6"/>
    <w:rsid w:val="00F50383"/>
    <w:rsid w:val="00F50449"/>
    <w:rsid w:val="00F504E0"/>
    <w:rsid w:val="00F50982"/>
    <w:rsid w:val="00F5110A"/>
    <w:rsid w:val="00F51403"/>
    <w:rsid w:val="00F518EA"/>
    <w:rsid w:val="00F51C95"/>
    <w:rsid w:val="00F51CC7"/>
    <w:rsid w:val="00F527CA"/>
    <w:rsid w:val="00F529E9"/>
    <w:rsid w:val="00F52E67"/>
    <w:rsid w:val="00F52FCA"/>
    <w:rsid w:val="00F53C02"/>
    <w:rsid w:val="00F53F63"/>
    <w:rsid w:val="00F5423C"/>
    <w:rsid w:val="00F54DCD"/>
    <w:rsid w:val="00F550F2"/>
    <w:rsid w:val="00F5538C"/>
    <w:rsid w:val="00F553A5"/>
    <w:rsid w:val="00F553B1"/>
    <w:rsid w:val="00F553E0"/>
    <w:rsid w:val="00F55AFC"/>
    <w:rsid w:val="00F5607E"/>
    <w:rsid w:val="00F560FD"/>
    <w:rsid w:val="00F569CF"/>
    <w:rsid w:val="00F56A43"/>
    <w:rsid w:val="00F56A52"/>
    <w:rsid w:val="00F57157"/>
    <w:rsid w:val="00F57556"/>
    <w:rsid w:val="00F57720"/>
    <w:rsid w:val="00F57952"/>
    <w:rsid w:val="00F60799"/>
    <w:rsid w:val="00F60FE5"/>
    <w:rsid w:val="00F616BD"/>
    <w:rsid w:val="00F61CE5"/>
    <w:rsid w:val="00F620C4"/>
    <w:rsid w:val="00F622D1"/>
    <w:rsid w:val="00F62439"/>
    <w:rsid w:val="00F624C0"/>
    <w:rsid w:val="00F62539"/>
    <w:rsid w:val="00F626CC"/>
    <w:rsid w:val="00F62878"/>
    <w:rsid w:val="00F62880"/>
    <w:rsid w:val="00F628A5"/>
    <w:rsid w:val="00F628EA"/>
    <w:rsid w:val="00F62B4A"/>
    <w:rsid w:val="00F62C70"/>
    <w:rsid w:val="00F62D62"/>
    <w:rsid w:val="00F62EE0"/>
    <w:rsid w:val="00F63025"/>
    <w:rsid w:val="00F63170"/>
    <w:rsid w:val="00F63AA6"/>
    <w:rsid w:val="00F63CCF"/>
    <w:rsid w:val="00F6476A"/>
    <w:rsid w:val="00F647F5"/>
    <w:rsid w:val="00F64D9B"/>
    <w:rsid w:val="00F6577F"/>
    <w:rsid w:val="00F66252"/>
    <w:rsid w:val="00F666F9"/>
    <w:rsid w:val="00F67A4B"/>
    <w:rsid w:val="00F67F94"/>
    <w:rsid w:val="00F70019"/>
    <w:rsid w:val="00F702FD"/>
    <w:rsid w:val="00F711AC"/>
    <w:rsid w:val="00F71465"/>
    <w:rsid w:val="00F71B49"/>
    <w:rsid w:val="00F721F7"/>
    <w:rsid w:val="00F72B59"/>
    <w:rsid w:val="00F72C9A"/>
    <w:rsid w:val="00F72CA1"/>
    <w:rsid w:val="00F730F3"/>
    <w:rsid w:val="00F73778"/>
    <w:rsid w:val="00F73A76"/>
    <w:rsid w:val="00F74183"/>
    <w:rsid w:val="00F74380"/>
    <w:rsid w:val="00F74F8D"/>
    <w:rsid w:val="00F7515D"/>
    <w:rsid w:val="00F7515E"/>
    <w:rsid w:val="00F76144"/>
    <w:rsid w:val="00F7641D"/>
    <w:rsid w:val="00F76445"/>
    <w:rsid w:val="00F767B6"/>
    <w:rsid w:val="00F76940"/>
    <w:rsid w:val="00F7694A"/>
    <w:rsid w:val="00F76E44"/>
    <w:rsid w:val="00F76F81"/>
    <w:rsid w:val="00F7729B"/>
    <w:rsid w:val="00F77B52"/>
    <w:rsid w:val="00F77E5D"/>
    <w:rsid w:val="00F801E3"/>
    <w:rsid w:val="00F8022A"/>
    <w:rsid w:val="00F80BB1"/>
    <w:rsid w:val="00F810E9"/>
    <w:rsid w:val="00F815CA"/>
    <w:rsid w:val="00F81AAC"/>
    <w:rsid w:val="00F81B38"/>
    <w:rsid w:val="00F82EBC"/>
    <w:rsid w:val="00F830D6"/>
    <w:rsid w:val="00F8380E"/>
    <w:rsid w:val="00F83A32"/>
    <w:rsid w:val="00F83C10"/>
    <w:rsid w:val="00F843E2"/>
    <w:rsid w:val="00F85642"/>
    <w:rsid w:val="00F8736C"/>
    <w:rsid w:val="00F873A0"/>
    <w:rsid w:val="00F87669"/>
    <w:rsid w:val="00F876DE"/>
    <w:rsid w:val="00F90053"/>
    <w:rsid w:val="00F90A5C"/>
    <w:rsid w:val="00F90D84"/>
    <w:rsid w:val="00F90F7E"/>
    <w:rsid w:val="00F91F21"/>
    <w:rsid w:val="00F91FF6"/>
    <w:rsid w:val="00F92433"/>
    <w:rsid w:val="00F925F0"/>
    <w:rsid w:val="00F92C35"/>
    <w:rsid w:val="00F92CDD"/>
    <w:rsid w:val="00F930EC"/>
    <w:rsid w:val="00F9352F"/>
    <w:rsid w:val="00F93787"/>
    <w:rsid w:val="00F93A04"/>
    <w:rsid w:val="00F947BD"/>
    <w:rsid w:val="00F94A73"/>
    <w:rsid w:val="00F94D6E"/>
    <w:rsid w:val="00F9530F"/>
    <w:rsid w:val="00F95907"/>
    <w:rsid w:val="00F95B54"/>
    <w:rsid w:val="00F95B93"/>
    <w:rsid w:val="00F95E16"/>
    <w:rsid w:val="00F96019"/>
    <w:rsid w:val="00F96043"/>
    <w:rsid w:val="00F96DA1"/>
    <w:rsid w:val="00F9704F"/>
    <w:rsid w:val="00F975ED"/>
    <w:rsid w:val="00F9790B"/>
    <w:rsid w:val="00F97CF3"/>
    <w:rsid w:val="00F97D5B"/>
    <w:rsid w:val="00F97F98"/>
    <w:rsid w:val="00FA0032"/>
    <w:rsid w:val="00FA0088"/>
    <w:rsid w:val="00FA01C2"/>
    <w:rsid w:val="00FA05A8"/>
    <w:rsid w:val="00FA05BB"/>
    <w:rsid w:val="00FA08CD"/>
    <w:rsid w:val="00FA0A33"/>
    <w:rsid w:val="00FA12F7"/>
    <w:rsid w:val="00FA14B2"/>
    <w:rsid w:val="00FA1B48"/>
    <w:rsid w:val="00FA1E54"/>
    <w:rsid w:val="00FA2456"/>
    <w:rsid w:val="00FA2792"/>
    <w:rsid w:val="00FA2852"/>
    <w:rsid w:val="00FA2AF5"/>
    <w:rsid w:val="00FA35C0"/>
    <w:rsid w:val="00FA4531"/>
    <w:rsid w:val="00FA46DA"/>
    <w:rsid w:val="00FA56B0"/>
    <w:rsid w:val="00FA5F06"/>
    <w:rsid w:val="00FA6240"/>
    <w:rsid w:val="00FA663D"/>
    <w:rsid w:val="00FA6880"/>
    <w:rsid w:val="00FA6925"/>
    <w:rsid w:val="00FA6DD7"/>
    <w:rsid w:val="00FA6ED1"/>
    <w:rsid w:val="00FA7F24"/>
    <w:rsid w:val="00FB043C"/>
    <w:rsid w:val="00FB048E"/>
    <w:rsid w:val="00FB0499"/>
    <w:rsid w:val="00FB08A3"/>
    <w:rsid w:val="00FB0C1E"/>
    <w:rsid w:val="00FB0FAA"/>
    <w:rsid w:val="00FB0FFB"/>
    <w:rsid w:val="00FB16BF"/>
    <w:rsid w:val="00FB17C0"/>
    <w:rsid w:val="00FB1BD7"/>
    <w:rsid w:val="00FB1C71"/>
    <w:rsid w:val="00FB1D10"/>
    <w:rsid w:val="00FB222F"/>
    <w:rsid w:val="00FB2404"/>
    <w:rsid w:val="00FB2D2A"/>
    <w:rsid w:val="00FB3AC6"/>
    <w:rsid w:val="00FB406B"/>
    <w:rsid w:val="00FB44CA"/>
    <w:rsid w:val="00FB461B"/>
    <w:rsid w:val="00FB4BD7"/>
    <w:rsid w:val="00FB4C4D"/>
    <w:rsid w:val="00FB5875"/>
    <w:rsid w:val="00FB6528"/>
    <w:rsid w:val="00FB6E57"/>
    <w:rsid w:val="00FB7405"/>
    <w:rsid w:val="00FB7624"/>
    <w:rsid w:val="00FB7666"/>
    <w:rsid w:val="00FC0127"/>
    <w:rsid w:val="00FC019F"/>
    <w:rsid w:val="00FC023E"/>
    <w:rsid w:val="00FC0338"/>
    <w:rsid w:val="00FC09DC"/>
    <w:rsid w:val="00FC0D10"/>
    <w:rsid w:val="00FC1821"/>
    <w:rsid w:val="00FC1F72"/>
    <w:rsid w:val="00FC1F8F"/>
    <w:rsid w:val="00FC24F5"/>
    <w:rsid w:val="00FC285B"/>
    <w:rsid w:val="00FC2B51"/>
    <w:rsid w:val="00FC387A"/>
    <w:rsid w:val="00FC3D8E"/>
    <w:rsid w:val="00FC415C"/>
    <w:rsid w:val="00FC430D"/>
    <w:rsid w:val="00FC4974"/>
    <w:rsid w:val="00FC4E47"/>
    <w:rsid w:val="00FC5F09"/>
    <w:rsid w:val="00FC6ADB"/>
    <w:rsid w:val="00FC6B30"/>
    <w:rsid w:val="00FC7495"/>
    <w:rsid w:val="00FC754A"/>
    <w:rsid w:val="00FD0066"/>
    <w:rsid w:val="00FD0EB3"/>
    <w:rsid w:val="00FD0FCE"/>
    <w:rsid w:val="00FD1F9A"/>
    <w:rsid w:val="00FD2049"/>
    <w:rsid w:val="00FD2113"/>
    <w:rsid w:val="00FD22E7"/>
    <w:rsid w:val="00FD2AC3"/>
    <w:rsid w:val="00FD2F56"/>
    <w:rsid w:val="00FD3249"/>
    <w:rsid w:val="00FD392B"/>
    <w:rsid w:val="00FD3EC0"/>
    <w:rsid w:val="00FD436D"/>
    <w:rsid w:val="00FD524C"/>
    <w:rsid w:val="00FD5786"/>
    <w:rsid w:val="00FD57FB"/>
    <w:rsid w:val="00FD5835"/>
    <w:rsid w:val="00FD5921"/>
    <w:rsid w:val="00FD5F8C"/>
    <w:rsid w:val="00FD61FC"/>
    <w:rsid w:val="00FD6B1A"/>
    <w:rsid w:val="00FD6F99"/>
    <w:rsid w:val="00FD75CD"/>
    <w:rsid w:val="00FD766A"/>
    <w:rsid w:val="00FD7EB8"/>
    <w:rsid w:val="00FD7FCE"/>
    <w:rsid w:val="00FE08BC"/>
    <w:rsid w:val="00FE09EE"/>
    <w:rsid w:val="00FE0BC7"/>
    <w:rsid w:val="00FE1079"/>
    <w:rsid w:val="00FE16ED"/>
    <w:rsid w:val="00FE1A84"/>
    <w:rsid w:val="00FE1B13"/>
    <w:rsid w:val="00FE1C97"/>
    <w:rsid w:val="00FE1D53"/>
    <w:rsid w:val="00FE1E2D"/>
    <w:rsid w:val="00FE1E84"/>
    <w:rsid w:val="00FE1F58"/>
    <w:rsid w:val="00FE201D"/>
    <w:rsid w:val="00FE20FE"/>
    <w:rsid w:val="00FE21AE"/>
    <w:rsid w:val="00FE224A"/>
    <w:rsid w:val="00FE26E3"/>
    <w:rsid w:val="00FE2871"/>
    <w:rsid w:val="00FE32C0"/>
    <w:rsid w:val="00FE3E33"/>
    <w:rsid w:val="00FE3F97"/>
    <w:rsid w:val="00FE4599"/>
    <w:rsid w:val="00FE49FA"/>
    <w:rsid w:val="00FE4C07"/>
    <w:rsid w:val="00FE4C3D"/>
    <w:rsid w:val="00FE4E4F"/>
    <w:rsid w:val="00FE4EB2"/>
    <w:rsid w:val="00FE5092"/>
    <w:rsid w:val="00FE5502"/>
    <w:rsid w:val="00FE5A5E"/>
    <w:rsid w:val="00FE5DC7"/>
    <w:rsid w:val="00FE6796"/>
    <w:rsid w:val="00FE6BCC"/>
    <w:rsid w:val="00FE6BD5"/>
    <w:rsid w:val="00FE7877"/>
    <w:rsid w:val="00FE79DC"/>
    <w:rsid w:val="00FE7CAD"/>
    <w:rsid w:val="00FF0BFB"/>
    <w:rsid w:val="00FF0DC4"/>
    <w:rsid w:val="00FF0ECC"/>
    <w:rsid w:val="00FF11F9"/>
    <w:rsid w:val="00FF161B"/>
    <w:rsid w:val="00FF16EE"/>
    <w:rsid w:val="00FF18C7"/>
    <w:rsid w:val="00FF1B90"/>
    <w:rsid w:val="00FF1DBF"/>
    <w:rsid w:val="00FF2034"/>
    <w:rsid w:val="00FF22F0"/>
    <w:rsid w:val="00FF244D"/>
    <w:rsid w:val="00FF24BB"/>
    <w:rsid w:val="00FF2710"/>
    <w:rsid w:val="00FF2BD7"/>
    <w:rsid w:val="00FF2EAA"/>
    <w:rsid w:val="00FF3202"/>
    <w:rsid w:val="00FF3618"/>
    <w:rsid w:val="00FF391C"/>
    <w:rsid w:val="00FF3C67"/>
    <w:rsid w:val="00FF3E3B"/>
    <w:rsid w:val="00FF3F4E"/>
    <w:rsid w:val="00FF4A41"/>
    <w:rsid w:val="00FF4E1F"/>
    <w:rsid w:val="00FF5045"/>
    <w:rsid w:val="00FF5493"/>
    <w:rsid w:val="00FF5E16"/>
    <w:rsid w:val="00FF5E3F"/>
    <w:rsid w:val="00FF5EEB"/>
    <w:rsid w:val="00FF67EE"/>
    <w:rsid w:val="00FF68C7"/>
    <w:rsid w:val="00FF6FC9"/>
    <w:rsid w:val="00FF7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6D784"/>
  <w15:chartTrackingRefBased/>
  <w15:docId w15:val="{1F61D44A-BB16-44B7-A371-F068094C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b/>
      <w:bCs/>
    </w:rPr>
  </w:style>
  <w:style w:type="paragraph" w:styleId="Nagwek2">
    <w:name w:val="heading 2"/>
    <w:basedOn w:val="Normalny"/>
    <w:next w:val="Normalny"/>
    <w:link w:val="Nagwek2Znak"/>
    <w:qFormat/>
    <w:pPr>
      <w:keepNext/>
      <w:jc w:val="both"/>
      <w:outlineLvl w:val="1"/>
    </w:pPr>
    <w:rPr>
      <w:b/>
      <w:bCs/>
      <w:u w:val="single"/>
    </w:rPr>
  </w:style>
  <w:style w:type="paragraph" w:styleId="Nagwek3">
    <w:name w:val="heading 3"/>
    <w:basedOn w:val="Normalny"/>
    <w:next w:val="Normalny"/>
    <w:link w:val="Nagwek3Znak"/>
    <w:qFormat/>
    <w:pPr>
      <w:keepNext/>
      <w:jc w:val="center"/>
      <w:outlineLvl w:val="2"/>
    </w:pPr>
    <w:rPr>
      <w:sz w:val="28"/>
    </w:rPr>
  </w:style>
  <w:style w:type="paragraph" w:styleId="Nagwek4">
    <w:name w:val="heading 4"/>
    <w:basedOn w:val="Normalny"/>
    <w:next w:val="Normalny"/>
    <w:link w:val="Nagwek4Znak"/>
    <w:qFormat/>
    <w:pPr>
      <w:keepNext/>
      <w:ind w:left="360"/>
      <w:jc w:val="both"/>
      <w:outlineLvl w:val="3"/>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pPr>
      <w:jc w:val="center"/>
    </w:pPr>
    <w:rPr>
      <w:b/>
      <w:bCs/>
      <w:sz w:val="28"/>
    </w:rPr>
  </w:style>
  <w:style w:type="paragraph" w:styleId="Tekstpodstawowy">
    <w:name w:val="Body Text"/>
    <w:basedOn w:val="Normalny"/>
    <w:link w:val="TekstpodstawowyZnak"/>
    <w:pPr>
      <w:jc w:val="both"/>
    </w:pPr>
  </w:style>
  <w:style w:type="paragraph" w:styleId="Tekstpodstawowy2">
    <w:name w:val="Body Text 2"/>
    <w:basedOn w:val="Normalny"/>
    <w:link w:val="Tekstpodstawowy2Znak"/>
    <w:rPr>
      <w:b/>
      <w:bCs/>
    </w:rPr>
  </w:style>
  <w:style w:type="paragraph" w:styleId="Tekstpodstawowywcity">
    <w:name w:val="Body Text Indent"/>
    <w:basedOn w:val="Normalny"/>
    <w:link w:val="TekstpodstawowywcityZnak"/>
    <w:pPr>
      <w:ind w:left="180" w:hanging="180"/>
      <w:jc w:val="both"/>
    </w:pPr>
  </w:style>
  <w:style w:type="paragraph" w:styleId="Tekstpodstawowywcity2">
    <w:name w:val="Body Text Indent 2"/>
    <w:basedOn w:val="Normalny"/>
    <w:link w:val="Tekstpodstawowywcity2Znak"/>
    <w:pPr>
      <w:ind w:left="360" w:hanging="360"/>
      <w:jc w:val="both"/>
    </w:pPr>
  </w:style>
  <w:style w:type="paragraph" w:styleId="Tekstpodstawowywcity3">
    <w:name w:val="Body Text Indent 3"/>
    <w:basedOn w:val="Normalny"/>
    <w:link w:val="Tekstpodstawowywcity3Znak"/>
    <w:pPr>
      <w:ind w:left="540" w:hanging="540"/>
      <w:jc w:val="both"/>
    </w:pPr>
  </w:style>
  <w:style w:type="paragraph" w:styleId="Tekstpodstawowy3">
    <w:name w:val="Body Text 3"/>
    <w:basedOn w:val="Normalny"/>
    <w:link w:val="Tekstpodstawowy3Znak"/>
    <w:pPr>
      <w:jc w:val="both"/>
    </w:pPr>
    <w:rPr>
      <w:b/>
      <w:bCs/>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przypisudolnego">
    <w:name w:val="footnote text"/>
    <w:basedOn w:val="Normalny"/>
    <w:link w:val="TekstprzypisudolnegoZnak"/>
    <w:semiHidden/>
    <w:rsid w:val="0003071C"/>
    <w:rPr>
      <w:sz w:val="20"/>
      <w:szCs w:val="20"/>
    </w:rPr>
  </w:style>
  <w:style w:type="character" w:styleId="Odwoanieprzypisudolnego">
    <w:name w:val="footnote reference"/>
    <w:semiHidden/>
    <w:rsid w:val="0003071C"/>
    <w:rPr>
      <w:vertAlign w:val="superscript"/>
    </w:rPr>
  </w:style>
  <w:style w:type="character" w:styleId="Hipercze">
    <w:name w:val="Hyperlink"/>
    <w:uiPriority w:val="99"/>
    <w:unhideWhenUsed/>
    <w:rsid w:val="00B85643"/>
    <w:rPr>
      <w:color w:val="0000FF"/>
      <w:u w:val="single"/>
    </w:rPr>
  </w:style>
  <w:style w:type="paragraph" w:customStyle="1" w:styleId="Style2">
    <w:name w:val="Style 2"/>
    <w:basedOn w:val="Normalny"/>
    <w:rsid w:val="000461DA"/>
    <w:pPr>
      <w:widowControl w:val="0"/>
      <w:autoSpaceDE w:val="0"/>
      <w:autoSpaceDN w:val="0"/>
      <w:adjustRightInd w:val="0"/>
    </w:pPr>
  </w:style>
  <w:style w:type="paragraph" w:customStyle="1" w:styleId="Style16">
    <w:name w:val="Style 16"/>
    <w:basedOn w:val="Normalny"/>
    <w:rsid w:val="000461DA"/>
    <w:pPr>
      <w:widowControl w:val="0"/>
      <w:autoSpaceDE w:val="0"/>
      <w:autoSpaceDN w:val="0"/>
      <w:ind w:firstLine="648"/>
      <w:jc w:val="both"/>
    </w:pPr>
  </w:style>
  <w:style w:type="paragraph" w:styleId="Akapitzlist">
    <w:name w:val="List Paragraph"/>
    <w:basedOn w:val="Normalny"/>
    <w:uiPriority w:val="34"/>
    <w:qFormat/>
    <w:rsid w:val="000461DA"/>
    <w:pPr>
      <w:ind w:left="708"/>
    </w:pPr>
  </w:style>
  <w:style w:type="table" w:styleId="Tabela-Siatka">
    <w:name w:val="Table Grid"/>
    <w:basedOn w:val="Standardowy"/>
    <w:uiPriority w:val="59"/>
    <w:rsid w:val="006449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3044ED"/>
    <w:rPr>
      <w:b/>
      <w:bCs/>
      <w:sz w:val="24"/>
      <w:szCs w:val="24"/>
    </w:rPr>
  </w:style>
  <w:style w:type="character" w:customStyle="1" w:styleId="Nagwek2Znak">
    <w:name w:val="Nagłówek 2 Znak"/>
    <w:link w:val="Nagwek2"/>
    <w:rsid w:val="003044ED"/>
    <w:rPr>
      <w:b/>
      <w:bCs/>
      <w:sz w:val="24"/>
      <w:szCs w:val="24"/>
      <w:u w:val="single"/>
    </w:rPr>
  </w:style>
  <w:style w:type="character" w:customStyle="1" w:styleId="Nagwek3Znak">
    <w:name w:val="Nagłówek 3 Znak"/>
    <w:link w:val="Nagwek3"/>
    <w:rsid w:val="003044ED"/>
    <w:rPr>
      <w:sz w:val="28"/>
      <w:szCs w:val="24"/>
    </w:rPr>
  </w:style>
  <w:style w:type="character" w:customStyle="1" w:styleId="Nagwek4Znak">
    <w:name w:val="Nagłówek 4 Znak"/>
    <w:link w:val="Nagwek4"/>
    <w:rsid w:val="003044ED"/>
    <w:rPr>
      <w:b/>
      <w:sz w:val="24"/>
      <w:szCs w:val="24"/>
      <w:u w:val="single"/>
    </w:rPr>
  </w:style>
  <w:style w:type="character" w:customStyle="1" w:styleId="TytuZnak">
    <w:name w:val="Tytuł Znak"/>
    <w:link w:val="Tytu"/>
    <w:rsid w:val="003044ED"/>
    <w:rPr>
      <w:b/>
      <w:bCs/>
      <w:sz w:val="28"/>
      <w:szCs w:val="24"/>
    </w:rPr>
  </w:style>
  <w:style w:type="character" w:customStyle="1" w:styleId="TekstpodstawowyZnak">
    <w:name w:val="Tekst podstawowy Znak"/>
    <w:link w:val="Tekstpodstawowy"/>
    <w:rsid w:val="003044ED"/>
    <w:rPr>
      <w:sz w:val="24"/>
      <w:szCs w:val="24"/>
    </w:rPr>
  </w:style>
  <w:style w:type="character" w:customStyle="1" w:styleId="Tekstpodstawowy2Znak">
    <w:name w:val="Tekst podstawowy 2 Znak"/>
    <w:link w:val="Tekstpodstawowy2"/>
    <w:rsid w:val="003044ED"/>
    <w:rPr>
      <w:b/>
      <w:bCs/>
      <w:sz w:val="24"/>
      <w:szCs w:val="24"/>
    </w:rPr>
  </w:style>
  <w:style w:type="character" w:customStyle="1" w:styleId="TekstpodstawowywcityZnak">
    <w:name w:val="Tekst podstawowy wcięty Znak"/>
    <w:link w:val="Tekstpodstawowywcity"/>
    <w:rsid w:val="003044ED"/>
    <w:rPr>
      <w:sz w:val="24"/>
      <w:szCs w:val="24"/>
    </w:rPr>
  </w:style>
  <w:style w:type="character" w:customStyle="1" w:styleId="Tekstpodstawowywcity2Znak">
    <w:name w:val="Tekst podstawowy wcięty 2 Znak"/>
    <w:link w:val="Tekstpodstawowywcity2"/>
    <w:rsid w:val="003044ED"/>
    <w:rPr>
      <w:sz w:val="24"/>
      <w:szCs w:val="24"/>
    </w:rPr>
  </w:style>
  <w:style w:type="character" w:customStyle="1" w:styleId="Tekstpodstawowywcity3Znak">
    <w:name w:val="Tekst podstawowy wcięty 3 Znak"/>
    <w:link w:val="Tekstpodstawowywcity3"/>
    <w:rsid w:val="003044ED"/>
    <w:rPr>
      <w:sz w:val="24"/>
      <w:szCs w:val="24"/>
    </w:rPr>
  </w:style>
  <w:style w:type="character" w:customStyle="1" w:styleId="Tekstpodstawowy3Znak">
    <w:name w:val="Tekst podstawowy 3 Znak"/>
    <w:link w:val="Tekstpodstawowy3"/>
    <w:rsid w:val="003044ED"/>
    <w:rPr>
      <w:b/>
      <w:bCs/>
      <w:sz w:val="24"/>
      <w:szCs w:val="24"/>
    </w:rPr>
  </w:style>
  <w:style w:type="character" w:customStyle="1" w:styleId="StopkaZnak">
    <w:name w:val="Stopka Znak"/>
    <w:link w:val="Stopka"/>
    <w:rsid w:val="003044ED"/>
    <w:rPr>
      <w:sz w:val="24"/>
      <w:szCs w:val="24"/>
    </w:rPr>
  </w:style>
  <w:style w:type="character" w:customStyle="1" w:styleId="NagwekZnak">
    <w:name w:val="Nagłówek Znak"/>
    <w:link w:val="Nagwek"/>
    <w:rsid w:val="003044ED"/>
    <w:rPr>
      <w:sz w:val="24"/>
      <w:szCs w:val="24"/>
    </w:rPr>
  </w:style>
  <w:style w:type="character" w:customStyle="1" w:styleId="TekstprzypisudolnegoZnak">
    <w:name w:val="Tekst przypisu dolnego Znak"/>
    <w:basedOn w:val="Domylnaczcionkaakapitu"/>
    <w:link w:val="Tekstprzypisudolnego"/>
    <w:semiHidden/>
    <w:rsid w:val="003044ED"/>
  </w:style>
  <w:style w:type="paragraph" w:styleId="NormalnyWeb">
    <w:name w:val="Normal (Web)"/>
    <w:basedOn w:val="Normalny"/>
    <w:rsid w:val="00282C32"/>
    <w:pPr>
      <w:spacing w:before="100" w:beforeAutospacing="1" w:after="100" w:afterAutospacing="1"/>
      <w:jc w:val="both"/>
    </w:pPr>
    <w:rPr>
      <w:sz w:val="20"/>
      <w:szCs w:val="20"/>
    </w:rPr>
  </w:style>
  <w:style w:type="paragraph" w:customStyle="1" w:styleId="Default">
    <w:name w:val="Default"/>
    <w:rsid w:val="002055D6"/>
    <w:pPr>
      <w:autoSpaceDE w:val="0"/>
      <w:autoSpaceDN w:val="0"/>
      <w:adjustRightInd w:val="0"/>
    </w:pPr>
    <w:rPr>
      <w:color w:val="000000"/>
      <w:sz w:val="24"/>
      <w:szCs w:val="24"/>
    </w:rPr>
  </w:style>
  <w:style w:type="paragraph" w:styleId="Tekstprzypisukocowego">
    <w:name w:val="endnote text"/>
    <w:basedOn w:val="Normalny"/>
    <w:link w:val="TekstprzypisukocowegoZnak"/>
    <w:uiPriority w:val="99"/>
    <w:semiHidden/>
    <w:unhideWhenUsed/>
    <w:rsid w:val="0000537A"/>
    <w:rPr>
      <w:sz w:val="20"/>
      <w:szCs w:val="20"/>
    </w:rPr>
  </w:style>
  <w:style w:type="character" w:customStyle="1" w:styleId="TekstprzypisukocowegoZnak">
    <w:name w:val="Tekst przypisu końcowego Znak"/>
    <w:basedOn w:val="Domylnaczcionkaakapitu"/>
    <w:link w:val="Tekstprzypisukocowego"/>
    <w:uiPriority w:val="99"/>
    <w:semiHidden/>
    <w:rsid w:val="0000537A"/>
  </w:style>
  <w:style w:type="character" w:styleId="Odwoanieprzypisukocowego">
    <w:name w:val="endnote reference"/>
    <w:uiPriority w:val="99"/>
    <w:semiHidden/>
    <w:unhideWhenUsed/>
    <w:rsid w:val="0000537A"/>
    <w:rPr>
      <w:vertAlign w:val="superscript"/>
    </w:rPr>
  </w:style>
  <w:style w:type="paragraph" w:styleId="Tekstdymka">
    <w:name w:val="Balloon Text"/>
    <w:basedOn w:val="Normalny"/>
    <w:link w:val="TekstdymkaZnak"/>
    <w:uiPriority w:val="99"/>
    <w:semiHidden/>
    <w:unhideWhenUsed/>
    <w:rsid w:val="002F1392"/>
    <w:rPr>
      <w:rFonts w:ascii="Segoe UI" w:hAnsi="Segoe UI" w:cs="Segoe UI"/>
      <w:sz w:val="18"/>
      <w:szCs w:val="18"/>
    </w:rPr>
  </w:style>
  <w:style w:type="character" w:customStyle="1" w:styleId="TekstdymkaZnak">
    <w:name w:val="Tekst dymka Znak"/>
    <w:link w:val="Tekstdymka"/>
    <w:uiPriority w:val="99"/>
    <w:semiHidden/>
    <w:rsid w:val="002F1392"/>
    <w:rPr>
      <w:rFonts w:ascii="Segoe UI" w:hAnsi="Segoe UI" w:cs="Segoe UI"/>
      <w:sz w:val="18"/>
      <w:szCs w:val="18"/>
    </w:rPr>
  </w:style>
  <w:style w:type="character" w:styleId="Odwoaniedokomentarza">
    <w:name w:val="annotation reference"/>
    <w:uiPriority w:val="99"/>
    <w:semiHidden/>
    <w:unhideWhenUsed/>
    <w:rsid w:val="00F0157F"/>
    <w:rPr>
      <w:sz w:val="16"/>
      <w:szCs w:val="16"/>
    </w:rPr>
  </w:style>
  <w:style w:type="paragraph" w:styleId="Tekstkomentarza">
    <w:name w:val="annotation text"/>
    <w:basedOn w:val="Normalny"/>
    <w:link w:val="TekstkomentarzaZnak"/>
    <w:uiPriority w:val="99"/>
    <w:semiHidden/>
    <w:unhideWhenUsed/>
    <w:rsid w:val="00F0157F"/>
    <w:rPr>
      <w:sz w:val="20"/>
      <w:szCs w:val="20"/>
    </w:rPr>
  </w:style>
  <w:style w:type="character" w:customStyle="1" w:styleId="TekstkomentarzaZnak">
    <w:name w:val="Tekst komentarza Znak"/>
    <w:basedOn w:val="Domylnaczcionkaakapitu"/>
    <w:link w:val="Tekstkomentarza"/>
    <w:uiPriority w:val="99"/>
    <w:semiHidden/>
    <w:rsid w:val="00F0157F"/>
  </w:style>
  <w:style w:type="paragraph" w:styleId="Tematkomentarza">
    <w:name w:val="annotation subject"/>
    <w:basedOn w:val="Tekstkomentarza"/>
    <w:next w:val="Tekstkomentarza"/>
    <w:link w:val="TematkomentarzaZnak"/>
    <w:uiPriority w:val="99"/>
    <w:semiHidden/>
    <w:unhideWhenUsed/>
    <w:rsid w:val="00F0157F"/>
    <w:rPr>
      <w:b/>
      <w:bCs/>
    </w:rPr>
  </w:style>
  <w:style w:type="character" w:customStyle="1" w:styleId="TematkomentarzaZnak">
    <w:name w:val="Temat komentarza Znak"/>
    <w:link w:val="Tematkomentarza"/>
    <w:uiPriority w:val="99"/>
    <w:semiHidden/>
    <w:rsid w:val="00F015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59564">
      <w:bodyDiv w:val="1"/>
      <w:marLeft w:val="0"/>
      <w:marRight w:val="0"/>
      <w:marTop w:val="0"/>
      <w:marBottom w:val="0"/>
      <w:divBdr>
        <w:top w:val="none" w:sz="0" w:space="0" w:color="auto"/>
        <w:left w:val="none" w:sz="0" w:space="0" w:color="auto"/>
        <w:bottom w:val="none" w:sz="0" w:space="0" w:color="auto"/>
        <w:right w:val="none" w:sz="0" w:space="0" w:color="auto"/>
      </w:divBdr>
      <w:divsChild>
        <w:div w:id="407194489">
          <w:marLeft w:val="0"/>
          <w:marRight w:val="0"/>
          <w:marTop w:val="0"/>
          <w:marBottom w:val="0"/>
          <w:divBdr>
            <w:top w:val="none" w:sz="0" w:space="0" w:color="auto"/>
            <w:left w:val="none" w:sz="0" w:space="0" w:color="auto"/>
            <w:bottom w:val="none" w:sz="0" w:space="0" w:color="auto"/>
            <w:right w:val="none" w:sz="0" w:space="0" w:color="auto"/>
          </w:divBdr>
        </w:div>
        <w:div w:id="421611262">
          <w:marLeft w:val="0"/>
          <w:marRight w:val="0"/>
          <w:marTop w:val="0"/>
          <w:marBottom w:val="0"/>
          <w:divBdr>
            <w:top w:val="none" w:sz="0" w:space="0" w:color="auto"/>
            <w:left w:val="none" w:sz="0" w:space="0" w:color="auto"/>
            <w:bottom w:val="none" w:sz="0" w:space="0" w:color="auto"/>
            <w:right w:val="none" w:sz="0" w:space="0" w:color="auto"/>
          </w:divBdr>
        </w:div>
      </w:divsChild>
    </w:div>
    <w:div w:id="288779805">
      <w:bodyDiv w:val="1"/>
      <w:marLeft w:val="0"/>
      <w:marRight w:val="0"/>
      <w:marTop w:val="0"/>
      <w:marBottom w:val="0"/>
      <w:divBdr>
        <w:top w:val="none" w:sz="0" w:space="0" w:color="auto"/>
        <w:left w:val="none" w:sz="0" w:space="0" w:color="auto"/>
        <w:bottom w:val="none" w:sz="0" w:space="0" w:color="auto"/>
        <w:right w:val="none" w:sz="0" w:space="0" w:color="auto"/>
      </w:divBdr>
    </w:div>
    <w:div w:id="1181041684">
      <w:bodyDiv w:val="1"/>
      <w:marLeft w:val="0"/>
      <w:marRight w:val="0"/>
      <w:marTop w:val="0"/>
      <w:marBottom w:val="0"/>
      <w:divBdr>
        <w:top w:val="none" w:sz="0" w:space="0" w:color="auto"/>
        <w:left w:val="none" w:sz="0" w:space="0" w:color="auto"/>
        <w:bottom w:val="none" w:sz="0" w:space="0" w:color="auto"/>
        <w:right w:val="none" w:sz="0" w:space="0" w:color="auto"/>
      </w:divBdr>
    </w:div>
    <w:div w:id="20399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s://platformazakupowa.pl" TargetMode="External"/><Relationship Id="rId18" Type="http://schemas.openxmlformats.org/officeDocument/2006/relationships/hyperlink" Target="https://platformazakupowa.pl/pn/zdw_opole"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pn/zdw_opole" TargetMode="External"/><Relationship Id="rId7" Type="http://schemas.openxmlformats.org/officeDocument/2006/relationships/endnotes" Target="endnotes.xml"/><Relationship Id="rId12" Type="http://schemas.openxmlformats.org/officeDocument/2006/relationships/hyperlink" Target="https://platformazakupowa.pl/pn/zdw_opol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zdw_opole" TargetMode="External"/><Relationship Id="rId2" Type="http://schemas.openxmlformats.org/officeDocument/2006/relationships/numbering" Target="numbering.xml"/><Relationship Id="rId16" Type="http://schemas.openxmlformats.org/officeDocument/2006/relationships/hyperlink" Target="http://www.bip.zdw.opole.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zdw_opole" TargetMode="External"/><Relationship Id="rId23" Type="http://schemas.openxmlformats.org/officeDocument/2006/relationships/hyperlink" Target="https://platformazakupowa.pl/pn/zdw_opole" TargetMode="External"/><Relationship Id="rId28" Type="http://schemas.openxmlformats.org/officeDocument/2006/relationships/hyperlink" Target="https://platformazakupowa.pl/pn/zdw_opole" TargetMode="External"/><Relationship Id="rId10" Type="http://schemas.openxmlformats.org/officeDocument/2006/relationships/hyperlink" Target="https://platformazakupowa.pl/pn/zdw_opole" TargetMode="External"/><Relationship Id="rId19" Type="http://schemas.openxmlformats.org/officeDocument/2006/relationships/hyperlink" Target="mailto:cwk@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pn/zdw_opole"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140C-CCAE-4819-B67D-34D16F64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13620</Words>
  <Characters>81723</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Zarząd Dróg Wojewódzkich w Opolu</vt:lpstr>
    </vt:vector>
  </TitlesOfParts>
  <Company>ZDW Opole</Company>
  <LinksUpToDate>false</LinksUpToDate>
  <CharactersWithSpaces>95153</CharactersWithSpaces>
  <SharedDoc>false</SharedDoc>
  <HLinks>
    <vt:vector size="144" baseType="variant">
      <vt:variant>
        <vt:i4>2555906</vt:i4>
      </vt:variant>
      <vt:variant>
        <vt:i4>72</vt:i4>
      </vt:variant>
      <vt:variant>
        <vt:i4>0</vt:i4>
      </vt:variant>
      <vt:variant>
        <vt:i4>5</vt:i4>
      </vt:variant>
      <vt:variant>
        <vt:lpwstr>https://platformazakupowa.pl/pn/zdw_opole</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2555906</vt:i4>
      </vt:variant>
      <vt:variant>
        <vt:i4>63</vt:i4>
      </vt:variant>
      <vt:variant>
        <vt:i4>0</vt:i4>
      </vt:variant>
      <vt:variant>
        <vt:i4>5</vt:i4>
      </vt:variant>
      <vt:variant>
        <vt:lpwstr>https://platformazakupowa.pl/pn/zdw_opole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2555906</vt:i4>
      </vt:variant>
      <vt:variant>
        <vt:i4>57</vt:i4>
      </vt:variant>
      <vt:variant>
        <vt:i4>0</vt:i4>
      </vt:variant>
      <vt:variant>
        <vt:i4>5</vt:i4>
      </vt:variant>
      <vt:variant>
        <vt:lpwstr>https://platformazakupowa.pl/pn/zdw_opole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2555906</vt:i4>
      </vt:variant>
      <vt:variant>
        <vt:i4>51</vt:i4>
      </vt:variant>
      <vt:variant>
        <vt:i4>0</vt:i4>
      </vt:variant>
      <vt:variant>
        <vt:i4>5</vt:i4>
      </vt:variant>
      <vt:variant>
        <vt:lpwstr>https://platformazakupowa.pl/pn/zdw_opole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6553695</vt:i4>
      </vt:variant>
      <vt:variant>
        <vt:i4>45</vt:i4>
      </vt:variant>
      <vt:variant>
        <vt:i4>0</vt:i4>
      </vt:variant>
      <vt:variant>
        <vt:i4>5</vt:i4>
      </vt:variant>
      <vt:variant>
        <vt:lpwstr>mailto:cwk@platformazakupowa.pl</vt:lpwstr>
      </vt:variant>
      <vt:variant>
        <vt:lpwstr/>
      </vt:variant>
      <vt:variant>
        <vt:i4>2555906</vt:i4>
      </vt:variant>
      <vt:variant>
        <vt:i4>42</vt:i4>
      </vt:variant>
      <vt:variant>
        <vt:i4>0</vt:i4>
      </vt:variant>
      <vt:variant>
        <vt:i4>5</vt:i4>
      </vt:variant>
      <vt:variant>
        <vt:lpwstr>https://platformazakupowa.pl/pn/zdw_opole</vt:lpwstr>
      </vt:variant>
      <vt:variant>
        <vt:lpwstr/>
      </vt:variant>
      <vt:variant>
        <vt:i4>6225998</vt:i4>
      </vt:variant>
      <vt:variant>
        <vt:i4>39</vt:i4>
      </vt:variant>
      <vt:variant>
        <vt:i4>0</vt:i4>
      </vt:variant>
      <vt:variant>
        <vt:i4>5</vt:i4>
      </vt:variant>
      <vt:variant>
        <vt:lpwstr>https://platformazakupowa.pl/</vt:lpwstr>
      </vt:variant>
      <vt:variant>
        <vt:lpwstr/>
      </vt:variant>
      <vt:variant>
        <vt:i4>917507</vt:i4>
      </vt:variant>
      <vt:variant>
        <vt:i4>36</vt:i4>
      </vt:variant>
      <vt:variant>
        <vt:i4>0</vt:i4>
      </vt:variant>
      <vt:variant>
        <vt:i4>5</vt:i4>
      </vt:variant>
      <vt:variant>
        <vt:lpwstr>http://www.bip.zdw.opole.pl/</vt:lpwstr>
      </vt:variant>
      <vt:variant>
        <vt:lpwstr/>
      </vt:variant>
      <vt:variant>
        <vt:i4>2555906</vt:i4>
      </vt:variant>
      <vt:variant>
        <vt:i4>33</vt:i4>
      </vt:variant>
      <vt:variant>
        <vt:i4>0</vt:i4>
      </vt:variant>
      <vt:variant>
        <vt:i4>5</vt:i4>
      </vt:variant>
      <vt:variant>
        <vt:lpwstr>https://platformazakupowa.pl/pn/zdw_opole</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2555906</vt:i4>
      </vt:variant>
      <vt:variant>
        <vt:i4>27</vt:i4>
      </vt:variant>
      <vt:variant>
        <vt:i4>0</vt:i4>
      </vt:variant>
      <vt:variant>
        <vt:i4>5</vt:i4>
      </vt:variant>
      <vt:variant>
        <vt:lpwstr>https://platformazakupowa.pl/pn/zdw_opole</vt:lpwstr>
      </vt:variant>
      <vt:variant>
        <vt:lpwstr/>
      </vt:variant>
      <vt:variant>
        <vt:i4>6225998</vt:i4>
      </vt:variant>
      <vt:variant>
        <vt:i4>24</vt:i4>
      </vt:variant>
      <vt:variant>
        <vt:i4>0</vt:i4>
      </vt:variant>
      <vt:variant>
        <vt:i4>5</vt:i4>
      </vt:variant>
      <vt:variant>
        <vt:lpwstr>https://platformazakupowa.pl/</vt:lpwstr>
      </vt:variant>
      <vt:variant>
        <vt:lpwstr/>
      </vt:variant>
      <vt:variant>
        <vt:i4>2555906</vt:i4>
      </vt:variant>
      <vt:variant>
        <vt:i4>21</vt:i4>
      </vt:variant>
      <vt:variant>
        <vt:i4>0</vt:i4>
      </vt:variant>
      <vt:variant>
        <vt:i4>5</vt:i4>
      </vt:variant>
      <vt:variant>
        <vt:lpwstr>https://platformazakupowa.pl/pn/zdw_opole</vt:lpwstr>
      </vt:variant>
      <vt:variant>
        <vt:lpwstr/>
      </vt:variant>
      <vt:variant>
        <vt:i4>6225998</vt:i4>
      </vt:variant>
      <vt:variant>
        <vt:i4>18</vt:i4>
      </vt:variant>
      <vt:variant>
        <vt:i4>0</vt:i4>
      </vt:variant>
      <vt:variant>
        <vt:i4>5</vt:i4>
      </vt:variant>
      <vt:variant>
        <vt:lpwstr>https://platformazakupowa.pl/</vt:lpwstr>
      </vt:variant>
      <vt:variant>
        <vt:lpwstr/>
      </vt:variant>
      <vt:variant>
        <vt:i4>2555906</vt:i4>
      </vt:variant>
      <vt:variant>
        <vt:i4>15</vt:i4>
      </vt:variant>
      <vt:variant>
        <vt:i4>0</vt:i4>
      </vt:variant>
      <vt:variant>
        <vt:i4>5</vt:i4>
      </vt:variant>
      <vt:variant>
        <vt:lpwstr>https://platformazakupowa.pl/pn/zdw_opole</vt:lpwstr>
      </vt:variant>
      <vt:variant>
        <vt:lpwstr/>
      </vt:variant>
      <vt:variant>
        <vt:i4>6225998</vt:i4>
      </vt:variant>
      <vt:variant>
        <vt:i4>12</vt:i4>
      </vt:variant>
      <vt:variant>
        <vt:i4>0</vt:i4>
      </vt:variant>
      <vt:variant>
        <vt:i4>5</vt:i4>
      </vt:variant>
      <vt:variant>
        <vt:lpwstr>https://platformazakupowa.pl/</vt:lpwstr>
      </vt:variant>
      <vt:variant>
        <vt:lpwstr/>
      </vt:variant>
      <vt:variant>
        <vt:i4>917507</vt:i4>
      </vt:variant>
      <vt:variant>
        <vt:i4>9</vt:i4>
      </vt:variant>
      <vt:variant>
        <vt:i4>0</vt:i4>
      </vt:variant>
      <vt:variant>
        <vt:i4>5</vt:i4>
      </vt:variant>
      <vt:variant>
        <vt:lpwstr>http://www.bip.zdw.opole.pl/</vt:lpwstr>
      </vt:variant>
      <vt:variant>
        <vt:lpwstr/>
      </vt:variant>
      <vt:variant>
        <vt:i4>1572947</vt:i4>
      </vt:variant>
      <vt:variant>
        <vt:i4>3182</vt:i4>
      </vt:variant>
      <vt:variant>
        <vt:i4>1025</vt:i4>
      </vt:variant>
      <vt:variant>
        <vt:i4>1</vt:i4>
      </vt:variant>
      <vt:variant>
        <vt:lpwstr>http://opolskie.pl/docs/rpo_efrr_kolor.jpg</vt:lpwstr>
      </vt:variant>
      <vt:variant>
        <vt:lpwstr/>
      </vt:variant>
      <vt:variant>
        <vt:i4>1572947</vt:i4>
      </vt:variant>
      <vt:variant>
        <vt:i4>3522</vt:i4>
      </vt:variant>
      <vt:variant>
        <vt:i4>1028</vt:i4>
      </vt:variant>
      <vt:variant>
        <vt:i4>1</vt:i4>
      </vt:variant>
      <vt:variant>
        <vt:lpwstr>http://opolskie.pl/docs/rpo_efrr_kolor.jpg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Wojewódzkich w Opolu</dc:title>
  <dc:subject/>
  <dc:creator>Różycki</dc:creator>
  <cp:keywords/>
  <dc:description/>
  <cp:lastModifiedBy>Bartosz Różycki</cp:lastModifiedBy>
  <cp:revision>4</cp:revision>
  <cp:lastPrinted>2021-03-03T08:12:00Z</cp:lastPrinted>
  <dcterms:created xsi:type="dcterms:W3CDTF">2021-03-03T13:24:00Z</dcterms:created>
  <dcterms:modified xsi:type="dcterms:W3CDTF">2021-03-03T13:32:00Z</dcterms:modified>
</cp:coreProperties>
</file>