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09EE" w14:textId="6166B513" w:rsidR="00846868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13EF4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D do SWZ</w:t>
      </w:r>
    </w:p>
    <w:p w14:paraId="3C3D9529" w14:textId="33840957" w:rsidR="00ED65B8" w:rsidRDefault="00ED65B8" w:rsidP="00ED65B8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sprawy DW.270.2.2024</w:t>
      </w:r>
    </w:p>
    <w:p w14:paraId="3D0DAFAD" w14:textId="1719492E" w:rsidR="00846868" w:rsidRPr="005947A3" w:rsidRDefault="00846868" w:rsidP="00846868">
      <w:pPr>
        <w:tabs>
          <w:tab w:val="left" w:pos="1080"/>
        </w:tabs>
        <w:spacing w:line="276" w:lineRule="auto"/>
        <w:ind w:left="1080" w:hanging="720"/>
        <w:jc w:val="right"/>
        <w:rPr>
          <w:rFonts w:ascii="Cambria" w:hAnsi="Cambria" w:cs="Arial"/>
          <w:b/>
          <w:sz w:val="22"/>
          <w:szCs w:val="22"/>
        </w:rPr>
      </w:pPr>
    </w:p>
    <w:p w14:paraId="0C24ADED" w14:textId="049EE265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0C5B6C6A" w:rsidR="0058581A" w:rsidRPr="00B96F1A" w:rsidRDefault="0058581A" w:rsidP="00B96F1A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bookmarkStart w:id="0" w:name="_Hlk68854517"/>
      <w:r w:rsidR="0009299D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bookmarkEnd w:id="0"/>
      <w:r w:rsidR="00B13EF4">
        <w:rPr>
          <w:rFonts w:ascii="Cambria" w:hAnsi="Cambria" w:cs="Arial"/>
          <w:bCs/>
          <w:sz w:val="22"/>
          <w:szCs w:val="22"/>
        </w:rPr>
        <w:t>Regionalna Dyre</w:t>
      </w:r>
      <w:r w:rsidR="006C2DA0">
        <w:rPr>
          <w:rFonts w:ascii="Cambria" w:hAnsi="Cambria" w:cs="Arial"/>
          <w:bCs/>
          <w:sz w:val="22"/>
          <w:szCs w:val="22"/>
        </w:rPr>
        <w:t>kcja Lasów Państwowych w Kroś</w:t>
      </w:r>
      <w:r w:rsidR="00B13EF4">
        <w:rPr>
          <w:rFonts w:ascii="Cambria" w:hAnsi="Cambria" w:cs="Arial"/>
          <w:bCs/>
          <w:sz w:val="22"/>
          <w:szCs w:val="22"/>
        </w:rPr>
        <w:t>nie</w:t>
      </w:r>
      <w:r w:rsidR="0009299D">
        <w:rPr>
          <w:rFonts w:ascii="Cambria" w:hAnsi="Cambria" w:cs="Arial"/>
          <w:bCs/>
          <w:sz w:val="22"/>
          <w:szCs w:val="22"/>
        </w:rPr>
        <w:t xml:space="preserve"> 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 xml:space="preserve">11 września 2019 r. Prawo zamówień publicznych </w:t>
      </w:r>
      <w:r w:rsidR="00A82A4B">
        <w:rPr>
          <w:rFonts w:ascii="Cambria" w:hAnsi="Cambria" w:cs="Arial"/>
          <w:bCs/>
          <w:sz w:val="22"/>
          <w:szCs w:val="22"/>
        </w:rPr>
        <w:t xml:space="preserve">(tj. </w:t>
      </w:r>
      <w:r w:rsidR="00A82A4B" w:rsidRPr="0068539D">
        <w:rPr>
          <w:rFonts w:ascii="Cambria" w:hAnsi="Cambria" w:cs="Arial"/>
          <w:bCs/>
          <w:sz w:val="22"/>
          <w:szCs w:val="22"/>
        </w:rPr>
        <w:t>Dz.U. z 2023 r. poz. 1605)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EE4136">
        <w:rPr>
          <w:rFonts w:ascii="Cambria" w:hAnsi="Cambria" w:cs="Arial"/>
          <w:bCs/>
          <w:sz w:val="22"/>
          <w:szCs w:val="22"/>
        </w:rPr>
        <w:t xml:space="preserve"> zadanie pn.: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D4F99" w:rsidRPr="004D4F99">
        <w:rPr>
          <w:rFonts w:ascii="Cambria" w:hAnsi="Cambria" w:cs="Arial"/>
          <w:b/>
          <w:i/>
          <w:iCs/>
          <w:sz w:val="22"/>
          <w:szCs w:val="22"/>
        </w:rPr>
        <w:t>„</w:t>
      </w:r>
      <w:r w:rsidR="00B13EF4" w:rsidRPr="00B13EF4">
        <w:rPr>
          <w:rFonts w:ascii="Cambria" w:hAnsi="Cambria" w:cs="Arial"/>
          <w:b/>
          <w:i/>
          <w:iCs/>
          <w:sz w:val="22"/>
          <w:szCs w:val="22"/>
        </w:rPr>
        <w:t>Przeprowadzenie procesu wznowienia certyfikatu gosp</w:t>
      </w:r>
      <w:r w:rsidR="006C2DA0">
        <w:rPr>
          <w:rFonts w:ascii="Cambria" w:hAnsi="Cambria" w:cs="Arial"/>
          <w:b/>
          <w:i/>
          <w:iCs/>
          <w:sz w:val="22"/>
          <w:szCs w:val="22"/>
        </w:rPr>
        <w:t>odarki leśnej dla RDLP w Kroś</w:t>
      </w:r>
      <w:r w:rsidR="00B13EF4" w:rsidRPr="00B13EF4">
        <w:rPr>
          <w:rFonts w:ascii="Cambria" w:hAnsi="Cambria" w:cs="Arial"/>
          <w:b/>
          <w:i/>
          <w:iCs/>
          <w:sz w:val="22"/>
          <w:szCs w:val="22"/>
        </w:rPr>
        <w:t>nie według standardu PEFC oraz 3-letni nadzór nad certyfikatem w czasie obowiązywania umowy”</w:t>
      </w:r>
    </w:p>
    <w:p w14:paraId="6A38ACF9" w14:textId="77777777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4DE13DF7" w:rsidR="00595433" w:rsidRPr="00B13EF4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B13EF4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7" w:history="1">
        <w:r w:rsidRPr="00B13EF4">
          <w:rPr>
            <w:rFonts w:ascii="Cambria" w:hAnsi="Cambria"/>
            <w:sz w:val="21"/>
            <w:szCs w:val="21"/>
            <w:u w:val="single"/>
          </w:rPr>
          <w:t>https://ekrs.ms.gov.pl/web/wyszukiwarka-krs/strona-glowna/</w:t>
        </w:r>
      </w:hyperlink>
      <w:r w:rsidR="0009299D" w:rsidRPr="00B13EF4">
        <w:rPr>
          <w:rFonts w:ascii="Cambria" w:hAnsi="Cambria"/>
          <w:sz w:val="21"/>
          <w:szCs w:val="21"/>
        </w:rPr>
        <w:t xml:space="preserve"> </w:t>
      </w:r>
      <w:r w:rsidRPr="00B13EF4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B13EF4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B13EF4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B13EF4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B13EF4">
          <w:rPr>
            <w:rFonts w:ascii="Cambria" w:hAnsi="Cambria" w:cs="Tahoma"/>
            <w:sz w:val="21"/>
            <w:szCs w:val="21"/>
            <w:u w:val="single"/>
            <w:lang w:eastAsia="pl-PL"/>
          </w:rPr>
          <w:t>https://prod.ceidg.gov.pl/CEIDG/CEIDG.Public.UI/Search.aspx</w:t>
        </w:r>
        <w:r w:rsidRPr="00B13EF4">
          <w:rPr>
            <w:rFonts w:ascii="Cambria" w:hAnsi="Cambria" w:cs="Tahoma"/>
            <w:sz w:val="21"/>
            <w:szCs w:val="21"/>
            <w:lang w:eastAsia="pl-PL"/>
          </w:rPr>
          <w:t xml:space="preserve">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14006D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14006D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Pr="0014006D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E1AB2C" w14:textId="77777777" w:rsidR="00B13EF4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14006D">
        <w:rPr>
          <w:rFonts w:ascii="Cambria" w:hAnsi="Cambria" w:cs="Arial"/>
          <w:bCs/>
          <w:sz w:val="22"/>
          <w:szCs w:val="22"/>
        </w:rPr>
        <w:t>oświadczam, że</w:t>
      </w:r>
      <w:r w:rsidR="00B13EF4">
        <w:rPr>
          <w:rFonts w:ascii="Cambria" w:hAnsi="Cambria" w:cs="Arial"/>
          <w:bCs/>
          <w:sz w:val="22"/>
          <w:szCs w:val="22"/>
        </w:rPr>
        <w:t>:</w:t>
      </w:r>
    </w:p>
    <w:p w14:paraId="330A0D94" w14:textId="081FF49C" w:rsidR="00B13EF4" w:rsidRDefault="0058581A" w:rsidP="00B13EF4">
      <w:pPr>
        <w:pStyle w:val="Akapitzlist"/>
        <w:numPr>
          <w:ilvl w:val="0"/>
          <w:numId w:val="1"/>
        </w:numPr>
        <w:spacing w:before="120" w:after="24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3EF4">
        <w:rPr>
          <w:rFonts w:ascii="Cambria" w:hAnsi="Cambria" w:cs="Arial"/>
          <w:bCs/>
          <w:sz w:val="22"/>
          <w:szCs w:val="22"/>
        </w:rPr>
        <w:t xml:space="preserve">nie podlegam/reprezentowany przeze mnie </w:t>
      </w:r>
      <w:r w:rsidR="00B13EF4">
        <w:rPr>
          <w:rFonts w:ascii="Cambria" w:hAnsi="Cambria" w:cs="Arial"/>
          <w:bCs/>
          <w:sz w:val="22"/>
          <w:szCs w:val="22"/>
        </w:rPr>
        <w:t>Wykonawca</w:t>
      </w:r>
      <w:r w:rsidRPr="00B13EF4">
        <w:rPr>
          <w:rFonts w:ascii="Cambria" w:hAnsi="Cambria" w:cs="Arial"/>
          <w:bCs/>
          <w:sz w:val="22"/>
          <w:szCs w:val="22"/>
        </w:rPr>
        <w:t xml:space="preserve"> nie podlega wykluczeniu z ww. postępowania na podstawie art. 108 ust. 1 </w:t>
      </w:r>
      <w:r w:rsidR="00B13EF4">
        <w:rPr>
          <w:rFonts w:ascii="Cambria" w:hAnsi="Cambria" w:cs="Arial"/>
          <w:bCs/>
          <w:sz w:val="22"/>
          <w:szCs w:val="22"/>
        </w:rPr>
        <w:t>PZP,</w:t>
      </w:r>
    </w:p>
    <w:p w14:paraId="2037389A" w14:textId="3403E5CB" w:rsidR="0058581A" w:rsidRDefault="00B13EF4" w:rsidP="00B13EF4">
      <w:pPr>
        <w:pStyle w:val="Akapitzlist"/>
        <w:numPr>
          <w:ilvl w:val="0"/>
          <w:numId w:val="1"/>
        </w:numPr>
        <w:spacing w:before="120" w:after="24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 reprezentowany przeze mnie Wykonawca nie podlega wykluczeniu z postępowania na podstawie</w:t>
      </w:r>
      <w:r w:rsidR="0058581A" w:rsidRPr="00B13EF4">
        <w:rPr>
          <w:rFonts w:ascii="Cambria" w:hAnsi="Cambria" w:cs="Arial"/>
          <w:bCs/>
          <w:sz w:val="22"/>
          <w:szCs w:val="22"/>
        </w:rPr>
        <w:t xml:space="preserve"> art. 109 ust. 1 pkt </w:t>
      </w:r>
      <w:r w:rsidR="003A74E6" w:rsidRPr="00B13EF4">
        <w:rPr>
          <w:rFonts w:ascii="Cambria" w:hAnsi="Cambria" w:cs="Arial"/>
          <w:bCs/>
          <w:sz w:val="22"/>
          <w:szCs w:val="22"/>
        </w:rPr>
        <w:t>1</w:t>
      </w:r>
      <w:r w:rsidR="00643921" w:rsidRPr="00B13EF4">
        <w:rPr>
          <w:rFonts w:ascii="Cambria" w:hAnsi="Cambria" w:cs="Arial"/>
          <w:bCs/>
          <w:sz w:val="22"/>
          <w:szCs w:val="22"/>
        </w:rPr>
        <w:t xml:space="preserve">, </w:t>
      </w:r>
      <w:r w:rsidR="00990C7A" w:rsidRPr="00B13EF4">
        <w:rPr>
          <w:rFonts w:ascii="Cambria" w:hAnsi="Cambria" w:cs="Arial"/>
          <w:bCs/>
          <w:sz w:val="22"/>
          <w:szCs w:val="22"/>
        </w:rPr>
        <w:t>5, 7</w:t>
      </w:r>
      <w:r w:rsidR="004D4F99" w:rsidRPr="00B13EF4">
        <w:rPr>
          <w:rFonts w:ascii="Cambria" w:hAnsi="Cambria" w:cs="Arial"/>
          <w:bCs/>
          <w:sz w:val="22"/>
          <w:szCs w:val="22"/>
        </w:rPr>
        <w:t>, 8, 10</w:t>
      </w:r>
      <w:r w:rsidR="009E65B3" w:rsidRPr="00B13EF4">
        <w:rPr>
          <w:rFonts w:ascii="Cambria" w:hAnsi="Cambria" w:cs="Arial"/>
          <w:bCs/>
          <w:sz w:val="22"/>
          <w:szCs w:val="22"/>
        </w:rPr>
        <w:t xml:space="preserve"> PZP.</w:t>
      </w:r>
    </w:p>
    <w:p w14:paraId="5A9BAB48" w14:textId="4E997CBC" w:rsidR="00B13EF4" w:rsidRPr="00B13EF4" w:rsidRDefault="00B13EF4" w:rsidP="008C65C1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bCs/>
          <w:sz w:val="22"/>
          <w:szCs w:val="22"/>
        </w:rPr>
      </w:pPr>
      <w:r w:rsidRPr="00B13EF4">
        <w:rPr>
          <w:rFonts w:ascii="Cambria" w:hAnsi="Cambria" w:cs="Arial"/>
          <w:bCs/>
          <w:sz w:val="22"/>
          <w:szCs w:val="22"/>
        </w:rPr>
        <w:lastRenderedPageBreak/>
        <w:t xml:space="preserve">nie podlegam/reprezentowany przeze mnie </w:t>
      </w:r>
      <w:r w:rsidR="00FE4C51">
        <w:rPr>
          <w:rFonts w:ascii="Cambria" w:hAnsi="Cambria" w:cs="Arial"/>
          <w:bCs/>
          <w:sz w:val="22"/>
          <w:szCs w:val="22"/>
        </w:rPr>
        <w:t>W</w:t>
      </w:r>
      <w:r w:rsidRPr="00B13EF4">
        <w:rPr>
          <w:rFonts w:ascii="Cambria" w:hAnsi="Cambria" w:cs="Arial"/>
          <w:bCs/>
          <w:sz w:val="22"/>
          <w:szCs w:val="22"/>
        </w:rPr>
        <w:t>ykonawca nie podlega wykluczeniu z ww. postępowania na podstawie art. 7 ust. 1 pkt 1-3 ustawy z dnia 13 kwietnia 2022r. o szczególnych rozwiązaniach w zakresie przeciwdziałania wspieraniu agresji na Ukrainę oraz służących ochronie bezpieczeństwa narodowego (tekst jedn. Dz.U. z 2023 r. poz. 1</w:t>
      </w:r>
      <w:r w:rsidR="000D6C59">
        <w:rPr>
          <w:rFonts w:ascii="Cambria" w:hAnsi="Cambria" w:cs="Arial"/>
          <w:bCs/>
          <w:sz w:val="22"/>
          <w:szCs w:val="22"/>
        </w:rPr>
        <w:t>497</w:t>
      </w:r>
      <w:r w:rsidRPr="00B13EF4">
        <w:rPr>
          <w:rFonts w:ascii="Cambria" w:hAnsi="Cambria" w:cs="Arial"/>
          <w:bCs/>
          <w:sz w:val="22"/>
          <w:szCs w:val="22"/>
        </w:rPr>
        <w:t xml:space="preserve">  ze zm.)</w:t>
      </w:r>
      <w:r w:rsidRPr="00B13EF4">
        <w:rPr>
          <w:rFonts w:ascii="Cambria" w:hAnsi="Cambria" w:cs="Arial"/>
          <w:bCs/>
          <w:sz w:val="22"/>
          <w:szCs w:val="22"/>
          <w:vertAlign w:val="superscript"/>
        </w:rPr>
        <w:t>1</w:t>
      </w:r>
      <w:r w:rsidRPr="00B13EF4">
        <w:rPr>
          <w:rFonts w:ascii="Cambria" w:hAnsi="Cambria" w:cs="Arial"/>
          <w:bCs/>
          <w:sz w:val="22"/>
          <w:szCs w:val="22"/>
        </w:rPr>
        <w:t xml:space="preserve"> </w:t>
      </w:r>
    </w:p>
    <w:p w14:paraId="14355AEF" w14:textId="77777777" w:rsidR="001033B9" w:rsidRPr="0014006D" w:rsidRDefault="001033B9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FE7A3E1" w14:textId="172226C0" w:rsidR="0058581A" w:rsidRPr="0014006D" w:rsidRDefault="0058581A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14006D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3B874590" w14:textId="77777777" w:rsidR="00B13EF4" w:rsidRPr="007664F0" w:rsidRDefault="00B13EF4" w:rsidP="00B13EF4">
      <w:pPr>
        <w:spacing w:line="276" w:lineRule="auto"/>
        <w:jc w:val="both"/>
        <w:rPr>
          <w:rFonts w:ascii="Cambria" w:hAnsi="Cambria"/>
          <w:i/>
          <w:iCs/>
          <w:sz w:val="16"/>
          <w:szCs w:val="16"/>
          <w:u w:val="single"/>
        </w:rPr>
      </w:pPr>
      <w:r w:rsidRPr="007664F0">
        <w:rPr>
          <w:rFonts w:ascii="Cambria" w:hAnsi="Cambria"/>
          <w:i/>
          <w:iCs/>
          <w:sz w:val="16"/>
          <w:szCs w:val="16"/>
          <w:u w:val="single"/>
        </w:rPr>
        <w:t>(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>zastosować, gdy zachodzą przesłanki wykluczenia z art. 108 ust. 1 pkt 1, 2 i 5 lub art.109 ust.1 pkt 5, 7, 8, 10 PZP, a wykonawca korzysta z procedury samooczyszczenia, o której mowa w art. 110 ust. 2 ustawy PZP)</w:t>
      </w:r>
    </w:p>
    <w:p w14:paraId="0E49AD3A" w14:textId="77777777" w:rsidR="00B13EF4" w:rsidRDefault="00B13EF4" w:rsidP="0058581A">
      <w:pPr>
        <w:jc w:val="both"/>
        <w:rPr>
          <w:rFonts w:ascii="Cambria" w:hAnsi="Cambria" w:cs="Arial"/>
          <w:sz w:val="22"/>
          <w:szCs w:val="22"/>
        </w:rPr>
      </w:pPr>
    </w:p>
    <w:p w14:paraId="338C56A8" w14:textId="77777777" w:rsidR="00B13EF4" w:rsidRDefault="0058581A" w:rsidP="00B13EF4">
      <w:pPr>
        <w:spacing w:after="240"/>
        <w:jc w:val="both"/>
        <w:rPr>
          <w:rFonts w:ascii="Cambria" w:hAnsi="Cambria" w:cs="Arial"/>
          <w:sz w:val="22"/>
          <w:szCs w:val="22"/>
        </w:rPr>
      </w:pPr>
      <w:r w:rsidRPr="0014006D">
        <w:rPr>
          <w:rFonts w:ascii="Cambria" w:hAnsi="Cambria" w:cs="Arial"/>
          <w:sz w:val="22"/>
          <w:szCs w:val="22"/>
        </w:rPr>
        <w:t xml:space="preserve">Oświadczam, że zachodzą w stosunku do mnie/do reprezentowanego przeze mnie </w:t>
      </w:r>
      <w:r w:rsidR="00B13EF4">
        <w:rPr>
          <w:rFonts w:ascii="Cambria" w:hAnsi="Cambria" w:cs="Arial"/>
          <w:sz w:val="22"/>
          <w:szCs w:val="22"/>
        </w:rPr>
        <w:t>Wykonawcy</w:t>
      </w:r>
      <w:r w:rsidRPr="0014006D">
        <w:rPr>
          <w:rFonts w:ascii="Cambria" w:hAnsi="Cambria" w:cs="Arial"/>
          <w:sz w:val="22"/>
          <w:szCs w:val="22"/>
        </w:rPr>
        <w:t xml:space="preserve"> podstawy wykluczenia z postępowania na podstawie art. ______ PZP </w:t>
      </w:r>
      <w:r w:rsidRPr="0014006D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</w:t>
      </w:r>
      <w:r w:rsidR="0014006D" w:rsidRPr="0014006D">
        <w:rPr>
          <w:rFonts w:ascii="Cambria" w:hAnsi="Cambria" w:cs="Arial"/>
          <w:i/>
          <w:sz w:val="22"/>
          <w:szCs w:val="22"/>
        </w:rPr>
        <w:t>w art. 108 ust. 1 pkt 1, 2 i 5 PZP lub art. 109 ust. 1 pkt 5, 7, 8 i 10 PZP</w:t>
      </w:r>
      <w:r w:rsidRPr="0014006D">
        <w:rPr>
          <w:rFonts w:ascii="Cambria" w:hAnsi="Cambria" w:cs="Arial"/>
          <w:i/>
          <w:sz w:val="22"/>
          <w:szCs w:val="22"/>
        </w:rPr>
        <w:t>).</w:t>
      </w:r>
      <w:r w:rsidRPr="0014006D">
        <w:rPr>
          <w:rFonts w:ascii="Cambria" w:hAnsi="Cambria" w:cs="Arial"/>
          <w:sz w:val="22"/>
          <w:szCs w:val="22"/>
        </w:rPr>
        <w:t xml:space="preserve"> </w:t>
      </w:r>
    </w:p>
    <w:p w14:paraId="0486CFE3" w14:textId="204FE18B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7C56B0CF" w:rsid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1934CFE" w14:textId="77777777" w:rsidR="00B13EF4" w:rsidRDefault="00B13EF4" w:rsidP="0058581A">
      <w:pPr>
        <w:jc w:val="both"/>
        <w:rPr>
          <w:rFonts w:ascii="Cambria" w:hAnsi="Cambria" w:cs="Arial"/>
          <w:sz w:val="22"/>
          <w:szCs w:val="22"/>
        </w:rPr>
      </w:pPr>
    </w:p>
    <w:p w14:paraId="429C2D99" w14:textId="77777777" w:rsidR="00B13EF4" w:rsidRDefault="00B13EF4" w:rsidP="00B13EF4">
      <w:p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bookmarkStart w:id="1" w:name="_Hlk138017665"/>
      <w:r>
        <w:rPr>
          <w:rFonts w:ascii="Cambria" w:hAnsi="Cambria" w:cs="Arial"/>
          <w:bCs/>
          <w:sz w:val="22"/>
          <w:szCs w:val="22"/>
        </w:rPr>
        <w:t>Na potwierdzenie powyższego przedkładam następujące środki dowodowe:</w:t>
      </w:r>
    </w:p>
    <w:p w14:paraId="7D83C151" w14:textId="76D24965" w:rsidR="00B13EF4" w:rsidRPr="00B13EF4" w:rsidRDefault="00B13EF4" w:rsidP="00B13EF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bookmarkEnd w:id="1"/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8C65C1" w:rsidRDefault="0058581A" w:rsidP="002A35C4">
      <w:pPr>
        <w:spacing w:before="120"/>
        <w:rPr>
          <w:rFonts w:ascii="Cambria" w:hAnsi="Cambria" w:cs="Arial"/>
          <w:bCs/>
          <w:sz w:val="16"/>
          <w:szCs w:val="16"/>
        </w:rPr>
      </w:pPr>
    </w:p>
    <w:p w14:paraId="5C340288" w14:textId="17D9A671" w:rsidR="00204CEB" w:rsidRPr="002A35C4" w:rsidRDefault="00204CEB" w:rsidP="002A35C4">
      <w:pPr>
        <w:rPr>
          <w:rFonts w:ascii="Cambria" w:hAnsi="Cambria" w:cs="Arial"/>
          <w:bCs/>
          <w:i/>
          <w:sz w:val="16"/>
          <w:szCs w:val="16"/>
        </w:rPr>
      </w:pPr>
      <w:bookmarkStart w:id="2" w:name="_Hlk60047166"/>
      <w:r w:rsidRPr="002A35C4">
        <w:rPr>
          <w:rFonts w:ascii="Cambria" w:hAnsi="Cambria" w:cs="Arial"/>
          <w:bCs/>
          <w:i/>
          <w:sz w:val="16"/>
          <w:szCs w:val="16"/>
        </w:rPr>
        <w:t>Dokument musi być złożony  pod rygorem nieważności</w:t>
      </w:r>
      <w:r w:rsidR="002A35C4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2A35C4">
        <w:rPr>
          <w:rFonts w:ascii="Cambria" w:hAnsi="Cambria" w:cs="Arial"/>
          <w:bCs/>
          <w:i/>
          <w:sz w:val="16"/>
          <w:szCs w:val="16"/>
        </w:rPr>
        <w:t xml:space="preserve">w formie elektronicznej, </w:t>
      </w:r>
      <w:r w:rsidRPr="002A35C4">
        <w:rPr>
          <w:rFonts w:ascii="Cambria" w:hAnsi="Cambria" w:cs="Arial"/>
          <w:bCs/>
          <w:i/>
          <w:sz w:val="16"/>
          <w:szCs w:val="16"/>
        </w:rPr>
        <w:br/>
        <w:t>tj. podpisany kwalifikowanym podpisem elektronicznym,</w:t>
      </w:r>
      <w:r w:rsidR="002A35C4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2A35C4">
        <w:rPr>
          <w:rFonts w:ascii="Cambria" w:hAnsi="Cambria" w:cs="Arial"/>
          <w:bCs/>
          <w:i/>
          <w:sz w:val="16"/>
          <w:szCs w:val="16"/>
        </w:rPr>
        <w:t>lub w postaci elektronicznej opatrzonej podpisem zaufanym</w:t>
      </w:r>
    </w:p>
    <w:p w14:paraId="52520F9F" w14:textId="77777777" w:rsidR="00204CEB" w:rsidRPr="002A35C4" w:rsidRDefault="00204CEB" w:rsidP="002A35C4">
      <w:pPr>
        <w:rPr>
          <w:rFonts w:ascii="Cambria" w:hAnsi="Cambria" w:cs="Arial"/>
          <w:bCs/>
          <w:i/>
          <w:sz w:val="16"/>
          <w:szCs w:val="16"/>
        </w:rPr>
      </w:pPr>
      <w:r w:rsidRPr="002A35C4">
        <w:rPr>
          <w:rFonts w:ascii="Cambria" w:hAnsi="Cambria" w:cs="Arial"/>
          <w:bCs/>
          <w:i/>
          <w:sz w:val="16"/>
          <w:szCs w:val="16"/>
        </w:rPr>
        <w:t xml:space="preserve">lub podpisem osobistym </w:t>
      </w:r>
      <w:bookmarkEnd w:id="2"/>
    </w:p>
    <w:p w14:paraId="67390F69" w14:textId="77777777" w:rsidR="00B13EF4" w:rsidRPr="008C65C1" w:rsidRDefault="00B13EF4" w:rsidP="00204CEB">
      <w:pPr>
        <w:jc w:val="right"/>
        <w:rPr>
          <w:rFonts w:ascii="Cambria" w:hAnsi="Cambria" w:cs="Arial"/>
          <w:bCs/>
          <w:i/>
          <w:sz w:val="16"/>
          <w:szCs w:val="16"/>
        </w:rPr>
      </w:pPr>
    </w:p>
    <w:p w14:paraId="52245662" w14:textId="77777777" w:rsidR="00B13EF4" w:rsidRPr="008C65C1" w:rsidRDefault="00B13EF4" w:rsidP="00B13EF4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8C65C1">
        <w:rPr>
          <w:rStyle w:val="Odwoanieprzypisudolnego"/>
          <w:rFonts w:ascii="Cambria" w:hAnsi="Cambria"/>
          <w:sz w:val="16"/>
          <w:szCs w:val="16"/>
        </w:rPr>
        <w:footnoteRef/>
      </w:r>
      <w:r w:rsidRPr="008C65C1">
        <w:rPr>
          <w:rFonts w:ascii="Cambria" w:hAnsi="Cambria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PZP wyklucza się:</w:t>
      </w:r>
    </w:p>
    <w:p w14:paraId="5712C963" w14:textId="77777777" w:rsidR="00B13EF4" w:rsidRPr="008C65C1" w:rsidRDefault="00B13EF4" w:rsidP="00B13EF4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8C65C1">
        <w:rPr>
          <w:rFonts w:ascii="Cambria" w:hAnsi="Cambria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C4C85D" w14:textId="77777777" w:rsidR="00B13EF4" w:rsidRPr="008C65C1" w:rsidRDefault="00B13EF4" w:rsidP="00B13EF4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8C65C1">
        <w:rPr>
          <w:rFonts w:ascii="Cambria" w:hAnsi="Cambria"/>
          <w:sz w:val="16"/>
          <w:szCs w:val="16"/>
        </w:rPr>
        <w:t>2) wykonawcę oraz uczestnika konkursu, którego beneficjentem rzeczywistym w rozumieniu ustawy z dnia 1 marca 2018 r. o przeciwdziałaniu praniu pieniędzy oraz finansowaniu terroryzmu</w:t>
      </w:r>
      <w:r w:rsidRPr="008C65C1">
        <w:rPr>
          <w:rFonts w:ascii="Cambria" w:hAnsi="Cambria" w:cs="Arial"/>
          <w:color w:val="0D0D0D"/>
          <w:sz w:val="16"/>
          <w:szCs w:val="16"/>
          <w:lang w:eastAsia="ar-SA"/>
        </w:rPr>
        <w:t xml:space="preserve">(Dz. U. z 2022 r. poz. 593, 655, 835,2180 i 2185) </w:t>
      </w:r>
      <w:r w:rsidRPr="008C65C1">
        <w:rPr>
          <w:rFonts w:ascii="Cambria" w:hAnsi="Cambria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1EA82E" w14:textId="4DE270FE" w:rsidR="00790244" w:rsidRPr="00340FDD" w:rsidRDefault="00B13EF4" w:rsidP="00340FDD">
      <w:pPr>
        <w:rPr>
          <w:rFonts w:ascii="Cambria" w:hAnsi="Cambria" w:cs="Arial"/>
          <w:bCs/>
          <w:sz w:val="16"/>
          <w:szCs w:val="16"/>
        </w:rPr>
      </w:pPr>
      <w:r w:rsidRPr="008C65C1">
        <w:rPr>
          <w:rFonts w:ascii="Cambria" w:hAnsi="Cambria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Pr="008C65C1">
        <w:rPr>
          <w:rFonts w:ascii="Cambria" w:hAnsi="Cambria" w:cs="Arial"/>
          <w:color w:val="0D0D0D"/>
          <w:sz w:val="16"/>
          <w:szCs w:val="16"/>
        </w:rPr>
        <w:t>(Dz. U. z 2021 r. poz. 217, 2105 i 2106 oraz z 2022 r. poz. 1488)</w:t>
      </w:r>
      <w:r w:rsidRPr="008C65C1">
        <w:rPr>
          <w:rFonts w:ascii="Cambria" w:hAnsi="Cambria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790244" w:rsidRPr="00340FDD" w:rsidSect="00BE3A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5000B" w14:textId="77777777" w:rsidR="00BE3A51" w:rsidRDefault="00BE3A51">
      <w:r>
        <w:separator/>
      </w:r>
    </w:p>
  </w:endnote>
  <w:endnote w:type="continuationSeparator" w:id="0">
    <w:p w14:paraId="3E2EB8C3" w14:textId="77777777" w:rsidR="00BE3A51" w:rsidRDefault="00BE3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35D8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29F72702" w:rsidR="00000000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40FD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6CC0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74628" w14:textId="77777777" w:rsidR="00BE3A51" w:rsidRDefault="00BE3A51">
      <w:r>
        <w:separator/>
      </w:r>
    </w:p>
  </w:footnote>
  <w:footnote w:type="continuationSeparator" w:id="0">
    <w:p w14:paraId="5EFCC9F2" w14:textId="77777777" w:rsidR="00BE3A51" w:rsidRDefault="00BE3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37D8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00000" w:rsidRDefault="0001133B">
    <w:pPr>
      <w:pStyle w:val="Nagwek"/>
    </w:pPr>
    <w:r>
      <w:t xml:space="preserve"> </w:t>
    </w:r>
  </w:p>
  <w:p w14:paraId="0B215E7D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0780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14E87"/>
    <w:multiLevelType w:val="hybridMultilevel"/>
    <w:tmpl w:val="87A2DF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622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35CBC"/>
    <w:rsid w:val="000860E7"/>
    <w:rsid w:val="0009299D"/>
    <w:rsid w:val="000D6C59"/>
    <w:rsid w:val="001033B9"/>
    <w:rsid w:val="0014006D"/>
    <w:rsid w:val="00204CEB"/>
    <w:rsid w:val="00267906"/>
    <w:rsid w:val="00284634"/>
    <w:rsid w:val="002A35C4"/>
    <w:rsid w:val="002D4177"/>
    <w:rsid w:val="002D78FF"/>
    <w:rsid w:val="00340FDD"/>
    <w:rsid w:val="00356DFF"/>
    <w:rsid w:val="003A74E6"/>
    <w:rsid w:val="003B039E"/>
    <w:rsid w:val="003E3CAA"/>
    <w:rsid w:val="0042199B"/>
    <w:rsid w:val="00424290"/>
    <w:rsid w:val="00464F7C"/>
    <w:rsid w:val="00480856"/>
    <w:rsid w:val="004D4F99"/>
    <w:rsid w:val="00523E6F"/>
    <w:rsid w:val="005414BC"/>
    <w:rsid w:val="0058581A"/>
    <w:rsid w:val="00595433"/>
    <w:rsid w:val="005D5A81"/>
    <w:rsid w:val="006250D6"/>
    <w:rsid w:val="0063610A"/>
    <w:rsid w:val="00643921"/>
    <w:rsid w:val="006C2DA0"/>
    <w:rsid w:val="006F2E2B"/>
    <w:rsid w:val="0073062A"/>
    <w:rsid w:val="00790244"/>
    <w:rsid w:val="007B5A5B"/>
    <w:rsid w:val="007C5BBA"/>
    <w:rsid w:val="00813243"/>
    <w:rsid w:val="0082324D"/>
    <w:rsid w:val="00846868"/>
    <w:rsid w:val="008923A8"/>
    <w:rsid w:val="008C65C1"/>
    <w:rsid w:val="009071B4"/>
    <w:rsid w:val="009161E7"/>
    <w:rsid w:val="009672DD"/>
    <w:rsid w:val="00990C7A"/>
    <w:rsid w:val="009C01DA"/>
    <w:rsid w:val="009E65B3"/>
    <w:rsid w:val="00A04E40"/>
    <w:rsid w:val="00A82A4B"/>
    <w:rsid w:val="00AB7382"/>
    <w:rsid w:val="00B13EF4"/>
    <w:rsid w:val="00B96F1A"/>
    <w:rsid w:val="00BE3A51"/>
    <w:rsid w:val="00C367B5"/>
    <w:rsid w:val="00ED2A11"/>
    <w:rsid w:val="00ED65B8"/>
    <w:rsid w:val="00EE4136"/>
    <w:rsid w:val="00F86E01"/>
    <w:rsid w:val="00F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13EF4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B13EF4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B13EF4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13EF4"/>
    <w:pPr>
      <w:suppressAutoHyphens w:val="0"/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13E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16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Tomasz Filar</cp:lastModifiedBy>
  <cp:revision>31</cp:revision>
  <cp:lastPrinted>2024-02-01T11:52:00Z</cp:lastPrinted>
  <dcterms:created xsi:type="dcterms:W3CDTF">2021-04-07T06:52:00Z</dcterms:created>
  <dcterms:modified xsi:type="dcterms:W3CDTF">2024-02-01T20:07:00Z</dcterms:modified>
</cp:coreProperties>
</file>