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5358" w14:textId="35A40309" w:rsidR="00A04C3E" w:rsidRPr="00A04C3E" w:rsidRDefault="00A04C3E" w:rsidP="00A04C3E">
      <w:pPr>
        <w:spacing w:after="0" w:line="360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A04C3E">
        <w:rPr>
          <w:rFonts w:ascii="Arial" w:eastAsia="Arial Unicode MS" w:hAnsi="Arial" w:cs="Arial"/>
          <w:sz w:val="24"/>
          <w:szCs w:val="24"/>
          <w:lang w:eastAsia="pl-PL"/>
        </w:rPr>
        <w:t xml:space="preserve">Koniusza, dnia </w:t>
      </w:r>
      <w:r w:rsidR="003C6582">
        <w:rPr>
          <w:rFonts w:ascii="Arial" w:eastAsia="Arial Unicode MS" w:hAnsi="Arial" w:cs="Arial"/>
          <w:sz w:val="24"/>
          <w:szCs w:val="24"/>
          <w:lang w:eastAsia="pl-PL"/>
        </w:rPr>
        <w:t>10</w:t>
      </w:r>
      <w:r w:rsidRPr="00A04C3E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3C6582">
        <w:rPr>
          <w:rFonts w:ascii="Arial" w:eastAsia="Arial Unicode MS" w:hAnsi="Arial" w:cs="Arial"/>
          <w:sz w:val="24"/>
          <w:szCs w:val="24"/>
          <w:lang w:eastAsia="pl-PL"/>
        </w:rPr>
        <w:t>październik</w:t>
      </w:r>
      <w:r w:rsidRPr="00A04C3E">
        <w:rPr>
          <w:rFonts w:ascii="Arial" w:eastAsia="Arial Unicode MS" w:hAnsi="Arial" w:cs="Arial"/>
          <w:sz w:val="24"/>
          <w:szCs w:val="24"/>
          <w:lang w:eastAsia="pl-PL"/>
        </w:rPr>
        <w:t xml:space="preserve"> 2023 r.</w:t>
      </w:r>
    </w:p>
    <w:p w14:paraId="33C51D77" w14:textId="7A16D95E" w:rsidR="00A04C3E" w:rsidRDefault="00A04C3E" w:rsidP="00A04C3E">
      <w:pPr>
        <w:spacing w:after="0" w:line="360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A04C3E">
        <w:rPr>
          <w:rFonts w:ascii="Arial" w:eastAsia="Arial Unicode MS" w:hAnsi="Arial" w:cs="Arial"/>
          <w:sz w:val="24"/>
          <w:szCs w:val="24"/>
          <w:lang w:eastAsia="pl-PL"/>
        </w:rPr>
        <w:t>Znak sprawy: Z.P.271.1</w:t>
      </w:r>
      <w:r w:rsidR="003C6582">
        <w:rPr>
          <w:rFonts w:ascii="Arial" w:eastAsia="Arial Unicode MS" w:hAnsi="Arial" w:cs="Arial"/>
          <w:sz w:val="24"/>
          <w:szCs w:val="24"/>
          <w:lang w:eastAsia="pl-PL"/>
        </w:rPr>
        <w:t>4</w:t>
      </w:r>
      <w:r w:rsidRPr="00A04C3E">
        <w:rPr>
          <w:rFonts w:ascii="Arial" w:eastAsia="Arial Unicode MS" w:hAnsi="Arial" w:cs="Arial"/>
          <w:sz w:val="24"/>
          <w:szCs w:val="24"/>
          <w:lang w:eastAsia="pl-PL"/>
        </w:rPr>
        <w:t xml:space="preserve">.2023       </w:t>
      </w:r>
    </w:p>
    <w:p w14:paraId="78A5C848" w14:textId="7DE0CA7D" w:rsidR="003459B7" w:rsidRPr="008F500D" w:rsidRDefault="00A04C3E" w:rsidP="00A04C3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04C3E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                            </w:t>
      </w:r>
    </w:p>
    <w:p w14:paraId="0B015AFC" w14:textId="77777777" w:rsidR="003459B7" w:rsidRPr="00E7657E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proofErr w:type="spellStart"/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Koniusza</w:t>
      </w:r>
      <w:proofErr w:type="spellEnd"/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55, 32-104 Koniusza</w:t>
      </w:r>
    </w:p>
    <w:p w14:paraId="4E0C2D85" w14:textId="77777777" w:rsidR="003459B7" w:rsidRPr="008F500D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3B1518" w14:textId="77777777" w:rsidR="003459B7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 o udzielenie zamówienia publicznego</w:t>
      </w:r>
    </w:p>
    <w:p w14:paraId="29A50207" w14:textId="77777777" w:rsidR="003459B7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47138B" w14:textId="77777777" w:rsidR="003C6582" w:rsidRPr="003C6582" w:rsidRDefault="00A04C3E" w:rsidP="003C658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podstawie art. 275 pkt 2) ustawy z dnia 11 września 2019 r. Prawo zamówień publicznych (t. j. Dz. U. z 2023 r. poz. 1605</w:t>
      </w:r>
      <w:r w:rsidR="003C65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ze zm.</w:t>
      </w:r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– dalej </w:t>
      </w:r>
      <w:proofErr w:type="spellStart"/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3C6582" w:rsidRPr="003C65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„Remont drogi gminnej „Pod lasem” nr 160 527K od km 0+000 do km 0+550 </w:t>
      </w:r>
    </w:p>
    <w:p w14:paraId="1FD7745A" w14:textId="4DC5B242" w:rsidR="00A04C3E" w:rsidRDefault="003C6582" w:rsidP="003C658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6582">
        <w:rPr>
          <w:rFonts w:ascii="Arial" w:eastAsia="Times New Roman" w:hAnsi="Arial" w:cs="Arial"/>
          <w:bCs/>
          <w:sz w:val="24"/>
          <w:szCs w:val="24"/>
          <w:lang w:eastAsia="pl-PL"/>
        </w:rPr>
        <w:t>w m. Koniusza”</w:t>
      </w:r>
    </w:p>
    <w:p w14:paraId="248FD511" w14:textId="77777777" w:rsidR="003C6582" w:rsidRDefault="003C6582" w:rsidP="003C6582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CCA05F2" w14:textId="7F5CC48F" w:rsidR="003459B7" w:rsidRPr="00A04C3E" w:rsidRDefault="003459B7" w:rsidP="003C6582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524AAB">
        <w:rPr>
          <w:rStyle w:val="markedcontent"/>
          <w:rFonts w:ascii="Arial" w:hAnsi="Arial" w:cs="Arial"/>
          <w:sz w:val="24"/>
          <w:szCs w:val="24"/>
        </w:rPr>
        <w:t xml:space="preserve">Działając na podstawie art. 260 ust. 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524AAB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524AAB">
        <w:rPr>
          <w:rStyle w:val="markedcontent"/>
          <w:rFonts w:ascii="Arial" w:hAnsi="Arial" w:cs="Arial"/>
          <w:sz w:val="24"/>
          <w:szCs w:val="24"/>
        </w:rPr>
        <w:t xml:space="preserve"> zamawiający - Gmina Koniusza zawiadamia</w:t>
      </w:r>
      <w:r w:rsidRPr="00524AAB">
        <w:rPr>
          <w:sz w:val="24"/>
          <w:szCs w:val="24"/>
        </w:rPr>
        <w:t xml:space="preserve"> 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o unieważnieniu postępowania pn.: </w:t>
      </w:r>
      <w:bookmarkStart w:id="0" w:name="_Hlk107320610"/>
      <w:r w:rsidR="003C6582" w:rsidRPr="003C6582">
        <w:rPr>
          <w:rFonts w:ascii="Arial" w:hAnsi="Arial" w:cs="Arial"/>
          <w:sz w:val="24"/>
          <w:szCs w:val="24"/>
        </w:rPr>
        <w:t>„Remont drogi gminnej „Pod lasem” nr 160 527K od km 0+000 do km 0+550 w m. Koniusza”</w:t>
      </w:r>
    </w:p>
    <w:bookmarkEnd w:id="0"/>
    <w:p w14:paraId="124AAC1B" w14:textId="77777777" w:rsidR="003459B7" w:rsidRDefault="003459B7" w:rsidP="003459B7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55B930B8" w14:textId="77777777" w:rsidR="003459B7" w:rsidRPr="00BD3A70" w:rsidRDefault="003459B7" w:rsidP="003459B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107316214"/>
      <w:r w:rsidRPr="00BD3A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Uzasadnienie faktyczne: </w:t>
      </w:r>
    </w:p>
    <w:p w14:paraId="3C8EE36D" w14:textId="512B8FCB" w:rsidR="003459B7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45CE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zostały złożone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545CE">
        <w:rPr>
          <w:rFonts w:ascii="Arial" w:eastAsia="Times New Roman" w:hAnsi="Arial" w:cs="Arial"/>
          <w:sz w:val="24"/>
          <w:szCs w:val="24"/>
          <w:lang w:eastAsia="pl-PL"/>
        </w:rPr>
        <w:t xml:space="preserve"> oferty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cenie brutto: </w:t>
      </w:r>
      <w:r w:rsidR="003C6582" w:rsidRPr="003C6582">
        <w:rPr>
          <w:rFonts w:ascii="Arial" w:eastAsia="Times New Roman" w:hAnsi="Arial" w:cs="Arial"/>
          <w:sz w:val="24"/>
          <w:szCs w:val="24"/>
          <w:lang w:eastAsia="pl-PL"/>
        </w:rPr>
        <w:t xml:space="preserve">295.279,95 </w:t>
      </w:r>
      <w:r w:rsidR="00A04C3E" w:rsidRPr="00A04C3E">
        <w:rPr>
          <w:rFonts w:ascii="Arial" w:eastAsia="Times New Roman" w:hAnsi="Arial" w:cs="Arial"/>
          <w:sz w:val="24"/>
          <w:szCs w:val="24"/>
          <w:lang w:eastAsia="pl-PL"/>
        </w:rPr>
        <w:t xml:space="preserve">zł oraz </w:t>
      </w:r>
      <w:r w:rsidR="003C6582" w:rsidRPr="003C6582">
        <w:rPr>
          <w:rFonts w:ascii="Arial" w:eastAsia="Times New Roman" w:hAnsi="Arial" w:cs="Arial"/>
          <w:sz w:val="24"/>
          <w:szCs w:val="24"/>
          <w:lang w:eastAsia="pl-PL"/>
        </w:rPr>
        <w:t>298.870,32</w:t>
      </w:r>
      <w:r w:rsidR="00A04C3E" w:rsidRPr="00A04C3E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545CE">
        <w:rPr>
          <w:rFonts w:ascii="Arial" w:hAnsi="Arial" w:cs="Arial"/>
          <w:sz w:val="24"/>
          <w:szCs w:val="24"/>
        </w:rPr>
        <w:t xml:space="preserve">Cena oferty </w:t>
      </w:r>
      <w:r>
        <w:rPr>
          <w:rFonts w:ascii="Arial" w:hAnsi="Arial" w:cs="Arial"/>
          <w:sz w:val="24"/>
          <w:szCs w:val="24"/>
        </w:rPr>
        <w:t xml:space="preserve">najkorzystniejszej </w:t>
      </w:r>
      <w:r w:rsidRPr="009545CE">
        <w:rPr>
          <w:rFonts w:ascii="Arial" w:hAnsi="Arial" w:cs="Arial"/>
          <w:sz w:val="24"/>
          <w:szCs w:val="24"/>
        </w:rPr>
        <w:t>przewyższa kwotę, którą zamawiający zamierza przeznaczyć na sfinansowanie zamówienia</w:t>
      </w:r>
      <w:r>
        <w:rPr>
          <w:rFonts w:ascii="Arial" w:hAnsi="Arial" w:cs="Arial"/>
          <w:sz w:val="24"/>
          <w:szCs w:val="24"/>
        </w:rPr>
        <w:t xml:space="preserve">, natomiast zamawiający </w:t>
      </w:r>
      <w:r w:rsidRPr="009545CE">
        <w:rPr>
          <w:rFonts w:ascii="Arial" w:hAnsi="Arial" w:cs="Arial"/>
          <w:sz w:val="24"/>
          <w:szCs w:val="24"/>
        </w:rPr>
        <w:t xml:space="preserve">nie może zwiększyć środków finansowych do wysokości ceny oferty najkorzystniejszej. </w:t>
      </w:r>
    </w:p>
    <w:p w14:paraId="50B7AB9B" w14:textId="77777777" w:rsidR="003459B7" w:rsidRPr="00330544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F3F70" w14:textId="5981C77D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>Stosownie do art. 255 pkt 3</w:t>
      </w:r>
      <w:r>
        <w:rPr>
          <w:rFonts w:ascii="Arial" w:hAnsi="Arial" w:cs="Arial"/>
          <w:sz w:val="24"/>
          <w:szCs w:val="24"/>
        </w:rPr>
        <w:t>)</w:t>
      </w:r>
      <w:r w:rsidRPr="00954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5CE">
        <w:rPr>
          <w:rFonts w:ascii="Arial" w:hAnsi="Arial" w:cs="Arial"/>
          <w:sz w:val="24"/>
          <w:szCs w:val="24"/>
        </w:rPr>
        <w:t>Pzp</w:t>
      </w:r>
      <w:proofErr w:type="spellEnd"/>
      <w:r w:rsidRPr="009545CE">
        <w:rPr>
          <w:rFonts w:ascii="Arial" w:hAnsi="Arial" w:cs="Arial"/>
          <w:sz w:val="24"/>
          <w:szCs w:val="24"/>
        </w:rPr>
        <w:t xml:space="preserve"> zamawiający unieważnia postępowanie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o udzielenie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zamówienia, jeżeli cena lub koszt najkorzystniejszej oferty lub oferta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z najniższą ceną przewyższa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kwotę, którą zamawiający zamierza przeznaczyć na sfinansowanie zamówienia, chyba że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zamawiający może zwiększyć tę kwotę do ceny lub kosztu najkorzystniejszej oferty. Celem takiego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uregulowania jest ochrona zamawiającego przed roszczeniem o zawarcie umowy w przypadku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braku środków finansowych. Co do zasady przesłankę unieważnienia postępowania na podstawie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art. 255 pkt 3) </w:t>
      </w:r>
      <w:proofErr w:type="spellStart"/>
      <w:r w:rsidRPr="009545CE">
        <w:rPr>
          <w:rFonts w:ascii="Arial" w:hAnsi="Arial" w:cs="Arial"/>
          <w:sz w:val="24"/>
          <w:szCs w:val="24"/>
        </w:rPr>
        <w:t>Pzp</w:t>
      </w:r>
      <w:proofErr w:type="spellEnd"/>
      <w:r w:rsidRPr="009545CE">
        <w:rPr>
          <w:rFonts w:ascii="Arial" w:hAnsi="Arial" w:cs="Arial"/>
          <w:sz w:val="24"/>
          <w:szCs w:val="24"/>
        </w:rPr>
        <w:t xml:space="preserve"> odnieść należy do kwoty, jaką zamawiający zamierza </w:t>
      </w:r>
      <w:r w:rsidRPr="009545CE">
        <w:rPr>
          <w:rFonts w:ascii="Arial" w:hAnsi="Arial" w:cs="Arial"/>
          <w:sz w:val="24"/>
          <w:szCs w:val="24"/>
        </w:rPr>
        <w:lastRenderedPageBreak/>
        <w:t>przeznaczyć na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sfinansowanie zamówienia, udostępnionej na stronie internetowej prowadzonego postępowania</w:t>
      </w:r>
      <w:r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bezpośrednio przed otwarciem ofert.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Zamawiający udostępnił przed otwarciem ofert informację, że na sfinansowanie zamówienia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zamierza przeznaczyć kwotę: </w:t>
      </w:r>
      <w:r w:rsidR="003C65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</w:t>
      </w:r>
      <w:r w:rsidRPr="009545CE">
        <w:rPr>
          <w:rFonts w:ascii="Arial" w:hAnsi="Arial" w:cs="Arial"/>
          <w:sz w:val="24"/>
          <w:szCs w:val="24"/>
        </w:rPr>
        <w:t xml:space="preserve">.000,00 zł brutto. </w:t>
      </w:r>
    </w:p>
    <w:p w14:paraId="62717544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AC99C8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 xml:space="preserve">Decyzja o zwiększeniu </w:t>
      </w:r>
      <w:r>
        <w:rPr>
          <w:rFonts w:ascii="Arial" w:hAnsi="Arial" w:cs="Arial"/>
          <w:sz w:val="24"/>
          <w:szCs w:val="24"/>
        </w:rPr>
        <w:t xml:space="preserve">kwoty do ceny oferty najkorzystniejszej, </w:t>
      </w:r>
      <w:r w:rsidRPr="009545CE">
        <w:rPr>
          <w:rFonts w:ascii="Arial" w:hAnsi="Arial" w:cs="Arial"/>
          <w:sz w:val="24"/>
          <w:szCs w:val="24"/>
        </w:rPr>
        <w:t xml:space="preserve">oparta </w:t>
      </w:r>
      <w:r>
        <w:rPr>
          <w:rFonts w:ascii="Arial" w:hAnsi="Arial" w:cs="Arial"/>
          <w:sz w:val="24"/>
          <w:szCs w:val="24"/>
        </w:rPr>
        <w:t xml:space="preserve">jest </w:t>
      </w:r>
      <w:r w:rsidRPr="009545CE">
        <w:rPr>
          <w:rFonts w:ascii="Arial" w:hAnsi="Arial" w:cs="Arial"/>
          <w:sz w:val="24"/>
          <w:szCs w:val="24"/>
        </w:rPr>
        <w:t>na swobodnym uznaniu zamawiającego. Wyrażenie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„może zwiększyć tę kwotę do ceny lub kosztu najkorzystniejszej oferty” należy interpretować jako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uprawnienie zamawiającego i to do jego decyzji należy kwestia możliwości zwiększenia środków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finansowych na dany cel. Zatem zamawiający nie ma obowiązku poszukiwania dodatkowych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środków finansowych na sfinansowanie zamówienia ponad kwotę, którą zamierza przeznaczyć na</w:t>
      </w:r>
      <w:r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sfinansowanie zamówienia (komentarz do Prawa Zamówień Publicznych Urzędu Zamówień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Publicznych).</w:t>
      </w:r>
    </w:p>
    <w:p w14:paraId="39944C99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4B533D" w14:textId="5F2A1EE0" w:rsidR="003459B7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>Zamawiający podejmując decyzję o braku możliwości zwiększenia kwoty, którą zamierza przeznaczyć na sfinansowanie zamówienia do ceny najkorzystniejszej oferty brał pod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uwagę celowość i efektywność gospodarowania środkami publicznymi. Zgodnie z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art. 44 ust. 3 pkt 1</w:t>
      </w:r>
      <w:r>
        <w:rPr>
          <w:rFonts w:ascii="Arial" w:hAnsi="Arial" w:cs="Arial"/>
          <w:sz w:val="24"/>
          <w:szCs w:val="24"/>
        </w:rPr>
        <w:t>)</w:t>
      </w:r>
      <w:r w:rsidRPr="009545CE">
        <w:rPr>
          <w:rFonts w:ascii="Arial" w:hAnsi="Arial" w:cs="Arial"/>
          <w:sz w:val="24"/>
          <w:szCs w:val="24"/>
        </w:rPr>
        <w:t xml:space="preserve"> ustawy z dnia 27 sierpnia 2009 r.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o finansach publicznych, wydatki publiczne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powinny być dokonywane w sposób celowy i oszczędny. W ocenie Krajowej Izby Odwoławczej (wyrok z dn. 22.01.2019 r. sygn. KIO 2608/18 – wyrok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aktualny w bieżącym stanie prawnym) to </w:t>
      </w:r>
      <w:r>
        <w:rPr>
          <w:rFonts w:ascii="Arial" w:hAnsi="Arial" w:cs="Arial"/>
          <w:sz w:val="24"/>
          <w:szCs w:val="24"/>
        </w:rPr>
        <w:t>z</w:t>
      </w:r>
      <w:r w:rsidRPr="009545CE">
        <w:rPr>
          <w:rFonts w:ascii="Arial" w:hAnsi="Arial" w:cs="Arial"/>
          <w:sz w:val="24"/>
          <w:szCs w:val="24"/>
        </w:rPr>
        <w:t>amawiający ma prawo a wręcz obowiązek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podejmowania decyzji w zakresie, czy zwiększenie środków przeznaczonych na realizację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zamówienia jest uzasadnione pod względem celowości i efektywności gospodarowania środkami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publicznymi. Decyzję zamawiający podejmuje w określonych warunkach zaistniałych w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konkretnym postępowaniu o udzielenie zamówienia i w granicach możliwości finansowania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zadania.</w:t>
      </w:r>
    </w:p>
    <w:p w14:paraId="29C513D8" w14:textId="77777777" w:rsidR="003459B7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97004B" w14:textId="77777777" w:rsidR="003459B7" w:rsidRPr="005860D8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60D8">
        <w:rPr>
          <w:rFonts w:ascii="Arial" w:hAnsi="Arial" w:cs="Arial"/>
          <w:sz w:val="24"/>
          <w:szCs w:val="24"/>
        </w:rPr>
        <w:t>W świetle powyższego nie powinno budzić wątpliwości unieważnienie postępowania bez wyboru</w:t>
      </w:r>
      <w:r w:rsidRPr="005860D8">
        <w:rPr>
          <w:sz w:val="24"/>
          <w:szCs w:val="24"/>
        </w:rPr>
        <w:t xml:space="preserve"> </w:t>
      </w:r>
      <w:r w:rsidRPr="005860D8">
        <w:rPr>
          <w:rFonts w:ascii="Arial" w:hAnsi="Arial" w:cs="Arial"/>
          <w:sz w:val="24"/>
          <w:szCs w:val="24"/>
        </w:rPr>
        <w:t>najkorzystniejszej oferty, w sytuacji gdy cena oferty przewyższa kwotę, którą</w:t>
      </w:r>
      <w:r w:rsidRPr="005860D8">
        <w:rPr>
          <w:sz w:val="24"/>
          <w:szCs w:val="24"/>
        </w:rPr>
        <w:t xml:space="preserve"> </w:t>
      </w:r>
      <w:r w:rsidRPr="005860D8">
        <w:rPr>
          <w:rFonts w:ascii="Arial" w:hAnsi="Arial" w:cs="Arial"/>
          <w:sz w:val="24"/>
          <w:szCs w:val="24"/>
        </w:rPr>
        <w:t xml:space="preserve">zamawiający zamierza przeznaczyć na sfinansowanie zamówienia. </w:t>
      </w:r>
    </w:p>
    <w:bookmarkEnd w:id="1"/>
    <w:p w14:paraId="38048BD3" w14:textId="77777777" w:rsidR="003C6582" w:rsidRDefault="003C6582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3C1A7A" w14:textId="77777777" w:rsidR="003C6582" w:rsidRDefault="003C6582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D1E22D" w14:textId="77777777" w:rsidR="002A2D3B" w:rsidRDefault="002A2D3B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AB362B" w14:textId="2174F086" w:rsidR="003459B7" w:rsidRPr="00BD3A70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A7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 prawne:</w:t>
      </w:r>
    </w:p>
    <w:p w14:paraId="366D10D6" w14:textId="11AC756A" w:rsidR="00BA4E48" w:rsidRPr="00A04C3E" w:rsidRDefault="003459B7" w:rsidP="00051403">
      <w:pPr>
        <w:spacing w:after="0" w:line="360" w:lineRule="auto"/>
        <w:rPr>
          <w:rStyle w:val="markedcontent"/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255 pkt 3)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5803808" w14:textId="77777777" w:rsidR="00BA4E48" w:rsidRDefault="00BA4E48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B60DC5D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57A576B1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A905345" w14:textId="77777777" w:rsidR="002A2D3B" w:rsidRPr="00C037F6" w:rsidRDefault="002A2D3B" w:rsidP="002A2D3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37F6">
        <w:rPr>
          <w:rFonts w:ascii="Arial" w:eastAsia="Times New Roman" w:hAnsi="Arial" w:cs="Arial"/>
          <w:bCs/>
          <w:sz w:val="24"/>
          <w:szCs w:val="24"/>
          <w:lang w:eastAsia="pl-PL"/>
        </w:rPr>
        <w:t>Wójt</w:t>
      </w:r>
    </w:p>
    <w:p w14:paraId="3DD75B47" w14:textId="77777777" w:rsidR="002A2D3B" w:rsidRPr="00C037F6" w:rsidRDefault="002A2D3B" w:rsidP="002A2D3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37F6">
        <w:rPr>
          <w:rFonts w:ascii="Arial" w:eastAsia="Times New Roman" w:hAnsi="Arial" w:cs="Arial"/>
          <w:bCs/>
          <w:sz w:val="24"/>
          <w:szCs w:val="24"/>
          <w:lang w:eastAsia="pl-PL"/>
        </w:rPr>
        <w:t>mgr inż. Wiesław Rudek</w:t>
      </w:r>
    </w:p>
    <w:p w14:paraId="23923060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519749C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4CE4F78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D441CB7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52B802E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5054B2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C171B22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4132D18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E592694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EBCCA88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8B2ABD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34BB0EC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1C8381B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51DB7A9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DA01074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CBD984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CD7CCFE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1A9BA724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9CB58FC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E31AA43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55A1A5FD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4CF667C" w14:textId="01C74B55" w:rsidR="00B0773D" w:rsidRDefault="00B0773D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Otrzymują:</w:t>
      </w:r>
    </w:p>
    <w:p w14:paraId="706D1539" w14:textId="3FAB2B6A" w:rsidR="00B0773D" w:rsidRPr="00B0773D" w:rsidRDefault="00B0773D" w:rsidP="0005140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Strona prowadzonego postępowania: </w:t>
      </w:r>
      <w:bookmarkStart w:id="2" w:name="_Hlk92892562"/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2"/>
    </w:p>
    <w:p w14:paraId="78E9D714" w14:textId="55069DAE" w:rsidR="00B0773D" w:rsidRPr="000304AF" w:rsidRDefault="00B0773D" w:rsidP="00051403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B0773D">
        <w:rPr>
          <w:rFonts w:ascii="Arial" w:eastAsia="Calibri" w:hAnsi="Arial" w:cs="Arial"/>
          <w:sz w:val="24"/>
          <w:szCs w:val="24"/>
          <w:lang w:eastAsia="pl-PL"/>
        </w:rPr>
        <w:t>Aa</w:t>
      </w:r>
    </w:p>
    <w:sectPr w:rsidR="00B0773D" w:rsidRPr="000304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A506" w14:textId="77777777" w:rsidR="005F2FD0" w:rsidRDefault="005F2FD0" w:rsidP="005913AB">
      <w:pPr>
        <w:spacing w:after="0" w:line="240" w:lineRule="auto"/>
      </w:pPr>
      <w:r>
        <w:separator/>
      </w:r>
    </w:p>
  </w:endnote>
  <w:endnote w:type="continuationSeparator" w:id="0">
    <w:p w14:paraId="25EF990F" w14:textId="77777777" w:rsidR="005F2FD0" w:rsidRDefault="005F2FD0" w:rsidP="0059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2124614446"/>
      <w:docPartObj>
        <w:docPartGallery w:val="Page Numbers (Bottom of Page)"/>
        <w:docPartUnique/>
      </w:docPartObj>
    </w:sdtPr>
    <w:sdtContent>
      <w:p w14:paraId="761BC718" w14:textId="58A96A79" w:rsidR="00242423" w:rsidRPr="00242423" w:rsidRDefault="0024242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42423">
          <w:rPr>
            <w:rFonts w:ascii="Arial" w:hAnsi="Arial" w:cs="Arial"/>
            <w:sz w:val="24"/>
            <w:szCs w:val="24"/>
          </w:rPr>
          <w:fldChar w:fldCharType="begin"/>
        </w:r>
        <w:r w:rsidRPr="00242423">
          <w:rPr>
            <w:rFonts w:ascii="Arial" w:hAnsi="Arial" w:cs="Arial"/>
            <w:sz w:val="24"/>
            <w:szCs w:val="24"/>
          </w:rPr>
          <w:instrText>PAGE   \* MERGEFORMAT</w:instrText>
        </w:r>
        <w:r w:rsidRPr="00242423">
          <w:rPr>
            <w:rFonts w:ascii="Arial" w:hAnsi="Arial" w:cs="Arial"/>
            <w:sz w:val="24"/>
            <w:szCs w:val="24"/>
          </w:rPr>
          <w:fldChar w:fldCharType="separate"/>
        </w:r>
        <w:r w:rsidRPr="00242423">
          <w:rPr>
            <w:rFonts w:ascii="Arial" w:hAnsi="Arial" w:cs="Arial"/>
            <w:sz w:val="24"/>
            <w:szCs w:val="24"/>
          </w:rPr>
          <w:t>2</w:t>
        </w:r>
        <w:r w:rsidRPr="0024242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F45A4E3" w14:textId="77777777" w:rsidR="00242423" w:rsidRDefault="00242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5DDB" w14:textId="77777777" w:rsidR="005F2FD0" w:rsidRDefault="005F2FD0" w:rsidP="005913AB">
      <w:pPr>
        <w:spacing w:after="0" w:line="240" w:lineRule="auto"/>
      </w:pPr>
      <w:r>
        <w:separator/>
      </w:r>
    </w:p>
  </w:footnote>
  <w:footnote w:type="continuationSeparator" w:id="0">
    <w:p w14:paraId="2A46C07D" w14:textId="77777777" w:rsidR="005F2FD0" w:rsidRDefault="005F2FD0" w:rsidP="0059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A1C4" w14:textId="2811625F" w:rsidR="005913AB" w:rsidRDefault="005913AB" w:rsidP="005913AB">
    <w:pPr>
      <w:widowControl w:val="0"/>
      <w:tabs>
        <w:tab w:val="center" w:pos="4536"/>
        <w:tab w:val="right" w:pos="9072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</w:p>
  <w:p w14:paraId="333C3D9A" w14:textId="0C07E883" w:rsidR="005913AB" w:rsidRDefault="00591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61F"/>
    <w:multiLevelType w:val="hybridMultilevel"/>
    <w:tmpl w:val="B58894F4"/>
    <w:lvl w:ilvl="0" w:tplc="49407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83609">
    <w:abstractNumId w:val="0"/>
  </w:num>
  <w:num w:numId="2" w16cid:durableId="146480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AB"/>
    <w:rsid w:val="000304AF"/>
    <w:rsid w:val="00051403"/>
    <w:rsid w:val="00055776"/>
    <w:rsid w:val="001A234A"/>
    <w:rsid w:val="001B0F5F"/>
    <w:rsid w:val="00242423"/>
    <w:rsid w:val="00250FEA"/>
    <w:rsid w:val="002A2D3B"/>
    <w:rsid w:val="002B0431"/>
    <w:rsid w:val="003459B7"/>
    <w:rsid w:val="003C6582"/>
    <w:rsid w:val="00524AAB"/>
    <w:rsid w:val="00535B49"/>
    <w:rsid w:val="005913AB"/>
    <w:rsid w:val="005F2FD0"/>
    <w:rsid w:val="006051D6"/>
    <w:rsid w:val="00612D22"/>
    <w:rsid w:val="00656424"/>
    <w:rsid w:val="006C3827"/>
    <w:rsid w:val="00732772"/>
    <w:rsid w:val="00767AA1"/>
    <w:rsid w:val="007718EC"/>
    <w:rsid w:val="00776E33"/>
    <w:rsid w:val="007B3CA4"/>
    <w:rsid w:val="007C3036"/>
    <w:rsid w:val="00885F92"/>
    <w:rsid w:val="008F500D"/>
    <w:rsid w:val="009C435C"/>
    <w:rsid w:val="00A04C3E"/>
    <w:rsid w:val="00AA7AC1"/>
    <w:rsid w:val="00B0773D"/>
    <w:rsid w:val="00B7773F"/>
    <w:rsid w:val="00B81E7F"/>
    <w:rsid w:val="00B93C78"/>
    <w:rsid w:val="00BA4E48"/>
    <w:rsid w:val="00CB3213"/>
    <w:rsid w:val="00D83A0A"/>
    <w:rsid w:val="00EF2F87"/>
    <w:rsid w:val="00F52EB0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39541"/>
  <w15:chartTrackingRefBased/>
  <w15:docId w15:val="{49B4F21D-02E6-43D8-B7AB-304ADE9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3AB"/>
  </w:style>
  <w:style w:type="paragraph" w:styleId="Stopka">
    <w:name w:val="footer"/>
    <w:basedOn w:val="Normalny"/>
    <w:link w:val="StopkaZnak"/>
    <w:uiPriority w:val="99"/>
    <w:unhideWhenUsed/>
    <w:rsid w:val="005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3AB"/>
  </w:style>
  <w:style w:type="paragraph" w:customStyle="1" w:styleId="ZnakZnak">
    <w:name w:val="Znak Znak"/>
    <w:basedOn w:val="Normalny"/>
    <w:rsid w:val="0077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76E33"/>
  </w:style>
  <w:style w:type="paragraph" w:styleId="Akapitzlist">
    <w:name w:val="List Paragraph"/>
    <w:basedOn w:val="Normalny"/>
    <w:uiPriority w:val="34"/>
    <w:qFormat/>
    <w:rsid w:val="00B0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17</cp:revision>
  <cp:lastPrinted>2022-06-29T06:20:00Z</cp:lastPrinted>
  <dcterms:created xsi:type="dcterms:W3CDTF">2022-06-07T08:53:00Z</dcterms:created>
  <dcterms:modified xsi:type="dcterms:W3CDTF">2023-10-10T13:25:00Z</dcterms:modified>
</cp:coreProperties>
</file>