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26BF5B7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73456B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6D309B">
        <w:rPr>
          <w:rFonts w:ascii="Open Sans" w:hAnsi="Open Sans" w:cs="Open Sans"/>
          <w:color w:val="000000"/>
          <w:spacing w:val="-4"/>
          <w:w w:val="105"/>
          <w:lang w:eastAsia="en-US"/>
        </w:rPr>
        <w:t>8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DE5EAD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A4E338F" w14:textId="77777777" w:rsidR="006D309B" w:rsidRPr="006D309B" w:rsidRDefault="006D309B" w:rsidP="006D309B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6D309B">
        <w:rPr>
          <w:rStyle w:val="Hipercze"/>
          <w:rFonts w:ascii="Open Sans" w:hAnsi="Open Sans" w:cs="Open Sans"/>
          <w:sz w:val="16"/>
          <w:szCs w:val="16"/>
        </w:rPr>
        <w:t>Nr postępowania:  2022/BZP 00047845/01</w:t>
      </w:r>
    </w:p>
    <w:p w14:paraId="02CD48D5" w14:textId="44AB123F" w:rsidR="00D06793" w:rsidRDefault="006D309B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lang w:eastAsia="pl-PL"/>
        </w:rPr>
      </w:pPr>
      <w:r w:rsidRPr="006D309B">
        <w:rPr>
          <w:rStyle w:val="Hipercze"/>
          <w:rFonts w:ascii="Open Sans" w:hAnsi="Open Sans" w:cs="Open Sans"/>
          <w:sz w:val="16"/>
          <w:szCs w:val="16"/>
        </w:rPr>
        <w:t>Nr referencyjny:  06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65301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8EED0BC" w14:textId="53A1367E" w:rsidR="0073456B" w:rsidRPr="0073456B" w:rsidRDefault="00F3342E" w:rsidP="00653010">
      <w:pPr>
        <w:jc w:val="both"/>
        <w:rPr>
          <w:rFonts w:ascii="Open Sans" w:eastAsia="Cambria" w:hAnsi="Open Sans" w:cs="Open Sans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653010" w:rsidRPr="00653010">
        <w:rPr>
          <w:rFonts w:ascii="Open Sans" w:eastAsia="Cambria" w:hAnsi="Open Sans" w:cs="Open Sans"/>
          <w:sz w:val="22"/>
          <w:szCs w:val="22"/>
        </w:rPr>
        <w:t xml:space="preserve">„Dostawa środków ochrony indywidualnej dla pracowników PGK Sp. z o. o.  </w:t>
      </w:r>
      <w:r w:rsidR="00653010">
        <w:rPr>
          <w:rFonts w:ascii="Open Sans" w:eastAsia="Cambria" w:hAnsi="Open Sans" w:cs="Open Sans"/>
          <w:sz w:val="22"/>
          <w:szCs w:val="22"/>
        </w:rPr>
        <w:br/>
        <w:t xml:space="preserve">                   </w:t>
      </w:r>
      <w:r w:rsidR="00653010" w:rsidRPr="00653010">
        <w:rPr>
          <w:rFonts w:ascii="Open Sans" w:eastAsia="Cambria" w:hAnsi="Open Sans" w:cs="Open Sans"/>
          <w:sz w:val="22"/>
          <w:szCs w:val="22"/>
        </w:rPr>
        <w:t xml:space="preserve">w Koszalinie”.  </w:t>
      </w:r>
      <w:r w:rsidR="0073456B" w:rsidRPr="0073456B">
        <w:rPr>
          <w:rFonts w:ascii="Open Sans" w:eastAsia="Cambria" w:hAnsi="Open Sans" w:cs="Open Sans"/>
          <w:sz w:val="22"/>
          <w:szCs w:val="22"/>
        </w:rPr>
        <w:t xml:space="preserve">  </w:t>
      </w:r>
    </w:p>
    <w:p w14:paraId="24F5290B" w14:textId="17ADAD3E" w:rsidR="00DE5EAD" w:rsidRPr="00DE5EAD" w:rsidRDefault="00DE5EAD" w:rsidP="00DE5EAD">
      <w:pPr>
        <w:rPr>
          <w:rFonts w:ascii="Open Sans" w:eastAsia="Cambria" w:hAnsi="Open Sans" w:cs="Open Sans"/>
          <w:sz w:val="22"/>
          <w:szCs w:val="22"/>
        </w:rPr>
      </w:pPr>
      <w:r w:rsidRPr="00DE5EAD">
        <w:rPr>
          <w:rFonts w:ascii="Open Sans" w:eastAsia="Cambria" w:hAnsi="Open Sans" w:cs="Open Sans"/>
          <w:sz w:val="22"/>
          <w:szCs w:val="22"/>
        </w:rPr>
        <w:t xml:space="preserve">  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5ED79592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następujący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73456B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6C94037B" w14:textId="77777777" w:rsidR="0073456B" w:rsidRDefault="0073456B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84CAC00" w14:textId="48FEA886" w:rsidR="009C287A" w:rsidRPr="0073456B" w:rsidRDefault="0073456B" w:rsidP="0073456B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3456B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1 </w:t>
      </w:r>
      <w:r w:rsidR="00DE5EAD" w:rsidRPr="0073456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Polstar Holding Wołoszczuk Sp. K. ul. H. Modrzejewskiej 52,  75-734 Koszalin </w:t>
      </w:r>
    </w:p>
    <w:p w14:paraId="7EDC97B0" w14:textId="68C75A3A" w:rsidR="00DE5EAD" w:rsidRDefault="00985B38" w:rsidP="0073456B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</w:t>
      </w:r>
      <w:r w:rsidRPr="00985B3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oferty netto </w:t>
      </w:r>
      <w:r w:rsidR="005878A7">
        <w:rPr>
          <w:rFonts w:ascii="Open Sans" w:hAnsi="Open Sans" w:cs="Open Sans"/>
          <w:color w:val="000000"/>
          <w:spacing w:val="1"/>
          <w:w w:val="105"/>
          <w:lang w:eastAsia="en-US"/>
        </w:rPr>
        <w:t>74.900,0</w:t>
      </w:r>
      <w:r w:rsidR="00F25733">
        <w:rPr>
          <w:rFonts w:ascii="Open Sans" w:hAnsi="Open Sans" w:cs="Open Sans"/>
          <w:color w:val="000000"/>
          <w:spacing w:val="1"/>
          <w:w w:val="105"/>
          <w:lang w:eastAsia="en-US"/>
        </w:rPr>
        <w:t>4</w:t>
      </w:r>
      <w:r w:rsidRPr="00985B3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</w:t>
      </w:r>
    </w:p>
    <w:p w14:paraId="2C807246" w14:textId="56ACB97A" w:rsidR="0073456B" w:rsidRDefault="0073456B" w:rsidP="0073456B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945AB60" w14:textId="143B1E88" w:rsidR="005878A7" w:rsidRPr="005878A7" w:rsidRDefault="0073456B" w:rsidP="005878A7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3456B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Oferta nr 2 </w:t>
      </w:r>
      <w:r w:rsidR="0057404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878A7" w:rsidRPr="005878A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SIMBHP s.j. Sławomir Małecki, Ireneusz Mikucki  ul. Borchardta 35, </w:t>
      </w:r>
      <w:r w:rsidR="00E7705F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5878A7" w:rsidRPr="005878A7">
        <w:rPr>
          <w:rFonts w:ascii="Open Sans" w:hAnsi="Open Sans" w:cs="Open Sans"/>
          <w:color w:val="000000"/>
          <w:spacing w:val="1"/>
          <w:w w:val="105"/>
          <w:lang w:eastAsia="en-US"/>
        </w:rPr>
        <w:t>76-200 Słupsk</w:t>
      </w:r>
    </w:p>
    <w:p w14:paraId="50CC3AF8" w14:textId="1D41B2A6" w:rsidR="005878A7" w:rsidRPr="005878A7" w:rsidRDefault="005878A7" w:rsidP="005878A7">
      <w:pPr>
        <w:pStyle w:val="Akapitzlist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878A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oferty netto </w:t>
      </w:r>
      <w:r w:rsidR="00E7705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75.440,05 </w:t>
      </w:r>
      <w:r w:rsidRPr="005878A7">
        <w:rPr>
          <w:rFonts w:ascii="Open Sans" w:hAnsi="Open Sans" w:cs="Open Sans"/>
          <w:color w:val="000000"/>
          <w:spacing w:val="1"/>
          <w:w w:val="105"/>
          <w:lang w:eastAsia="en-US"/>
        </w:rPr>
        <w:t>zł</w:t>
      </w:r>
    </w:p>
    <w:p w14:paraId="2E16202F" w14:textId="45FF25AB" w:rsidR="00E5549A" w:rsidRDefault="00E5549A" w:rsidP="00E7705F">
      <w:pPr>
        <w:pStyle w:val="Akapitzlist"/>
        <w:ind w:left="720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F1980E9" w14:textId="4FBDE1A3" w:rsidR="002C16F7" w:rsidRPr="00E7705F" w:rsidRDefault="00E5549A" w:rsidP="00830008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E7705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3 </w:t>
      </w:r>
      <w:r w:rsidR="002C16F7" w:rsidRPr="00E7705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</w:t>
      </w:r>
      <w:r w:rsidRPr="00E7705F">
        <w:rPr>
          <w:rFonts w:ascii="Open Sans" w:hAnsi="Open Sans" w:cs="Open Sans"/>
          <w:color w:val="000000"/>
          <w:spacing w:val="1"/>
          <w:w w:val="105"/>
          <w:lang w:eastAsia="en-US"/>
        </w:rPr>
        <w:t>5</w:t>
      </w:r>
      <w:r w:rsidR="002C16F7" w:rsidRPr="00E7705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„DK BHP” Spółka jawna ul. Słoneczna 16 F,  76-200 Słupsk</w:t>
      </w:r>
    </w:p>
    <w:p w14:paraId="1B986223" w14:textId="407B090F" w:rsidR="00F83A13" w:rsidRPr="00E7705F" w:rsidRDefault="00F83A13" w:rsidP="00F83A13">
      <w:pPr>
        <w:pStyle w:val="Default"/>
        <w:shd w:val="clear" w:color="auto" w:fill="FFFFFF" w:themeFill="background1"/>
        <w:ind w:left="720"/>
        <w:rPr>
          <w:spacing w:val="1"/>
          <w:w w:val="105"/>
          <w:sz w:val="20"/>
          <w:szCs w:val="20"/>
          <w:lang w:eastAsia="en-US"/>
        </w:rPr>
      </w:pPr>
      <w:r w:rsidRPr="00E7705F">
        <w:rPr>
          <w:spacing w:val="1"/>
          <w:w w:val="105"/>
          <w:sz w:val="20"/>
          <w:szCs w:val="20"/>
          <w:lang w:eastAsia="en-US"/>
        </w:rPr>
        <w:t>Wartość oferty netto</w:t>
      </w:r>
      <w:r w:rsidR="00E7705F">
        <w:rPr>
          <w:spacing w:val="1"/>
          <w:w w:val="105"/>
          <w:sz w:val="20"/>
          <w:szCs w:val="20"/>
          <w:lang w:eastAsia="en-US"/>
        </w:rPr>
        <w:t xml:space="preserve"> 58.776,95 </w:t>
      </w:r>
      <w:r w:rsidRPr="00E7705F">
        <w:rPr>
          <w:spacing w:val="1"/>
          <w:w w:val="105"/>
          <w:sz w:val="20"/>
          <w:szCs w:val="20"/>
          <w:lang w:eastAsia="en-US"/>
        </w:rPr>
        <w:t xml:space="preserve"> zł. </w:t>
      </w:r>
    </w:p>
    <w:sectPr w:rsidR="00F83A13" w:rsidRPr="00E7705F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28"/>
  </w:num>
  <w:num w:numId="9">
    <w:abstractNumId w:val="33"/>
  </w:num>
  <w:num w:numId="10">
    <w:abstractNumId w:val="22"/>
  </w:num>
  <w:num w:numId="11">
    <w:abstractNumId w:val="29"/>
  </w:num>
  <w:num w:numId="12">
    <w:abstractNumId w:val="30"/>
  </w:num>
  <w:num w:numId="13">
    <w:abstractNumId w:val="27"/>
  </w:num>
  <w:num w:numId="1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C16F7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04C"/>
    <w:rsid w:val="00574BF9"/>
    <w:rsid w:val="00574E22"/>
    <w:rsid w:val="00576296"/>
    <w:rsid w:val="00580B1A"/>
    <w:rsid w:val="005878A7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010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309B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3456B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23F1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5B38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657DD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49D6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30EB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549A"/>
    <w:rsid w:val="00E576FE"/>
    <w:rsid w:val="00E651EE"/>
    <w:rsid w:val="00E70929"/>
    <w:rsid w:val="00E70A37"/>
    <w:rsid w:val="00E7705F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25733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4DAB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3A13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5</cp:revision>
  <cp:lastPrinted>2022-02-18T08:48:00Z</cp:lastPrinted>
  <dcterms:created xsi:type="dcterms:W3CDTF">2022-02-18T06:12:00Z</dcterms:created>
  <dcterms:modified xsi:type="dcterms:W3CDTF">2022-02-18T08:57:00Z</dcterms:modified>
</cp:coreProperties>
</file>