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3BA29" w14:textId="1A0D0F33" w:rsidR="009B01EA" w:rsidRPr="00E70B64" w:rsidRDefault="009B01EA" w:rsidP="00791A5F">
      <w:pPr>
        <w:tabs>
          <w:tab w:val="num" w:pos="360"/>
        </w:tabs>
        <w:rPr>
          <w:rFonts w:cstheme="minorHAnsi"/>
          <w:b/>
          <w:bCs/>
        </w:rPr>
      </w:pPr>
      <w:r w:rsidRPr="00E70B64">
        <w:rPr>
          <w:rFonts w:cstheme="minorHAnsi"/>
          <w:b/>
          <w:bCs/>
        </w:rPr>
        <w:t>Załącznik nr 5 Opis przedmiotu zamówienia</w:t>
      </w:r>
    </w:p>
    <w:p w14:paraId="1AE664DC" w14:textId="6321B4BA" w:rsidR="00791A5F" w:rsidRPr="00E70B64" w:rsidRDefault="001A1688" w:rsidP="007C377D">
      <w:pPr>
        <w:pStyle w:val="Nagwek3"/>
        <w:ind w:left="360"/>
        <w:rPr>
          <w:rFonts w:asciiTheme="minorHAnsi" w:hAnsiTheme="minorHAnsi" w:cstheme="minorHAnsi"/>
          <w:b/>
          <w:bCs/>
          <w:color w:val="auto"/>
          <w:sz w:val="22"/>
          <w:szCs w:val="22"/>
        </w:rPr>
      </w:pPr>
      <w:r w:rsidRPr="00E70B64">
        <w:rPr>
          <w:rFonts w:asciiTheme="minorHAnsi" w:hAnsiTheme="minorHAnsi" w:cstheme="minorHAnsi"/>
          <w:b/>
          <w:bCs/>
          <w:color w:val="auto"/>
          <w:sz w:val="22"/>
          <w:szCs w:val="22"/>
        </w:rPr>
        <w:t>I. PRZEDMIOT ZAMÓWIENIA</w:t>
      </w:r>
    </w:p>
    <w:p w14:paraId="13B81E59" w14:textId="77777777" w:rsidR="00791A5F" w:rsidRPr="00E70B64" w:rsidRDefault="00791A5F" w:rsidP="00791A5F">
      <w:pPr>
        <w:spacing w:after="0"/>
        <w:rPr>
          <w:rFonts w:cstheme="minorHAnsi"/>
        </w:rPr>
      </w:pPr>
    </w:p>
    <w:p w14:paraId="37C5A4AC" w14:textId="67713D3B" w:rsidR="003B3239" w:rsidRPr="00E70B64" w:rsidRDefault="00984328" w:rsidP="00E73D5F">
      <w:pPr>
        <w:pStyle w:val="Akapitzlist"/>
        <w:rPr>
          <w:rFonts w:asciiTheme="minorHAnsi" w:hAnsiTheme="minorHAnsi" w:cstheme="minorHAnsi"/>
        </w:rPr>
      </w:pPr>
      <w:r w:rsidRPr="00E70B64">
        <w:rPr>
          <w:rFonts w:asciiTheme="minorHAnsi" w:hAnsiTheme="minorHAnsi" w:cstheme="minorHAnsi"/>
        </w:rPr>
        <w:t xml:space="preserve">1. </w:t>
      </w:r>
      <w:r w:rsidR="00791A5F" w:rsidRPr="00E70B64">
        <w:rPr>
          <w:rFonts w:asciiTheme="minorHAnsi" w:hAnsiTheme="minorHAnsi" w:cstheme="minorHAnsi"/>
        </w:rPr>
        <w:t xml:space="preserve">Przedmiot zamówienia obejmuje: </w:t>
      </w:r>
    </w:p>
    <w:p w14:paraId="05FEBB70" w14:textId="17CE5469" w:rsidR="00E73D5F" w:rsidRPr="00E70B64" w:rsidRDefault="00A95103" w:rsidP="00E73D5F">
      <w:pPr>
        <w:pStyle w:val="Akapitzlist"/>
        <w:numPr>
          <w:ilvl w:val="0"/>
          <w:numId w:val="24"/>
        </w:numPr>
        <w:rPr>
          <w:rFonts w:asciiTheme="minorHAnsi" w:hAnsiTheme="minorHAnsi" w:cstheme="minorHAnsi"/>
        </w:rPr>
      </w:pPr>
      <w:r>
        <w:rPr>
          <w:rFonts w:cstheme="minorHAnsi"/>
        </w:rPr>
        <w:t>dostawa i wdrożenie dodatkowych modułów funkcjonalności systemu ERP</w:t>
      </w:r>
      <w:r w:rsidRPr="002965E2">
        <w:rPr>
          <w:rFonts w:cstheme="minorHAnsi"/>
        </w:rPr>
        <w:t xml:space="preserve"> polegająca na rozbudow</w:t>
      </w:r>
      <w:r>
        <w:rPr>
          <w:rFonts w:cstheme="minorHAnsi"/>
        </w:rPr>
        <w:t xml:space="preserve">ie posiadanego systemu ERP IMPUL EVO </w:t>
      </w:r>
      <w:r w:rsidR="00E20D11" w:rsidRPr="00E70B64">
        <w:rPr>
          <w:rFonts w:asciiTheme="minorHAnsi" w:hAnsiTheme="minorHAnsi" w:cstheme="minorHAnsi"/>
        </w:rPr>
        <w:t>produkcj</w:t>
      </w:r>
      <w:r w:rsidR="001D0E30" w:rsidRPr="00E70B64">
        <w:rPr>
          <w:rFonts w:asciiTheme="minorHAnsi" w:hAnsiTheme="minorHAnsi" w:cstheme="minorHAnsi"/>
        </w:rPr>
        <w:t xml:space="preserve">i BPSC Sp. </w:t>
      </w:r>
      <w:r w:rsidR="00AA1AC9">
        <w:rPr>
          <w:rFonts w:asciiTheme="minorHAnsi" w:hAnsiTheme="minorHAnsi" w:cstheme="minorHAnsi"/>
        </w:rPr>
        <w:t>z</w:t>
      </w:r>
      <w:r w:rsidR="001D0E30" w:rsidRPr="00E70B64">
        <w:rPr>
          <w:rFonts w:asciiTheme="minorHAnsi" w:hAnsiTheme="minorHAnsi" w:cstheme="minorHAnsi"/>
        </w:rPr>
        <w:t xml:space="preserve"> o.o.</w:t>
      </w:r>
      <w:r w:rsidR="00E20D11" w:rsidRPr="00E70B64">
        <w:rPr>
          <w:rFonts w:asciiTheme="minorHAnsi" w:hAnsiTheme="minorHAnsi" w:cstheme="minorHAnsi"/>
        </w:rPr>
        <w:t>, gdzie przewidziane jest dostarczenie licencji opisanych w tabeli nr 1,</w:t>
      </w:r>
      <w:r w:rsidR="009D03FE" w:rsidRPr="00E70B64">
        <w:rPr>
          <w:rFonts w:asciiTheme="minorHAnsi" w:hAnsiTheme="minorHAnsi" w:cstheme="minorHAnsi"/>
        </w:rPr>
        <w:t xml:space="preserve"> </w:t>
      </w:r>
      <w:r w:rsidR="00E20D11" w:rsidRPr="00E70B64">
        <w:rPr>
          <w:rFonts w:asciiTheme="minorHAnsi" w:hAnsiTheme="minorHAnsi" w:cstheme="minorHAnsi"/>
        </w:rPr>
        <w:t>z przeprowadzeniem  pełnego wdrożenia opisanych modułów.</w:t>
      </w:r>
      <w:r w:rsidR="00E73D5F" w:rsidRPr="00E70B64">
        <w:rPr>
          <w:rFonts w:asciiTheme="minorHAnsi" w:hAnsiTheme="minorHAnsi" w:cstheme="minorHAnsi"/>
        </w:rPr>
        <w:t xml:space="preserve"> </w:t>
      </w:r>
    </w:p>
    <w:p w14:paraId="4C00D607" w14:textId="77777777" w:rsidR="009D03FE" w:rsidRPr="00E70B64" w:rsidRDefault="00347D8C" w:rsidP="009D03FE">
      <w:pPr>
        <w:pStyle w:val="Akapitzlist"/>
        <w:numPr>
          <w:ilvl w:val="0"/>
          <w:numId w:val="24"/>
        </w:numPr>
        <w:rPr>
          <w:rFonts w:asciiTheme="minorHAnsi" w:hAnsiTheme="minorHAnsi" w:cstheme="minorHAnsi"/>
        </w:rPr>
      </w:pPr>
      <w:r w:rsidRPr="00E70B64">
        <w:rPr>
          <w:rFonts w:asciiTheme="minorHAnsi" w:hAnsiTheme="minorHAnsi" w:cstheme="minorHAnsi"/>
        </w:rPr>
        <w:t>przeprowadzenie instruktaży stanowiskowych,</w:t>
      </w:r>
    </w:p>
    <w:p w14:paraId="3798BECD" w14:textId="77777777" w:rsidR="009D03FE" w:rsidRPr="00E70B64" w:rsidRDefault="00347D8C" w:rsidP="009D03FE">
      <w:pPr>
        <w:pStyle w:val="Akapitzlist"/>
        <w:numPr>
          <w:ilvl w:val="0"/>
          <w:numId w:val="24"/>
        </w:numPr>
        <w:rPr>
          <w:rFonts w:asciiTheme="minorHAnsi" w:hAnsiTheme="minorHAnsi" w:cstheme="minorHAnsi"/>
        </w:rPr>
      </w:pPr>
      <w:r w:rsidRPr="00E70B64">
        <w:rPr>
          <w:rFonts w:asciiTheme="minorHAnsi" w:hAnsiTheme="minorHAnsi" w:cstheme="minorHAnsi"/>
        </w:rPr>
        <w:t>gwaranc</w:t>
      </w:r>
      <w:r w:rsidR="00984328" w:rsidRPr="00E70B64">
        <w:rPr>
          <w:rFonts w:asciiTheme="minorHAnsi" w:hAnsiTheme="minorHAnsi" w:cstheme="minorHAnsi"/>
        </w:rPr>
        <w:t>j</w:t>
      </w:r>
      <w:r w:rsidRPr="00E70B64">
        <w:rPr>
          <w:rFonts w:asciiTheme="minorHAnsi" w:hAnsiTheme="minorHAnsi" w:cstheme="minorHAnsi"/>
        </w:rPr>
        <w:t>ę</w:t>
      </w:r>
      <w:r w:rsidR="00984328" w:rsidRPr="00E70B64">
        <w:rPr>
          <w:rFonts w:asciiTheme="minorHAnsi" w:hAnsiTheme="minorHAnsi" w:cstheme="minorHAnsi"/>
        </w:rPr>
        <w:t xml:space="preserve"> na system oraz zapewnienia utrzymania systemu w okresie 36 miesięcy liczonego od daty końcowego odbioru przedmiotu zamówienia.</w:t>
      </w:r>
      <w:r w:rsidR="009F5179" w:rsidRPr="00E70B64">
        <w:rPr>
          <w:rFonts w:asciiTheme="minorHAnsi" w:hAnsiTheme="minorHAnsi" w:cstheme="minorHAnsi"/>
        </w:rPr>
        <w:t xml:space="preserve"> </w:t>
      </w:r>
    </w:p>
    <w:p w14:paraId="33DE68A1" w14:textId="717223D2" w:rsidR="00A95103" w:rsidRDefault="00A95103" w:rsidP="005F171D">
      <w:pPr>
        <w:pStyle w:val="Akapitzlist"/>
        <w:numPr>
          <w:ilvl w:val="0"/>
          <w:numId w:val="29"/>
        </w:numPr>
        <w:rPr>
          <w:rFonts w:asciiTheme="minorHAnsi" w:hAnsiTheme="minorHAnsi" w:cstheme="minorHAnsi"/>
        </w:rPr>
      </w:pPr>
      <w:r w:rsidRPr="009A6225">
        <w:rPr>
          <w:rStyle w:val="Wyrnieniedelikatne"/>
          <w:rFonts w:asciiTheme="minorHAnsi" w:hAnsiTheme="minorHAnsi" w:cstheme="minorHAnsi"/>
        </w:rPr>
        <w:t xml:space="preserve">Zamawiający wymaga aby oferowane moduły był zintegrowane z posiadanym przez </w:t>
      </w:r>
      <w:r>
        <w:rPr>
          <w:rStyle w:val="Wyrnieniedelikatne"/>
          <w:rFonts w:asciiTheme="minorHAnsi" w:hAnsiTheme="minorHAnsi" w:cstheme="minorHAnsi"/>
        </w:rPr>
        <w:t>Z</w:t>
      </w:r>
      <w:r w:rsidRPr="009A6225">
        <w:rPr>
          <w:rStyle w:val="Wyrnieniedelikatne"/>
          <w:rFonts w:asciiTheme="minorHAnsi" w:hAnsiTheme="minorHAnsi" w:cstheme="minorHAnsi"/>
        </w:rPr>
        <w:t>amawiającego systemem ERP Impuls EVO przez co rozumie się zintegrowaną pracę wszystkich systemów/modułów w oparciu o swobodną, automatyczną wymienialność danych pomiędzy elementami (modułami) systemu zgodnie z zasadą jednokrotnego wprowadzania danych</w:t>
      </w:r>
      <w:r>
        <w:rPr>
          <w:rStyle w:val="Wyrnieniedelikatne"/>
          <w:rFonts w:asciiTheme="minorHAnsi" w:hAnsiTheme="minorHAnsi" w:cstheme="minorHAnsi"/>
        </w:rPr>
        <w:t>.</w:t>
      </w:r>
    </w:p>
    <w:p w14:paraId="09B1EA57" w14:textId="0912DE14" w:rsidR="00CE6C8C" w:rsidRPr="00E70B64" w:rsidRDefault="009D03FE" w:rsidP="005F171D">
      <w:pPr>
        <w:pStyle w:val="Akapitzlist"/>
        <w:numPr>
          <w:ilvl w:val="0"/>
          <w:numId w:val="29"/>
        </w:numPr>
        <w:rPr>
          <w:rFonts w:asciiTheme="minorHAnsi" w:hAnsiTheme="minorHAnsi" w:cstheme="minorHAnsi"/>
        </w:rPr>
      </w:pPr>
      <w:r w:rsidRPr="00E70B64">
        <w:rPr>
          <w:rFonts w:asciiTheme="minorHAnsi" w:hAnsiTheme="minorHAnsi" w:cstheme="minorHAnsi"/>
        </w:rPr>
        <w:t>Przedmiot zamówienia musi być dostarczony, wdrożony i zainstalowany w całości do siedziby Zamawiającego</w:t>
      </w:r>
    </w:p>
    <w:p w14:paraId="137C4C57" w14:textId="0E2AA833" w:rsidR="00791A5F" w:rsidRPr="00E70B64" w:rsidRDefault="00791A5F" w:rsidP="00477EC2">
      <w:pPr>
        <w:pStyle w:val="Akapitzlist"/>
        <w:numPr>
          <w:ilvl w:val="0"/>
          <w:numId w:val="29"/>
        </w:numPr>
        <w:rPr>
          <w:rFonts w:asciiTheme="minorHAnsi" w:hAnsiTheme="minorHAnsi" w:cstheme="minorHAnsi"/>
        </w:rPr>
      </w:pPr>
      <w:r w:rsidRPr="00E70B64">
        <w:rPr>
          <w:rFonts w:asciiTheme="minorHAnsi" w:hAnsiTheme="minorHAnsi" w:cstheme="minorHAnsi"/>
        </w:rPr>
        <w:t xml:space="preserve">Wszystkie dostarczane: </w:t>
      </w:r>
    </w:p>
    <w:p w14:paraId="6F0F4C57" w14:textId="77777777" w:rsidR="00AA1AC9" w:rsidRDefault="00185663" w:rsidP="00A95103">
      <w:pPr>
        <w:pStyle w:val="Akapitzlist"/>
        <w:numPr>
          <w:ilvl w:val="0"/>
          <w:numId w:val="1"/>
        </w:numPr>
        <w:ind w:left="1418"/>
        <w:rPr>
          <w:rFonts w:asciiTheme="minorHAnsi" w:hAnsiTheme="minorHAnsi" w:cstheme="minorHAnsi"/>
        </w:rPr>
      </w:pPr>
      <w:r w:rsidRPr="00E70B64">
        <w:rPr>
          <w:rFonts w:asciiTheme="minorHAnsi" w:hAnsiTheme="minorHAnsi" w:cstheme="minorHAnsi"/>
        </w:rPr>
        <w:t>k</w:t>
      </w:r>
      <w:r w:rsidR="00791A5F" w:rsidRPr="00E70B64">
        <w:rPr>
          <w:rFonts w:asciiTheme="minorHAnsi" w:hAnsiTheme="minorHAnsi" w:cstheme="minorHAnsi"/>
        </w:rPr>
        <w:t>omponenty (rozumiane jako integralna część dostawy i wdrożenia Przedmiotu Zamówienia, składający się przynajmniej z jednego Produktu lub wielu Produktów powiązanych ze sobą merytorycznie) podlegają usługom projektowania, dostaw, instalacji, konfiguracji i wdrożenia.</w:t>
      </w:r>
    </w:p>
    <w:p w14:paraId="5812CEA7" w14:textId="358CA128" w:rsidR="00A51734" w:rsidRPr="00AA1AC9" w:rsidRDefault="00185663" w:rsidP="00A95103">
      <w:pPr>
        <w:pStyle w:val="Akapitzlist"/>
        <w:numPr>
          <w:ilvl w:val="0"/>
          <w:numId w:val="1"/>
        </w:numPr>
        <w:ind w:left="1418"/>
        <w:rPr>
          <w:rFonts w:asciiTheme="minorHAnsi" w:hAnsiTheme="minorHAnsi" w:cstheme="minorHAnsi"/>
        </w:rPr>
      </w:pPr>
      <w:r w:rsidRPr="00AA1AC9">
        <w:rPr>
          <w:rFonts w:cstheme="minorHAnsi"/>
        </w:rPr>
        <w:t>u</w:t>
      </w:r>
      <w:r w:rsidR="00791A5F" w:rsidRPr="00AA1AC9">
        <w:rPr>
          <w:rFonts w:cstheme="minorHAnsi"/>
        </w:rPr>
        <w:t>sługi instalacji, konfiguracji i wdrożenia Wykonawca przeprowadzi zgodnie z zapisami niniejszego OPZ w uzgodnieniu z Zamawiającym, zgodnie z obowiązującymi przepisami, zasadami wykonywania projektów teleinformatycznych oraz najlepszymi praktykami w ich realizacji.</w:t>
      </w:r>
      <w:r w:rsidR="00ED5EB8" w:rsidRPr="00AA1AC9">
        <w:rPr>
          <w:rFonts w:cstheme="minorHAnsi"/>
        </w:rPr>
        <w:t xml:space="preserve"> </w:t>
      </w:r>
    </w:p>
    <w:p w14:paraId="61229403" w14:textId="474C602F" w:rsidR="00791A5F" w:rsidRPr="00E70B64" w:rsidRDefault="00791A5F" w:rsidP="00984328">
      <w:pPr>
        <w:pStyle w:val="Akapitzlist"/>
        <w:numPr>
          <w:ilvl w:val="0"/>
          <w:numId w:val="29"/>
        </w:numPr>
        <w:rPr>
          <w:rFonts w:asciiTheme="minorHAnsi" w:hAnsiTheme="minorHAnsi" w:cstheme="minorHAnsi"/>
        </w:rPr>
      </w:pPr>
      <w:r w:rsidRPr="00E70B64">
        <w:rPr>
          <w:rFonts w:asciiTheme="minorHAnsi" w:hAnsiTheme="minorHAnsi" w:cstheme="minorHAnsi"/>
        </w:rPr>
        <w:t>Zamawiający wymaga, aby zaoferowane rozwiązanie (System) było rozwiązaniem istniejącym, działającym, gotowym do wdrożenia i zapewniającym realizację wszystkich wymaganych w SWZ (w szczególności OPZ) funkcjonalności na dzień składania ofert i nie może być w fazie opracowywania, budowy, testów, projektowania itp.</w:t>
      </w:r>
    </w:p>
    <w:p w14:paraId="75A4C8AA" w14:textId="720945AA" w:rsidR="00721A46" w:rsidRPr="00E70B64" w:rsidRDefault="00721A46" w:rsidP="00477EC2">
      <w:pPr>
        <w:pStyle w:val="Akapitzlist"/>
        <w:numPr>
          <w:ilvl w:val="0"/>
          <w:numId w:val="29"/>
        </w:numPr>
        <w:spacing w:line="240" w:lineRule="auto"/>
        <w:rPr>
          <w:rFonts w:asciiTheme="minorHAnsi" w:hAnsiTheme="minorHAnsi" w:cstheme="minorHAnsi"/>
        </w:rPr>
      </w:pPr>
      <w:r w:rsidRPr="00E70B64">
        <w:rPr>
          <w:rFonts w:asciiTheme="minorHAnsi" w:hAnsiTheme="minorHAnsi" w:cstheme="minorHAnsi"/>
        </w:rPr>
        <w:t>Zamawiający wymaga aby realizacja przedmiotu umowy realizowana będzie w następujących etapach:</w:t>
      </w:r>
    </w:p>
    <w:p w14:paraId="4DB3228F" w14:textId="77777777" w:rsidR="00721A46" w:rsidRPr="00E70B64" w:rsidRDefault="00721A46" w:rsidP="00721A46">
      <w:pPr>
        <w:pStyle w:val="P1"/>
        <w:numPr>
          <w:ilvl w:val="0"/>
          <w:numId w:val="32"/>
        </w:numPr>
        <w:spacing w:before="0" w:after="120" w:line="240" w:lineRule="auto"/>
        <w:jc w:val="both"/>
        <w:rPr>
          <w:rFonts w:asciiTheme="minorHAnsi" w:hAnsiTheme="minorHAnsi" w:cstheme="minorHAnsi"/>
          <w:szCs w:val="22"/>
        </w:rPr>
      </w:pPr>
      <w:bookmarkStart w:id="0" w:name="_Hlk138938312"/>
      <w:r w:rsidRPr="00E70B64">
        <w:rPr>
          <w:rFonts w:asciiTheme="minorHAnsi" w:hAnsiTheme="minorHAnsi" w:cstheme="minorHAnsi"/>
          <w:szCs w:val="22"/>
        </w:rPr>
        <w:t xml:space="preserve">etap I obejmujący przeprowadzenie analizy przedwdrożeniowej </w:t>
      </w:r>
    </w:p>
    <w:p w14:paraId="5BA00111" w14:textId="1C7EDD50" w:rsidR="00721A46" w:rsidRPr="00E70B64" w:rsidRDefault="00721A46" w:rsidP="00C87D33">
      <w:pPr>
        <w:pStyle w:val="P1"/>
        <w:numPr>
          <w:ilvl w:val="0"/>
          <w:numId w:val="32"/>
        </w:numPr>
        <w:spacing w:before="0" w:after="120" w:line="240" w:lineRule="auto"/>
        <w:jc w:val="both"/>
        <w:rPr>
          <w:rFonts w:asciiTheme="minorHAnsi" w:hAnsiTheme="minorHAnsi" w:cstheme="minorHAnsi"/>
          <w:szCs w:val="22"/>
        </w:rPr>
      </w:pPr>
      <w:r w:rsidRPr="00E70B64">
        <w:rPr>
          <w:rFonts w:asciiTheme="minorHAnsi" w:hAnsiTheme="minorHAnsi" w:cstheme="minorHAnsi"/>
          <w:szCs w:val="22"/>
        </w:rPr>
        <w:t xml:space="preserve">etap </w:t>
      </w:r>
      <w:r w:rsidR="00B93FCD">
        <w:rPr>
          <w:rFonts w:asciiTheme="minorHAnsi" w:hAnsiTheme="minorHAnsi" w:cstheme="minorHAnsi"/>
          <w:szCs w:val="22"/>
        </w:rPr>
        <w:t>II</w:t>
      </w:r>
      <w:r w:rsidRPr="00E70B64">
        <w:rPr>
          <w:rFonts w:asciiTheme="minorHAnsi" w:hAnsiTheme="minorHAnsi" w:cstheme="minorHAnsi"/>
          <w:szCs w:val="22"/>
        </w:rPr>
        <w:t xml:space="preserve"> obejmujący  </w:t>
      </w:r>
      <w:r w:rsidR="00C87D33" w:rsidRPr="00E70B64">
        <w:rPr>
          <w:rFonts w:asciiTheme="minorHAnsi" w:hAnsiTheme="minorHAnsi" w:cstheme="minorHAnsi"/>
          <w:szCs w:val="22"/>
        </w:rPr>
        <w:t>wdrożenie i odbiór</w:t>
      </w:r>
      <w:r w:rsidRPr="00E70B64">
        <w:rPr>
          <w:rFonts w:asciiTheme="minorHAnsi" w:hAnsiTheme="minorHAnsi" w:cstheme="minorHAnsi"/>
          <w:szCs w:val="22"/>
        </w:rPr>
        <w:t xml:space="preserve"> modułów</w:t>
      </w:r>
    </w:p>
    <w:p w14:paraId="13E033B9" w14:textId="49FD0048" w:rsidR="00C635BB" w:rsidRPr="00E70B64" w:rsidRDefault="00ED5EB8" w:rsidP="00C87D33">
      <w:pPr>
        <w:pStyle w:val="P1"/>
        <w:numPr>
          <w:ilvl w:val="0"/>
          <w:numId w:val="32"/>
        </w:numPr>
        <w:spacing w:before="0" w:after="120" w:line="240" w:lineRule="auto"/>
        <w:jc w:val="both"/>
        <w:rPr>
          <w:rFonts w:asciiTheme="minorHAnsi" w:hAnsiTheme="minorHAnsi" w:cstheme="minorHAnsi"/>
          <w:szCs w:val="22"/>
        </w:rPr>
      </w:pPr>
      <w:r w:rsidRPr="00E70B64">
        <w:rPr>
          <w:rFonts w:asciiTheme="minorHAnsi" w:hAnsiTheme="minorHAnsi" w:cstheme="minorHAnsi"/>
          <w:szCs w:val="22"/>
        </w:rPr>
        <w:t>e</w:t>
      </w:r>
      <w:r w:rsidR="00C635BB" w:rsidRPr="00E70B64">
        <w:rPr>
          <w:rFonts w:asciiTheme="minorHAnsi" w:hAnsiTheme="minorHAnsi" w:cstheme="minorHAnsi"/>
          <w:szCs w:val="22"/>
        </w:rPr>
        <w:t xml:space="preserve">tap </w:t>
      </w:r>
      <w:r w:rsidR="00B93FCD">
        <w:rPr>
          <w:rFonts w:asciiTheme="minorHAnsi" w:hAnsiTheme="minorHAnsi" w:cstheme="minorHAnsi"/>
          <w:szCs w:val="22"/>
        </w:rPr>
        <w:t>III</w:t>
      </w:r>
      <w:r w:rsidR="00C635BB" w:rsidRPr="00E70B64">
        <w:rPr>
          <w:rFonts w:asciiTheme="minorHAnsi" w:hAnsiTheme="minorHAnsi" w:cstheme="minorHAnsi"/>
          <w:szCs w:val="22"/>
        </w:rPr>
        <w:t xml:space="preserve"> </w:t>
      </w:r>
      <w:r w:rsidR="00C635BB" w:rsidRPr="00E70B64">
        <w:rPr>
          <w:rStyle w:val="Wyrnieniedelikatne"/>
          <w:rFonts w:asciiTheme="minorHAnsi" w:hAnsiTheme="minorHAnsi" w:cstheme="minorHAnsi"/>
          <w:b w:val="0"/>
          <w:bCs w:val="0"/>
          <w:szCs w:val="22"/>
        </w:rPr>
        <w:t>przeprowadzi instruktaży stanowiskowych w siedzibie Zmawiającego</w:t>
      </w:r>
    </w:p>
    <w:p w14:paraId="2455CD6F" w14:textId="56669662" w:rsidR="00721A46" w:rsidRPr="00E70B64" w:rsidRDefault="009F5179" w:rsidP="00721A46">
      <w:pPr>
        <w:pStyle w:val="P1"/>
        <w:numPr>
          <w:ilvl w:val="0"/>
          <w:numId w:val="32"/>
        </w:numPr>
        <w:spacing w:before="0" w:after="120" w:line="240" w:lineRule="auto"/>
        <w:jc w:val="both"/>
        <w:rPr>
          <w:rFonts w:asciiTheme="minorHAnsi" w:hAnsiTheme="minorHAnsi" w:cstheme="minorHAnsi"/>
          <w:szCs w:val="22"/>
        </w:rPr>
      </w:pPr>
      <w:r w:rsidRPr="00E70B64">
        <w:rPr>
          <w:rFonts w:asciiTheme="minorHAnsi" w:hAnsiTheme="minorHAnsi" w:cstheme="minorHAnsi"/>
          <w:szCs w:val="22"/>
        </w:rPr>
        <w:t xml:space="preserve"> </w:t>
      </w:r>
      <w:r w:rsidR="00721A46" w:rsidRPr="00E70B64">
        <w:rPr>
          <w:rFonts w:asciiTheme="minorHAnsi" w:hAnsiTheme="minorHAnsi" w:cstheme="minorHAnsi"/>
          <w:szCs w:val="22"/>
        </w:rPr>
        <w:t xml:space="preserve">etap </w:t>
      </w:r>
      <w:r w:rsidR="00B93FCD">
        <w:rPr>
          <w:rFonts w:asciiTheme="minorHAnsi" w:hAnsiTheme="minorHAnsi" w:cstheme="minorHAnsi"/>
          <w:szCs w:val="22"/>
        </w:rPr>
        <w:t>IV</w:t>
      </w:r>
      <w:r w:rsidR="00721A46" w:rsidRPr="00E70B64">
        <w:rPr>
          <w:rFonts w:asciiTheme="minorHAnsi" w:hAnsiTheme="minorHAnsi" w:cstheme="minorHAnsi"/>
          <w:szCs w:val="22"/>
        </w:rPr>
        <w:t xml:space="preserve"> obejmujący odbiór </w:t>
      </w:r>
      <w:r w:rsidR="00905E7C" w:rsidRPr="00E70B64">
        <w:rPr>
          <w:rFonts w:asciiTheme="minorHAnsi" w:hAnsiTheme="minorHAnsi" w:cstheme="minorHAnsi"/>
          <w:szCs w:val="22"/>
        </w:rPr>
        <w:t xml:space="preserve">- </w:t>
      </w:r>
      <w:r w:rsidR="00C635BB" w:rsidRPr="00E70B64">
        <w:rPr>
          <w:rFonts w:asciiTheme="minorHAnsi" w:hAnsiTheme="minorHAnsi" w:cstheme="minorHAnsi"/>
          <w:szCs w:val="22"/>
        </w:rPr>
        <w:t xml:space="preserve"> dokumentacj</w:t>
      </w:r>
      <w:r w:rsidR="00905E7C" w:rsidRPr="00E70B64">
        <w:rPr>
          <w:rFonts w:asciiTheme="minorHAnsi" w:hAnsiTheme="minorHAnsi" w:cstheme="minorHAnsi"/>
          <w:szCs w:val="22"/>
        </w:rPr>
        <w:t>a</w:t>
      </w:r>
      <w:r w:rsidR="00C635BB" w:rsidRPr="00E70B64">
        <w:rPr>
          <w:rFonts w:asciiTheme="minorHAnsi" w:hAnsiTheme="minorHAnsi" w:cstheme="minorHAnsi"/>
          <w:szCs w:val="22"/>
        </w:rPr>
        <w:t xml:space="preserve"> powykonawcza</w:t>
      </w:r>
    </w:p>
    <w:bookmarkEnd w:id="0"/>
    <w:p w14:paraId="76908A20" w14:textId="3C449353" w:rsidR="00721A46" w:rsidRPr="00E70B64" w:rsidRDefault="00721A46" w:rsidP="00477EC2">
      <w:pPr>
        <w:pStyle w:val="Akapitzlist"/>
        <w:numPr>
          <w:ilvl w:val="0"/>
          <w:numId w:val="29"/>
        </w:numPr>
        <w:rPr>
          <w:rFonts w:asciiTheme="minorHAnsi" w:hAnsiTheme="minorHAnsi" w:cstheme="minorHAnsi"/>
        </w:rPr>
      </w:pPr>
    </w:p>
    <w:p w14:paraId="0BF4490D" w14:textId="21A1426B" w:rsidR="009B01EA" w:rsidRPr="00E70B64" w:rsidRDefault="001A1688" w:rsidP="00477EC2">
      <w:pPr>
        <w:pStyle w:val="Nagwek3"/>
        <w:rPr>
          <w:rFonts w:asciiTheme="minorHAnsi" w:hAnsiTheme="minorHAnsi" w:cstheme="minorHAnsi"/>
          <w:b/>
          <w:bCs/>
          <w:color w:val="auto"/>
          <w:sz w:val="22"/>
          <w:szCs w:val="22"/>
        </w:rPr>
      </w:pPr>
      <w:r w:rsidRPr="00E70B64">
        <w:rPr>
          <w:rFonts w:asciiTheme="minorHAnsi" w:hAnsiTheme="minorHAnsi" w:cstheme="minorHAnsi"/>
          <w:color w:val="auto"/>
          <w:sz w:val="22"/>
          <w:szCs w:val="22"/>
        </w:rPr>
        <w:t>II</w:t>
      </w:r>
      <w:r w:rsidRPr="00E70B64">
        <w:rPr>
          <w:rFonts w:asciiTheme="minorHAnsi" w:hAnsiTheme="minorHAnsi" w:cstheme="minorHAnsi"/>
          <w:b/>
          <w:bCs/>
          <w:color w:val="auto"/>
          <w:sz w:val="22"/>
          <w:szCs w:val="22"/>
        </w:rPr>
        <w:t>. LICENCJE</w:t>
      </w:r>
    </w:p>
    <w:p w14:paraId="042D7F33" w14:textId="54B9FDE6" w:rsidR="009B01EA" w:rsidRPr="00E70B64" w:rsidRDefault="00D44DEF" w:rsidP="00B00064">
      <w:pPr>
        <w:rPr>
          <w:rFonts w:cstheme="minorHAnsi"/>
        </w:rPr>
      </w:pPr>
      <w:r w:rsidRPr="00E70B64">
        <w:rPr>
          <w:rFonts w:cstheme="minorHAnsi"/>
        </w:rPr>
        <w:t>1. Zakres rozbudowy modułów systemu ERP</w:t>
      </w:r>
      <w:r w:rsidR="00E20D11" w:rsidRPr="00E70B64">
        <w:rPr>
          <w:rFonts w:cstheme="minorHAnsi"/>
        </w:rPr>
        <w:t xml:space="preserve"> (tabela nr 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7"/>
        <w:gridCol w:w="4148"/>
        <w:gridCol w:w="2551"/>
        <w:gridCol w:w="1554"/>
      </w:tblGrid>
      <w:tr w:rsidR="00E70B64" w:rsidRPr="00E70B64" w14:paraId="60F313F2" w14:textId="77777777" w:rsidTr="00E77EEE">
        <w:tc>
          <w:tcPr>
            <w:tcW w:w="807" w:type="dxa"/>
            <w:tcBorders>
              <w:top w:val="single" w:sz="4" w:space="0" w:color="auto"/>
              <w:left w:val="single" w:sz="4" w:space="0" w:color="auto"/>
              <w:bottom w:val="single" w:sz="4" w:space="0" w:color="auto"/>
              <w:right w:val="single" w:sz="4" w:space="0" w:color="auto"/>
            </w:tcBorders>
            <w:hideMark/>
          </w:tcPr>
          <w:p w14:paraId="241579D4" w14:textId="77777777" w:rsidR="00791A5F" w:rsidRPr="00E70B64" w:rsidRDefault="00791A5F" w:rsidP="00E77EEE">
            <w:pPr>
              <w:rPr>
                <w:rStyle w:val="Wyrnieniedelikatne"/>
                <w:rFonts w:asciiTheme="minorHAnsi" w:hAnsiTheme="minorHAnsi" w:cstheme="minorHAnsi"/>
                <w:bCs w:val="0"/>
              </w:rPr>
            </w:pPr>
            <w:r w:rsidRPr="00E70B64">
              <w:rPr>
                <w:rStyle w:val="Wyrnieniedelikatne"/>
                <w:rFonts w:asciiTheme="minorHAnsi" w:hAnsiTheme="minorHAnsi" w:cstheme="minorHAnsi"/>
              </w:rPr>
              <w:t xml:space="preserve">LP. </w:t>
            </w:r>
          </w:p>
        </w:tc>
        <w:tc>
          <w:tcPr>
            <w:tcW w:w="4148" w:type="dxa"/>
            <w:tcBorders>
              <w:top w:val="single" w:sz="4" w:space="0" w:color="auto"/>
              <w:left w:val="single" w:sz="4" w:space="0" w:color="auto"/>
              <w:bottom w:val="single" w:sz="4" w:space="0" w:color="auto"/>
              <w:right w:val="single" w:sz="4" w:space="0" w:color="auto"/>
            </w:tcBorders>
            <w:hideMark/>
          </w:tcPr>
          <w:p w14:paraId="66EF7535" w14:textId="77777777" w:rsidR="00791A5F" w:rsidRPr="00E70B64" w:rsidRDefault="00791A5F" w:rsidP="00E77EEE">
            <w:pPr>
              <w:rPr>
                <w:rStyle w:val="Wyrnieniedelikatne"/>
                <w:rFonts w:asciiTheme="minorHAnsi" w:hAnsiTheme="minorHAnsi" w:cstheme="minorHAnsi"/>
                <w:bCs w:val="0"/>
              </w:rPr>
            </w:pPr>
            <w:r w:rsidRPr="00E70B64">
              <w:rPr>
                <w:rStyle w:val="Wyrnieniedelikatne"/>
                <w:rFonts w:asciiTheme="minorHAnsi" w:hAnsiTheme="minorHAnsi" w:cstheme="minorHAnsi"/>
              </w:rPr>
              <w:t>NAZWA MODUŁU</w:t>
            </w:r>
          </w:p>
        </w:tc>
        <w:tc>
          <w:tcPr>
            <w:tcW w:w="2551" w:type="dxa"/>
            <w:tcBorders>
              <w:top w:val="single" w:sz="4" w:space="0" w:color="auto"/>
              <w:left w:val="single" w:sz="4" w:space="0" w:color="auto"/>
              <w:bottom w:val="single" w:sz="4" w:space="0" w:color="auto"/>
              <w:right w:val="single" w:sz="4" w:space="0" w:color="auto"/>
            </w:tcBorders>
            <w:hideMark/>
          </w:tcPr>
          <w:p w14:paraId="0B705F21" w14:textId="77777777" w:rsidR="00791A5F" w:rsidRPr="008D72E7" w:rsidRDefault="00791A5F" w:rsidP="00E77EEE">
            <w:pPr>
              <w:rPr>
                <w:rStyle w:val="Wyrnieniedelikatne"/>
                <w:rFonts w:asciiTheme="minorHAnsi" w:hAnsiTheme="minorHAnsi" w:cstheme="minorHAnsi"/>
                <w:bCs w:val="0"/>
              </w:rPr>
            </w:pPr>
            <w:r w:rsidRPr="008D72E7">
              <w:rPr>
                <w:rStyle w:val="Wyrnieniedelikatne"/>
                <w:rFonts w:asciiTheme="minorHAnsi" w:hAnsiTheme="minorHAnsi" w:cstheme="minorHAnsi"/>
              </w:rPr>
              <w:t>PRZEDMIOT LICENCJI</w:t>
            </w:r>
          </w:p>
        </w:tc>
        <w:tc>
          <w:tcPr>
            <w:tcW w:w="1554" w:type="dxa"/>
            <w:tcBorders>
              <w:top w:val="single" w:sz="4" w:space="0" w:color="auto"/>
              <w:left w:val="single" w:sz="4" w:space="0" w:color="auto"/>
              <w:bottom w:val="single" w:sz="4" w:space="0" w:color="auto"/>
              <w:right w:val="single" w:sz="4" w:space="0" w:color="auto"/>
            </w:tcBorders>
            <w:hideMark/>
          </w:tcPr>
          <w:p w14:paraId="70FE258A" w14:textId="77777777" w:rsidR="00791A5F" w:rsidRPr="008D72E7" w:rsidRDefault="00791A5F" w:rsidP="00E77EEE">
            <w:pPr>
              <w:rPr>
                <w:rStyle w:val="Wyrnieniedelikatne"/>
                <w:rFonts w:asciiTheme="minorHAnsi" w:hAnsiTheme="minorHAnsi" w:cstheme="minorHAnsi"/>
                <w:bCs w:val="0"/>
              </w:rPr>
            </w:pPr>
            <w:r w:rsidRPr="008D72E7">
              <w:rPr>
                <w:rStyle w:val="Wyrnieniedelikatne"/>
                <w:rFonts w:asciiTheme="minorHAnsi" w:hAnsiTheme="minorHAnsi" w:cstheme="minorHAnsi"/>
              </w:rPr>
              <w:t>ILOŚĆ LICENCJI</w:t>
            </w:r>
          </w:p>
        </w:tc>
      </w:tr>
      <w:tr w:rsidR="00E70B64" w:rsidRPr="00E70B64" w14:paraId="55D03D36" w14:textId="77777777" w:rsidTr="008D72E7">
        <w:tc>
          <w:tcPr>
            <w:tcW w:w="807" w:type="dxa"/>
            <w:tcBorders>
              <w:top w:val="single" w:sz="4" w:space="0" w:color="auto"/>
              <w:left w:val="single" w:sz="4" w:space="0" w:color="auto"/>
              <w:bottom w:val="single" w:sz="4" w:space="0" w:color="auto"/>
              <w:right w:val="single" w:sz="4" w:space="0" w:color="auto"/>
            </w:tcBorders>
          </w:tcPr>
          <w:p w14:paraId="68510BA5" w14:textId="77777777" w:rsidR="00791A5F" w:rsidRPr="00E70B64" w:rsidRDefault="00791A5F" w:rsidP="00791A5F">
            <w:pPr>
              <w:pStyle w:val="Akapitzlist"/>
              <w:numPr>
                <w:ilvl w:val="0"/>
                <w:numId w:val="6"/>
              </w:numPr>
              <w:rPr>
                <w:rStyle w:val="Wyrnieniedelikatne"/>
                <w:rFonts w:asciiTheme="minorHAnsi" w:hAnsiTheme="minorHAnsi" w:cstheme="minorHAnsi"/>
                <w:b w:val="0"/>
                <w:bCs w:val="0"/>
              </w:rPr>
            </w:pPr>
          </w:p>
        </w:tc>
        <w:tc>
          <w:tcPr>
            <w:tcW w:w="4148" w:type="dxa"/>
            <w:tcBorders>
              <w:top w:val="single" w:sz="4" w:space="0" w:color="auto"/>
              <w:left w:val="single" w:sz="4" w:space="0" w:color="auto"/>
              <w:bottom w:val="single" w:sz="4" w:space="0" w:color="auto"/>
              <w:right w:val="single" w:sz="4" w:space="0" w:color="auto"/>
            </w:tcBorders>
          </w:tcPr>
          <w:p w14:paraId="0838A5E4" w14:textId="77777777" w:rsidR="00791A5F" w:rsidRPr="00E70B64" w:rsidRDefault="00791A5F" w:rsidP="00E77EEE">
            <w:p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 xml:space="preserve">Portal Pracowniczy </w:t>
            </w:r>
          </w:p>
        </w:tc>
        <w:tc>
          <w:tcPr>
            <w:tcW w:w="2551" w:type="dxa"/>
            <w:tcBorders>
              <w:top w:val="single" w:sz="4" w:space="0" w:color="auto"/>
              <w:left w:val="single" w:sz="4" w:space="0" w:color="auto"/>
              <w:bottom w:val="single" w:sz="4" w:space="0" w:color="auto"/>
              <w:right w:val="single" w:sz="4" w:space="0" w:color="auto"/>
            </w:tcBorders>
          </w:tcPr>
          <w:p w14:paraId="0040D35B" w14:textId="77777777" w:rsidR="00791A5F" w:rsidRPr="008D72E7" w:rsidRDefault="00791A5F" w:rsidP="00E77EEE">
            <w:pPr>
              <w:rPr>
                <w:rStyle w:val="Wyrnieniedelikatne"/>
                <w:rFonts w:asciiTheme="minorHAnsi" w:hAnsiTheme="minorHAnsi" w:cstheme="minorHAnsi"/>
                <w:b w:val="0"/>
                <w:bCs w:val="0"/>
              </w:rPr>
            </w:pPr>
            <w:r w:rsidRPr="008D72E7">
              <w:rPr>
                <w:rStyle w:val="Wyrnieniedelikatne"/>
                <w:rFonts w:asciiTheme="minorHAnsi" w:hAnsiTheme="minorHAnsi" w:cstheme="minorHAnsi"/>
                <w:b w:val="0"/>
                <w:bCs w:val="0"/>
              </w:rPr>
              <w:t>Jednoczesny Użytkownik</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51F8EE06" w14:textId="637D536E" w:rsidR="00791A5F" w:rsidRPr="008D72E7" w:rsidRDefault="00791A5F" w:rsidP="00B00064">
            <w:pPr>
              <w:jc w:val="center"/>
              <w:rPr>
                <w:rStyle w:val="Wyrnieniedelikatne"/>
                <w:rFonts w:asciiTheme="minorHAnsi" w:hAnsiTheme="minorHAnsi" w:cstheme="minorHAnsi"/>
                <w:b w:val="0"/>
                <w:bCs w:val="0"/>
              </w:rPr>
            </w:pPr>
            <w:r w:rsidRPr="008D72E7">
              <w:rPr>
                <w:rStyle w:val="Wyrnieniedelikatne"/>
                <w:rFonts w:asciiTheme="minorHAnsi" w:hAnsiTheme="minorHAnsi" w:cstheme="minorHAnsi"/>
                <w:b w:val="0"/>
                <w:bCs w:val="0"/>
              </w:rPr>
              <w:t>100</w:t>
            </w:r>
          </w:p>
        </w:tc>
      </w:tr>
      <w:tr w:rsidR="00E70B64" w:rsidRPr="00E70B64" w14:paraId="522A4180" w14:textId="77777777" w:rsidTr="008D72E7">
        <w:tc>
          <w:tcPr>
            <w:tcW w:w="807" w:type="dxa"/>
            <w:tcBorders>
              <w:top w:val="single" w:sz="4" w:space="0" w:color="auto"/>
              <w:left w:val="single" w:sz="4" w:space="0" w:color="auto"/>
              <w:bottom w:val="single" w:sz="4" w:space="0" w:color="auto"/>
              <w:right w:val="single" w:sz="4" w:space="0" w:color="auto"/>
            </w:tcBorders>
          </w:tcPr>
          <w:p w14:paraId="30C93176" w14:textId="77777777" w:rsidR="00791A5F" w:rsidRPr="00E70B64" w:rsidRDefault="00791A5F" w:rsidP="00791A5F">
            <w:pPr>
              <w:pStyle w:val="Akapitzlist"/>
              <w:numPr>
                <w:ilvl w:val="0"/>
                <w:numId w:val="6"/>
              </w:numPr>
              <w:rPr>
                <w:rStyle w:val="Wyrnieniedelikatne"/>
                <w:rFonts w:asciiTheme="minorHAnsi" w:hAnsiTheme="minorHAnsi" w:cstheme="minorHAnsi"/>
                <w:b w:val="0"/>
                <w:bCs w:val="0"/>
              </w:rPr>
            </w:pPr>
          </w:p>
        </w:tc>
        <w:tc>
          <w:tcPr>
            <w:tcW w:w="4148" w:type="dxa"/>
            <w:tcBorders>
              <w:top w:val="single" w:sz="4" w:space="0" w:color="auto"/>
              <w:left w:val="single" w:sz="4" w:space="0" w:color="auto"/>
              <w:bottom w:val="single" w:sz="4" w:space="0" w:color="auto"/>
              <w:right w:val="single" w:sz="4" w:space="0" w:color="auto"/>
            </w:tcBorders>
          </w:tcPr>
          <w:p w14:paraId="317B4479" w14:textId="77777777" w:rsidR="00791A5F" w:rsidRPr="00E70B64" w:rsidRDefault="00791A5F" w:rsidP="00E77EEE">
            <w:p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Elektroniczna Akceptacja Urlopów</w:t>
            </w:r>
          </w:p>
        </w:tc>
        <w:tc>
          <w:tcPr>
            <w:tcW w:w="2551" w:type="dxa"/>
            <w:tcBorders>
              <w:top w:val="single" w:sz="4" w:space="0" w:color="auto"/>
              <w:left w:val="single" w:sz="4" w:space="0" w:color="auto"/>
              <w:bottom w:val="single" w:sz="4" w:space="0" w:color="auto"/>
              <w:right w:val="single" w:sz="4" w:space="0" w:color="auto"/>
            </w:tcBorders>
          </w:tcPr>
          <w:p w14:paraId="60FEB02B" w14:textId="77777777" w:rsidR="00791A5F" w:rsidRPr="008D72E7" w:rsidRDefault="00791A5F" w:rsidP="00E77EEE">
            <w:pPr>
              <w:rPr>
                <w:rStyle w:val="Wyrnieniedelikatne"/>
                <w:rFonts w:asciiTheme="minorHAnsi" w:hAnsiTheme="minorHAnsi" w:cstheme="minorHAnsi"/>
                <w:b w:val="0"/>
                <w:bCs w:val="0"/>
              </w:rPr>
            </w:pPr>
            <w:r w:rsidRPr="008D72E7">
              <w:rPr>
                <w:rStyle w:val="Wyrnieniedelikatne"/>
                <w:rFonts w:asciiTheme="minorHAnsi" w:hAnsiTheme="minorHAnsi" w:cstheme="minorHAnsi"/>
                <w:b w:val="0"/>
                <w:bCs w:val="0"/>
              </w:rPr>
              <w:t>Jednoczesny Użytkownik</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25B95623" w14:textId="77777777" w:rsidR="00791A5F" w:rsidRPr="008D72E7" w:rsidRDefault="00791A5F" w:rsidP="00B00064">
            <w:pPr>
              <w:jc w:val="center"/>
              <w:rPr>
                <w:rStyle w:val="Wyrnieniedelikatne"/>
                <w:rFonts w:asciiTheme="minorHAnsi" w:hAnsiTheme="minorHAnsi" w:cstheme="minorHAnsi"/>
                <w:b w:val="0"/>
                <w:bCs w:val="0"/>
              </w:rPr>
            </w:pPr>
            <w:r w:rsidRPr="008D72E7">
              <w:rPr>
                <w:rStyle w:val="Wyrnieniedelikatne"/>
                <w:rFonts w:asciiTheme="minorHAnsi" w:hAnsiTheme="minorHAnsi" w:cstheme="minorHAnsi"/>
                <w:b w:val="0"/>
                <w:bCs w:val="0"/>
              </w:rPr>
              <w:t>100</w:t>
            </w:r>
          </w:p>
        </w:tc>
      </w:tr>
      <w:tr w:rsidR="00E70B64" w:rsidRPr="00E70B64" w14:paraId="7062EDC1" w14:textId="77777777" w:rsidTr="008D72E7">
        <w:tc>
          <w:tcPr>
            <w:tcW w:w="807" w:type="dxa"/>
            <w:tcBorders>
              <w:top w:val="single" w:sz="4" w:space="0" w:color="auto"/>
              <w:left w:val="single" w:sz="4" w:space="0" w:color="auto"/>
              <w:bottom w:val="single" w:sz="4" w:space="0" w:color="auto"/>
              <w:right w:val="single" w:sz="4" w:space="0" w:color="auto"/>
            </w:tcBorders>
          </w:tcPr>
          <w:p w14:paraId="3A1F9B99" w14:textId="77777777" w:rsidR="00791A5F" w:rsidRPr="00E70B64" w:rsidRDefault="00791A5F" w:rsidP="00791A5F">
            <w:pPr>
              <w:pStyle w:val="Akapitzlist"/>
              <w:numPr>
                <w:ilvl w:val="0"/>
                <w:numId w:val="6"/>
              </w:numPr>
              <w:rPr>
                <w:rStyle w:val="Wyrnieniedelikatne"/>
                <w:rFonts w:asciiTheme="minorHAnsi" w:hAnsiTheme="minorHAnsi" w:cstheme="minorHAnsi"/>
                <w:b w:val="0"/>
                <w:bCs w:val="0"/>
              </w:rPr>
            </w:pPr>
          </w:p>
        </w:tc>
        <w:tc>
          <w:tcPr>
            <w:tcW w:w="4148" w:type="dxa"/>
            <w:tcBorders>
              <w:top w:val="single" w:sz="4" w:space="0" w:color="auto"/>
              <w:left w:val="single" w:sz="4" w:space="0" w:color="auto"/>
              <w:bottom w:val="single" w:sz="4" w:space="0" w:color="auto"/>
              <w:right w:val="single" w:sz="4" w:space="0" w:color="auto"/>
            </w:tcBorders>
          </w:tcPr>
          <w:p w14:paraId="69A11D16" w14:textId="77777777" w:rsidR="00791A5F" w:rsidRPr="00E70B64" w:rsidRDefault="00791A5F" w:rsidP="00E77EEE">
            <w:p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 xml:space="preserve">Elektroniczna Akceptacja </w:t>
            </w:r>
            <w:proofErr w:type="spellStart"/>
            <w:r w:rsidRPr="00E70B64">
              <w:rPr>
                <w:rStyle w:val="Wyrnieniedelikatne"/>
                <w:rFonts w:asciiTheme="minorHAnsi" w:hAnsiTheme="minorHAnsi" w:cstheme="minorHAnsi"/>
                <w:b w:val="0"/>
                <w:bCs w:val="0"/>
              </w:rPr>
              <w:t>Zapotrzebowań</w:t>
            </w:r>
            <w:proofErr w:type="spellEnd"/>
          </w:p>
        </w:tc>
        <w:tc>
          <w:tcPr>
            <w:tcW w:w="2551" w:type="dxa"/>
            <w:tcBorders>
              <w:top w:val="single" w:sz="4" w:space="0" w:color="auto"/>
              <w:left w:val="single" w:sz="4" w:space="0" w:color="auto"/>
              <w:bottom w:val="single" w:sz="4" w:space="0" w:color="auto"/>
              <w:right w:val="single" w:sz="4" w:space="0" w:color="auto"/>
            </w:tcBorders>
          </w:tcPr>
          <w:p w14:paraId="64E5D365" w14:textId="77777777" w:rsidR="00791A5F" w:rsidRPr="008D72E7" w:rsidRDefault="00791A5F" w:rsidP="00E77EEE">
            <w:pPr>
              <w:rPr>
                <w:rStyle w:val="Wyrnieniedelikatne"/>
                <w:rFonts w:asciiTheme="minorHAnsi" w:hAnsiTheme="minorHAnsi" w:cstheme="minorHAnsi"/>
                <w:b w:val="0"/>
                <w:bCs w:val="0"/>
              </w:rPr>
            </w:pPr>
            <w:r w:rsidRPr="008D72E7">
              <w:rPr>
                <w:rStyle w:val="Wyrnieniedelikatne"/>
                <w:rFonts w:asciiTheme="minorHAnsi" w:hAnsiTheme="minorHAnsi" w:cstheme="minorHAnsi"/>
                <w:b w:val="0"/>
                <w:bCs w:val="0"/>
              </w:rPr>
              <w:t>Jednoczesny Użytkownik</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5FEBB3F0" w14:textId="77777777" w:rsidR="00791A5F" w:rsidRPr="008D72E7" w:rsidRDefault="00791A5F" w:rsidP="00B00064">
            <w:pPr>
              <w:jc w:val="center"/>
              <w:rPr>
                <w:rStyle w:val="Wyrnieniedelikatne"/>
                <w:rFonts w:asciiTheme="minorHAnsi" w:hAnsiTheme="minorHAnsi" w:cstheme="minorHAnsi"/>
                <w:b w:val="0"/>
                <w:bCs w:val="0"/>
              </w:rPr>
            </w:pPr>
            <w:r w:rsidRPr="008D72E7">
              <w:rPr>
                <w:rStyle w:val="Wyrnieniedelikatne"/>
                <w:rFonts w:asciiTheme="minorHAnsi" w:hAnsiTheme="minorHAnsi" w:cstheme="minorHAnsi"/>
                <w:b w:val="0"/>
                <w:bCs w:val="0"/>
              </w:rPr>
              <w:t>10</w:t>
            </w:r>
          </w:p>
        </w:tc>
      </w:tr>
      <w:tr w:rsidR="00E70B64" w:rsidRPr="00E70B64" w14:paraId="1F1CE25B" w14:textId="77777777" w:rsidTr="00F152D8">
        <w:tc>
          <w:tcPr>
            <w:tcW w:w="807" w:type="dxa"/>
            <w:tcBorders>
              <w:top w:val="single" w:sz="4" w:space="0" w:color="auto"/>
              <w:left w:val="single" w:sz="4" w:space="0" w:color="auto"/>
              <w:bottom w:val="single" w:sz="4" w:space="0" w:color="auto"/>
              <w:right w:val="single" w:sz="4" w:space="0" w:color="auto"/>
            </w:tcBorders>
          </w:tcPr>
          <w:p w14:paraId="1E47F0B6" w14:textId="77777777" w:rsidR="00791A5F" w:rsidRPr="00E70B64" w:rsidRDefault="00791A5F" w:rsidP="00791A5F">
            <w:pPr>
              <w:pStyle w:val="Akapitzlist"/>
              <w:numPr>
                <w:ilvl w:val="0"/>
                <w:numId w:val="6"/>
              </w:numPr>
              <w:rPr>
                <w:rStyle w:val="Wyrnieniedelikatne"/>
                <w:rFonts w:asciiTheme="minorHAnsi" w:hAnsiTheme="minorHAnsi" w:cstheme="minorHAnsi"/>
                <w:b w:val="0"/>
                <w:bCs w:val="0"/>
              </w:rPr>
            </w:pPr>
          </w:p>
        </w:tc>
        <w:tc>
          <w:tcPr>
            <w:tcW w:w="4148" w:type="dxa"/>
            <w:tcBorders>
              <w:top w:val="single" w:sz="4" w:space="0" w:color="auto"/>
              <w:left w:val="single" w:sz="4" w:space="0" w:color="auto"/>
              <w:bottom w:val="single" w:sz="4" w:space="0" w:color="auto"/>
              <w:right w:val="single" w:sz="4" w:space="0" w:color="auto"/>
            </w:tcBorders>
          </w:tcPr>
          <w:p w14:paraId="48EA49A9" w14:textId="77777777" w:rsidR="00791A5F" w:rsidRPr="00E70B64" w:rsidRDefault="00791A5F" w:rsidP="00E77EEE">
            <w:p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Harmonogramy pracy</w:t>
            </w:r>
          </w:p>
        </w:tc>
        <w:tc>
          <w:tcPr>
            <w:tcW w:w="2551" w:type="dxa"/>
            <w:tcBorders>
              <w:top w:val="single" w:sz="4" w:space="0" w:color="auto"/>
              <w:left w:val="single" w:sz="4" w:space="0" w:color="auto"/>
              <w:bottom w:val="single" w:sz="4" w:space="0" w:color="auto"/>
              <w:right w:val="single" w:sz="4" w:space="0" w:color="auto"/>
            </w:tcBorders>
          </w:tcPr>
          <w:p w14:paraId="5F18C68A" w14:textId="77777777" w:rsidR="00791A5F" w:rsidRPr="008D72E7" w:rsidRDefault="00791A5F" w:rsidP="00E77EEE">
            <w:pPr>
              <w:rPr>
                <w:rFonts w:cstheme="minorHAnsi"/>
                <w:b/>
              </w:rPr>
            </w:pPr>
            <w:r w:rsidRPr="008D72E7">
              <w:rPr>
                <w:rStyle w:val="Wyrnieniedelikatne"/>
                <w:rFonts w:asciiTheme="minorHAnsi" w:hAnsiTheme="minorHAnsi" w:cstheme="minorHAnsi"/>
                <w:b w:val="0"/>
                <w:bCs w:val="0"/>
              </w:rPr>
              <w:t>Jednoczesny Użytkownik</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5485766C" w14:textId="77777777" w:rsidR="00791A5F" w:rsidRPr="008D72E7" w:rsidRDefault="00791A5F" w:rsidP="00B00064">
            <w:pPr>
              <w:jc w:val="center"/>
              <w:rPr>
                <w:rStyle w:val="Wyrnieniedelikatne"/>
                <w:rFonts w:asciiTheme="minorHAnsi" w:hAnsiTheme="minorHAnsi" w:cstheme="minorHAnsi"/>
                <w:b w:val="0"/>
                <w:bCs w:val="0"/>
              </w:rPr>
            </w:pPr>
            <w:r w:rsidRPr="008D72E7">
              <w:rPr>
                <w:rStyle w:val="Wyrnieniedelikatne"/>
                <w:rFonts w:asciiTheme="minorHAnsi" w:hAnsiTheme="minorHAnsi" w:cstheme="minorHAnsi"/>
                <w:b w:val="0"/>
                <w:bCs w:val="0"/>
              </w:rPr>
              <w:t>20</w:t>
            </w:r>
          </w:p>
        </w:tc>
      </w:tr>
    </w:tbl>
    <w:p w14:paraId="1828BF5F" w14:textId="77777777" w:rsidR="00791A5F" w:rsidRDefault="00791A5F" w:rsidP="00791A5F">
      <w:pPr>
        <w:rPr>
          <w:rStyle w:val="Wyrnieniedelikatne"/>
          <w:rFonts w:asciiTheme="minorHAnsi" w:hAnsiTheme="minorHAnsi" w:cstheme="minorHAnsi"/>
          <w:b w:val="0"/>
          <w:bCs w:val="0"/>
        </w:rPr>
      </w:pPr>
    </w:p>
    <w:p w14:paraId="2943EBBD" w14:textId="77777777" w:rsidR="009F7691" w:rsidRPr="00E70B64" w:rsidRDefault="009F7691" w:rsidP="00791A5F">
      <w:pPr>
        <w:rPr>
          <w:rStyle w:val="Wyrnieniedelikatne"/>
          <w:rFonts w:asciiTheme="minorHAnsi" w:hAnsiTheme="minorHAnsi" w:cstheme="minorHAnsi"/>
          <w:b w:val="0"/>
          <w:bCs w:val="0"/>
        </w:rPr>
      </w:pPr>
    </w:p>
    <w:p w14:paraId="6E4270F5" w14:textId="2E6CD069" w:rsidR="00791A5F" w:rsidRPr="00E70B64" w:rsidRDefault="00791A5F" w:rsidP="00477EC2">
      <w:pPr>
        <w:pStyle w:val="Akapitzlist"/>
        <w:numPr>
          <w:ilvl w:val="0"/>
          <w:numId w:val="10"/>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W przypadku udzielenia na dany moduł licencji oznaczonej jako:</w:t>
      </w:r>
    </w:p>
    <w:p w14:paraId="05F451DB" w14:textId="67CD3F34" w:rsidR="00791A5F" w:rsidRPr="00E70B64" w:rsidRDefault="00D44DEF" w:rsidP="00477EC2">
      <w:pPr>
        <w:pStyle w:val="Akapitzlist"/>
        <w:numPr>
          <w:ilvl w:val="1"/>
          <w:numId w:val="10"/>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 xml:space="preserve"> </w:t>
      </w:r>
      <w:r w:rsidR="00791A5F" w:rsidRPr="00E70B64">
        <w:rPr>
          <w:rStyle w:val="Wyrnieniedelikatne"/>
          <w:rFonts w:asciiTheme="minorHAnsi" w:hAnsiTheme="minorHAnsi" w:cstheme="minorHAnsi"/>
          <w:b w:val="0"/>
          <w:bCs w:val="0"/>
        </w:rPr>
        <w:t>Równoczesny użytkownik (RU) - Zamawiający jest uprawniony do korzystania z danego modułu oprogramowania w ramach posiadanej sieci komputerowej równocześnie przez maksymalnie taką liczbę użytkowników, na jaką została udzielona,</w:t>
      </w:r>
    </w:p>
    <w:p w14:paraId="08F4F2F0" w14:textId="5C1FE2B5" w:rsidR="00791A5F" w:rsidRPr="00E70B64" w:rsidRDefault="00791A5F" w:rsidP="00477EC2">
      <w:pPr>
        <w:pStyle w:val="Akapitzlist"/>
        <w:numPr>
          <w:ilvl w:val="1"/>
          <w:numId w:val="10"/>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 xml:space="preserve">Serwerowa (SRW) - Zamawiający jest uprawniony do korzystania z danego modułu oprogramowania na maksymalnie takiej liczbie serwerów, na jaką została udzielona przez nieograniczoną liczbę użytkowników na nieograniczonej liczbie komputerów lub terminali. Licencja reglamentuje także systemy operacyjne serwera do liczby tożsamej z ilością serwerów, na które została udzielona, </w:t>
      </w:r>
    </w:p>
    <w:p w14:paraId="38189364" w14:textId="653AD287" w:rsidR="00791A5F" w:rsidRPr="00E70B64" w:rsidRDefault="00791A5F" w:rsidP="00477EC2">
      <w:pPr>
        <w:pStyle w:val="Akapitzlist"/>
        <w:numPr>
          <w:ilvl w:val="1"/>
          <w:numId w:val="10"/>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 xml:space="preserve">Urządzenie (U) - Zamawiający jest uprawniony do korzystania z danego modułu oprogramowania z maksymalnie taką liczbie urządzeń, na jaką została udzielona. </w:t>
      </w:r>
    </w:p>
    <w:p w14:paraId="21DB31A1" w14:textId="23A5A3F6" w:rsidR="00791A5F" w:rsidRPr="00E70B64" w:rsidRDefault="00791A5F" w:rsidP="00477EC2">
      <w:pPr>
        <w:pStyle w:val="Akapitzlist"/>
        <w:numPr>
          <w:ilvl w:val="1"/>
          <w:numId w:val="10"/>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Licencja na korzystanie z oprogramowania, rozwinięć, uaktualnień i dokumentacji udzielona zostanie Zamawiającemu na następujących polach eksploatacji:</w:t>
      </w:r>
    </w:p>
    <w:p w14:paraId="710BC035" w14:textId="23AA9CB2" w:rsidR="00791A5F" w:rsidRPr="00E70B64" w:rsidRDefault="00791A5F" w:rsidP="00477EC2">
      <w:pPr>
        <w:pStyle w:val="Akapitzlist"/>
        <w:numPr>
          <w:ilvl w:val="0"/>
          <w:numId w:val="15"/>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w zakresie oprogramowania na polach eksploatacji obejmujących prawo trwałego lub czasowego zwielokrotniania programów komputerowych w pamięci komputera z prawem do zmian w konfiguracji Systemu (bez ingerencji w kod źródłowy) w zakresie, w jakim jest to niezbędne do korzystania z oprogramowania zgodnie z jego przeznaczeniem i funkcjonalnością określoną w dokumentacji, nie mniejszą niż w OPZ</w:t>
      </w:r>
    </w:p>
    <w:p w14:paraId="6AD99F79" w14:textId="634A1BF3" w:rsidR="00791A5F" w:rsidRPr="00E70B64" w:rsidRDefault="00791A5F" w:rsidP="00477EC2">
      <w:pPr>
        <w:pStyle w:val="Akapitzlist"/>
        <w:numPr>
          <w:ilvl w:val="0"/>
          <w:numId w:val="15"/>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w zakresie rozwinięć, uaktualnień na polach eksploatacji obejmujących prawo do otrzymywania wszelkich powszechnie udostępnianych przez producenta nowych wersji i modyfikacji doraźnych (</w:t>
      </w:r>
      <w:proofErr w:type="spellStart"/>
      <w:r w:rsidRPr="00E70B64">
        <w:rPr>
          <w:rStyle w:val="Wyrnieniedelikatne"/>
          <w:rFonts w:asciiTheme="minorHAnsi" w:hAnsiTheme="minorHAnsi" w:cstheme="minorHAnsi"/>
          <w:b w:val="0"/>
          <w:bCs w:val="0"/>
        </w:rPr>
        <w:t>fix</w:t>
      </w:r>
      <w:proofErr w:type="spellEnd"/>
      <w:r w:rsidRPr="00E70B64">
        <w:rPr>
          <w:rStyle w:val="Wyrnieniedelikatne"/>
          <w:rFonts w:asciiTheme="minorHAnsi" w:hAnsiTheme="minorHAnsi" w:cstheme="minorHAnsi"/>
          <w:b w:val="0"/>
          <w:bCs w:val="0"/>
        </w:rPr>
        <w:t xml:space="preserve">) Systemu zmieniających dotychczasową funkcjonalność oprogramowania w szczególności poprzez jego dostosowanie do zmieniających się wymogów prawnych. </w:t>
      </w:r>
    </w:p>
    <w:p w14:paraId="39C7C64A" w14:textId="2D1F1777" w:rsidR="00791A5F" w:rsidRPr="00E70B64" w:rsidRDefault="00791A5F" w:rsidP="00477EC2">
      <w:pPr>
        <w:pStyle w:val="Akapitzlist"/>
        <w:numPr>
          <w:ilvl w:val="0"/>
          <w:numId w:val="15"/>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w zakresie dokumentacji na polach eksploatacji obejmujących prawo zwielokrotniania egzemplarzy dokumentacji, wyłącznie w zakresie, w jakim jest to niezbędne do zgodnego z postanowieniami dokumentów licencyjnych korzystania z oprogramowania.</w:t>
      </w:r>
    </w:p>
    <w:p w14:paraId="400EDCED" w14:textId="20DEF929" w:rsidR="00791A5F" w:rsidRPr="00E70B64" w:rsidRDefault="00791A5F" w:rsidP="00477EC2">
      <w:pPr>
        <w:pStyle w:val="Akapitzlist"/>
        <w:numPr>
          <w:ilvl w:val="0"/>
          <w:numId w:val="10"/>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 xml:space="preserve">Wykonawca zobowiązany jest udzielić na dostarczane aktualizacje oraz zaoferowane Moduły licencji na czas nieoznaczony. </w:t>
      </w:r>
    </w:p>
    <w:p w14:paraId="153E33FC" w14:textId="3D5421FF" w:rsidR="00791A5F" w:rsidRPr="00E70B64" w:rsidRDefault="00791A5F" w:rsidP="00477EC2">
      <w:pPr>
        <w:pStyle w:val="Akapitzlist"/>
        <w:numPr>
          <w:ilvl w:val="0"/>
          <w:numId w:val="10"/>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 xml:space="preserve">Dla zakresów funkcjonalnych systemu, dopuszcza się jedynie wprowadzenie ograniczenia, co do liczby jednocześnie pracujących osób w systemie. Jednakże ograniczenie to musi umożliwić jednoczesną pracę wymienionej w tabeli </w:t>
      </w:r>
      <w:r w:rsidR="00477EC2" w:rsidRPr="00E70B64">
        <w:rPr>
          <w:rStyle w:val="Wyrnieniedelikatne"/>
          <w:rFonts w:asciiTheme="minorHAnsi" w:hAnsiTheme="minorHAnsi" w:cstheme="minorHAnsi"/>
          <w:b w:val="0"/>
          <w:bCs w:val="0"/>
        </w:rPr>
        <w:t xml:space="preserve">1 </w:t>
      </w:r>
      <w:r w:rsidRPr="00E70B64">
        <w:rPr>
          <w:rStyle w:val="Wyrnieniedelikatne"/>
          <w:rFonts w:asciiTheme="minorHAnsi" w:hAnsiTheme="minorHAnsi" w:cstheme="minorHAnsi"/>
          <w:b w:val="0"/>
          <w:bCs w:val="0"/>
        </w:rPr>
        <w:t>liczbie osób.</w:t>
      </w:r>
    </w:p>
    <w:p w14:paraId="0E5D13C1" w14:textId="280AF631" w:rsidR="00791A5F" w:rsidRPr="00E70B64" w:rsidRDefault="00791A5F" w:rsidP="00477EC2">
      <w:pPr>
        <w:pStyle w:val="Akapitzlist"/>
        <w:numPr>
          <w:ilvl w:val="0"/>
          <w:numId w:val="10"/>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 xml:space="preserve">Licencją objęte zostaną również wszelkie poprawki i aktualizacje systemu pojawiające się w trakcie obowiązywania przedmiotowej Umowy a także w trakcie następnych umów serwisowych. </w:t>
      </w:r>
    </w:p>
    <w:p w14:paraId="23CB9859" w14:textId="30BEA3C9" w:rsidR="00791A5F" w:rsidRPr="00E70B64" w:rsidRDefault="00D44DEF" w:rsidP="00477EC2">
      <w:pPr>
        <w:pStyle w:val="Nagwek3"/>
        <w:rPr>
          <w:rFonts w:asciiTheme="minorHAnsi" w:hAnsiTheme="minorHAnsi" w:cstheme="minorHAnsi"/>
          <w:b/>
          <w:bCs/>
          <w:color w:val="auto"/>
          <w:sz w:val="22"/>
          <w:szCs w:val="22"/>
        </w:rPr>
      </w:pPr>
      <w:r w:rsidRPr="00E70B64">
        <w:rPr>
          <w:rFonts w:asciiTheme="minorHAnsi" w:hAnsiTheme="minorHAnsi" w:cstheme="minorHAnsi"/>
          <w:b/>
          <w:bCs/>
          <w:color w:val="auto"/>
          <w:sz w:val="22"/>
          <w:szCs w:val="22"/>
        </w:rPr>
        <w:lastRenderedPageBreak/>
        <w:t xml:space="preserve">3. </w:t>
      </w:r>
      <w:r w:rsidR="00791A5F" w:rsidRPr="00E70B64">
        <w:rPr>
          <w:rFonts w:asciiTheme="minorHAnsi" w:hAnsiTheme="minorHAnsi" w:cstheme="minorHAnsi"/>
          <w:b/>
          <w:bCs/>
          <w:color w:val="auto"/>
          <w:sz w:val="22"/>
          <w:szCs w:val="22"/>
        </w:rPr>
        <w:t xml:space="preserve">Specyfikacja funkcjonalna </w:t>
      </w:r>
    </w:p>
    <w:p w14:paraId="0314D92D" w14:textId="77777777" w:rsidR="00111C88" w:rsidRDefault="00D77AC7" w:rsidP="00111C88">
      <w:pPr>
        <w:spacing w:before="240"/>
        <w:rPr>
          <w:rStyle w:val="Wyrnieniedelikatne"/>
          <w:rFonts w:asciiTheme="minorHAnsi" w:hAnsiTheme="minorHAnsi" w:cstheme="minorHAnsi"/>
          <w:b w:val="0"/>
          <w:bCs w:val="0"/>
        </w:rPr>
      </w:pPr>
      <w:r>
        <w:rPr>
          <w:rStyle w:val="Wyrnieniedelikatne"/>
          <w:rFonts w:asciiTheme="minorHAnsi" w:hAnsiTheme="minorHAnsi" w:cstheme="minorHAnsi"/>
          <w:b w:val="0"/>
          <w:bCs w:val="0"/>
        </w:rPr>
        <w:t xml:space="preserve">3.1. </w:t>
      </w:r>
      <w:r w:rsidR="003B3D07" w:rsidRPr="00E70B64">
        <w:rPr>
          <w:rStyle w:val="Wyrnieniedelikatne"/>
          <w:rFonts w:asciiTheme="minorHAnsi" w:hAnsiTheme="minorHAnsi" w:cstheme="minorHAnsi"/>
          <w:b w:val="0"/>
          <w:bCs w:val="0"/>
        </w:rPr>
        <w:t xml:space="preserve"> </w:t>
      </w:r>
      <w:r w:rsidR="00791A5F" w:rsidRPr="00E70B64">
        <w:rPr>
          <w:rStyle w:val="Wyrnieniedelikatne"/>
          <w:rFonts w:asciiTheme="minorHAnsi" w:hAnsiTheme="minorHAnsi" w:cstheme="minorHAnsi"/>
          <w:b w:val="0"/>
          <w:bCs w:val="0"/>
        </w:rPr>
        <w:t xml:space="preserve">Oferowane produkty muszą posiadać i realizować, co najmniej funkcjonalności przedstawione </w:t>
      </w:r>
      <w:r w:rsidR="003B3D07" w:rsidRPr="00E70B64">
        <w:rPr>
          <w:rStyle w:val="Wyrnieniedelikatne"/>
          <w:rFonts w:asciiTheme="minorHAnsi" w:hAnsiTheme="minorHAnsi" w:cstheme="minorHAnsi"/>
          <w:b w:val="0"/>
          <w:bCs w:val="0"/>
        </w:rPr>
        <w:br/>
      </w:r>
      <w:r w:rsidR="00791A5F" w:rsidRPr="00E70B64">
        <w:rPr>
          <w:rStyle w:val="Wyrnieniedelikatne"/>
          <w:rFonts w:asciiTheme="minorHAnsi" w:hAnsiTheme="minorHAnsi" w:cstheme="minorHAnsi"/>
          <w:b w:val="0"/>
          <w:bCs w:val="0"/>
        </w:rPr>
        <w:t>w tabelach poniżej. Nazwy modułów, podział funkcjonalny oraz sposób licencjonowania Zamawiający wprowadził dla potrzeb postępowania. Zamawiający uzna oferowany system za spełniający wymagania jeżeli pozwala na osiągniecie funkcjonalności zgodnej z O</w:t>
      </w:r>
      <w:r w:rsidR="00331690" w:rsidRPr="00E70B64">
        <w:rPr>
          <w:rStyle w:val="Wyrnieniedelikatne"/>
          <w:rFonts w:asciiTheme="minorHAnsi" w:hAnsiTheme="minorHAnsi" w:cstheme="minorHAnsi"/>
          <w:b w:val="0"/>
          <w:bCs w:val="0"/>
        </w:rPr>
        <w:t xml:space="preserve">pisem </w:t>
      </w:r>
      <w:r w:rsidR="00791A5F" w:rsidRPr="00E70B64">
        <w:rPr>
          <w:rStyle w:val="Wyrnieniedelikatne"/>
          <w:rFonts w:asciiTheme="minorHAnsi" w:hAnsiTheme="minorHAnsi" w:cstheme="minorHAnsi"/>
          <w:b w:val="0"/>
          <w:bCs w:val="0"/>
        </w:rPr>
        <w:t>P</w:t>
      </w:r>
      <w:r w:rsidR="00331690" w:rsidRPr="00E70B64">
        <w:rPr>
          <w:rStyle w:val="Wyrnieniedelikatne"/>
          <w:rFonts w:asciiTheme="minorHAnsi" w:hAnsiTheme="minorHAnsi" w:cstheme="minorHAnsi"/>
          <w:b w:val="0"/>
          <w:bCs w:val="0"/>
        </w:rPr>
        <w:t xml:space="preserve">rzedmiotu </w:t>
      </w:r>
      <w:r w:rsidR="00791A5F" w:rsidRPr="00E70B64">
        <w:rPr>
          <w:rStyle w:val="Wyrnieniedelikatne"/>
          <w:rFonts w:asciiTheme="minorHAnsi" w:hAnsiTheme="minorHAnsi" w:cstheme="minorHAnsi"/>
          <w:b w:val="0"/>
          <w:bCs w:val="0"/>
        </w:rPr>
        <w:t>Z</w:t>
      </w:r>
      <w:r w:rsidR="00331690" w:rsidRPr="00E70B64">
        <w:rPr>
          <w:rStyle w:val="Wyrnieniedelikatne"/>
          <w:rFonts w:asciiTheme="minorHAnsi" w:hAnsiTheme="minorHAnsi" w:cstheme="minorHAnsi"/>
          <w:b w:val="0"/>
          <w:bCs w:val="0"/>
        </w:rPr>
        <w:t>amówienia</w:t>
      </w:r>
      <w:r w:rsidR="00791A5F" w:rsidRPr="00E70B64">
        <w:rPr>
          <w:rStyle w:val="Wyrnieniedelikatne"/>
          <w:rFonts w:asciiTheme="minorHAnsi" w:hAnsiTheme="minorHAnsi" w:cstheme="minorHAnsi"/>
          <w:b w:val="0"/>
          <w:bCs w:val="0"/>
        </w:rPr>
        <w:t xml:space="preserve"> przy zastosowaniu alternatywnego podziału na moduły. </w:t>
      </w:r>
    </w:p>
    <w:p w14:paraId="4CDF8DA0" w14:textId="5A10E31B" w:rsidR="00111C88" w:rsidRPr="00111C88" w:rsidRDefault="00D77AC7" w:rsidP="00111C88">
      <w:pPr>
        <w:spacing w:before="240"/>
        <w:rPr>
          <w:rFonts w:cstheme="minorHAnsi"/>
        </w:rPr>
      </w:pPr>
      <w:r w:rsidRPr="005574B2">
        <w:rPr>
          <w:rStyle w:val="AkapitzlistZnak"/>
          <w:rFonts w:asciiTheme="minorHAnsi" w:hAnsiTheme="minorHAnsi" w:cstheme="minorHAnsi"/>
        </w:rPr>
        <w:t>3.2.</w:t>
      </w:r>
      <w:r w:rsidRPr="00111C88">
        <w:rPr>
          <w:rStyle w:val="AkapitzlistZnak"/>
          <w:rFonts w:asciiTheme="minorHAnsi" w:hAnsiTheme="minorHAnsi" w:cstheme="minorHAnsi"/>
          <w:b/>
          <w:bCs/>
        </w:rPr>
        <w:t xml:space="preserve"> </w:t>
      </w:r>
      <w:r w:rsidR="00791A5F" w:rsidRPr="00111C88">
        <w:rPr>
          <w:rStyle w:val="AkapitzlistZnak"/>
          <w:rFonts w:asciiTheme="minorHAnsi" w:hAnsiTheme="minorHAnsi" w:cstheme="minorHAnsi"/>
        </w:rPr>
        <w:t>System musi być zintegrowany, przez co rozumie się zintegrowaną pracę wszystkich systemów/modułów w oparciu o swobodną, automatyczną wymienialność danych pomiędzy elementami (modułami) systemu zgodnie z zasadą jednokrotnego wprowadzania danych.</w:t>
      </w:r>
      <w:r w:rsidR="00111C88" w:rsidRPr="00111C88">
        <w:rPr>
          <w:rStyle w:val="AkapitzlistZnak"/>
          <w:rFonts w:asciiTheme="minorHAnsi" w:hAnsiTheme="minorHAnsi" w:cstheme="minorHAnsi"/>
        </w:rPr>
        <w:t xml:space="preserve"> </w:t>
      </w:r>
      <w:bookmarkStart w:id="1" w:name="_Hlk139291861"/>
      <w:r w:rsidR="00111C88" w:rsidRPr="00111C88">
        <w:rPr>
          <w:rFonts w:cstheme="minorHAnsi"/>
          <w:color w:val="000000"/>
        </w:rPr>
        <w:t>Wykonawca zobowiązany jest przeprowadzić wszystkie niezbędne integracje z system</w:t>
      </w:r>
      <w:r w:rsidR="00111C88">
        <w:rPr>
          <w:rFonts w:cstheme="minorHAnsi"/>
          <w:color w:val="000000"/>
        </w:rPr>
        <w:t>em</w:t>
      </w:r>
      <w:r w:rsidR="00111C88" w:rsidRPr="00111C88">
        <w:rPr>
          <w:rFonts w:cstheme="minorHAnsi"/>
          <w:color w:val="000000"/>
        </w:rPr>
        <w:t xml:space="preserve"> posiadanym przez Zamawiającego. Wykonanie integracji oraz poniesienie jej kosztów jest obowiązkiem Wykonawcy. Po stronie Wykonawcy należy uzyskanie wszelkich zgód, licencji, zakupów, instalacji oprogramowania jego konfiguracji, wdrożenia, szkolenia i serwisu.</w:t>
      </w:r>
    </w:p>
    <w:bookmarkEnd w:id="1"/>
    <w:p w14:paraId="27D7BC85" w14:textId="00F961CF" w:rsidR="00791A5F" w:rsidRPr="00E70B64" w:rsidRDefault="000A50D7" w:rsidP="00791A5F">
      <w:pPr>
        <w:pStyle w:val="Nagwek4"/>
        <w:rPr>
          <w:rStyle w:val="Wyrnieniedelikatne"/>
          <w:rFonts w:asciiTheme="minorHAnsi" w:hAnsiTheme="minorHAnsi" w:cstheme="minorHAnsi"/>
          <w:b/>
          <w:bCs/>
          <w:i w:val="0"/>
          <w:iCs w:val="0"/>
          <w:color w:val="auto"/>
          <w:sz w:val="22"/>
          <w:szCs w:val="22"/>
        </w:rPr>
      </w:pPr>
      <w:r w:rsidRPr="00E70B64">
        <w:rPr>
          <w:rStyle w:val="Wyrnieniedelikatne"/>
          <w:rFonts w:asciiTheme="minorHAnsi" w:hAnsiTheme="minorHAnsi" w:cstheme="minorHAnsi"/>
          <w:b/>
          <w:bCs/>
          <w:i w:val="0"/>
          <w:iCs w:val="0"/>
          <w:color w:val="auto"/>
          <w:sz w:val="22"/>
          <w:szCs w:val="22"/>
        </w:rPr>
        <w:t xml:space="preserve">4. </w:t>
      </w:r>
      <w:r w:rsidR="00791A5F" w:rsidRPr="00E70B64">
        <w:rPr>
          <w:rStyle w:val="Wyrnieniedelikatne"/>
          <w:rFonts w:asciiTheme="minorHAnsi" w:hAnsiTheme="minorHAnsi" w:cstheme="minorHAnsi"/>
          <w:b/>
          <w:bCs/>
          <w:i w:val="0"/>
          <w:iCs w:val="0"/>
          <w:color w:val="auto"/>
          <w:sz w:val="22"/>
          <w:szCs w:val="22"/>
        </w:rPr>
        <w:t>P</w:t>
      </w:r>
      <w:r w:rsidR="00791A5F" w:rsidRPr="00E70B64">
        <w:rPr>
          <w:i w:val="0"/>
          <w:iCs w:val="0"/>
          <w:color w:val="auto"/>
          <w:sz w:val="22"/>
          <w:szCs w:val="22"/>
        </w:rPr>
        <w:t>ortal Pracowniczy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8216"/>
      </w:tblGrid>
      <w:tr w:rsidR="00E70B64" w:rsidRPr="00E70B64" w14:paraId="4FEC63A0" w14:textId="77777777" w:rsidTr="00E77EEE">
        <w:trPr>
          <w:trHeight w:val="288"/>
        </w:trPr>
        <w:tc>
          <w:tcPr>
            <w:tcW w:w="467" w:type="pct"/>
            <w:shd w:val="clear" w:color="000000" w:fill="FFFFFF"/>
            <w:vAlign w:val="bottom"/>
            <w:hideMark/>
          </w:tcPr>
          <w:p w14:paraId="1A68149C" w14:textId="77777777" w:rsidR="00791A5F" w:rsidRPr="00E70B64" w:rsidRDefault="00791A5F" w:rsidP="00E77EEE">
            <w:pPr>
              <w:spacing w:after="0" w:line="240" w:lineRule="auto"/>
              <w:jc w:val="left"/>
              <w:rPr>
                <w:rFonts w:eastAsia="Times New Roman" w:cstheme="minorHAnsi"/>
                <w:b/>
                <w:bCs/>
                <w:lang w:eastAsia="pl-PL"/>
              </w:rPr>
            </w:pPr>
            <w:r w:rsidRPr="00E70B64">
              <w:rPr>
                <w:rFonts w:eastAsia="Times New Roman" w:cstheme="minorHAnsi"/>
                <w:b/>
                <w:bCs/>
                <w:lang w:eastAsia="pl-PL"/>
              </w:rPr>
              <w:t xml:space="preserve">LP. </w:t>
            </w:r>
          </w:p>
        </w:tc>
        <w:tc>
          <w:tcPr>
            <w:tcW w:w="4533" w:type="pct"/>
            <w:shd w:val="clear" w:color="000000" w:fill="FFFFFF"/>
            <w:vAlign w:val="bottom"/>
            <w:hideMark/>
          </w:tcPr>
          <w:p w14:paraId="25EB536E" w14:textId="77777777" w:rsidR="00791A5F" w:rsidRPr="00E70B64" w:rsidRDefault="00791A5F" w:rsidP="00E77EEE">
            <w:pPr>
              <w:spacing w:after="0" w:line="240" w:lineRule="auto"/>
              <w:jc w:val="left"/>
              <w:rPr>
                <w:rFonts w:eastAsia="Times New Roman" w:cstheme="minorHAnsi"/>
                <w:b/>
                <w:bCs/>
                <w:lang w:eastAsia="pl-PL"/>
              </w:rPr>
            </w:pPr>
            <w:r w:rsidRPr="00E70B64">
              <w:rPr>
                <w:rFonts w:eastAsia="Times New Roman" w:cstheme="minorHAnsi"/>
                <w:b/>
                <w:bCs/>
                <w:lang w:eastAsia="pl-PL"/>
              </w:rPr>
              <w:t xml:space="preserve">WYMAGANIE BEZWZGLĘDNE </w:t>
            </w:r>
          </w:p>
        </w:tc>
      </w:tr>
      <w:tr w:rsidR="00E70B64" w:rsidRPr="00E70B64" w14:paraId="4C198F79" w14:textId="77777777" w:rsidTr="00E77EEE">
        <w:trPr>
          <w:trHeight w:val="288"/>
        </w:trPr>
        <w:tc>
          <w:tcPr>
            <w:tcW w:w="467" w:type="pct"/>
            <w:shd w:val="clear" w:color="auto" w:fill="auto"/>
            <w:vAlign w:val="bottom"/>
            <w:hideMark/>
          </w:tcPr>
          <w:p w14:paraId="3AB6C199"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102DE792"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 xml:space="preserve">Interfejsem użytkownika jest przeglądarka internetowa (co najmniej Chrome; </w:t>
            </w:r>
            <w:proofErr w:type="spellStart"/>
            <w:r w:rsidRPr="00E70B64">
              <w:rPr>
                <w:rFonts w:eastAsia="Times New Roman" w:cstheme="minorHAnsi"/>
                <w:lang w:eastAsia="pl-PL"/>
              </w:rPr>
              <w:t>Firefox</w:t>
            </w:r>
            <w:proofErr w:type="spellEnd"/>
            <w:r w:rsidRPr="00E70B64">
              <w:rPr>
                <w:rFonts w:eastAsia="Times New Roman" w:cstheme="minorHAnsi"/>
                <w:lang w:eastAsia="pl-PL"/>
              </w:rPr>
              <w:t>)</w:t>
            </w:r>
          </w:p>
        </w:tc>
      </w:tr>
      <w:tr w:rsidR="00E70B64" w:rsidRPr="00E70B64" w14:paraId="4696945E" w14:textId="77777777" w:rsidTr="00E77EEE">
        <w:trPr>
          <w:trHeight w:val="288"/>
        </w:trPr>
        <w:tc>
          <w:tcPr>
            <w:tcW w:w="467" w:type="pct"/>
            <w:shd w:val="clear" w:color="auto" w:fill="auto"/>
            <w:vAlign w:val="bottom"/>
            <w:hideMark/>
          </w:tcPr>
          <w:p w14:paraId="0BA20115"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61103A39"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Definiowanie sposobu prezentacji danych, w tym:</w:t>
            </w:r>
          </w:p>
        </w:tc>
      </w:tr>
      <w:tr w:rsidR="00E70B64" w:rsidRPr="00E70B64" w14:paraId="29C39D0A" w14:textId="77777777" w:rsidTr="00F04952">
        <w:trPr>
          <w:trHeight w:val="288"/>
        </w:trPr>
        <w:tc>
          <w:tcPr>
            <w:tcW w:w="467" w:type="pct"/>
            <w:shd w:val="clear" w:color="auto" w:fill="auto"/>
            <w:vAlign w:val="bottom"/>
          </w:tcPr>
          <w:p w14:paraId="19C6B710"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77699D47"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 xml:space="preserve">wykres liniowy </w:t>
            </w:r>
          </w:p>
        </w:tc>
      </w:tr>
      <w:tr w:rsidR="00E70B64" w:rsidRPr="00E70B64" w14:paraId="2E61ED2D" w14:textId="77777777" w:rsidTr="00F04952">
        <w:trPr>
          <w:trHeight w:val="288"/>
        </w:trPr>
        <w:tc>
          <w:tcPr>
            <w:tcW w:w="467" w:type="pct"/>
            <w:shd w:val="clear" w:color="auto" w:fill="auto"/>
            <w:vAlign w:val="bottom"/>
          </w:tcPr>
          <w:p w14:paraId="506C4001"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63E0491E"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wykres słupkowy</w:t>
            </w:r>
          </w:p>
        </w:tc>
      </w:tr>
      <w:tr w:rsidR="00E70B64" w:rsidRPr="00E70B64" w14:paraId="7981C222" w14:textId="77777777" w:rsidTr="00E77EEE">
        <w:trPr>
          <w:trHeight w:val="288"/>
        </w:trPr>
        <w:tc>
          <w:tcPr>
            <w:tcW w:w="467" w:type="pct"/>
            <w:shd w:val="clear" w:color="auto" w:fill="auto"/>
            <w:vAlign w:val="bottom"/>
            <w:hideMark/>
          </w:tcPr>
          <w:p w14:paraId="7DD492B0"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5F0C64BE"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Określenie formy prezentowanych danych, w tym:</w:t>
            </w:r>
          </w:p>
        </w:tc>
      </w:tr>
      <w:tr w:rsidR="00E70B64" w:rsidRPr="00E70B64" w14:paraId="14C0EF78" w14:textId="77777777" w:rsidTr="00E77EEE">
        <w:trPr>
          <w:trHeight w:val="288"/>
        </w:trPr>
        <w:tc>
          <w:tcPr>
            <w:tcW w:w="467" w:type="pct"/>
            <w:shd w:val="clear" w:color="auto" w:fill="auto"/>
            <w:vAlign w:val="bottom"/>
            <w:hideMark/>
          </w:tcPr>
          <w:p w14:paraId="02018EE3"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10D349BF"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tabelarycznej</w:t>
            </w:r>
          </w:p>
        </w:tc>
      </w:tr>
      <w:tr w:rsidR="00E70B64" w:rsidRPr="00E70B64" w14:paraId="7B14C738" w14:textId="77777777" w:rsidTr="00E77EEE">
        <w:trPr>
          <w:trHeight w:val="288"/>
        </w:trPr>
        <w:tc>
          <w:tcPr>
            <w:tcW w:w="467" w:type="pct"/>
            <w:shd w:val="clear" w:color="auto" w:fill="auto"/>
            <w:vAlign w:val="bottom"/>
            <w:hideMark/>
          </w:tcPr>
          <w:p w14:paraId="48AF9939"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1395F641"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Określenie poziomu uprawnień do poszczególnych obszarów generowanych informacji.</w:t>
            </w:r>
          </w:p>
        </w:tc>
      </w:tr>
      <w:tr w:rsidR="00E70B64" w:rsidRPr="00E70B64" w14:paraId="690A39A1" w14:textId="77777777" w:rsidTr="00E77EEE">
        <w:trPr>
          <w:trHeight w:val="288"/>
        </w:trPr>
        <w:tc>
          <w:tcPr>
            <w:tcW w:w="467" w:type="pct"/>
            <w:shd w:val="clear" w:color="auto" w:fill="auto"/>
            <w:vAlign w:val="bottom"/>
            <w:hideMark/>
          </w:tcPr>
          <w:p w14:paraId="672BA49B"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1056B27E"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 xml:space="preserve">Zdefiniowanie grup użytkowników. </w:t>
            </w:r>
          </w:p>
        </w:tc>
      </w:tr>
      <w:tr w:rsidR="00E70B64" w:rsidRPr="00E70B64" w14:paraId="0F2EF8A5" w14:textId="77777777" w:rsidTr="00E77EEE">
        <w:trPr>
          <w:trHeight w:val="288"/>
        </w:trPr>
        <w:tc>
          <w:tcPr>
            <w:tcW w:w="467" w:type="pct"/>
            <w:shd w:val="clear" w:color="auto" w:fill="auto"/>
            <w:vAlign w:val="bottom"/>
            <w:hideMark/>
          </w:tcPr>
          <w:p w14:paraId="4851B59F"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01B17054"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Dostęp do informacji dotyczącej wygenerowanych danych na Portalu.</w:t>
            </w:r>
          </w:p>
        </w:tc>
      </w:tr>
      <w:tr w:rsidR="00E70B64" w:rsidRPr="00E70B64" w14:paraId="11D56236" w14:textId="77777777" w:rsidTr="00E77EEE">
        <w:trPr>
          <w:trHeight w:val="288"/>
        </w:trPr>
        <w:tc>
          <w:tcPr>
            <w:tcW w:w="467" w:type="pct"/>
            <w:shd w:val="clear" w:color="auto" w:fill="auto"/>
            <w:vAlign w:val="bottom"/>
            <w:hideMark/>
          </w:tcPr>
          <w:p w14:paraId="18059947"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29D60047"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Umieszczanie w portalu informacji w tym:</w:t>
            </w:r>
          </w:p>
        </w:tc>
      </w:tr>
      <w:tr w:rsidR="00E70B64" w:rsidRPr="00E70B64" w14:paraId="66EA958D" w14:textId="77777777" w:rsidTr="00E77EEE">
        <w:trPr>
          <w:trHeight w:val="288"/>
        </w:trPr>
        <w:tc>
          <w:tcPr>
            <w:tcW w:w="467" w:type="pct"/>
            <w:shd w:val="clear" w:color="auto" w:fill="auto"/>
            <w:vAlign w:val="bottom"/>
            <w:hideMark/>
          </w:tcPr>
          <w:p w14:paraId="422570DB"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31676716"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Odnośników do innych stron - Linków</w:t>
            </w:r>
          </w:p>
        </w:tc>
      </w:tr>
      <w:tr w:rsidR="00E70B64" w:rsidRPr="00E70B64" w14:paraId="453F3489" w14:textId="77777777" w:rsidTr="00E77EEE">
        <w:trPr>
          <w:trHeight w:val="288"/>
        </w:trPr>
        <w:tc>
          <w:tcPr>
            <w:tcW w:w="467" w:type="pct"/>
            <w:shd w:val="clear" w:color="auto" w:fill="auto"/>
            <w:vAlign w:val="bottom"/>
            <w:hideMark/>
          </w:tcPr>
          <w:p w14:paraId="507824E7"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2C2C943A"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Zestawienie wynagrodzeń</w:t>
            </w:r>
          </w:p>
        </w:tc>
      </w:tr>
      <w:tr w:rsidR="00E70B64" w:rsidRPr="00E70B64" w14:paraId="132C86C8" w14:textId="77777777" w:rsidTr="00E77EEE">
        <w:trPr>
          <w:trHeight w:val="288"/>
        </w:trPr>
        <w:tc>
          <w:tcPr>
            <w:tcW w:w="467" w:type="pct"/>
            <w:shd w:val="clear" w:color="auto" w:fill="auto"/>
            <w:vAlign w:val="bottom"/>
            <w:hideMark/>
          </w:tcPr>
          <w:p w14:paraId="24CF3FD7"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3DD0ED4D"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Rozrachunki z pracownikiem</w:t>
            </w:r>
          </w:p>
        </w:tc>
      </w:tr>
      <w:tr w:rsidR="00E70B64" w:rsidRPr="00E70B64" w14:paraId="4DA3D6A1" w14:textId="77777777" w:rsidTr="00E77EEE">
        <w:trPr>
          <w:trHeight w:val="288"/>
        </w:trPr>
        <w:tc>
          <w:tcPr>
            <w:tcW w:w="467" w:type="pct"/>
            <w:shd w:val="clear" w:color="auto" w:fill="auto"/>
            <w:vAlign w:val="bottom"/>
            <w:hideMark/>
          </w:tcPr>
          <w:p w14:paraId="2E3B5809"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35AD1FA5"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Kartoteka osobowa</w:t>
            </w:r>
          </w:p>
        </w:tc>
      </w:tr>
      <w:tr w:rsidR="00E70B64" w:rsidRPr="00E70B64" w14:paraId="3A6C0D1A" w14:textId="77777777" w:rsidTr="00E77EEE">
        <w:trPr>
          <w:trHeight w:val="288"/>
        </w:trPr>
        <w:tc>
          <w:tcPr>
            <w:tcW w:w="467" w:type="pct"/>
            <w:shd w:val="clear" w:color="auto" w:fill="auto"/>
            <w:vAlign w:val="bottom"/>
            <w:hideMark/>
          </w:tcPr>
          <w:p w14:paraId="216DC897"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0BB50421"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Zestawienie danych ewidencyjnych</w:t>
            </w:r>
          </w:p>
        </w:tc>
      </w:tr>
      <w:tr w:rsidR="00E70B64" w:rsidRPr="00E70B64" w14:paraId="5F140177" w14:textId="77777777" w:rsidTr="00E77EEE">
        <w:trPr>
          <w:trHeight w:val="288"/>
        </w:trPr>
        <w:tc>
          <w:tcPr>
            <w:tcW w:w="467" w:type="pct"/>
            <w:shd w:val="clear" w:color="auto" w:fill="auto"/>
            <w:vAlign w:val="bottom"/>
            <w:hideMark/>
          </w:tcPr>
          <w:p w14:paraId="5E3F713D"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42E82659"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Stan urlopów (w podziale na zaległy, bieżący)</w:t>
            </w:r>
          </w:p>
        </w:tc>
      </w:tr>
      <w:tr w:rsidR="00E70B64" w:rsidRPr="00E70B64" w14:paraId="6F855B61" w14:textId="77777777" w:rsidTr="00E77EEE">
        <w:trPr>
          <w:trHeight w:val="288"/>
        </w:trPr>
        <w:tc>
          <w:tcPr>
            <w:tcW w:w="467" w:type="pct"/>
            <w:shd w:val="clear" w:color="auto" w:fill="auto"/>
            <w:vAlign w:val="bottom"/>
            <w:hideMark/>
          </w:tcPr>
          <w:p w14:paraId="1D8929F8"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321BCC9C"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 xml:space="preserve">Możliwość filtrowania danych pracownika na podstawie umowy </w:t>
            </w:r>
          </w:p>
        </w:tc>
      </w:tr>
      <w:tr w:rsidR="00E70B64" w:rsidRPr="00E70B64" w14:paraId="77BA8135" w14:textId="77777777" w:rsidTr="00E77EEE">
        <w:trPr>
          <w:trHeight w:val="288"/>
        </w:trPr>
        <w:tc>
          <w:tcPr>
            <w:tcW w:w="467" w:type="pct"/>
            <w:shd w:val="clear" w:color="auto" w:fill="auto"/>
            <w:vAlign w:val="bottom"/>
            <w:hideMark/>
          </w:tcPr>
          <w:p w14:paraId="6A0F88DA"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hideMark/>
          </w:tcPr>
          <w:p w14:paraId="710213B2"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 xml:space="preserve">Możliwość wyświetlania PIT-ów pracownika </w:t>
            </w:r>
          </w:p>
        </w:tc>
      </w:tr>
      <w:tr w:rsidR="00E70B64" w:rsidRPr="00E70B64" w14:paraId="5FA74019" w14:textId="77777777" w:rsidTr="00E77EEE">
        <w:trPr>
          <w:trHeight w:val="288"/>
        </w:trPr>
        <w:tc>
          <w:tcPr>
            <w:tcW w:w="467" w:type="pct"/>
            <w:shd w:val="clear" w:color="auto" w:fill="auto"/>
            <w:vAlign w:val="bottom"/>
          </w:tcPr>
          <w:p w14:paraId="48FBBDAC"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7CA84D37"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Tworzenie wniosku urlopowego:</w:t>
            </w:r>
          </w:p>
        </w:tc>
      </w:tr>
      <w:tr w:rsidR="00E70B64" w:rsidRPr="00E70B64" w14:paraId="6C51236D" w14:textId="77777777" w:rsidTr="00E77EEE">
        <w:trPr>
          <w:trHeight w:val="288"/>
        </w:trPr>
        <w:tc>
          <w:tcPr>
            <w:tcW w:w="467" w:type="pct"/>
            <w:shd w:val="clear" w:color="auto" w:fill="auto"/>
            <w:vAlign w:val="bottom"/>
          </w:tcPr>
          <w:p w14:paraId="2E52E882"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3DAE8C82"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automatyczne obliczanie dni roboczych na podstawie dat początku i końca urlopu</w:t>
            </w:r>
          </w:p>
        </w:tc>
      </w:tr>
      <w:tr w:rsidR="00E70B64" w:rsidRPr="00E70B64" w14:paraId="46DA741B" w14:textId="77777777" w:rsidTr="00E77EEE">
        <w:trPr>
          <w:trHeight w:val="288"/>
        </w:trPr>
        <w:tc>
          <w:tcPr>
            <w:tcW w:w="467" w:type="pct"/>
            <w:shd w:val="clear" w:color="auto" w:fill="auto"/>
            <w:vAlign w:val="bottom"/>
          </w:tcPr>
          <w:p w14:paraId="7FC90262"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5D6D581F"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podgląd historii urlopów</w:t>
            </w:r>
          </w:p>
        </w:tc>
      </w:tr>
      <w:tr w:rsidR="00E70B64" w:rsidRPr="00E70B64" w14:paraId="43FF56FF" w14:textId="77777777" w:rsidTr="00E77EEE">
        <w:trPr>
          <w:trHeight w:val="288"/>
        </w:trPr>
        <w:tc>
          <w:tcPr>
            <w:tcW w:w="467" w:type="pct"/>
            <w:shd w:val="clear" w:color="auto" w:fill="auto"/>
            <w:vAlign w:val="bottom"/>
          </w:tcPr>
          <w:p w14:paraId="45A4F74A"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64AFB6A9"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podgląd ilość  dostępnego urlopu</w:t>
            </w:r>
          </w:p>
        </w:tc>
      </w:tr>
      <w:tr w:rsidR="00E70B64" w:rsidRPr="00E70B64" w14:paraId="7531C39A" w14:textId="77777777" w:rsidTr="00E77EEE">
        <w:trPr>
          <w:trHeight w:val="288"/>
        </w:trPr>
        <w:tc>
          <w:tcPr>
            <w:tcW w:w="467" w:type="pct"/>
            <w:shd w:val="clear" w:color="auto" w:fill="auto"/>
            <w:vAlign w:val="bottom"/>
          </w:tcPr>
          <w:p w14:paraId="35B95A2A"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22C4DBD2"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brak możliwości uruchomienia procedury akceptacji urlopów w przypadku braku wystarczających dni urlop</w:t>
            </w:r>
          </w:p>
        </w:tc>
      </w:tr>
      <w:tr w:rsidR="00E70B64" w:rsidRPr="00E70B64" w14:paraId="1EC7F95B" w14:textId="77777777" w:rsidTr="00E77EEE">
        <w:trPr>
          <w:trHeight w:val="288"/>
        </w:trPr>
        <w:tc>
          <w:tcPr>
            <w:tcW w:w="467" w:type="pct"/>
            <w:shd w:val="clear" w:color="auto" w:fill="auto"/>
            <w:vAlign w:val="bottom"/>
          </w:tcPr>
          <w:p w14:paraId="1129F39E"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1173B3DE"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Procedura akceptacji urlopu:</w:t>
            </w:r>
          </w:p>
        </w:tc>
      </w:tr>
      <w:tr w:rsidR="00E70B64" w:rsidRPr="00E70B64" w14:paraId="78D2179C" w14:textId="77777777" w:rsidTr="00E77EEE">
        <w:trPr>
          <w:trHeight w:val="288"/>
        </w:trPr>
        <w:tc>
          <w:tcPr>
            <w:tcW w:w="467" w:type="pct"/>
            <w:shd w:val="clear" w:color="auto" w:fill="auto"/>
            <w:vAlign w:val="bottom"/>
          </w:tcPr>
          <w:p w14:paraId="78B5EA40"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75E8A36A"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realizacja procedury obejmującej:</w:t>
            </w:r>
          </w:p>
        </w:tc>
      </w:tr>
      <w:tr w:rsidR="00E70B64" w:rsidRPr="00E70B64" w14:paraId="2150703E" w14:textId="77777777" w:rsidTr="00E77EEE">
        <w:trPr>
          <w:trHeight w:val="288"/>
        </w:trPr>
        <w:tc>
          <w:tcPr>
            <w:tcW w:w="467" w:type="pct"/>
            <w:shd w:val="clear" w:color="auto" w:fill="auto"/>
            <w:vAlign w:val="bottom"/>
          </w:tcPr>
          <w:p w14:paraId="2EE0B07D"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7CDF65C7"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akceptacja przełożonego</w:t>
            </w:r>
          </w:p>
        </w:tc>
      </w:tr>
      <w:tr w:rsidR="00E70B64" w:rsidRPr="00E70B64" w14:paraId="461854C0" w14:textId="77777777" w:rsidTr="00E77EEE">
        <w:trPr>
          <w:trHeight w:val="288"/>
        </w:trPr>
        <w:tc>
          <w:tcPr>
            <w:tcW w:w="467" w:type="pct"/>
            <w:shd w:val="clear" w:color="auto" w:fill="auto"/>
            <w:vAlign w:val="bottom"/>
          </w:tcPr>
          <w:p w14:paraId="25EEB232"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5137006E"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 xml:space="preserve">opcjonalną akceptację zastępującego </w:t>
            </w:r>
          </w:p>
        </w:tc>
      </w:tr>
      <w:tr w:rsidR="00E70B64" w:rsidRPr="00E70B64" w14:paraId="5D79ADC4" w14:textId="77777777" w:rsidTr="00E77EEE">
        <w:trPr>
          <w:trHeight w:val="288"/>
        </w:trPr>
        <w:tc>
          <w:tcPr>
            <w:tcW w:w="467" w:type="pct"/>
            <w:shd w:val="clear" w:color="auto" w:fill="auto"/>
            <w:vAlign w:val="bottom"/>
          </w:tcPr>
          <w:p w14:paraId="2E782CF5"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5361795C"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historia korespondencji.</w:t>
            </w:r>
          </w:p>
        </w:tc>
      </w:tr>
      <w:tr w:rsidR="00E70B64" w:rsidRPr="00E70B64" w14:paraId="7E487719" w14:textId="77777777" w:rsidTr="00E77EEE">
        <w:trPr>
          <w:trHeight w:val="288"/>
        </w:trPr>
        <w:tc>
          <w:tcPr>
            <w:tcW w:w="467" w:type="pct"/>
            <w:shd w:val="clear" w:color="auto" w:fill="auto"/>
            <w:vAlign w:val="bottom"/>
          </w:tcPr>
          <w:p w14:paraId="200C0EE6"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09A4471A"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filtrowanie dostępnych danych.</w:t>
            </w:r>
          </w:p>
        </w:tc>
      </w:tr>
      <w:tr w:rsidR="00E70B64" w:rsidRPr="00E70B64" w14:paraId="138182DD" w14:textId="77777777" w:rsidTr="00E77EEE">
        <w:trPr>
          <w:trHeight w:val="288"/>
        </w:trPr>
        <w:tc>
          <w:tcPr>
            <w:tcW w:w="467" w:type="pct"/>
            <w:shd w:val="clear" w:color="auto" w:fill="auto"/>
            <w:vAlign w:val="bottom"/>
          </w:tcPr>
          <w:p w14:paraId="3D0E054D"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5DEE2154"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 xml:space="preserve">Podgląd w listę dokumentów do akceptacji </w:t>
            </w:r>
          </w:p>
        </w:tc>
      </w:tr>
      <w:tr w:rsidR="00E70B64" w:rsidRPr="00E70B64" w14:paraId="6DB26092" w14:textId="77777777" w:rsidTr="00E77EEE">
        <w:trPr>
          <w:trHeight w:val="288"/>
        </w:trPr>
        <w:tc>
          <w:tcPr>
            <w:tcW w:w="467" w:type="pct"/>
            <w:shd w:val="clear" w:color="auto" w:fill="auto"/>
            <w:vAlign w:val="bottom"/>
          </w:tcPr>
          <w:p w14:paraId="6A86089D"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33054EF2"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Rozliczenie wniosków urlopowych:</w:t>
            </w:r>
          </w:p>
        </w:tc>
      </w:tr>
      <w:tr w:rsidR="00E70B64" w:rsidRPr="00E70B64" w14:paraId="0CE0D248" w14:textId="77777777" w:rsidTr="00E77EEE">
        <w:trPr>
          <w:trHeight w:val="288"/>
        </w:trPr>
        <w:tc>
          <w:tcPr>
            <w:tcW w:w="467" w:type="pct"/>
            <w:shd w:val="clear" w:color="auto" w:fill="auto"/>
            <w:vAlign w:val="bottom"/>
          </w:tcPr>
          <w:p w14:paraId="6F2FA5E4"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11FC088D"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 xml:space="preserve">automatyczne wpisy w module KP dotyczące absencji pracownika w przypadku prawidłowej walidacji </w:t>
            </w:r>
          </w:p>
        </w:tc>
      </w:tr>
      <w:tr w:rsidR="00E70B64" w:rsidRPr="00E70B64" w14:paraId="4B5FFD7E" w14:textId="77777777" w:rsidTr="00E77EEE">
        <w:trPr>
          <w:trHeight w:val="288"/>
        </w:trPr>
        <w:tc>
          <w:tcPr>
            <w:tcW w:w="467" w:type="pct"/>
            <w:shd w:val="clear" w:color="auto" w:fill="auto"/>
            <w:vAlign w:val="bottom"/>
          </w:tcPr>
          <w:p w14:paraId="27EFCB75"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355CFCEE"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 xml:space="preserve">możliwość ręcznej ewidencji wniosku w przypadku nieprawidłowej walidacji automatycznej </w:t>
            </w:r>
          </w:p>
        </w:tc>
      </w:tr>
      <w:tr w:rsidR="00E70B64" w:rsidRPr="00E70B64" w14:paraId="2B6E1236" w14:textId="77777777" w:rsidTr="00E77EEE">
        <w:trPr>
          <w:trHeight w:val="288"/>
        </w:trPr>
        <w:tc>
          <w:tcPr>
            <w:tcW w:w="467" w:type="pct"/>
            <w:shd w:val="clear" w:color="auto" w:fill="auto"/>
            <w:vAlign w:val="bottom"/>
          </w:tcPr>
          <w:p w14:paraId="3C8CAC1B"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7BB35FC5"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Raporty, wydruki</w:t>
            </w:r>
          </w:p>
        </w:tc>
      </w:tr>
      <w:tr w:rsidR="00E70B64" w:rsidRPr="00E70B64" w14:paraId="2A6232E3" w14:textId="77777777" w:rsidTr="00E77EEE">
        <w:trPr>
          <w:trHeight w:val="288"/>
        </w:trPr>
        <w:tc>
          <w:tcPr>
            <w:tcW w:w="467" w:type="pct"/>
            <w:shd w:val="clear" w:color="auto" w:fill="auto"/>
            <w:vAlign w:val="bottom"/>
          </w:tcPr>
          <w:p w14:paraId="38BD6F05"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5658DEA5"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 xml:space="preserve">wydruk wniosku urlopowego </w:t>
            </w:r>
          </w:p>
        </w:tc>
      </w:tr>
      <w:tr w:rsidR="00E70B64" w:rsidRPr="00E70B64" w14:paraId="37A7C9DA" w14:textId="77777777" w:rsidTr="00E77EEE">
        <w:trPr>
          <w:trHeight w:val="288"/>
        </w:trPr>
        <w:tc>
          <w:tcPr>
            <w:tcW w:w="467" w:type="pct"/>
            <w:shd w:val="clear" w:color="auto" w:fill="auto"/>
            <w:vAlign w:val="bottom"/>
          </w:tcPr>
          <w:p w14:paraId="14470B3B" w14:textId="77777777" w:rsidR="00791A5F" w:rsidRPr="00E70B64" w:rsidRDefault="00791A5F" w:rsidP="00791A5F">
            <w:pPr>
              <w:pStyle w:val="Akapitzlist"/>
              <w:numPr>
                <w:ilvl w:val="0"/>
                <w:numId w:val="7"/>
              </w:numPr>
              <w:spacing w:line="240" w:lineRule="auto"/>
              <w:jc w:val="left"/>
              <w:rPr>
                <w:rFonts w:asciiTheme="minorHAnsi" w:eastAsia="Times New Roman" w:hAnsiTheme="minorHAnsi" w:cstheme="minorHAnsi"/>
                <w:lang w:eastAsia="pl-PL"/>
              </w:rPr>
            </w:pPr>
          </w:p>
        </w:tc>
        <w:tc>
          <w:tcPr>
            <w:tcW w:w="4533" w:type="pct"/>
            <w:shd w:val="clear" w:color="auto" w:fill="auto"/>
            <w:vAlign w:val="bottom"/>
          </w:tcPr>
          <w:p w14:paraId="048684F8" w14:textId="77777777" w:rsidR="00791A5F" w:rsidRPr="00E70B64" w:rsidRDefault="00791A5F" w:rsidP="00E77EEE">
            <w:pPr>
              <w:spacing w:after="0" w:line="240" w:lineRule="auto"/>
              <w:jc w:val="left"/>
              <w:rPr>
                <w:rFonts w:eastAsia="Times New Roman" w:cstheme="minorHAnsi"/>
                <w:lang w:eastAsia="pl-PL"/>
              </w:rPr>
            </w:pPr>
            <w:r w:rsidRPr="00E70B64">
              <w:rPr>
                <w:rFonts w:eastAsia="Times New Roman" w:cstheme="minorHAnsi"/>
                <w:lang w:eastAsia="pl-PL"/>
              </w:rPr>
              <w:t>alert w postaci maila dotyczący zalegania korespondencji.</w:t>
            </w:r>
          </w:p>
        </w:tc>
      </w:tr>
    </w:tbl>
    <w:p w14:paraId="3AF78D08" w14:textId="32FA9C12" w:rsidR="00791A5F" w:rsidRPr="00E70B64" w:rsidRDefault="000A50D7" w:rsidP="00791A5F">
      <w:pPr>
        <w:pStyle w:val="Nagwek4"/>
        <w:rPr>
          <w:rStyle w:val="Wyrnieniedelikatne"/>
          <w:rFonts w:asciiTheme="minorHAnsi" w:hAnsiTheme="minorHAnsi" w:cstheme="minorHAnsi"/>
          <w:b/>
          <w:bCs/>
          <w:color w:val="auto"/>
          <w:sz w:val="22"/>
          <w:szCs w:val="22"/>
        </w:rPr>
      </w:pPr>
      <w:r w:rsidRPr="00E70B64">
        <w:rPr>
          <w:rStyle w:val="Wyrnieniedelikatne"/>
          <w:rFonts w:asciiTheme="minorHAnsi" w:hAnsiTheme="minorHAnsi" w:cstheme="minorHAnsi"/>
          <w:b/>
          <w:bCs/>
          <w:i w:val="0"/>
          <w:iCs w:val="0"/>
          <w:color w:val="auto"/>
          <w:sz w:val="22"/>
          <w:szCs w:val="22"/>
        </w:rPr>
        <w:t xml:space="preserve">5. </w:t>
      </w:r>
      <w:r w:rsidR="00791A5F" w:rsidRPr="00E70B64">
        <w:rPr>
          <w:rStyle w:val="Wyrnieniedelikatne"/>
          <w:rFonts w:asciiTheme="minorHAnsi" w:hAnsiTheme="minorHAnsi" w:cstheme="minorHAnsi"/>
          <w:b/>
          <w:bCs/>
          <w:i w:val="0"/>
          <w:iCs w:val="0"/>
          <w:color w:val="auto"/>
          <w:sz w:val="22"/>
          <w:szCs w:val="22"/>
        </w:rPr>
        <w:t xml:space="preserve">Elektroniczna Akceptacja </w:t>
      </w:r>
      <w:proofErr w:type="spellStart"/>
      <w:r w:rsidR="00791A5F" w:rsidRPr="00E70B64">
        <w:rPr>
          <w:rStyle w:val="Wyrnieniedelikatne"/>
          <w:rFonts w:asciiTheme="minorHAnsi" w:hAnsiTheme="minorHAnsi" w:cstheme="minorHAnsi"/>
          <w:b/>
          <w:bCs/>
          <w:i w:val="0"/>
          <w:iCs w:val="0"/>
          <w:color w:val="auto"/>
          <w:sz w:val="22"/>
          <w:szCs w:val="22"/>
        </w:rPr>
        <w:t>Zapotrzebowań</w:t>
      </w:r>
      <w:proofErr w:type="spellEnd"/>
    </w:p>
    <w:tbl>
      <w:tblPr>
        <w:tblStyle w:val="Tabela-Siatka"/>
        <w:tblW w:w="5000" w:type="pct"/>
        <w:tblLook w:val="04A0" w:firstRow="1" w:lastRow="0" w:firstColumn="1" w:lastColumn="0" w:noHBand="0" w:noVBand="1"/>
      </w:tblPr>
      <w:tblGrid>
        <w:gridCol w:w="846"/>
        <w:gridCol w:w="8216"/>
      </w:tblGrid>
      <w:tr w:rsidR="00E70B64" w:rsidRPr="00E70B64" w14:paraId="16317DE4" w14:textId="77777777" w:rsidTr="00E77EEE">
        <w:trPr>
          <w:trHeight w:val="288"/>
        </w:trPr>
        <w:tc>
          <w:tcPr>
            <w:tcW w:w="467" w:type="pct"/>
            <w:vAlign w:val="bottom"/>
          </w:tcPr>
          <w:p w14:paraId="45EA47C5" w14:textId="77777777" w:rsidR="00791A5F" w:rsidRPr="00E70B64" w:rsidRDefault="00791A5F" w:rsidP="00E77EEE">
            <w:pPr>
              <w:rPr>
                <w:rFonts w:cstheme="minorHAnsi"/>
                <w:b/>
                <w:bCs/>
              </w:rPr>
            </w:pPr>
            <w:r w:rsidRPr="00E70B64">
              <w:rPr>
                <w:rFonts w:eastAsia="Times New Roman" w:cstheme="minorHAnsi"/>
                <w:b/>
                <w:bCs/>
                <w:lang w:eastAsia="pl-PL"/>
              </w:rPr>
              <w:t xml:space="preserve">LP. </w:t>
            </w:r>
          </w:p>
        </w:tc>
        <w:tc>
          <w:tcPr>
            <w:tcW w:w="4533" w:type="pct"/>
            <w:vAlign w:val="bottom"/>
          </w:tcPr>
          <w:p w14:paraId="47D01E91" w14:textId="77777777" w:rsidR="00791A5F" w:rsidRPr="00E70B64" w:rsidRDefault="00791A5F" w:rsidP="00E77EEE">
            <w:pPr>
              <w:rPr>
                <w:rFonts w:cstheme="minorHAnsi"/>
              </w:rPr>
            </w:pPr>
            <w:r w:rsidRPr="00E70B64">
              <w:rPr>
                <w:rFonts w:eastAsia="Times New Roman" w:cstheme="minorHAnsi"/>
                <w:b/>
                <w:bCs/>
                <w:lang w:eastAsia="pl-PL"/>
              </w:rPr>
              <w:t xml:space="preserve">WYMAGANIE BEZWZGLĘDNE </w:t>
            </w:r>
          </w:p>
        </w:tc>
      </w:tr>
      <w:tr w:rsidR="00E70B64" w:rsidRPr="00E70B64" w14:paraId="2C11D94E" w14:textId="77777777" w:rsidTr="00E77EEE">
        <w:trPr>
          <w:trHeight w:val="288"/>
        </w:trPr>
        <w:tc>
          <w:tcPr>
            <w:tcW w:w="467" w:type="pct"/>
            <w:hideMark/>
          </w:tcPr>
          <w:p w14:paraId="03B745CF" w14:textId="77777777" w:rsidR="00791A5F" w:rsidRPr="00E70B64" w:rsidRDefault="00791A5F" w:rsidP="00791A5F">
            <w:pPr>
              <w:pStyle w:val="Akapitzlist"/>
              <w:numPr>
                <w:ilvl w:val="0"/>
                <w:numId w:val="8"/>
              </w:numPr>
              <w:spacing w:line="240" w:lineRule="auto"/>
              <w:rPr>
                <w:rFonts w:asciiTheme="minorHAnsi" w:hAnsiTheme="minorHAnsi" w:cstheme="minorHAnsi"/>
                <w:b/>
                <w:bCs/>
              </w:rPr>
            </w:pPr>
          </w:p>
        </w:tc>
        <w:tc>
          <w:tcPr>
            <w:tcW w:w="4533" w:type="pct"/>
            <w:hideMark/>
          </w:tcPr>
          <w:p w14:paraId="28FDCF99" w14:textId="77777777" w:rsidR="00791A5F" w:rsidRPr="00E70B64" w:rsidRDefault="00791A5F" w:rsidP="00E77EEE">
            <w:pPr>
              <w:rPr>
                <w:rFonts w:cstheme="minorHAnsi"/>
              </w:rPr>
            </w:pPr>
            <w:bookmarkStart w:id="2" w:name="RANGE!B97"/>
            <w:r w:rsidRPr="00E70B64">
              <w:rPr>
                <w:rFonts w:cstheme="minorHAnsi"/>
              </w:rPr>
              <w:t xml:space="preserve">Tworzenie </w:t>
            </w:r>
            <w:proofErr w:type="spellStart"/>
            <w:r w:rsidRPr="00E70B64">
              <w:rPr>
                <w:rFonts w:cstheme="minorHAnsi"/>
              </w:rPr>
              <w:t>zapotrzebowań</w:t>
            </w:r>
            <w:bookmarkEnd w:id="2"/>
            <w:proofErr w:type="spellEnd"/>
          </w:p>
        </w:tc>
      </w:tr>
      <w:tr w:rsidR="00E70B64" w:rsidRPr="00E70B64" w14:paraId="036D0617" w14:textId="77777777" w:rsidTr="00E77EEE">
        <w:trPr>
          <w:trHeight w:val="288"/>
        </w:trPr>
        <w:tc>
          <w:tcPr>
            <w:tcW w:w="467" w:type="pct"/>
            <w:hideMark/>
          </w:tcPr>
          <w:p w14:paraId="43CA4C11"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42D513FF" w14:textId="77777777" w:rsidR="00791A5F" w:rsidRPr="00E70B64" w:rsidRDefault="00791A5F" w:rsidP="00E77EEE">
            <w:pPr>
              <w:rPr>
                <w:rFonts w:cstheme="minorHAnsi"/>
              </w:rPr>
            </w:pPr>
            <w:r w:rsidRPr="00E70B64">
              <w:rPr>
                <w:rFonts w:cstheme="minorHAnsi"/>
              </w:rPr>
              <w:t>Wygenerowanie Zapotrzebowania zakupu.</w:t>
            </w:r>
          </w:p>
        </w:tc>
      </w:tr>
      <w:tr w:rsidR="00E70B64" w:rsidRPr="00E70B64" w14:paraId="3D547886" w14:textId="77777777" w:rsidTr="00E77EEE">
        <w:trPr>
          <w:trHeight w:val="288"/>
        </w:trPr>
        <w:tc>
          <w:tcPr>
            <w:tcW w:w="467" w:type="pct"/>
            <w:hideMark/>
          </w:tcPr>
          <w:p w14:paraId="088F5BC7"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7EC09657" w14:textId="77777777" w:rsidR="00791A5F" w:rsidRPr="00E70B64" w:rsidRDefault="00791A5F" w:rsidP="00E77EEE">
            <w:pPr>
              <w:rPr>
                <w:rFonts w:cstheme="minorHAnsi"/>
              </w:rPr>
            </w:pPr>
            <w:r w:rsidRPr="00E70B64">
              <w:rPr>
                <w:rFonts w:cstheme="minorHAnsi"/>
              </w:rPr>
              <w:t>Sprawdzenie stanu magazynowego zapotrzebowanych pozycji asortymentowych.</w:t>
            </w:r>
          </w:p>
        </w:tc>
      </w:tr>
      <w:tr w:rsidR="00E70B64" w:rsidRPr="00E70B64" w14:paraId="04011B53" w14:textId="77777777" w:rsidTr="00E77EEE">
        <w:trPr>
          <w:trHeight w:val="288"/>
        </w:trPr>
        <w:tc>
          <w:tcPr>
            <w:tcW w:w="467" w:type="pct"/>
            <w:hideMark/>
          </w:tcPr>
          <w:p w14:paraId="6CA07C53"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63CE7F93" w14:textId="77777777" w:rsidR="00791A5F" w:rsidRPr="00E70B64" w:rsidRDefault="00791A5F" w:rsidP="00E77EEE">
            <w:pPr>
              <w:rPr>
                <w:rFonts w:cstheme="minorHAnsi"/>
              </w:rPr>
            </w:pPr>
            <w:r w:rsidRPr="00E70B64">
              <w:rPr>
                <w:rFonts w:cstheme="minorHAnsi"/>
              </w:rPr>
              <w:t xml:space="preserve">Wymóg anulowania niezrealizowanych </w:t>
            </w:r>
            <w:proofErr w:type="spellStart"/>
            <w:r w:rsidRPr="00E70B64">
              <w:rPr>
                <w:rFonts w:cstheme="minorHAnsi"/>
              </w:rPr>
              <w:t>zapotrzebowań</w:t>
            </w:r>
            <w:proofErr w:type="spellEnd"/>
            <w:r w:rsidRPr="00E70B64">
              <w:rPr>
                <w:rFonts w:cstheme="minorHAnsi"/>
              </w:rPr>
              <w:t>.</w:t>
            </w:r>
          </w:p>
        </w:tc>
      </w:tr>
      <w:tr w:rsidR="00E70B64" w:rsidRPr="00E70B64" w14:paraId="146D3F44" w14:textId="77777777" w:rsidTr="00E77EEE">
        <w:trPr>
          <w:trHeight w:val="288"/>
        </w:trPr>
        <w:tc>
          <w:tcPr>
            <w:tcW w:w="467" w:type="pct"/>
            <w:hideMark/>
          </w:tcPr>
          <w:p w14:paraId="3981E85D"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47BC0DE1" w14:textId="77777777" w:rsidR="00791A5F" w:rsidRPr="00E70B64" w:rsidRDefault="00791A5F" w:rsidP="00E77EEE">
            <w:pPr>
              <w:rPr>
                <w:rFonts w:cstheme="minorHAnsi"/>
              </w:rPr>
            </w:pPr>
            <w:bookmarkStart w:id="3" w:name="RANGE!B101"/>
            <w:r w:rsidRPr="00E70B64">
              <w:rPr>
                <w:rFonts w:cstheme="minorHAnsi"/>
              </w:rPr>
              <w:t xml:space="preserve">Akceptacja merytoryczna i finansowa </w:t>
            </w:r>
            <w:proofErr w:type="spellStart"/>
            <w:r w:rsidRPr="00E70B64">
              <w:rPr>
                <w:rFonts w:cstheme="minorHAnsi"/>
              </w:rPr>
              <w:t>zapotrzebowań</w:t>
            </w:r>
            <w:bookmarkEnd w:id="3"/>
            <w:proofErr w:type="spellEnd"/>
          </w:p>
        </w:tc>
      </w:tr>
      <w:tr w:rsidR="00E70B64" w:rsidRPr="00E70B64" w14:paraId="148C01E0" w14:textId="77777777" w:rsidTr="00E77EEE">
        <w:trPr>
          <w:trHeight w:val="288"/>
        </w:trPr>
        <w:tc>
          <w:tcPr>
            <w:tcW w:w="467" w:type="pct"/>
            <w:hideMark/>
          </w:tcPr>
          <w:p w14:paraId="3E20D4F7"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0C96E997" w14:textId="77777777" w:rsidR="00791A5F" w:rsidRPr="00E70B64" w:rsidRDefault="00791A5F" w:rsidP="00E77EEE">
            <w:pPr>
              <w:rPr>
                <w:rFonts w:cstheme="minorHAnsi"/>
              </w:rPr>
            </w:pPr>
            <w:r w:rsidRPr="00E70B64">
              <w:rPr>
                <w:rFonts w:cstheme="minorHAnsi"/>
              </w:rPr>
              <w:t xml:space="preserve">Lista dokumentów do akceptacji z informacją o statusie </w:t>
            </w:r>
          </w:p>
        </w:tc>
      </w:tr>
      <w:tr w:rsidR="00E70B64" w:rsidRPr="00E70B64" w14:paraId="0CBE3961" w14:textId="77777777" w:rsidTr="00E77EEE">
        <w:trPr>
          <w:trHeight w:val="288"/>
        </w:trPr>
        <w:tc>
          <w:tcPr>
            <w:tcW w:w="467" w:type="pct"/>
            <w:hideMark/>
          </w:tcPr>
          <w:p w14:paraId="5A30B4CE"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19953926" w14:textId="77777777" w:rsidR="00791A5F" w:rsidRPr="00E70B64" w:rsidRDefault="00791A5F" w:rsidP="00E77EEE">
            <w:pPr>
              <w:rPr>
                <w:rFonts w:cstheme="minorHAnsi"/>
              </w:rPr>
            </w:pPr>
            <w:r w:rsidRPr="00E70B64">
              <w:rPr>
                <w:rFonts w:cstheme="minorHAnsi"/>
              </w:rPr>
              <w:t>Wymóg podjęcia decyzji w ramach akceptacji merytorycznej i finansowej.</w:t>
            </w:r>
          </w:p>
        </w:tc>
      </w:tr>
      <w:tr w:rsidR="00E70B64" w:rsidRPr="00E70B64" w14:paraId="7C7A0327" w14:textId="77777777" w:rsidTr="00E77EEE">
        <w:trPr>
          <w:trHeight w:val="288"/>
        </w:trPr>
        <w:tc>
          <w:tcPr>
            <w:tcW w:w="467" w:type="pct"/>
            <w:hideMark/>
          </w:tcPr>
          <w:p w14:paraId="78ABF828"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785C0007" w14:textId="77777777" w:rsidR="00791A5F" w:rsidRPr="00E70B64" w:rsidRDefault="00791A5F" w:rsidP="00E77EEE">
            <w:pPr>
              <w:rPr>
                <w:rFonts w:cstheme="minorHAnsi"/>
              </w:rPr>
            </w:pPr>
            <w:r w:rsidRPr="00E70B64">
              <w:rPr>
                <w:rFonts w:cstheme="minorHAnsi"/>
              </w:rPr>
              <w:t>Wybór osoby, do której ma trafić zapotrzebowanie.</w:t>
            </w:r>
          </w:p>
        </w:tc>
      </w:tr>
      <w:tr w:rsidR="00E70B64" w:rsidRPr="00E70B64" w14:paraId="5C12E336" w14:textId="77777777" w:rsidTr="00E77EEE">
        <w:trPr>
          <w:trHeight w:val="288"/>
        </w:trPr>
        <w:tc>
          <w:tcPr>
            <w:tcW w:w="467" w:type="pct"/>
            <w:hideMark/>
          </w:tcPr>
          <w:p w14:paraId="6FD7DDAF"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47607FC7" w14:textId="77777777" w:rsidR="00791A5F" w:rsidRPr="00E70B64" w:rsidRDefault="00791A5F" w:rsidP="00E77EEE">
            <w:pPr>
              <w:rPr>
                <w:rFonts w:cstheme="minorHAnsi"/>
              </w:rPr>
            </w:pPr>
            <w:r w:rsidRPr="00E70B64">
              <w:rPr>
                <w:rFonts w:cstheme="minorHAnsi"/>
              </w:rPr>
              <w:t>Obsługa załączników (dodanie kolejnego).</w:t>
            </w:r>
          </w:p>
        </w:tc>
      </w:tr>
      <w:tr w:rsidR="00E70B64" w:rsidRPr="00E70B64" w14:paraId="1947CD9C" w14:textId="77777777" w:rsidTr="00E77EEE">
        <w:trPr>
          <w:trHeight w:val="288"/>
        </w:trPr>
        <w:tc>
          <w:tcPr>
            <w:tcW w:w="467" w:type="pct"/>
            <w:hideMark/>
          </w:tcPr>
          <w:p w14:paraId="5BA37A5D"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299A2345" w14:textId="77777777" w:rsidR="00791A5F" w:rsidRPr="00E70B64" w:rsidRDefault="00791A5F" w:rsidP="00E77EEE">
            <w:pPr>
              <w:rPr>
                <w:rFonts w:cstheme="minorHAnsi"/>
              </w:rPr>
            </w:pPr>
            <w:r w:rsidRPr="00E70B64">
              <w:rPr>
                <w:rFonts w:cstheme="minorHAnsi"/>
              </w:rPr>
              <w:t>Historia korespondencji.</w:t>
            </w:r>
          </w:p>
        </w:tc>
      </w:tr>
      <w:tr w:rsidR="00E70B64" w:rsidRPr="00E70B64" w14:paraId="00580C1D" w14:textId="77777777" w:rsidTr="00E77EEE">
        <w:trPr>
          <w:trHeight w:val="288"/>
        </w:trPr>
        <w:tc>
          <w:tcPr>
            <w:tcW w:w="467" w:type="pct"/>
            <w:hideMark/>
          </w:tcPr>
          <w:p w14:paraId="72A78E58"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210CBA69" w14:textId="77777777" w:rsidR="00791A5F" w:rsidRPr="00E70B64" w:rsidRDefault="00791A5F" w:rsidP="00E77EEE">
            <w:pPr>
              <w:rPr>
                <w:rFonts w:cstheme="minorHAnsi"/>
              </w:rPr>
            </w:pPr>
            <w:r w:rsidRPr="00E70B64">
              <w:rPr>
                <w:rFonts w:cstheme="minorHAnsi"/>
              </w:rPr>
              <w:t>Filtrowanie dostępnych danych.</w:t>
            </w:r>
          </w:p>
        </w:tc>
      </w:tr>
      <w:tr w:rsidR="00E70B64" w:rsidRPr="00E70B64" w14:paraId="30F2667B" w14:textId="77777777" w:rsidTr="00E77EEE">
        <w:trPr>
          <w:trHeight w:val="288"/>
        </w:trPr>
        <w:tc>
          <w:tcPr>
            <w:tcW w:w="467" w:type="pct"/>
            <w:hideMark/>
          </w:tcPr>
          <w:p w14:paraId="4CD57054"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33431E69" w14:textId="77777777" w:rsidR="00791A5F" w:rsidRPr="00E70B64" w:rsidRDefault="00791A5F" w:rsidP="00E77EEE">
            <w:pPr>
              <w:rPr>
                <w:rFonts w:cstheme="minorHAnsi"/>
              </w:rPr>
            </w:pPr>
            <w:r w:rsidRPr="00E70B64">
              <w:rPr>
                <w:rFonts w:cstheme="minorHAnsi"/>
              </w:rPr>
              <w:t xml:space="preserve">Wymóg zdefiniowania oddzielnej procedury dla dokumentów </w:t>
            </w:r>
            <w:proofErr w:type="spellStart"/>
            <w:r w:rsidRPr="00E70B64">
              <w:rPr>
                <w:rFonts w:cstheme="minorHAnsi"/>
              </w:rPr>
              <w:t>zapotrzebowań</w:t>
            </w:r>
            <w:proofErr w:type="spellEnd"/>
            <w:r w:rsidRPr="00E70B64">
              <w:rPr>
                <w:rFonts w:cstheme="minorHAnsi"/>
              </w:rPr>
              <w:t xml:space="preserve"> oraz zamówień zakupu.</w:t>
            </w:r>
          </w:p>
        </w:tc>
      </w:tr>
      <w:tr w:rsidR="00E70B64" w:rsidRPr="00E70B64" w14:paraId="09EC9D55" w14:textId="77777777" w:rsidTr="00E77EEE">
        <w:trPr>
          <w:trHeight w:val="288"/>
        </w:trPr>
        <w:tc>
          <w:tcPr>
            <w:tcW w:w="467" w:type="pct"/>
            <w:hideMark/>
          </w:tcPr>
          <w:p w14:paraId="5E524955"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15D43B1E" w14:textId="77777777" w:rsidR="00791A5F" w:rsidRPr="00E70B64" w:rsidRDefault="00791A5F" w:rsidP="00E77EEE">
            <w:pPr>
              <w:rPr>
                <w:rFonts w:cstheme="minorHAnsi"/>
              </w:rPr>
            </w:pPr>
            <w:r w:rsidRPr="00E70B64">
              <w:rPr>
                <w:rFonts w:cstheme="minorHAnsi"/>
              </w:rPr>
              <w:t>Kontrola wartości zapotrzebowania.</w:t>
            </w:r>
          </w:p>
        </w:tc>
      </w:tr>
      <w:tr w:rsidR="00E70B64" w:rsidRPr="00E70B64" w14:paraId="35E67787" w14:textId="77777777" w:rsidTr="00E77EEE">
        <w:trPr>
          <w:trHeight w:val="288"/>
        </w:trPr>
        <w:tc>
          <w:tcPr>
            <w:tcW w:w="467" w:type="pct"/>
            <w:hideMark/>
          </w:tcPr>
          <w:p w14:paraId="555C7888"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5788CB27" w14:textId="77777777" w:rsidR="00791A5F" w:rsidRPr="00E70B64" w:rsidRDefault="00791A5F" w:rsidP="00E77EEE">
            <w:pPr>
              <w:rPr>
                <w:rFonts w:cstheme="minorHAnsi"/>
              </w:rPr>
            </w:pPr>
            <w:r w:rsidRPr="00E70B64">
              <w:rPr>
                <w:rFonts w:cstheme="minorHAnsi"/>
              </w:rPr>
              <w:t>Na czas akceptacji merytorycznej i finansowej następuje blokada zapotrzebowania w systemie.</w:t>
            </w:r>
          </w:p>
        </w:tc>
      </w:tr>
      <w:tr w:rsidR="00E70B64" w:rsidRPr="00E70B64" w14:paraId="478C4248" w14:textId="77777777" w:rsidTr="00E77EEE">
        <w:trPr>
          <w:trHeight w:val="288"/>
        </w:trPr>
        <w:tc>
          <w:tcPr>
            <w:tcW w:w="467" w:type="pct"/>
            <w:hideMark/>
          </w:tcPr>
          <w:p w14:paraId="65844025"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1D9DBDEF" w14:textId="77777777" w:rsidR="00791A5F" w:rsidRPr="00E70B64" w:rsidRDefault="00791A5F" w:rsidP="00E77EEE">
            <w:pPr>
              <w:rPr>
                <w:rFonts w:cstheme="minorHAnsi"/>
              </w:rPr>
            </w:pPr>
            <w:r w:rsidRPr="00E70B64">
              <w:rPr>
                <w:rFonts w:cstheme="minorHAnsi"/>
              </w:rPr>
              <w:t xml:space="preserve">Zmiana statusów na podstawie etapu akceptacji </w:t>
            </w:r>
          </w:p>
        </w:tc>
      </w:tr>
      <w:tr w:rsidR="00E70B64" w:rsidRPr="00E70B64" w14:paraId="4D3CFEF4" w14:textId="77777777" w:rsidTr="00E77EEE">
        <w:trPr>
          <w:trHeight w:val="288"/>
        </w:trPr>
        <w:tc>
          <w:tcPr>
            <w:tcW w:w="467" w:type="pct"/>
            <w:hideMark/>
          </w:tcPr>
          <w:p w14:paraId="6AD7906E"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6ACCC8B7" w14:textId="77777777" w:rsidR="00791A5F" w:rsidRPr="00E70B64" w:rsidRDefault="00791A5F" w:rsidP="00E77EEE">
            <w:pPr>
              <w:rPr>
                <w:rFonts w:cstheme="minorHAnsi"/>
              </w:rPr>
            </w:pPr>
            <w:bookmarkStart w:id="4" w:name="RANGE!B112"/>
            <w:r w:rsidRPr="00E70B64">
              <w:rPr>
                <w:rFonts w:cstheme="minorHAnsi"/>
              </w:rPr>
              <w:t>Tworzenie zamówienia</w:t>
            </w:r>
            <w:bookmarkEnd w:id="4"/>
          </w:p>
        </w:tc>
      </w:tr>
      <w:tr w:rsidR="00E70B64" w:rsidRPr="00E70B64" w14:paraId="0297EA1C" w14:textId="77777777" w:rsidTr="00E77EEE">
        <w:trPr>
          <w:trHeight w:val="288"/>
        </w:trPr>
        <w:tc>
          <w:tcPr>
            <w:tcW w:w="467" w:type="pct"/>
            <w:hideMark/>
          </w:tcPr>
          <w:p w14:paraId="380DB4D4"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00DEE8DC" w14:textId="77777777" w:rsidR="00791A5F" w:rsidRPr="00E70B64" w:rsidRDefault="00791A5F" w:rsidP="00E77EEE">
            <w:pPr>
              <w:rPr>
                <w:rFonts w:cstheme="minorHAnsi"/>
              </w:rPr>
            </w:pPr>
            <w:r w:rsidRPr="00E70B64">
              <w:rPr>
                <w:rFonts w:cstheme="minorHAnsi"/>
              </w:rPr>
              <w:t>Wygenerowanie Zamówienie zakupu</w:t>
            </w:r>
          </w:p>
        </w:tc>
      </w:tr>
      <w:tr w:rsidR="00E70B64" w:rsidRPr="00E70B64" w14:paraId="6720F898" w14:textId="77777777" w:rsidTr="00E77EEE">
        <w:trPr>
          <w:trHeight w:val="288"/>
        </w:trPr>
        <w:tc>
          <w:tcPr>
            <w:tcW w:w="467" w:type="pct"/>
            <w:hideMark/>
          </w:tcPr>
          <w:p w14:paraId="18FCF1C4"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3AD3B704" w14:textId="77777777" w:rsidR="00791A5F" w:rsidRPr="00E70B64" w:rsidRDefault="00791A5F" w:rsidP="00E77EEE">
            <w:pPr>
              <w:rPr>
                <w:rFonts w:cstheme="minorHAnsi"/>
              </w:rPr>
            </w:pPr>
            <w:r w:rsidRPr="00E70B64">
              <w:rPr>
                <w:rFonts w:cstheme="minorHAnsi"/>
              </w:rPr>
              <w:t>Sprawdzenie stanu magazynowego zamówienia pozycji asortymentowych.</w:t>
            </w:r>
          </w:p>
        </w:tc>
      </w:tr>
      <w:tr w:rsidR="00E70B64" w:rsidRPr="00E70B64" w14:paraId="3C6DC3F7" w14:textId="77777777" w:rsidTr="00E77EEE">
        <w:trPr>
          <w:trHeight w:val="288"/>
        </w:trPr>
        <w:tc>
          <w:tcPr>
            <w:tcW w:w="467" w:type="pct"/>
            <w:hideMark/>
          </w:tcPr>
          <w:p w14:paraId="76EDC32C"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1A6554AA" w14:textId="77777777" w:rsidR="00791A5F" w:rsidRPr="00E70B64" w:rsidRDefault="00791A5F" w:rsidP="00E77EEE">
            <w:pPr>
              <w:rPr>
                <w:rFonts w:cstheme="minorHAnsi"/>
              </w:rPr>
            </w:pPr>
            <w:r w:rsidRPr="00E70B64">
              <w:rPr>
                <w:rFonts w:cstheme="minorHAnsi"/>
              </w:rPr>
              <w:t>Wymóg anulowania niezrealizowanych zamówień.</w:t>
            </w:r>
          </w:p>
        </w:tc>
      </w:tr>
      <w:tr w:rsidR="00E70B64" w:rsidRPr="00E70B64" w14:paraId="53C2E476" w14:textId="77777777" w:rsidTr="00E77EEE">
        <w:trPr>
          <w:trHeight w:val="288"/>
        </w:trPr>
        <w:tc>
          <w:tcPr>
            <w:tcW w:w="467" w:type="pct"/>
            <w:hideMark/>
          </w:tcPr>
          <w:p w14:paraId="5A03BC23"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5C5569A6" w14:textId="77777777" w:rsidR="00791A5F" w:rsidRPr="00E70B64" w:rsidRDefault="00791A5F" w:rsidP="00E77EEE">
            <w:pPr>
              <w:rPr>
                <w:rFonts w:cstheme="minorHAnsi"/>
              </w:rPr>
            </w:pPr>
            <w:r w:rsidRPr="00E70B64">
              <w:rPr>
                <w:rFonts w:cstheme="minorHAnsi"/>
              </w:rPr>
              <w:t>Filtrowanie pozycji zapotrzebowania w zależności od rodzaju zapotrzebowania</w:t>
            </w:r>
          </w:p>
        </w:tc>
      </w:tr>
      <w:tr w:rsidR="00E70B64" w:rsidRPr="00E70B64" w14:paraId="48F9BDB8" w14:textId="77777777" w:rsidTr="00E77EEE">
        <w:trPr>
          <w:trHeight w:val="576"/>
        </w:trPr>
        <w:tc>
          <w:tcPr>
            <w:tcW w:w="467" w:type="pct"/>
            <w:hideMark/>
          </w:tcPr>
          <w:p w14:paraId="76C376EE"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43B67029" w14:textId="77777777" w:rsidR="00791A5F" w:rsidRPr="00E70B64" w:rsidRDefault="00791A5F" w:rsidP="00E77EEE">
            <w:pPr>
              <w:rPr>
                <w:rFonts w:cstheme="minorHAnsi"/>
              </w:rPr>
            </w:pPr>
            <w:r w:rsidRPr="00E70B64">
              <w:rPr>
                <w:rFonts w:cstheme="minorHAnsi"/>
              </w:rPr>
              <w:t xml:space="preserve">Tworzenie jednego zamówienia z kilku </w:t>
            </w:r>
            <w:proofErr w:type="spellStart"/>
            <w:r w:rsidRPr="00E70B64">
              <w:rPr>
                <w:rFonts w:cstheme="minorHAnsi"/>
              </w:rPr>
              <w:t>zapotrzebowań</w:t>
            </w:r>
            <w:proofErr w:type="spellEnd"/>
            <w:r w:rsidRPr="00E70B64">
              <w:rPr>
                <w:rFonts w:cstheme="minorHAnsi"/>
              </w:rPr>
              <w:t xml:space="preserve"> oraz rozdział jednego zapotrzebowania na kilka zamówień.</w:t>
            </w:r>
          </w:p>
        </w:tc>
      </w:tr>
      <w:tr w:rsidR="00E70B64" w:rsidRPr="00E70B64" w14:paraId="3C232DD3" w14:textId="77777777" w:rsidTr="00E77EEE">
        <w:trPr>
          <w:trHeight w:val="288"/>
        </w:trPr>
        <w:tc>
          <w:tcPr>
            <w:tcW w:w="467" w:type="pct"/>
            <w:hideMark/>
          </w:tcPr>
          <w:p w14:paraId="2FF01A1B"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2926449E" w14:textId="77777777" w:rsidR="00791A5F" w:rsidRPr="00E70B64" w:rsidRDefault="00791A5F" w:rsidP="00E77EEE">
            <w:pPr>
              <w:rPr>
                <w:rFonts w:cstheme="minorHAnsi"/>
              </w:rPr>
            </w:pPr>
            <w:r w:rsidRPr="00E70B64">
              <w:rPr>
                <w:rFonts w:cstheme="minorHAnsi"/>
              </w:rPr>
              <w:t>Uwzględnienie ilości niezrealizowanej zapotrzebowania w następnym zamówieniu.</w:t>
            </w:r>
          </w:p>
        </w:tc>
      </w:tr>
      <w:tr w:rsidR="00E70B64" w:rsidRPr="00E70B64" w14:paraId="6A0FF77E" w14:textId="77777777" w:rsidTr="00E77EEE">
        <w:trPr>
          <w:trHeight w:val="288"/>
        </w:trPr>
        <w:tc>
          <w:tcPr>
            <w:tcW w:w="467" w:type="pct"/>
            <w:hideMark/>
          </w:tcPr>
          <w:p w14:paraId="2CA1DBFC"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58810E57" w14:textId="77777777" w:rsidR="00791A5F" w:rsidRPr="00E70B64" w:rsidRDefault="00791A5F" w:rsidP="00E77EEE">
            <w:pPr>
              <w:rPr>
                <w:rFonts w:cstheme="minorHAnsi"/>
              </w:rPr>
            </w:pPr>
            <w:bookmarkStart w:id="5" w:name="RANGE!B119"/>
            <w:r w:rsidRPr="00E70B64">
              <w:rPr>
                <w:rFonts w:cstheme="minorHAnsi"/>
              </w:rPr>
              <w:t>Akceptacja merytoryczna i finansowa zamówienia</w:t>
            </w:r>
            <w:bookmarkEnd w:id="5"/>
          </w:p>
        </w:tc>
      </w:tr>
      <w:tr w:rsidR="00E70B64" w:rsidRPr="00E70B64" w14:paraId="7E94058D" w14:textId="77777777" w:rsidTr="00E77EEE">
        <w:trPr>
          <w:trHeight w:val="288"/>
        </w:trPr>
        <w:tc>
          <w:tcPr>
            <w:tcW w:w="467" w:type="pct"/>
            <w:hideMark/>
          </w:tcPr>
          <w:p w14:paraId="01969F74"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0A6FD03A" w14:textId="77777777" w:rsidR="00791A5F" w:rsidRPr="00E70B64" w:rsidRDefault="00791A5F" w:rsidP="00E77EEE">
            <w:pPr>
              <w:rPr>
                <w:rFonts w:cstheme="minorHAnsi"/>
              </w:rPr>
            </w:pPr>
            <w:r w:rsidRPr="00E70B64">
              <w:rPr>
                <w:rFonts w:cstheme="minorHAnsi"/>
              </w:rPr>
              <w:t xml:space="preserve">Lista dokumentów do akceptacji  z informacją o statusie. </w:t>
            </w:r>
          </w:p>
        </w:tc>
      </w:tr>
      <w:tr w:rsidR="00E70B64" w:rsidRPr="00E70B64" w14:paraId="116A4E63" w14:textId="77777777" w:rsidTr="00E77EEE">
        <w:trPr>
          <w:trHeight w:val="288"/>
        </w:trPr>
        <w:tc>
          <w:tcPr>
            <w:tcW w:w="467" w:type="pct"/>
            <w:hideMark/>
          </w:tcPr>
          <w:p w14:paraId="0FA5FEAE"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6E280C3C" w14:textId="77777777" w:rsidR="00791A5F" w:rsidRPr="00E70B64" w:rsidRDefault="00791A5F" w:rsidP="00E77EEE">
            <w:pPr>
              <w:rPr>
                <w:rFonts w:cstheme="minorHAnsi"/>
              </w:rPr>
            </w:pPr>
            <w:r w:rsidRPr="00E70B64">
              <w:rPr>
                <w:rFonts w:cstheme="minorHAnsi"/>
              </w:rPr>
              <w:t>Wymóg podjęcia decyzji w ramach akceptacji merytorycznej i finansowej.</w:t>
            </w:r>
          </w:p>
        </w:tc>
      </w:tr>
      <w:tr w:rsidR="00E70B64" w:rsidRPr="00E70B64" w14:paraId="725C6E2B" w14:textId="77777777" w:rsidTr="00E77EEE">
        <w:trPr>
          <w:trHeight w:val="288"/>
        </w:trPr>
        <w:tc>
          <w:tcPr>
            <w:tcW w:w="467" w:type="pct"/>
            <w:hideMark/>
          </w:tcPr>
          <w:p w14:paraId="364DF7B8"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682519D2" w14:textId="77777777" w:rsidR="00791A5F" w:rsidRPr="00E70B64" w:rsidRDefault="00791A5F" w:rsidP="00E77EEE">
            <w:pPr>
              <w:rPr>
                <w:rFonts w:cstheme="minorHAnsi"/>
              </w:rPr>
            </w:pPr>
            <w:r w:rsidRPr="00E70B64">
              <w:rPr>
                <w:rFonts w:cstheme="minorHAnsi"/>
              </w:rPr>
              <w:t>Wybór osoby, do której ma trafić zapotrzebowanie.</w:t>
            </w:r>
          </w:p>
        </w:tc>
      </w:tr>
      <w:tr w:rsidR="00E70B64" w:rsidRPr="00E70B64" w14:paraId="04C57A4F" w14:textId="77777777" w:rsidTr="00E77EEE">
        <w:trPr>
          <w:trHeight w:val="288"/>
        </w:trPr>
        <w:tc>
          <w:tcPr>
            <w:tcW w:w="467" w:type="pct"/>
            <w:hideMark/>
          </w:tcPr>
          <w:p w14:paraId="5EFB6280"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6CFEC481" w14:textId="77777777" w:rsidR="00791A5F" w:rsidRPr="00E70B64" w:rsidRDefault="00791A5F" w:rsidP="00E77EEE">
            <w:pPr>
              <w:rPr>
                <w:rFonts w:cstheme="minorHAnsi"/>
              </w:rPr>
            </w:pPr>
            <w:r w:rsidRPr="00E70B64">
              <w:rPr>
                <w:rFonts w:cstheme="minorHAnsi"/>
              </w:rPr>
              <w:t>Obsługa załączników - dodanie kolejnego.</w:t>
            </w:r>
          </w:p>
        </w:tc>
      </w:tr>
      <w:tr w:rsidR="00E70B64" w:rsidRPr="00E70B64" w14:paraId="58F44CC4" w14:textId="77777777" w:rsidTr="00E77EEE">
        <w:trPr>
          <w:trHeight w:val="288"/>
        </w:trPr>
        <w:tc>
          <w:tcPr>
            <w:tcW w:w="467" w:type="pct"/>
            <w:hideMark/>
          </w:tcPr>
          <w:p w14:paraId="26F1DC7A"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27A3FB81" w14:textId="77777777" w:rsidR="00791A5F" w:rsidRPr="00E70B64" w:rsidRDefault="00791A5F" w:rsidP="00E77EEE">
            <w:pPr>
              <w:rPr>
                <w:rFonts w:cstheme="minorHAnsi"/>
              </w:rPr>
            </w:pPr>
            <w:r w:rsidRPr="00E70B64">
              <w:rPr>
                <w:rFonts w:cstheme="minorHAnsi"/>
              </w:rPr>
              <w:t>Historia korespondencji.</w:t>
            </w:r>
          </w:p>
        </w:tc>
      </w:tr>
      <w:tr w:rsidR="00E70B64" w:rsidRPr="00E70B64" w14:paraId="3E24E24A" w14:textId="77777777" w:rsidTr="00E77EEE">
        <w:trPr>
          <w:trHeight w:val="288"/>
        </w:trPr>
        <w:tc>
          <w:tcPr>
            <w:tcW w:w="467" w:type="pct"/>
            <w:hideMark/>
          </w:tcPr>
          <w:p w14:paraId="2F31F14B"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2A0287EA" w14:textId="77777777" w:rsidR="00791A5F" w:rsidRPr="00E70B64" w:rsidRDefault="00791A5F" w:rsidP="00E77EEE">
            <w:pPr>
              <w:rPr>
                <w:rFonts w:cstheme="minorHAnsi"/>
              </w:rPr>
            </w:pPr>
            <w:r w:rsidRPr="00E70B64">
              <w:rPr>
                <w:rFonts w:cstheme="minorHAnsi"/>
              </w:rPr>
              <w:t>Filtrowanie dostępnych danych.</w:t>
            </w:r>
          </w:p>
        </w:tc>
      </w:tr>
      <w:tr w:rsidR="00E70B64" w:rsidRPr="00E70B64" w14:paraId="5E04CBEA" w14:textId="77777777" w:rsidTr="00E77EEE">
        <w:trPr>
          <w:trHeight w:val="288"/>
        </w:trPr>
        <w:tc>
          <w:tcPr>
            <w:tcW w:w="467" w:type="pct"/>
            <w:hideMark/>
          </w:tcPr>
          <w:p w14:paraId="280A1942"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2677D3CB" w14:textId="77777777" w:rsidR="00791A5F" w:rsidRPr="00E70B64" w:rsidRDefault="00791A5F" w:rsidP="00E77EEE">
            <w:pPr>
              <w:rPr>
                <w:rFonts w:cstheme="minorHAnsi"/>
              </w:rPr>
            </w:pPr>
            <w:r w:rsidRPr="00E70B64">
              <w:rPr>
                <w:rFonts w:cstheme="minorHAnsi"/>
              </w:rPr>
              <w:t xml:space="preserve">Wymóg zdefiniowania oddzielnej procedury dla dokumentów </w:t>
            </w:r>
            <w:proofErr w:type="spellStart"/>
            <w:r w:rsidRPr="00E70B64">
              <w:rPr>
                <w:rFonts w:cstheme="minorHAnsi"/>
              </w:rPr>
              <w:t>zapotrzebowań</w:t>
            </w:r>
            <w:proofErr w:type="spellEnd"/>
            <w:r w:rsidRPr="00E70B64">
              <w:rPr>
                <w:rFonts w:cstheme="minorHAnsi"/>
              </w:rPr>
              <w:t xml:space="preserve"> oraz zamówień zakupu.</w:t>
            </w:r>
          </w:p>
        </w:tc>
      </w:tr>
      <w:tr w:rsidR="00E70B64" w:rsidRPr="00E70B64" w14:paraId="6EC47232" w14:textId="77777777" w:rsidTr="00E77EEE">
        <w:trPr>
          <w:trHeight w:val="288"/>
        </w:trPr>
        <w:tc>
          <w:tcPr>
            <w:tcW w:w="467" w:type="pct"/>
            <w:hideMark/>
          </w:tcPr>
          <w:p w14:paraId="790FC08C" w14:textId="77777777" w:rsidR="00791A5F" w:rsidRPr="00E70B64" w:rsidRDefault="00791A5F" w:rsidP="00791A5F">
            <w:pPr>
              <w:pStyle w:val="Akapitzlist"/>
              <w:numPr>
                <w:ilvl w:val="0"/>
                <w:numId w:val="8"/>
              </w:numPr>
              <w:spacing w:line="240" w:lineRule="auto"/>
              <w:rPr>
                <w:rFonts w:asciiTheme="minorHAnsi" w:hAnsiTheme="minorHAnsi" w:cstheme="minorHAnsi"/>
              </w:rPr>
            </w:pPr>
          </w:p>
        </w:tc>
        <w:tc>
          <w:tcPr>
            <w:tcW w:w="4533" w:type="pct"/>
            <w:hideMark/>
          </w:tcPr>
          <w:p w14:paraId="6C5AB451" w14:textId="77777777" w:rsidR="00791A5F" w:rsidRPr="00E70B64" w:rsidRDefault="00791A5F" w:rsidP="00E77EEE">
            <w:pPr>
              <w:rPr>
                <w:rFonts w:cstheme="minorHAnsi"/>
              </w:rPr>
            </w:pPr>
            <w:r w:rsidRPr="00E70B64">
              <w:rPr>
                <w:rFonts w:cstheme="minorHAnsi"/>
              </w:rPr>
              <w:t>Na czas akceptacji merytorycznej i finansowej następuje blokada zapotrzebowania w systemie.</w:t>
            </w:r>
          </w:p>
        </w:tc>
      </w:tr>
    </w:tbl>
    <w:p w14:paraId="015DE23A" w14:textId="7F9684FC" w:rsidR="00791A5F" w:rsidRPr="00E70B64" w:rsidRDefault="00791A5F" w:rsidP="00D77AC7">
      <w:pPr>
        <w:pStyle w:val="Nagwek4"/>
        <w:numPr>
          <w:ilvl w:val="0"/>
          <w:numId w:val="10"/>
        </w:numPr>
        <w:rPr>
          <w:rStyle w:val="Wyrnieniedelikatne"/>
          <w:rFonts w:asciiTheme="minorHAnsi" w:hAnsiTheme="minorHAnsi" w:cstheme="minorHAnsi"/>
          <w:b/>
          <w:bCs/>
          <w:i w:val="0"/>
          <w:iCs w:val="0"/>
          <w:color w:val="auto"/>
          <w:sz w:val="22"/>
          <w:szCs w:val="22"/>
        </w:rPr>
      </w:pPr>
      <w:r w:rsidRPr="00E70B64">
        <w:rPr>
          <w:rStyle w:val="Wyrnieniedelikatne"/>
          <w:rFonts w:asciiTheme="minorHAnsi" w:hAnsiTheme="minorHAnsi" w:cstheme="minorHAnsi"/>
          <w:b/>
          <w:bCs/>
          <w:i w:val="0"/>
          <w:iCs w:val="0"/>
          <w:color w:val="auto"/>
          <w:sz w:val="22"/>
          <w:szCs w:val="22"/>
        </w:rPr>
        <w:t>Harmonogramy</w:t>
      </w:r>
    </w:p>
    <w:tbl>
      <w:tblPr>
        <w:tblStyle w:val="Tabela-Siatka"/>
        <w:tblW w:w="5000" w:type="pct"/>
        <w:tblLook w:val="04A0" w:firstRow="1" w:lastRow="0" w:firstColumn="1" w:lastColumn="0" w:noHBand="0" w:noVBand="1"/>
      </w:tblPr>
      <w:tblGrid>
        <w:gridCol w:w="703"/>
        <w:gridCol w:w="8359"/>
      </w:tblGrid>
      <w:tr w:rsidR="00E70B64" w:rsidRPr="00E70B64" w14:paraId="07DAFA35" w14:textId="77777777" w:rsidTr="00E77EEE">
        <w:trPr>
          <w:trHeight w:val="288"/>
        </w:trPr>
        <w:tc>
          <w:tcPr>
            <w:tcW w:w="388" w:type="pct"/>
            <w:hideMark/>
          </w:tcPr>
          <w:p w14:paraId="09BC7A81" w14:textId="77777777" w:rsidR="00791A5F" w:rsidRPr="00E70B64" w:rsidRDefault="00791A5F" w:rsidP="00E77EEE">
            <w:pPr>
              <w:rPr>
                <w:rFonts w:cstheme="minorHAnsi"/>
                <w:b/>
                <w:bCs/>
              </w:rPr>
            </w:pPr>
            <w:r w:rsidRPr="00E70B64">
              <w:rPr>
                <w:rFonts w:cstheme="minorHAnsi"/>
                <w:b/>
                <w:bCs/>
              </w:rPr>
              <w:t>LP.</w:t>
            </w:r>
          </w:p>
        </w:tc>
        <w:tc>
          <w:tcPr>
            <w:tcW w:w="4612" w:type="pct"/>
            <w:hideMark/>
          </w:tcPr>
          <w:p w14:paraId="1EB45985" w14:textId="77777777" w:rsidR="00791A5F" w:rsidRPr="00E70B64" w:rsidRDefault="00791A5F" w:rsidP="00E77EEE">
            <w:pPr>
              <w:rPr>
                <w:rFonts w:cstheme="minorHAnsi"/>
                <w:b/>
                <w:bCs/>
              </w:rPr>
            </w:pPr>
            <w:r w:rsidRPr="00E70B64">
              <w:rPr>
                <w:rFonts w:cstheme="minorHAnsi"/>
                <w:b/>
                <w:bCs/>
              </w:rPr>
              <w:t xml:space="preserve">WYMAGANIE BEZWZGLĘDNE </w:t>
            </w:r>
          </w:p>
        </w:tc>
      </w:tr>
      <w:tr w:rsidR="00E70B64" w:rsidRPr="00E70B64" w14:paraId="51A3E6E7" w14:textId="77777777" w:rsidTr="00E77EEE">
        <w:trPr>
          <w:trHeight w:val="288"/>
        </w:trPr>
        <w:tc>
          <w:tcPr>
            <w:tcW w:w="388" w:type="pct"/>
            <w:hideMark/>
          </w:tcPr>
          <w:p w14:paraId="76BD6588"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5AED0349" w14:textId="77777777" w:rsidR="00791A5F" w:rsidRPr="00E70B64" w:rsidRDefault="00791A5F" w:rsidP="00E77EEE">
            <w:pPr>
              <w:rPr>
                <w:rFonts w:cstheme="minorHAnsi"/>
              </w:rPr>
            </w:pPr>
            <w:r w:rsidRPr="00E70B64">
              <w:rPr>
                <w:rFonts w:cstheme="minorHAnsi"/>
              </w:rPr>
              <w:t xml:space="preserve">Interfejsem użytkownika jest przeglądarka internetowa (co najmniej Chrome; </w:t>
            </w:r>
            <w:proofErr w:type="spellStart"/>
            <w:r w:rsidRPr="00E70B64">
              <w:rPr>
                <w:rFonts w:cstheme="minorHAnsi"/>
              </w:rPr>
              <w:t>Firefox</w:t>
            </w:r>
            <w:proofErr w:type="spellEnd"/>
            <w:r w:rsidRPr="00E70B64">
              <w:rPr>
                <w:rFonts w:cstheme="minorHAnsi"/>
              </w:rPr>
              <w:t>; IE; Edge)</w:t>
            </w:r>
          </w:p>
        </w:tc>
      </w:tr>
      <w:tr w:rsidR="00E70B64" w:rsidRPr="00E70B64" w14:paraId="7953B166" w14:textId="77777777" w:rsidTr="00E77EEE">
        <w:trPr>
          <w:trHeight w:val="576"/>
        </w:trPr>
        <w:tc>
          <w:tcPr>
            <w:tcW w:w="388" w:type="pct"/>
            <w:hideMark/>
          </w:tcPr>
          <w:p w14:paraId="17DE0E87"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3CE00605" w14:textId="77777777" w:rsidR="00791A5F" w:rsidRPr="00E70B64" w:rsidRDefault="00791A5F" w:rsidP="00E77EEE">
            <w:pPr>
              <w:rPr>
                <w:rFonts w:cstheme="minorHAnsi"/>
              </w:rPr>
            </w:pPr>
            <w:r w:rsidRPr="00E70B64">
              <w:rPr>
                <w:rFonts w:cstheme="minorHAnsi"/>
              </w:rPr>
              <w:t>Możliwość tworzenia harmonogramów pracy dla wszystkich jednostek organizacyjnych w szczególności zatrudniających personel medyczny.</w:t>
            </w:r>
          </w:p>
        </w:tc>
      </w:tr>
      <w:tr w:rsidR="00E70B64" w:rsidRPr="00E70B64" w14:paraId="44BD3588" w14:textId="77777777" w:rsidTr="00E77EEE">
        <w:trPr>
          <w:trHeight w:val="576"/>
        </w:trPr>
        <w:tc>
          <w:tcPr>
            <w:tcW w:w="388" w:type="pct"/>
            <w:hideMark/>
          </w:tcPr>
          <w:p w14:paraId="1AC9901E"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41AA7E54" w14:textId="77777777" w:rsidR="00791A5F" w:rsidRPr="00E70B64" w:rsidRDefault="00791A5F" w:rsidP="00E77EEE">
            <w:pPr>
              <w:rPr>
                <w:rFonts w:cstheme="minorHAnsi"/>
              </w:rPr>
            </w:pPr>
            <w:r w:rsidRPr="00E70B64">
              <w:rPr>
                <w:rFonts w:cstheme="minorHAnsi"/>
              </w:rPr>
              <w:t>Możliwość nadawania uprawnień tak, aby użytkownik miał prawo wykonania blokowania miesiąca /odblokowywania miesiąca/ przeniesienia z planu na wykonanie harmonogramu.</w:t>
            </w:r>
          </w:p>
        </w:tc>
      </w:tr>
      <w:tr w:rsidR="00E70B64" w:rsidRPr="00E70B64" w14:paraId="6D0FF125" w14:textId="77777777" w:rsidTr="00E77EEE">
        <w:trPr>
          <w:trHeight w:val="288"/>
        </w:trPr>
        <w:tc>
          <w:tcPr>
            <w:tcW w:w="388" w:type="pct"/>
            <w:hideMark/>
          </w:tcPr>
          <w:p w14:paraId="29BB7428"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1763DC87" w14:textId="77777777" w:rsidR="00791A5F" w:rsidRPr="00E70B64" w:rsidRDefault="00791A5F" w:rsidP="00E77EEE">
            <w:pPr>
              <w:rPr>
                <w:rFonts w:cstheme="minorHAnsi"/>
              </w:rPr>
            </w:pPr>
            <w:r w:rsidRPr="00E70B64">
              <w:rPr>
                <w:rFonts w:cstheme="minorHAnsi"/>
              </w:rPr>
              <w:t>Wymóg zdefiniowania w systemie pory nocnej.</w:t>
            </w:r>
          </w:p>
        </w:tc>
      </w:tr>
      <w:tr w:rsidR="00E70B64" w:rsidRPr="00E70B64" w14:paraId="15DA0570" w14:textId="77777777" w:rsidTr="00E77EEE">
        <w:trPr>
          <w:trHeight w:val="576"/>
        </w:trPr>
        <w:tc>
          <w:tcPr>
            <w:tcW w:w="388" w:type="pct"/>
            <w:hideMark/>
          </w:tcPr>
          <w:p w14:paraId="17A30AEF"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64E73B47" w14:textId="77777777" w:rsidR="00791A5F" w:rsidRPr="00E70B64" w:rsidRDefault="00791A5F" w:rsidP="00E77EEE">
            <w:pPr>
              <w:rPr>
                <w:rFonts w:cstheme="minorHAnsi"/>
              </w:rPr>
            </w:pPr>
            <w:r w:rsidRPr="00E70B64">
              <w:rPr>
                <w:rFonts w:cstheme="minorHAnsi"/>
              </w:rPr>
              <w:t>Wymóg pracy na pracownikach zatrudnionych w module Kadry z możliwością przydzielenia pracowników do grupy harmonogramu.</w:t>
            </w:r>
          </w:p>
        </w:tc>
      </w:tr>
      <w:tr w:rsidR="00E70B64" w:rsidRPr="00E70B64" w14:paraId="697F1DE1" w14:textId="77777777" w:rsidTr="00E77EEE">
        <w:trPr>
          <w:trHeight w:val="288"/>
        </w:trPr>
        <w:tc>
          <w:tcPr>
            <w:tcW w:w="388" w:type="pct"/>
            <w:tcBorders>
              <w:bottom w:val="single" w:sz="4" w:space="0" w:color="auto"/>
            </w:tcBorders>
            <w:hideMark/>
          </w:tcPr>
          <w:p w14:paraId="680F49B7"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2D8BDBE1" w14:textId="77777777" w:rsidR="00791A5F" w:rsidRPr="00E70B64" w:rsidRDefault="00791A5F" w:rsidP="00E77EEE">
            <w:pPr>
              <w:rPr>
                <w:rFonts w:cstheme="minorHAnsi"/>
              </w:rPr>
            </w:pPr>
            <w:r w:rsidRPr="00E70B64">
              <w:rPr>
                <w:rFonts w:cstheme="minorHAnsi"/>
              </w:rPr>
              <w:t>Wymóg pracy na katalogach jednostek organizacyjnych, grup pracowniczych zdefiniowanych w module Kadry.</w:t>
            </w:r>
          </w:p>
        </w:tc>
      </w:tr>
      <w:tr w:rsidR="00E70B64" w:rsidRPr="00E70B64" w14:paraId="0A5D3732" w14:textId="77777777" w:rsidTr="00E77EEE">
        <w:trPr>
          <w:trHeight w:val="288"/>
        </w:trPr>
        <w:tc>
          <w:tcPr>
            <w:tcW w:w="388" w:type="pct"/>
            <w:tcBorders>
              <w:tr2bl w:val="single" w:sz="4" w:space="0" w:color="auto"/>
            </w:tcBorders>
            <w:hideMark/>
          </w:tcPr>
          <w:p w14:paraId="4CAA2418" w14:textId="77777777" w:rsidR="00791A5F" w:rsidRPr="00E70B64" w:rsidRDefault="00791A5F" w:rsidP="00E77EEE">
            <w:pPr>
              <w:rPr>
                <w:rFonts w:cstheme="minorHAnsi"/>
              </w:rPr>
            </w:pPr>
            <w:r w:rsidRPr="00E70B64">
              <w:rPr>
                <w:rFonts w:cstheme="minorHAnsi"/>
              </w:rPr>
              <w:t> </w:t>
            </w:r>
          </w:p>
        </w:tc>
        <w:tc>
          <w:tcPr>
            <w:tcW w:w="4612" w:type="pct"/>
            <w:hideMark/>
          </w:tcPr>
          <w:p w14:paraId="36378104" w14:textId="77777777" w:rsidR="00791A5F" w:rsidRPr="00E70B64" w:rsidRDefault="00791A5F" w:rsidP="00E77EEE">
            <w:pPr>
              <w:rPr>
                <w:rFonts w:cstheme="minorHAnsi"/>
              </w:rPr>
            </w:pPr>
            <w:r w:rsidRPr="00E70B64">
              <w:rPr>
                <w:rFonts w:cstheme="minorHAnsi"/>
              </w:rPr>
              <w:t>Możliwość definiowanie zmian dostępnych w harmonogramie uwzględniających podstawowe parametry:</w:t>
            </w:r>
          </w:p>
        </w:tc>
      </w:tr>
      <w:tr w:rsidR="00E70B64" w:rsidRPr="00E70B64" w14:paraId="51AE7123" w14:textId="77777777" w:rsidTr="00E77EEE">
        <w:trPr>
          <w:trHeight w:val="288"/>
        </w:trPr>
        <w:tc>
          <w:tcPr>
            <w:tcW w:w="388" w:type="pct"/>
            <w:hideMark/>
          </w:tcPr>
          <w:p w14:paraId="351B2A3E"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6E306563" w14:textId="77777777" w:rsidR="00791A5F" w:rsidRPr="00E70B64" w:rsidRDefault="00791A5F" w:rsidP="00E77EEE">
            <w:pPr>
              <w:rPr>
                <w:rFonts w:cstheme="minorHAnsi"/>
              </w:rPr>
            </w:pPr>
            <w:r w:rsidRPr="00E70B64">
              <w:rPr>
                <w:rFonts w:cstheme="minorHAnsi"/>
              </w:rPr>
              <w:t>Symbol</w:t>
            </w:r>
          </w:p>
        </w:tc>
      </w:tr>
      <w:tr w:rsidR="00E70B64" w:rsidRPr="00E70B64" w14:paraId="5942C5B7" w14:textId="77777777" w:rsidTr="00E77EEE">
        <w:trPr>
          <w:trHeight w:val="288"/>
        </w:trPr>
        <w:tc>
          <w:tcPr>
            <w:tcW w:w="388" w:type="pct"/>
            <w:hideMark/>
          </w:tcPr>
          <w:p w14:paraId="2C373464"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5CE1B0A6" w14:textId="77777777" w:rsidR="00791A5F" w:rsidRPr="00E70B64" w:rsidRDefault="00791A5F" w:rsidP="00E77EEE">
            <w:pPr>
              <w:rPr>
                <w:rFonts w:cstheme="minorHAnsi"/>
              </w:rPr>
            </w:pPr>
            <w:r w:rsidRPr="00E70B64">
              <w:rPr>
                <w:rFonts w:cstheme="minorHAnsi"/>
              </w:rPr>
              <w:t>opis</w:t>
            </w:r>
          </w:p>
        </w:tc>
      </w:tr>
      <w:tr w:rsidR="00E70B64" w:rsidRPr="00E70B64" w14:paraId="5F99C104" w14:textId="77777777" w:rsidTr="00E77EEE">
        <w:trPr>
          <w:trHeight w:val="288"/>
        </w:trPr>
        <w:tc>
          <w:tcPr>
            <w:tcW w:w="388" w:type="pct"/>
            <w:hideMark/>
          </w:tcPr>
          <w:p w14:paraId="71A7EF85"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529CACB0" w14:textId="77777777" w:rsidR="00791A5F" w:rsidRPr="00E70B64" w:rsidRDefault="00791A5F" w:rsidP="00E77EEE">
            <w:pPr>
              <w:rPr>
                <w:rFonts w:cstheme="minorHAnsi"/>
              </w:rPr>
            </w:pPr>
            <w:r w:rsidRPr="00E70B64">
              <w:rPr>
                <w:rFonts w:cstheme="minorHAnsi"/>
              </w:rPr>
              <w:t>rodzaj zmiany np. etatowa, dyżurowa, specjalna</w:t>
            </w:r>
          </w:p>
        </w:tc>
      </w:tr>
      <w:tr w:rsidR="00E70B64" w:rsidRPr="00E70B64" w14:paraId="5FED3EE6" w14:textId="77777777" w:rsidTr="00E77EEE">
        <w:trPr>
          <w:trHeight w:val="288"/>
        </w:trPr>
        <w:tc>
          <w:tcPr>
            <w:tcW w:w="388" w:type="pct"/>
            <w:hideMark/>
          </w:tcPr>
          <w:p w14:paraId="288E9191"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00733CB9" w14:textId="77777777" w:rsidR="00791A5F" w:rsidRPr="00E70B64" w:rsidRDefault="00791A5F" w:rsidP="00E77EEE">
            <w:pPr>
              <w:rPr>
                <w:rFonts w:cstheme="minorHAnsi"/>
              </w:rPr>
            </w:pPr>
            <w:r w:rsidRPr="00E70B64">
              <w:rPr>
                <w:rFonts w:cstheme="minorHAnsi"/>
              </w:rPr>
              <w:t>liczba godzin</w:t>
            </w:r>
          </w:p>
        </w:tc>
      </w:tr>
      <w:tr w:rsidR="00E70B64" w:rsidRPr="00E70B64" w14:paraId="09CADC11" w14:textId="77777777" w:rsidTr="00E77EEE">
        <w:trPr>
          <w:trHeight w:val="288"/>
        </w:trPr>
        <w:tc>
          <w:tcPr>
            <w:tcW w:w="388" w:type="pct"/>
            <w:hideMark/>
          </w:tcPr>
          <w:p w14:paraId="2B92F884"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4054A1AA" w14:textId="77777777" w:rsidR="00791A5F" w:rsidRPr="00E70B64" w:rsidRDefault="00791A5F" w:rsidP="00E77EEE">
            <w:pPr>
              <w:rPr>
                <w:rFonts w:cstheme="minorHAnsi"/>
              </w:rPr>
            </w:pPr>
            <w:r w:rsidRPr="00E70B64">
              <w:rPr>
                <w:rFonts w:cstheme="minorHAnsi"/>
              </w:rPr>
              <w:t>godzina od - do</w:t>
            </w:r>
          </w:p>
        </w:tc>
      </w:tr>
      <w:tr w:rsidR="00E70B64" w:rsidRPr="00E70B64" w14:paraId="0CD1C59D" w14:textId="77777777" w:rsidTr="00E77EEE">
        <w:trPr>
          <w:trHeight w:val="288"/>
        </w:trPr>
        <w:tc>
          <w:tcPr>
            <w:tcW w:w="388" w:type="pct"/>
            <w:hideMark/>
          </w:tcPr>
          <w:p w14:paraId="46691B78"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494F9346" w14:textId="77777777" w:rsidR="00791A5F" w:rsidRPr="00E70B64" w:rsidRDefault="00791A5F" w:rsidP="00E77EEE">
            <w:pPr>
              <w:rPr>
                <w:rFonts w:cstheme="minorHAnsi"/>
              </w:rPr>
            </w:pPr>
            <w:r w:rsidRPr="00E70B64">
              <w:rPr>
                <w:rFonts w:cstheme="minorHAnsi"/>
              </w:rPr>
              <w:t>jednostki na której ma wystąpić zmiana</w:t>
            </w:r>
          </w:p>
        </w:tc>
      </w:tr>
      <w:tr w:rsidR="00E70B64" w:rsidRPr="00E70B64" w14:paraId="45018ED2" w14:textId="77777777" w:rsidTr="00E77EEE">
        <w:trPr>
          <w:trHeight w:val="288"/>
        </w:trPr>
        <w:tc>
          <w:tcPr>
            <w:tcW w:w="388" w:type="pct"/>
            <w:hideMark/>
          </w:tcPr>
          <w:p w14:paraId="6696E210"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456B6B56" w14:textId="77777777" w:rsidR="00791A5F" w:rsidRPr="00E70B64" w:rsidRDefault="00791A5F" w:rsidP="00E77EEE">
            <w:pPr>
              <w:rPr>
                <w:rFonts w:cstheme="minorHAnsi"/>
              </w:rPr>
            </w:pPr>
            <w:r w:rsidRPr="00E70B64">
              <w:rPr>
                <w:rFonts w:cstheme="minorHAnsi"/>
              </w:rPr>
              <w:t>grupy pracowniczej dla której a być zastosowana zmiana</w:t>
            </w:r>
          </w:p>
        </w:tc>
      </w:tr>
      <w:tr w:rsidR="00E70B64" w:rsidRPr="00E70B64" w14:paraId="4AB13C1F" w14:textId="77777777" w:rsidTr="00E77EEE">
        <w:trPr>
          <w:trHeight w:val="288"/>
        </w:trPr>
        <w:tc>
          <w:tcPr>
            <w:tcW w:w="388" w:type="pct"/>
            <w:hideMark/>
          </w:tcPr>
          <w:p w14:paraId="67D0DA30"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524F63B7" w14:textId="77777777" w:rsidR="00791A5F" w:rsidRPr="00E70B64" w:rsidRDefault="00791A5F" w:rsidP="00E77EEE">
            <w:pPr>
              <w:rPr>
                <w:rFonts w:cstheme="minorHAnsi"/>
              </w:rPr>
            </w:pPr>
            <w:r w:rsidRPr="00E70B64">
              <w:rPr>
                <w:rFonts w:cstheme="minorHAnsi"/>
              </w:rPr>
              <w:t>kolor</w:t>
            </w:r>
          </w:p>
        </w:tc>
      </w:tr>
      <w:tr w:rsidR="00E70B64" w:rsidRPr="00E70B64" w14:paraId="715C7AF4" w14:textId="77777777" w:rsidTr="00E77EEE">
        <w:trPr>
          <w:trHeight w:val="288"/>
        </w:trPr>
        <w:tc>
          <w:tcPr>
            <w:tcW w:w="388" w:type="pct"/>
            <w:hideMark/>
          </w:tcPr>
          <w:p w14:paraId="0C5C4689"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4B0A9E01" w14:textId="77777777" w:rsidR="00791A5F" w:rsidRPr="00E70B64" w:rsidRDefault="00791A5F" w:rsidP="00E77EEE">
            <w:pPr>
              <w:rPr>
                <w:rFonts w:cstheme="minorHAnsi"/>
              </w:rPr>
            </w:pPr>
            <w:r w:rsidRPr="00E70B64">
              <w:rPr>
                <w:rFonts w:cstheme="minorHAnsi"/>
              </w:rPr>
              <w:t>czy zamiana jest absencyjna</w:t>
            </w:r>
          </w:p>
        </w:tc>
      </w:tr>
      <w:tr w:rsidR="00E70B64" w:rsidRPr="00E70B64" w14:paraId="7B4582A6" w14:textId="77777777" w:rsidTr="00E77EEE">
        <w:trPr>
          <w:trHeight w:val="288"/>
        </w:trPr>
        <w:tc>
          <w:tcPr>
            <w:tcW w:w="388" w:type="pct"/>
            <w:hideMark/>
          </w:tcPr>
          <w:p w14:paraId="03E5E6BE"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25D1C37E" w14:textId="77777777" w:rsidR="00791A5F" w:rsidRPr="00E70B64" w:rsidRDefault="00791A5F" w:rsidP="00E77EEE">
            <w:pPr>
              <w:rPr>
                <w:rFonts w:cstheme="minorHAnsi"/>
              </w:rPr>
            </w:pPr>
            <w:r w:rsidRPr="00E70B64">
              <w:rPr>
                <w:rFonts w:cstheme="minorHAnsi"/>
              </w:rPr>
              <w:t>czy zmiana jest aktywna</w:t>
            </w:r>
          </w:p>
        </w:tc>
      </w:tr>
      <w:tr w:rsidR="00E70B64" w:rsidRPr="00E70B64" w14:paraId="0DFEE55A" w14:textId="77777777" w:rsidTr="00E77EEE">
        <w:trPr>
          <w:trHeight w:val="576"/>
        </w:trPr>
        <w:tc>
          <w:tcPr>
            <w:tcW w:w="388" w:type="pct"/>
            <w:hideMark/>
          </w:tcPr>
          <w:p w14:paraId="34B21E41"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303F7882" w14:textId="77777777" w:rsidR="00791A5F" w:rsidRPr="00E70B64" w:rsidRDefault="00791A5F" w:rsidP="00E77EEE">
            <w:pPr>
              <w:rPr>
                <w:rFonts w:cstheme="minorHAnsi"/>
              </w:rPr>
            </w:pPr>
            <w:r w:rsidRPr="00E70B64">
              <w:rPr>
                <w:rFonts w:cstheme="minorHAnsi"/>
              </w:rPr>
              <w:t>Możliwość prowadzenia oddzielnej ewidencji harmonogramu planowanego i realizowanego dla wybranego miesiąca oraz dla wybranej jednostki organizacyjnej.</w:t>
            </w:r>
          </w:p>
        </w:tc>
      </w:tr>
      <w:tr w:rsidR="00E70B64" w:rsidRPr="00E70B64" w14:paraId="22ABE00D" w14:textId="77777777" w:rsidTr="00E77EEE">
        <w:trPr>
          <w:trHeight w:val="288"/>
        </w:trPr>
        <w:tc>
          <w:tcPr>
            <w:tcW w:w="388" w:type="pct"/>
            <w:hideMark/>
          </w:tcPr>
          <w:p w14:paraId="06B1642C"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5E5CA17B" w14:textId="77777777" w:rsidR="00791A5F" w:rsidRPr="00E70B64" w:rsidRDefault="00791A5F" w:rsidP="00E77EEE">
            <w:pPr>
              <w:rPr>
                <w:rFonts w:cstheme="minorHAnsi"/>
              </w:rPr>
            </w:pPr>
            <w:r w:rsidRPr="00E70B64">
              <w:rPr>
                <w:rFonts w:cstheme="minorHAnsi"/>
              </w:rPr>
              <w:t>Zatwierdzanie zaplanowanego i faktycznego czasu pracy przez osoby uprawnione.</w:t>
            </w:r>
          </w:p>
        </w:tc>
      </w:tr>
      <w:tr w:rsidR="00E70B64" w:rsidRPr="00E70B64" w14:paraId="5AD1AEFF" w14:textId="77777777" w:rsidTr="00E77EEE">
        <w:trPr>
          <w:trHeight w:val="288"/>
        </w:trPr>
        <w:tc>
          <w:tcPr>
            <w:tcW w:w="388" w:type="pct"/>
            <w:tcBorders>
              <w:bottom w:val="single" w:sz="4" w:space="0" w:color="auto"/>
            </w:tcBorders>
            <w:hideMark/>
          </w:tcPr>
          <w:p w14:paraId="36BF0992"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59DEFE61" w14:textId="77777777" w:rsidR="00791A5F" w:rsidRPr="00E70B64" w:rsidRDefault="00791A5F" w:rsidP="00E77EEE">
            <w:pPr>
              <w:rPr>
                <w:rFonts w:cstheme="minorHAnsi"/>
              </w:rPr>
            </w:pPr>
            <w:r w:rsidRPr="00E70B64">
              <w:rPr>
                <w:rFonts w:cstheme="minorHAnsi"/>
              </w:rPr>
              <w:t>Naliczenie karty ewidencji czasu pracy w połączeniu z Kadrami i harmonogramami</w:t>
            </w:r>
          </w:p>
        </w:tc>
      </w:tr>
      <w:tr w:rsidR="00E70B64" w:rsidRPr="00E70B64" w14:paraId="3865E903" w14:textId="77777777" w:rsidTr="00E77EEE">
        <w:trPr>
          <w:trHeight w:val="288"/>
        </w:trPr>
        <w:tc>
          <w:tcPr>
            <w:tcW w:w="388" w:type="pct"/>
            <w:tcBorders>
              <w:tr2bl w:val="single" w:sz="4" w:space="0" w:color="auto"/>
            </w:tcBorders>
            <w:hideMark/>
          </w:tcPr>
          <w:p w14:paraId="39334BB9" w14:textId="77777777" w:rsidR="00791A5F" w:rsidRPr="00E70B64" w:rsidRDefault="00791A5F" w:rsidP="00E77EEE">
            <w:pPr>
              <w:rPr>
                <w:rFonts w:cstheme="minorHAnsi"/>
              </w:rPr>
            </w:pPr>
            <w:r w:rsidRPr="00E70B64">
              <w:rPr>
                <w:rFonts w:cstheme="minorHAnsi"/>
              </w:rPr>
              <w:t> </w:t>
            </w:r>
          </w:p>
        </w:tc>
        <w:tc>
          <w:tcPr>
            <w:tcW w:w="4612" w:type="pct"/>
            <w:hideMark/>
          </w:tcPr>
          <w:p w14:paraId="7FECBEF0" w14:textId="77777777" w:rsidR="00791A5F" w:rsidRPr="00E70B64" w:rsidRDefault="00791A5F" w:rsidP="00E77EEE">
            <w:pPr>
              <w:rPr>
                <w:rFonts w:cstheme="minorHAnsi"/>
              </w:rPr>
            </w:pPr>
            <w:r w:rsidRPr="00E70B64">
              <w:rPr>
                <w:rFonts w:cstheme="minorHAnsi"/>
              </w:rPr>
              <w:t>Możliwość nanoszenia i poprawiania bezpośrednio na harmonogramie:</w:t>
            </w:r>
          </w:p>
        </w:tc>
      </w:tr>
      <w:tr w:rsidR="00E70B64" w:rsidRPr="00E70B64" w14:paraId="14BE814B" w14:textId="77777777" w:rsidTr="00E77EEE">
        <w:trPr>
          <w:trHeight w:val="288"/>
        </w:trPr>
        <w:tc>
          <w:tcPr>
            <w:tcW w:w="388" w:type="pct"/>
            <w:hideMark/>
          </w:tcPr>
          <w:p w14:paraId="38A8DA41"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40C9B200" w14:textId="77777777" w:rsidR="00791A5F" w:rsidRPr="00E70B64" w:rsidRDefault="00791A5F" w:rsidP="00E77EEE">
            <w:pPr>
              <w:rPr>
                <w:rFonts w:cstheme="minorHAnsi"/>
              </w:rPr>
            </w:pPr>
            <w:r w:rsidRPr="00E70B64">
              <w:rPr>
                <w:rFonts w:cstheme="minorHAnsi"/>
              </w:rPr>
              <w:t xml:space="preserve">zmian </w:t>
            </w:r>
          </w:p>
        </w:tc>
      </w:tr>
      <w:tr w:rsidR="00E70B64" w:rsidRPr="00E70B64" w14:paraId="62F81FFA" w14:textId="77777777" w:rsidTr="00E77EEE">
        <w:trPr>
          <w:trHeight w:val="288"/>
        </w:trPr>
        <w:tc>
          <w:tcPr>
            <w:tcW w:w="388" w:type="pct"/>
            <w:hideMark/>
          </w:tcPr>
          <w:p w14:paraId="6B72E52C"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31CEBB67" w14:textId="77777777" w:rsidR="00791A5F" w:rsidRPr="00E70B64" w:rsidRDefault="00791A5F" w:rsidP="00E77EEE">
            <w:pPr>
              <w:rPr>
                <w:rFonts w:cstheme="minorHAnsi"/>
              </w:rPr>
            </w:pPr>
            <w:r w:rsidRPr="00E70B64">
              <w:rPr>
                <w:rFonts w:cstheme="minorHAnsi"/>
              </w:rPr>
              <w:t>godzin zmiany</w:t>
            </w:r>
          </w:p>
        </w:tc>
      </w:tr>
      <w:tr w:rsidR="00E70B64" w:rsidRPr="00E70B64" w14:paraId="7ACA6331" w14:textId="77777777" w:rsidTr="00E77EEE">
        <w:trPr>
          <w:trHeight w:val="288"/>
        </w:trPr>
        <w:tc>
          <w:tcPr>
            <w:tcW w:w="388" w:type="pct"/>
            <w:hideMark/>
          </w:tcPr>
          <w:p w14:paraId="63EFB78C"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7E616E1E" w14:textId="77777777" w:rsidR="00791A5F" w:rsidRPr="00E70B64" w:rsidRDefault="00791A5F" w:rsidP="00E77EEE">
            <w:pPr>
              <w:rPr>
                <w:rFonts w:cstheme="minorHAnsi"/>
              </w:rPr>
            </w:pPr>
            <w:r w:rsidRPr="00E70B64">
              <w:rPr>
                <w:rFonts w:cstheme="minorHAnsi"/>
              </w:rPr>
              <w:t>godzin pracy etatowej</w:t>
            </w:r>
          </w:p>
        </w:tc>
      </w:tr>
      <w:tr w:rsidR="00E70B64" w:rsidRPr="00E70B64" w14:paraId="0FCFD485" w14:textId="77777777" w:rsidTr="00E77EEE">
        <w:trPr>
          <w:trHeight w:val="288"/>
        </w:trPr>
        <w:tc>
          <w:tcPr>
            <w:tcW w:w="388" w:type="pct"/>
            <w:hideMark/>
          </w:tcPr>
          <w:p w14:paraId="414C3707"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23E7D47F" w14:textId="77777777" w:rsidR="00791A5F" w:rsidRPr="00E70B64" w:rsidRDefault="00791A5F" w:rsidP="00E77EEE">
            <w:pPr>
              <w:rPr>
                <w:rFonts w:cstheme="minorHAnsi"/>
              </w:rPr>
            </w:pPr>
            <w:r w:rsidRPr="00E70B64">
              <w:rPr>
                <w:rFonts w:cstheme="minorHAnsi"/>
              </w:rPr>
              <w:t>początek i koniec pracy etatowej</w:t>
            </w:r>
          </w:p>
        </w:tc>
      </w:tr>
      <w:tr w:rsidR="00E70B64" w:rsidRPr="00E70B64" w14:paraId="55810A3D" w14:textId="77777777" w:rsidTr="00E77EEE">
        <w:trPr>
          <w:trHeight w:val="288"/>
        </w:trPr>
        <w:tc>
          <w:tcPr>
            <w:tcW w:w="388" w:type="pct"/>
            <w:hideMark/>
          </w:tcPr>
          <w:p w14:paraId="3318B7A0"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56494FA3" w14:textId="77777777" w:rsidR="00791A5F" w:rsidRPr="00E70B64" w:rsidRDefault="00791A5F" w:rsidP="00E77EEE">
            <w:pPr>
              <w:rPr>
                <w:rFonts w:cstheme="minorHAnsi"/>
              </w:rPr>
            </w:pPr>
            <w:r w:rsidRPr="00E70B64">
              <w:rPr>
                <w:rFonts w:cstheme="minorHAnsi"/>
              </w:rPr>
              <w:t>godziny pracy na dyżurze</w:t>
            </w:r>
          </w:p>
        </w:tc>
      </w:tr>
      <w:tr w:rsidR="00E70B64" w:rsidRPr="00E70B64" w14:paraId="4EFAB9AC" w14:textId="77777777" w:rsidTr="00E77EEE">
        <w:trPr>
          <w:trHeight w:val="288"/>
        </w:trPr>
        <w:tc>
          <w:tcPr>
            <w:tcW w:w="388" w:type="pct"/>
            <w:hideMark/>
          </w:tcPr>
          <w:p w14:paraId="5272A0D3"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12909041" w14:textId="77777777" w:rsidR="00791A5F" w:rsidRPr="00E70B64" w:rsidRDefault="00791A5F" w:rsidP="00E77EEE">
            <w:pPr>
              <w:rPr>
                <w:rFonts w:cstheme="minorHAnsi"/>
              </w:rPr>
            </w:pPr>
            <w:r w:rsidRPr="00E70B64">
              <w:rPr>
                <w:rFonts w:cstheme="minorHAnsi"/>
              </w:rPr>
              <w:t>początek i koniec pracy na dyżurze</w:t>
            </w:r>
          </w:p>
        </w:tc>
      </w:tr>
      <w:tr w:rsidR="00E70B64" w:rsidRPr="00E70B64" w14:paraId="3B5EF4FA" w14:textId="77777777" w:rsidTr="00E77EEE">
        <w:trPr>
          <w:trHeight w:val="288"/>
        </w:trPr>
        <w:tc>
          <w:tcPr>
            <w:tcW w:w="388" w:type="pct"/>
            <w:hideMark/>
          </w:tcPr>
          <w:p w14:paraId="03B1CDD6"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57322FC1" w14:textId="77777777" w:rsidR="00791A5F" w:rsidRPr="00E70B64" w:rsidRDefault="00791A5F" w:rsidP="00E77EEE">
            <w:pPr>
              <w:rPr>
                <w:rFonts w:cstheme="minorHAnsi"/>
              </w:rPr>
            </w:pPr>
            <w:r w:rsidRPr="00E70B64">
              <w:rPr>
                <w:rFonts w:cstheme="minorHAnsi"/>
              </w:rPr>
              <w:t>dodawania komentarzy do zmian w danym dniu</w:t>
            </w:r>
          </w:p>
        </w:tc>
      </w:tr>
      <w:tr w:rsidR="00E70B64" w:rsidRPr="00E70B64" w14:paraId="2B1F4434" w14:textId="77777777" w:rsidTr="00E77EEE">
        <w:trPr>
          <w:trHeight w:val="288"/>
        </w:trPr>
        <w:tc>
          <w:tcPr>
            <w:tcW w:w="388" w:type="pct"/>
            <w:tcBorders>
              <w:bottom w:val="single" w:sz="4" w:space="0" w:color="auto"/>
            </w:tcBorders>
            <w:hideMark/>
          </w:tcPr>
          <w:p w14:paraId="44E8E9F2"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3663BB90" w14:textId="77777777" w:rsidR="00791A5F" w:rsidRPr="00E70B64" w:rsidRDefault="00791A5F" w:rsidP="00E77EEE">
            <w:pPr>
              <w:rPr>
                <w:rFonts w:cstheme="minorHAnsi"/>
              </w:rPr>
            </w:pPr>
            <w:r w:rsidRPr="00E70B64">
              <w:rPr>
                <w:rFonts w:cstheme="minorHAnsi"/>
              </w:rPr>
              <w:t>oddelegowania</w:t>
            </w:r>
          </w:p>
        </w:tc>
      </w:tr>
      <w:tr w:rsidR="00E70B64" w:rsidRPr="00E70B64" w14:paraId="7F7131D6" w14:textId="77777777" w:rsidTr="00E77EEE">
        <w:trPr>
          <w:trHeight w:val="288"/>
        </w:trPr>
        <w:tc>
          <w:tcPr>
            <w:tcW w:w="388" w:type="pct"/>
            <w:tcBorders>
              <w:tr2bl w:val="single" w:sz="4" w:space="0" w:color="auto"/>
            </w:tcBorders>
            <w:hideMark/>
          </w:tcPr>
          <w:p w14:paraId="69883DE7" w14:textId="77777777" w:rsidR="00791A5F" w:rsidRPr="00E70B64" w:rsidRDefault="00791A5F" w:rsidP="00E77EEE">
            <w:pPr>
              <w:rPr>
                <w:rFonts w:cstheme="minorHAnsi"/>
              </w:rPr>
            </w:pPr>
            <w:r w:rsidRPr="00E70B64">
              <w:rPr>
                <w:rFonts w:cstheme="minorHAnsi"/>
              </w:rPr>
              <w:t> </w:t>
            </w:r>
          </w:p>
        </w:tc>
        <w:tc>
          <w:tcPr>
            <w:tcW w:w="4612" w:type="pct"/>
            <w:hideMark/>
          </w:tcPr>
          <w:p w14:paraId="2ABBBDE8" w14:textId="77777777" w:rsidR="00791A5F" w:rsidRPr="00E70B64" w:rsidRDefault="00791A5F" w:rsidP="00E77EEE">
            <w:pPr>
              <w:rPr>
                <w:rFonts w:cstheme="minorHAnsi"/>
              </w:rPr>
            </w:pPr>
            <w:r w:rsidRPr="00E70B64">
              <w:rPr>
                <w:rFonts w:cstheme="minorHAnsi"/>
              </w:rPr>
              <w:t>Możliwość wyświetlenia danych na harmonogramie:</w:t>
            </w:r>
          </w:p>
        </w:tc>
      </w:tr>
      <w:tr w:rsidR="00E70B64" w:rsidRPr="00E70B64" w14:paraId="3CDD9D5D" w14:textId="77777777" w:rsidTr="00E77EEE">
        <w:trPr>
          <w:trHeight w:val="288"/>
        </w:trPr>
        <w:tc>
          <w:tcPr>
            <w:tcW w:w="388" w:type="pct"/>
            <w:hideMark/>
          </w:tcPr>
          <w:p w14:paraId="3491E6AA"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5C4ACE6A" w14:textId="77777777" w:rsidR="00791A5F" w:rsidRPr="00E70B64" w:rsidRDefault="00791A5F" w:rsidP="00E77EEE">
            <w:pPr>
              <w:rPr>
                <w:rFonts w:cstheme="minorHAnsi"/>
              </w:rPr>
            </w:pPr>
            <w:r w:rsidRPr="00E70B64">
              <w:rPr>
                <w:rFonts w:cstheme="minorHAnsi"/>
              </w:rPr>
              <w:t>symbolu zmiany</w:t>
            </w:r>
          </w:p>
        </w:tc>
      </w:tr>
      <w:tr w:rsidR="00E70B64" w:rsidRPr="00E70B64" w14:paraId="5103AD25" w14:textId="77777777" w:rsidTr="00E77EEE">
        <w:trPr>
          <w:trHeight w:val="288"/>
        </w:trPr>
        <w:tc>
          <w:tcPr>
            <w:tcW w:w="388" w:type="pct"/>
            <w:hideMark/>
          </w:tcPr>
          <w:p w14:paraId="1CEABEFF"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74ADF7AD" w14:textId="77777777" w:rsidR="00791A5F" w:rsidRPr="00E70B64" w:rsidRDefault="00791A5F" w:rsidP="00E77EEE">
            <w:pPr>
              <w:rPr>
                <w:rFonts w:cstheme="minorHAnsi"/>
              </w:rPr>
            </w:pPr>
            <w:r w:rsidRPr="00E70B64">
              <w:rPr>
                <w:rFonts w:cstheme="minorHAnsi"/>
              </w:rPr>
              <w:t xml:space="preserve">rodzaju zmiany </w:t>
            </w:r>
          </w:p>
        </w:tc>
      </w:tr>
      <w:tr w:rsidR="00E70B64" w:rsidRPr="00E70B64" w14:paraId="33CC6389" w14:textId="77777777" w:rsidTr="00E77EEE">
        <w:trPr>
          <w:trHeight w:val="288"/>
        </w:trPr>
        <w:tc>
          <w:tcPr>
            <w:tcW w:w="388" w:type="pct"/>
            <w:hideMark/>
          </w:tcPr>
          <w:p w14:paraId="151643AE"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122F1885" w14:textId="77777777" w:rsidR="00791A5F" w:rsidRPr="00E70B64" w:rsidRDefault="00791A5F" w:rsidP="00E77EEE">
            <w:pPr>
              <w:rPr>
                <w:rFonts w:cstheme="minorHAnsi"/>
              </w:rPr>
            </w:pPr>
            <w:r w:rsidRPr="00E70B64">
              <w:rPr>
                <w:rFonts w:cstheme="minorHAnsi"/>
              </w:rPr>
              <w:t>godzin zmiany</w:t>
            </w:r>
          </w:p>
        </w:tc>
      </w:tr>
      <w:tr w:rsidR="00E70B64" w:rsidRPr="00E70B64" w14:paraId="32634EED" w14:textId="77777777" w:rsidTr="00E77EEE">
        <w:trPr>
          <w:trHeight w:val="288"/>
        </w:trPr>
        <w:tc>
          <w:tcPr>
            <w:tcW w:w="388" w:type="pct"/>
            <w:hideMark/>
          </w:tcPr>
          <w:p w14:paraId="4313419B"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54C8B20C" w14:textId="77777777" w:rsidR="00791A5F" w:rsidRPr="00E70B64" w:rsidRDefault="00791A5F" w:rsidP="00E77EEE">
            <w:pPr>
              <w:rPr>
                <w:rFonts w:cstheme="minorHAnsi"/>
              </w:rPr>
            </w:pPr>
            <w:r w:rsidRPr="00E70B64">
              <w:rPr>
                <w:rFonts w:cstheme="minorHAnsi"/>
              </w:rPr>
              <w:t>absencji</w:t>
            </w:r>
          </w:p>
        </w:tc>
      </w:tr>
      <w:tr w:rsidR="00E70B64" w:rsidRPr="00E70B64" w14:paraId="2EBD5127" w14:textId="77777777" w:rsidTr="00E77EEE">
        <w:trPr>
          <w:trHeight w:val="288"/>
        </w:trPr>
        <w:tc>
          <w:tcPr>
            <w:tcW w:w="388" w:type="pct"/>
            <w:hideMark/>
          </w:tcPr>
          <w:p w14:paraId="26D7A866"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3A6423C7" w14:textId="77777777" w:rsidR="00791A5F" w:rsidRPr="00E70B64" w:rsidRDefault="00791A5F" w:rsidP="00E77EEE">
            <w:pPr>
              <w:rPr>
                <w:rFonts w:cstheme="minorHAnsi"/>
              </w:rPr>
            </w:pPr>
            <w:r w:rsidRPr="00E70B64">
              <w:rPr>
                <w:rFonts w:cstheme="minorHAnsi"/>
              </w:rPr>
              <w:t>godzin pracy etatowej</w:t>
            </w:r>
          </w:p>
        </w:tc>
      </w:tr>
      <w:tr w:rsidR="00E70B64" w:rsidRPr="00E70B64" w14:paraId="6ACD8A99" w14:textId="77777777" w:rsidTr="00E77EEE">
        <w:trPr>
          <w:trHeight w:val="288"/>
        </w:trPr>
        <w:tc>
          <w:tcPr>
            <w:tcW w:w="388" w:type="pct"/>
            <w:hideMark/>
          </w:tcPr>
          <w:p w14:paraId="2FDF0010"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191236D0" w14:textId="77777777" w:rsidR="00791A5F" w:rsidRPr="00E70B64" w:rsidRDefault="00791A5F" w:rsidP="00E77EEE">
            <w:pPr>
              <w:rPr>
                <w:rFonts w:cstheme="minorHAnsi"/>
              </w:rPr>
            </w:pPr>
            <w:r w:rsidRPr="00E70B64">
              <w:rPr>
                <w:rFonts w:cstheme="minorHAnsi"/>
              </w:rPr>
              <w:t>początek i koniec pracy etatowej</w:t>
            </w:r>
          </w:p>
        </w:tc>
      </w:tr>
      <w:tr w:rsidR="00E70B64" w:rsidRPr="00E70B64" w14:paraId="5216115E" w14:textId="77777777" w:rsidTr="00E77EEE">
        <w:trPr>
          <w:trHeight w:val="288"/>
        </w:trPr>
        <w:tc>
          <w:tcPr>
            <w:tcW w:w="388" w:type="pct"/>
            <w:hideMark/>
          </w:tcPr>
          <w:p w14:paraId="6A4B02E5"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5ABAFA02" w14:textId="77777777" w:rsidR="00791A5F" w:rsidRPr="00E70B64" w:rsidRDefault="00791A5F" w:rsidP="00E77EEE">
            <w:pPr>
              <w:rPr>
                <w:rFonts w:cstheme="minorHAnsi"/>
              </w:rPr>
            </w:pPr>
            <w:r w:rsidRPr="00E70B64">
              <w:rPr>
                <w:rFonts w:cstheme="minorHAnsi"/>
              </w:rPr>
              <w:t>godziny pracy na dyżurze</w:t>
            </w:r>
          </w:p>
        </w:tc>
      </w:tr>
      <w:tr w:rsidR="00E70B64" w:rsidRPr="00E70B64" w14:paraId="09FB118D" w14:textId="77777777" w:rsidTr="00E77EEE">
        <w:trPr>
          <w:trHeight w:val="288"/>
        </w:trPr>
        <w:tc>
          <w:tcPr>
            <w:tcW w:w="388" w:type="pct"/>
            <w:tcBorders>
              <w:bottom w:val="single" w:sz="4" w:space="0" w:color="auto"/>
            </w:tcBorders>
            <w:hideMark/>
          </w:tcPr>
          <w:p w14:paraId="33A5198B"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5FD1AD88" w14:textId="77777777" w:rsidR="00791A5F" w:rsidRPr="00E70B64" w:rsidRDefault="00791A5F" w:rsidP="00E77EEE">
            <w:pPr>
              <w:rPr>
                <w:rFonts w:cstheme="minorHAnsi"/>
              </w:rPr>
            </w:pPr>
            <w:r w:rsidRPr="00E70B64">
              <w:rPr>
                <w:rFonts w:cstheme="minorHAnsi"/>
              </w:rPr>
              <w:t>początek i koniec pracy na dyżurze</w:t>
            </w:r>
          </w:p>
        </w:tc>
      </w:tr>
      <w:tr w:rsidR="00E70B64" w:rsidRPr="00E70B64" w14:paraId="5D17919B" w14:textId="77777777" w:rsidTr="00E77EEE">
        <w:trPr>
          <w:trHeight w:val="288"/>
        </w:trPr>
        <w:tc>
          <w:tcPr>
            <w:tcW w:w="388" w:type="pct"/>
            <w:tcBorders>
              <w:tr2bl w:val="single" w:sz="4" w:space="0" w:color="auto"/>
            </w:tcBorders>
            <w:hideMark/>
          </w:tcPr>
          <w:p w14:paraId="7FDD0B36" w14:textId="77777777" w:rsidR="00791A5F" w:rsidRPr="00E70B64" w:rsidRDefault="00791A5F" w:rsidP="00E77EEE">
            <w:pPr>
              <w:rPr>
                <w:rFonts w:cstheme="minorHAnsi"/>
              </w:rPr>
            </w:pPr>
            <w:r w:rsidRPr="00E70B64">
              <w:rPr>
                <w:rFonts w:cstheme="minorHAnsi"/>
              </w:rPr>
              <w:t> </w:t>
            </w:r>
          </w:p>
        </w:tc>
        <w:tc>
          <w:tcPr>
            <w:tcW w:w="4612" w:type="pct"/>
            <w:hideMark/>
          </w:tcPr>
          <w:p w14:paraId="5E041146" w14:textId="77777777" w:rsidR="00791A5F" w:rsidRPr="00E70B64" w:rsidRDefault="00791A5F" w:rsidP="00E77EEE">
            <w:pPr>
              <w:rPr>
                <w:rFonts w:cstheme="minorHAnsi"/>
              </w:rPr>
            </w:pPr>
            <w:r w:rsidRPr="00E70B64">
              <w:rPr>
                <w:rFonts w:cstheme="minorHAnsi"/>
              </w:rPr>
              <w:t>Możliwość przeglądania harmonogramów w zależności od posiadanych uprawnień dla:</w:t>
            </w:r>
          </w:p>
        </w:tc>
      </w:tr>
      <w:tr w:rsidR="00E70B64" w:rsidRPr="00E70B64" w14:paraId="12E77D1E" w14:textId="77777777" w:rsidTr="00E77EEE">
        <w:trPr>
          <w:trHeight w:val="288"/>
        </w:trPr>
        <w:tc>
          <w:tcPr>
            <w:tcW w:w="388" w:type="pct"/>
            <w:hideMark/>
          </w:tcPr>
          <w:p w14:paraId="6C39C5B7"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7F62F896" w14:textId="77777777" w:rsidR="00791A5F" w:rsidRPr="00E70B64" w:rsidRDefault="00791A5F" w:rsidP="00E77EEE">
            <w:pPr>
              <w:rPr>
                <w:rFonts w:cstheme="minorHAnsi"/>
              </w:rPr>
            </w:pPr>
            <w:r w:rsidRPr="00E70B64">
              <w:rPr>
                <w:rFonts w:cstheme="minorHAnsi"/>
              </w:rPr>
              <w:t>pracowników występujących wybranej jednostce organizacyjnej.</w:t>
            </w:r>
          </w:p>
        </w:tc>
      </w:tr>
      <w:tr w:rsidR="00E70B64" w:rsidRPr="00E70B64" w14:paraId="18705893" w14:textId="77777777" w:rsidTr="00E77EEE">
        <w:trPr>
          <w:trHeight w:val="288"/>
        </w:trPr>
        <w:tc>
          <w:tcPr>
            <w:tcW w:w="388" w:type="pct"/>
            <w:hideMark/>
          </w:tcPr>
          <w:p w14:paraId="55B7ADA8"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028DE3FF" w14:textId="77777777" w:rsidR="00791A5F" w:rsidRPr="00E70B64" w:rsidRDefault="00791A5F" w:rsidP="00E77EEE">
            <w:pPr>
              <w:rPr>
                <w:rFonts w:cstheme="minorHAnsi"/>
              </w:rPr>
            </w:pPr>
            <w:r w:rsidRPr="00E70B64">
              <w:rPr>
                <w:rFonts w:cstheme="minorHAnsi"/>
              </w:rPr>
              <w:t>wszystkich pracowników występujących w całym szpitalu</w:t>
            </w:r>
          </w:p>
        </w:tc>
      </w:tr>
      <w:tr w:rsidR="00E70B64" w:rsidRPr="00E70B64" w14:paraId="0E9B8A5A" w14:textId="77777777" w:rsidTr="00E77EEE">
        <w:trPr>
          <w:trHeight w:val="288"/>
        </w:trPr>
        <w:tc>
          <w:tcPr>
            <w:tcW w:w="388" w:type="pct"/>
            <w:tcBorders>
              <w:bottom w:val="single" w:sz="4" w:space="0" w:color="auto"/>
            </w:tcBorders>
            <w:hideMark/>
          </w:tcPr>
          <w:p w14:paraId="2902B5F4"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680B251C" w14:textId="77777777" w:rsidR="00791A5F" w:rsidRPr="00E70B64" w:rsidRDefault="00791A5F" w:rsidP="00E77EEE">
            <w:pPr>
              <w:rPr>
                <w:rFonts w:cstheme="minorHAnsi"/>
              </w:rPr>
            </w:pPr>
            <w:r w:rsidRPr="00E70B64">
              <w:rPr>
                <w:rFonts w:cstheme="minorHAnsi"/>
              </w:rPr>
              <w:t>wszystkich harmonogramów dla wybranej osoby</w:t>
            </w:r>
          </w:p>
        </w:tc>
      </w:tr>
      <w:tr w:rsidR="00E70B64" w:rsidRPr="00E70B64" w14:paraId="1169C8C1" w14:textId="77777777" w:rsidTr="00E77EEE">
        <w:trPr>
          <w:trHeight w:val="288"/>
        </w:trPr>
        <w:tc>
          <w:tcPr>
            <w:tcW w:w="388" w:type="pct"/>
            <w:tcBorders>
              <w:tr2bl w:val="single" w:sz="4" w:space="0" w:color="auto"/>
            </w:tcBorders>
            <w:hideMark/>
          </w:tcPr>
          <w:p w14:paraId="001756BF" w14:textId="77777777" w:rsidR="00791A5F" w:rsidRPr="00E70B64" w:rsidRDefault="00791A5F" w:rsidP="00E77EEE">
            <w:pPr>
              <w:rPr>
                <w:rFonts w:cstheme="minorHAnsi"/>
              </w:rPr>
            </w:pPr>
            <w:r w:rsidRPr="00E70B64">
              <w:rPr>
                <w:rFonts w:cstheme="minorHAnsi"/>
              </w:rPr>
              <w:t> </w:t>
            </w:r>
          </w:p>
        </w:tc>
        <w:tc>
          <w:tcPr>
            <w:tcW w:w="4612" w:type="pct"/>
            <w:hideMark/>
          </w:tcPr>
          <w:p w14:paraId="1A678BC5" w14:textId="77777777" w:rsidR="00791A5F" w:rsidRPr="00E70B64" w:rsidRDefault="00791A5F" w:rsidP="00E77EEE">
            <w:pPr>
              <w:rPr>
                <w:rFonts w:cstheme="minorHAnsi"/>
              </w:rPr>
            </w:pPr>
            <w:r w:rsidRPr="00E70B64">
              <w:rPr>
                <w:rFonts w:cstheme="minorHAnsi"/>
              </w:rPr>
              <w:t xml:space="preserve">Możliwość sprawdzenia dla pracownika norm wynikających z rozliczeń czasu pracy: </w:t>
            </w:r>
          </w:p>
        </w:tc>
      </w:tr>
      <w:tr w:rsidR="00E70B64" w:rsidRPr="00E70B64" w14:paraId="5B322B96" w14:textId="77777777" w:rsidTr="00E77EEE">
        <w:trPr>
          <w:trHeight w:val="288"/>
        </w:trPr>
        <w:tc>
          <w:tcPr>
            <w:tcW w:w="388" w:type="pct"/>
            <w:hideMark/>
          </w:tcPr>
          <w:p w14:paraId="2247607C"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274D4A90" w14:textId="77777777" w:rsidR="00791A5F" w:rsidRPr="00E70B64" w:rsidRDefault="00791A5F" w:rsidP="00E77EEE">
            <w:pPr>
              <w:rPr>
                <w:rFonts w:cstheme="minorHAnsi"/>
              </w:rPr>
            </w:pPr>
            <w:r w:rsidRPr="00E70B64">
              <w:rPr>
                <w:rFonts w:cstheme="minorHAnsi"/>
              </w:rPr>
              <w:t>okresu rozliczeniowego,</w:t>
            </w:r>
          </w:p>
        </w:tc>
      </w:tr>
      <w:tr w:rsidR="00E70B64" w:rsidRPr="00E70B64" w14:paraId="0773616A" w14:textId="77777777" w:rsidTr="00E77EEE">
        <w:trPr>
          <w:trHeight w:val="288"/>
        </w:trPr>
        <w:tc>
          <w:tcPr>
            <w:tcW w:w="388" w:type="pct"/>
            <w:hideMark/>
          </w:tcPr>
          <w:p w14:paraId="2EBEF8F4"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6F616BD9" w14:textId="77777777" w:rsidR="00791A5F" w:rsidRPr="00E70B64" w:rsidRDefault="00791A5F" w:rsidP="00E77EEE">
            <w:pPr>
              <w:rPr>
                <w:rFonts w:cstheme="minorHAnsi"/>
              </w:rPr>
            </w:pPr>
            <w:r w:rsidRPr="00E70B64">
              <w:rPr>
                <w:rFonts w:cstheme="minorHAnsi"/>
              </w:rPr>
              <w:t>norma dobowa - Ilość godzin do wypracowania wynikające z normy dobowej etatu,</w:t>
            </w:r>
          </w:p>
        </w:tc>
      </w:tr>
      <w:tr w:rsidR="00E70B64" w:rsidRPr="00E70B64" w14:paraId="0D9140D5" w14:textId="77777777" w:rsidTr="00E77EEE">
        <w:trPr>
          <w:trHeight w:val="288"/>
        </w:trPr>
        <w:tc>
          <w:tcPr>
            <w:tcW w:w="388" w:type="pct"/>
            <w:hideMark/>
          </w:tcPr>
          <w:p w14:paraId="706CE377"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1C5F42C5" w14:textId="77777777" w:rsidR="00791A5F" w:rsidRPr="00E70B64" w:rsidRDefault="00791A5F" w:rsidP="00E77EEE">
            <w:pPr>
              <w:rPr>
                <w:rFonts w:cstheme="minorHAnsi"/>
              </w:rPr>
            </w:pPr>
            <w:r w:rsidRPr="00E70B64">
              <w:rPr>
                <w:rFonts w:cstheme="minorHAnsi"/>
              </w:rPr>
              <w:t>ilości godzin do przepracowania w danym okresie,</w:t>
            </w:r>
          </w:p>
        </w:tc>
      </w:tr>
      <w:tr w:rsidR="00E70B64" w:rsidRPr="00E70B64" w14:paraId="7ECE781F" w14:textId="77777777" w:rsidTr="00E77EEE">
        <w:trPr>
          <w:trHeight w:val="288"/>
        </w:trPr>
        <w:tc>
          <w:tcPr>
            <w:tcW w:w="388" w:type="pct"/>
            <w:hideMark/>
          </w:tcPr>
          <w:p w14:paraId="1870E6E0"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3E55DB65" w14:textId="77777777" w:rsidR="00791A5F" w:rsidRPr="00E70B64" w:rsidRDefault="00791A5F" w:rsidP="00E77EEE">
            <w:pPr>
              <w:rPr>
                <w:rFonts w:cstheme="minorHAnsi"/>
              </w:rPr>
            </w:pPr>
            <w:r w:rsidRPr="00E70B64">
              <w:rPr>
                <w:rFonts w:cstheme="minorHAnsi"/>
              </w:rPr>
              <w:t>ilości godzin zaplanowanych w danym miesiącu,</w:t>
            </w:r>
          </w:p>
        </w:tc>
      </w:tr>
      <w:tr w:rsidR="00E70B64" w:rsidRPr="00E70B64" w14:paraId="381DF09D" w14:textId="77777777" w:rsidTr="00E77EEE">
        <w:trPr>
          <w:trHeight w:val="288"/>
        </w:trPr>
        <w:tc>
          <w:tcPr>
            <w:tcW w:w="388" w:type="pct"/>
            <w:hideMark/>
          </w:tcPr>
          <w:p w14:paraId="51E33393"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143E610D" w14:textId="77777777" w:rsidR="00791A5F" w:rsidRPr="00E70B64" w:rsidRDefault="00791A5F" w:rsidP="00E77EEE">
            <w:pPr>
              <w:rPr>
                <w:rFonts w:cstheme="minorHAnsi"/>
              </w:rPr>
            </w:pPr>
            <w:r w:rsidRPr="00E70B64">
              <w:rPr>
                <w:rFonts w:cstheme="minorHAnsi"/>
              </w:rPr>
              <w:t>ilości godzin zaplanowanych w danym okresie,</w:t>
            </w:r>
          </w:p>
        </w:tc>
      </w:tr>
      <w:tr w:rsidR="00E70B64" w:rsidRPr="00E70B64" w14:paraId="3DA797E4" w14:textId="77777777" w:rsidTr="00E77EEE">
        <w:trPr>
          <w:trHeight w:val="288"/>
        </w:trPr>
        <w:tc>
          <w:tcPr>
            <w:tcW w:w="388" w:type="pct"/>
            <w:hideMark/>
          </w:tcPr>
          <w:p w14:paraId="6FA4760C"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1351A159" w14:textId="77777777" w:rsidR="00791A5F" w:rsidRPr="00E70B64" w:rsidRDefault="00791A5F" w:rsidP="00E77EEE">
            <w:pPr>
              <w:rPr>
                <w:rFonts w:cstheme="minorHAnsi"/>
              </w:rPr>
            </w:pPr>
            <w:r w:rsidRPr="00E70B64">
              <w:rPr>
                <w:rFonts w:cstheme="minorHAnsi"/>
              </w:rPr>
              <w:t>ilości godzin zrealizowanych w danym miesiącu,</w:t>
            </w:r>
          </w:p>
        </w:tc>
      </w:tr>
      <w:tr w:rsidR="00E70B64" w:rsidRPr="00E70B64" w14:paraId="2C5903E0" w14:textId="77777777" w:rsidTr="00E77EEE">
        <w:trPr>
          <w:trHeight w:val="288"/>
        </w:trPr>
        <w:tc>
          <w:tcPr>
            <w:tcW w:w="388" w:type="pct"/>
            <w:hideMark/>
          </w:tcPr>
          <w:p w14:paraId="617AE762"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430B8779" w14:textId="77777777" w:rsidR="00791A5F" w:rsidRPr="00E70B64" w:rsidRDefault="00791A5F" w:rsidP="00E77EEE">
            <w:pPr>
              <w:rPr>
                <w:rFonts w:cstheme="minorHAnsi"/>
              </w:rPr>
            </w:pPr>
            <w:r w:rsidRPr="00E70B64">
              <w:rPr>
                <w:rFonts w:cstheme="minorHAnsi"/>
              </w:rPr>
              <w:t>ilości godzin zrealizowanych w danym okresie,</w:t>
            </w:r>
          </w:p>
        </w:tc>
      </w:tr>
      <w:tr w:rsidR="00E70B64" w:rsidRPr="00E70B64" w14:paraId="6ABD85D3" w14:textId="77777777" w:rsidTr="00E77EEE">
        <w:trPr>
          <w:trHeight w:val="288"/>
        </w:trPr>
        <w:tc>
          <w:tcPr>
            <w:tcW w:w="388" w:type="pct"/>
            <w:hideMark/>
          </w:tcPr>
          <w:p w14:paraId="6DF676D3"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23395D50" w14:textId="77777777" w:rsidR="00791A5F" w:rsidRPr="00E70B64" w:rsidRDefault="00791A5F" w:rsidP="00E77EEE">
            <w:pPr>
              <w:rPr>
                <w:rFonts w:cstheme="minorHAnsi"/>
              </w:rPr>
            </w:pPr>
            <w:r w:rsidRPr="00E70B64">
              <w:rPr>
                <w:rFonts w:cstheme="minorHAnsi"/>
              </w:rPr>
              <w:t>ile pozostało godzin do rozplanowania lub ile zostało rozplanowanych za dużo ,</w:t>
            </w:r>
          </w:p>
        </w:tc>
      </w:tr>
      <w:tr w:rsidR="00E70B64" w:rsidRPr="00E70B64" w14:paraId="3475CC8D" w14:textId="77777777" w:rsidTr="00E77EEE">
        <w:trPr>
          <w:trHeight w:val="288"/>
        </w:trPr>
        <w:tc>
          <w:tcPr>
            <w:tcW w:w="388" w:type="pct"/>
            <w:hideMark/>
          </w:tcPr>
          <w:p w14:paraId="03C3DF99"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0C65B24C" w14:textId="77777777" w:rsidR="00791A5F" w:rsidRPr="00E70B64" w:rsidRDefault="00791A5F" w:rsidP="00E77EEE">
            <w:pPr>
              <w:rPr>
                <w:rFonts w:cstheme="minorHAnsi"/>
              </w:rPr>
            </w:pPr>
            <w:r w:rsidRPr="00E70B64">
              <w:rPr>
                <w:rFonts w:cstheme="minorHAnsi"/>
              </w:rPr>
              <w:t>ilości godzin pracy etatowej,</w:t>
            </w:r>
          </w:p>
        </w:tc>
      </w:tr>
      <w:tr w:rsidR="00E70B64" w:rsidRPr="00E70B64" w14:paraId="0111200F" w14:textId="77777777" w:rsidTr="00E77EEE">
        <w:trPr>
          <w:trHeight w:val="288"/>
        </w:trPr>
        <w:tc>
          <w:tcPr>
            <w:tcW w:w="388" w:type="pct"/>
            <w:hideMark/>
          </w:tcPr>
          <w:p w14:paraId="263506E1"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5B55AE6B" w14:textId="77777777" w:rsidR="00791A5F" w:rsidRPr="00E70B64" w:rsidRDefault="00791A5F" w:rsidP="00E77EEE">
            <w:pPr>
              <w:rPr>
                <w:rFonts w:cstheme="minorHAnsi"/>
              </w:rPr>
            </w:pPr>
            <w:r w:rsidRPr="00E70B64">
              <w:rPr>
                <w:rFonts w:cstheme="minorHAnsi"/>
              </w:rPr>
              <w:t>ilości godzin pracy dyżurowej.</w:t>
            </w:r>
          </w:p>
        </w:tc>
      </w:tr>
      <w:tr w:rsidR="00E70B64" w:rsidRPr="00E70B64" w14:paraId="6009A687" w14:textId="77777777" w:rsidTr="00E77EEE">
        <w:trPr>
          <w:trHeight w:val="288"/>
        </w:trPr>
        <w:tc>
          <w:tcPr>
            <w:tcW w:w="388" w:type="pct"/>
            <w:hideMark/>
          </w:tcPr>
          <w:p w14:paraId="0907831E"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003DDB10" w14:textId="77777777" w:rsidR="00791A5F" w:rsidRPr="00E70B64" w:rsidRDefault="00791A5F" w:rsidP="00E77EEE">
            <w:pPr>
              <w:rPr>
                <w:rFonts w:cstheme="minorHAnsi"/>
              </w:rPr>
            </w:pPr>
            <w:r w:rsidRPr="00E70B64">
              <w:rPr>
                <w:rFonts w:cstheme="minorHAnsi"/>
              </w:rPr>
              <w:t>Możliwość eksportu harmonogramu do pliku.</w:t>
            </w:r>
          </w:p>
        </w:tc>
      </w:tr>
      <w:tr w:rsidR="00E70B64" w:rsidRPr="00E70B64" w14:paraId="637A6F96" w14:textId="77777777" w:rsidTr="00E77EEE">
        <w:trPr>
          <w:trHeight w:val="576"/>
        </w:trPr>
        <w:tc>
          <w:tcPr>
            <w:tcW w:w="388" w:type="pct"/>
            <w:hideMark/>
          </w:tcPr>
          <w:p w14:paraId="6D466398"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4067A6E5" w14:textId="77777777" w:rsidR="00791A5F" w:rsidRPr="00E70B64" w:rsidRDefault="00791A5F" w:rsidP="00E77EEE">
            <w:pPr>
              <w:rPr>
                <w:rFonts w:cstheme="minorHAnsi"/>
              </w:rPr>
            </w:pPr>
            <w:r w:rsidRPr="00E70B64">
              <w:rPr>
                <w:rFonts w:cstheme="minorHAnsi"/>
              </w:rPr>
              <w:t>Możliwość prezentowania danych sumarycznych dla pracowników wynikających z wprowadzonych wartości dla poszczególnych harmonogramów.</w:t>
            </w:r>
          </w:p>
        </w:tc>
      </w:tr>
      <w:tr w:rsidR="00E70B64" w:rsidRPr="00E70B64" w14:paraId="78285F48" w14:textId="77777777" w:rsidTr="00E77EEE">
        <w:trPr>
          <w:trHeight w:val="576"/>
        </w:trPr>
        <w:tc>
          <w:tcPr>
            <w:tcW w:w="388" w:type="pct"/>
            <w:hideMark/>
          </w:tcPr>
          <w:p w14:paraId="6B17C9DF"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0AA85DEF" w14:textId="77777777" w:rsidR="00791A5F" w:rsidRPr="00E70B64" w:rsidRDefault="00791A5F" w:rsidP="00E77EEE">
            <w:pPr>
              <w:rPr>
                <w:rFonts w:cstheme="minorHAnsi"/>
              </w:rPr>
            </w:pPr>
            <w:r w:rsidRPr="00E70B64">
              <w:rPr>
                <w:rFonts w:cstheme="minorHAnsi"/>
              </w:rPr>
              <w:t>Możliwość wykonania po zdefiniowaniu harmonogramu walidacji poprawności pod kątem zgodności z przepisami Kodeksu Pracy.</w:t>
            </w:r>
          </w:p>
        </w:tc>
      </w:tr>
      <w:tr w:rsidR="00E70B64" w:rsidRPr="00E70B64" w14:paraId="1562D683" w14:textId="77777777" w:rsidTr="00E77EEE">
        <w:trPr>
          <w:trHeight w:val="288"/>
        </w:trPr>
        <w:tc>
          <w:tcPr>
            <w:tcW w:w="388" w:type="pct"/>
            <w:hideMark/>
          </w:tcPr>
          <w:p w14:paraId="3FDC359B"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7E015D3D" w14:textId="77777777" w:rsidR="00791A5F" w:rsidRPr="00E70B64" w:rsidRDefault="00791A5F" w:rsidP="00E77EEE">
            <w:pPr>
              <w:rPr>
                <w:rFonts w:cstheme="minorHAnsi"/>
              </w:rPr>
            </w:pPr>
            <w:r w:rsidRPr="00E70B64">
              <w:rPr>
                <w:rFonts w:cstheme="minorHAnsi"/>
              </w:rPr>
              <w:t>Możliwość wydruku harmonogramu pracy.</w:t>
            </w:r>
          </w:p>
        </w:tc>
      </w:tr>
      <w:tr w:rsidR="00E70B64" w:rsidRPr="00E70B64" w14:paraId="78D4CC5A" w14:textId="77777777" w:rsidTr="00E77EEE">
        <w:trPr>
          <w:trHeight w:val="288"/>
        </w:trPr>
        <w:tc>
          <w:tcPr>
            <w:tcW w:w="388" w:type="pct"/>
            <w:hideMark/>
          </w:tcPr>
          <w:p w14:paraId="0BCC220E"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31432AFC" w14:textId="77777777" w:rsidR="00791A5F" w:rsidRPr="00E70B64" w:rsidRDefault="00791A5F" w:rsidP="00E77EEE">
            <w:pPr>
              <w:rPr>
                <w:rFonts w:cstheme="minorHAnsi"/>
              </w:rPr>
            </w:pPr>
            <w:r w:rsidRPr="00E70B64">
              <w:rPr>
                <w:rFonts w:cstheme="minorHAnsi"/>
              </w:rPr>
              <w:t>Możliwość określenia czy wydruk harmonogramu ma być kolorowy.</w:t>
            </w:r>
          </w:p>
        </w:tc>
      </w:tr>
      <w:tr w:rsidR="00E70B64" w:rsidRPr="00E70B64" w14:paraId="7DBC5D07" w14:textId="77777777" w:rsidTr="00E77EEE">
        <w:trPr>
          <w:trHeight w:val="288"/>
        </w:trPr>
        <w:tc>
          <w:tcPr>
            <w:tcW w:w="388" w:type="pct"/>
            <w:hideMark/>
          </w:tcPr>
          <w:p w14:paraId="16B08B7D"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0DE3F861" w14:textId="77777777" w:rsidR="00791A5F" w:rsidRPr="00E70B64" w:rsidRDefault="00791A5F" w:rsidP="00E77EEE">
            <w:pPr>
              <w:rPr>
                <w:rFonts w:cstheme="minorHAnsi"/>
              </w:rPr>
            </w:pPr>
            <w:r w:rsidRPr="00E70B64">
              <w:rPr>
                <w:rFonts w:cstheme="minorHAnsi"/>
              </w:rPr>
              <w:t>Możliwość podglądu wszystkich absencji naniesionych bezpośrednio w module Kadrowym</w:t>
            </w:r>
          </w:p>
        </w:tc>
      </w:tr>
      <w:tr w:rsidR="00E70B64" w:rsidRPr="00E70B64" w14:paraId="41F8818D" w14:textId="77777777" w:rsidTr="00E77EEE">
        <w:trPr>
          <w:trHeight w:val="576"/>
        </w:trPr>
        <w:tc>
          <w:tcPr>
            <w:tcW w:w="388" w:type="pct"/>
            <w:hideMark/>
          </w:tcPr>
          <w:p w14:paraId="3E49D3CC"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314F157F" w14:textId="77777777" w:rsidR="00791A5F" w:rsidRPr="00E70B64" w:rsidRDefault="00791A5F" w:rsidP="00E77EEE">
            <w:pPr>
              <w:rPr>
                <w:rFonts w:cstheme="minorHAnsi"/>
              </w:rPr>
            </w:pPr>
            <w:r w:rsidRPr="00E70B64">
              <w:rPr>
                <w:rFonts w:cstheme="minorHAnsi"/>
              </w:rPr>
              <w:t>Możliwość automatycznego naliczenia ewidencji czasu pracy na podstawie wprowadzonego wcześniej harmonogramu planowanego i wykonanego.</w:t>
            </w:r>
          </w:p>
        </w:tc>
      </w:tr>
      <w:tr w:rsidR="00E70B64" w:rsidRPr="00E70B64" w14:paraId="33BF26C8" w14:textId="77777777" w:rsidTr="00E77EEE">
        <w:trPr>
          <w:trHeight w:val="288"/>
        </w:trPr>
        <w:tc>
          <w:tcPr>
            <w:tcW w:w="388" w:type="pct"/>
            <w:noWrap/>
            <w:hideMark/>
          </w:tcPr>
          <w:p w14:paraId="758EE4F2"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05F2193F" w14:textId="77777777" w:rsidR="00791A5F" w:rsidRPr="00E70B64" w:rsidRDefault="00791A5F" w:rsidP="00E77EEE">
            <w:pPr>
              <w:rPr>
                <w:rFonts w:cstheme="minorHAnsi"/>
              </w:rPr>
            </w:pPr>
            <w:r w:rsidRPr="00E70B64">
              <w:rPr>
                <w:rFonts w:cstheme="minorHAnsi"/>
              </w:rPr>
              <w:t>Możliwość wydruku zestawienia godzin nocnych i świątecznych.</w:t>
            </w:r>
          </w:p>
        </w:tc>
      </w:tr>
      <w:tr w:rsidR="00E70B64" w:rsidRPr="00E70B64" w14:paraId="2F735022" w14:textId="77777777" w:rsidTr="00E77EEE">
        <w:trPr>
          <w:trHeight w:val="288"/>
        </w:trPr>
        <w:tc>
          <w:tcPr>
            <w:tcW w:w="388" w:type="pct"/>
            <w:noWrap/>
            <w:hideMark/>
          </w:tcPr>
          <w:p w14:paraId="473F9688"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6D7EAB02" w14:textId="77777777" w:rsidR="00791A5F" w:rsidRPr="00E70B64" w:rsidRDefault="00791A5F" w:rsidP="00E77EEE">
            <w:pPr>
              <w:rPr>
                <w:rFonts w:cstheme="minorHAnsi"/>
              </w:rPr>
            </w:pPr>
            <w:r w:rsidRPr="00E70B64">
              <w:rPr>
                <w:rFonts w:cstheme="minorHAnsi"/>
              </w:rPr>
              <w:t>Możliwość dopisania uwag/informacji na harmonogramie do każdej zmiany pracownika.</w:t>
            </w:r>
          </w:p>
        </w:tc>
      </w:tr>
      <w:tr w:rsidR="00E70B64" w:rsidRPr="00E70B64" w14:paraId="45520C2C" w14:textId="77777777" w:rsidTr="00E77EEE">
        <w:trPr>
          <w:trHeight w:val="576"/>
        </w:trPr>
        <w:tc>
          <w:tcPr>
            <w:tcW w:w="388" w:type="pct"/>
            <w:noWrap/>
            <w:hideMark/>
          </w:tcPr>
          <w:p w14:paraId="75D5EB1C"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2AA98B4E" w14:textId="77777777" w:rsidR="00791A5F" w:rsidRPr="00E70B64" w:rsidRDefault="00791A5F" w:rsidP="00E77EEE">
            <w:pPr>
              <w:rPr>
                <w:rFonts w:cstheme="minorHAnsi"/>
              </w:rPr>
            </w:pPr>
            <w:r w:rsidRPr="00E70B64">
              <w:rPr>
                <w:rFonts w:cstheme="minorHAnsi"/>
              </w:rPr>
              <w:t>Możliwość ewidencjonowania na harmonogramie dni wolnych wynikających np. z:  niedziel, świąt, po dyżurze czy 5-cio dniowego tygodnia pracy.</w:t>
            </w:r>
          </w:p>
        </w:tc>
      </w:tr>
      <w:tr w:rsidR="00E70B64" w:rsidRPr="00E70B64" w14:paraId="77F619A9" w14:textId="77777777" w:rsidTr="00E77EEE">
        <w:trPr>
          <w:trHeight w:val="288"/>
        </w:trPr>
        <w:tc>
          <w:tcPr>
            <w:tcW w:w="388" w:type="pct"/>
            <w:noWrap/>
            <w:hideMark/>
          </w:tcPr>
          <w:p w14:paraId="77A9CFD8"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489785D5" w14:textId="77777777" w:rsidR="00791A5F" w:rsidRPr="00E70B64" w:rsidRDefault="00791A5F" w:rsidP="00E77EEE">
            <w:pPr>
              <w:rPr>
                <w:rFonts w:cstheme="minorHAnsi"/>
              </w:rPr>
            </w:pPr>
            <w:r w:rsidRPr="00E70B64">
              <w:rPr>
                <w:rFonts w:cstheme="minorHAnsi"/>
              </w:rPr>
              <w:t xml:space="preserve">Możliwość weryfikowania ilości zmian za pomocą graficznego wykresu. </w:t>
            </w:r>
          </w:p>
        </w:tc>
      </w:tr>
      <w:tr w:rsidR="00E70B64" w:rsidRPr="00E70B64" w14:paraId="7735D405" w14:textId="77777777" w:rsidTr="00E77EEE">
        <w:trPr>
          <w:trHeight w:val="288"/>
        </w:trPr>
        <w:tc>
          <w:tcPr>
            <w:tcW w:w="388" w:type="pct"/>
            <w:noWrap/>
            <w:hideMark/>
          </w:tcPr>
          <w:p w14:paraId="37436E11"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30E25DD0" w14:textId="77777777" w:rsidR="00791A5F" w:rsidRPr="00E70B64" w:rsidRDefault="00791A5F" w:rsidP="00E77EEE">
            <w:pPr>
              <w:rPr>
                <w:rFonts w:cstheme="minorHAnsi"/>
              </w:rPr>
            </w:pPr>
            <w:r w:rsidRPr="00E70B64">
              <w:rPr>
                <w:rFonts w:cstheme="minorHAnsi"/>
              </w:rPr>
              <w:t>Możliwość oddelegowania pracownika na inną jednostkę</w:t>
            </w:r>
          </w:p>
        </w:tc>
      </w:tr>
      <w:tr w:rsidR="00E70B64" w:rsidRPr="00E70B64" w14:paraId="1DBE1AB1" w14:textId="77777777" w:rsidTr="00E77EEE">
        <w:trPr>
          <w:trHeight w:val="576"/>
        </w:trPr>
        <w:tc>
          <w:tcPr>
            <w:tcW w:w="388" w:type="pct"/>
            <w:tcBorders>
              <w:bottom w:val="single" w:sz="4" w:space="0" w:color="auto"/>
            </w:tcBorders>
            <w:noWrap/>
            <w:hideMark/>
          </w:tcPr>
          <w:p w14:paraId="6713AD63"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78EFAC9E" w14:textId="77777777" w:rsidR="00791A5F" w:rsidRPr="00E70B64" w:rsidRDefault="00791A5F" w:rsidP="00E77EEE">
            <w:pPr>
              <w:rPr>
                <w:rFonts w:cstheme="minorHAnsi"/>
              </w:rPr>
            </w:pPr>
            <w:r w:rsidRPr="00E70B64">
              <w:rPr>
                <w:rFonts w:cstheme="minorHAnsi"/>
              </w:rPr>
              <w:t>W systemie powinna być informacja o statusie pracownika harmonogramu: w edycji, zweryfikowanego poprawnie, zatwierdzonego</w:t>
            </w:r>
          </w:p>
        </w:tc>
      </w:tr>
      <w:tr w:rsidR="00E70B64" w:rsidRPr="00E70B64" w14:paraId="6D000341" w14:textId="77777777" w:rsidTr="00E77EEE">
        <w:trPr>
          <w:trHeight w:val="288"/>
        </w:trPr>
        <w:tc>
          <w:tcPr>
            <w:tcW w:w="388" w:type="pct"/>
            <w:tcBorders>
              <w:tr2bl w:val="single" w:sz="4" w:space="0" w:color="auto"/>
            </w:tcBorders>
            <w:noWrap/>
            <w:hideMark/>
          </w:tcPr>
          <w:p w14:paraId="2112C45B" w14:textId="77777777" w:rsidR="00791A5F" w:rsidRPr="00E70B64" w:rsidRDefault="00791A5F" w:rsidP="00E77EEE">
            <w:pPr>
              <w:rPr>
                <w:rFonts w:cstheme="minorHAnsi"/>
              </w:rPr>
            </w:pPr>
            <w:r w:rsidRPr="00E70B64">
              <w:rPr>
                <w:rFonts w:cstheme="minorHAnsi"/>
              </w:rPr>
              <w:t> </w:t>
            </w:r>
          </w:p>
        </w:tc>
        <w:tc>
          <w:tcPr>
            <w:tcW w:w="4612" w:type="pct"/>
            <w:hideMark/>
          </w:tcPr>
          <w:p w14:paraId="6803988B" w14:textId="77777777" w:rsidR="00791A5F" w:rsidRPr="00E70B64" w:rsidRDefault="00791A5F" w:rsidP="00E77EEE">
            <w:pPr>
              <w:rPr>
                <w:rFonts w:cstheme="minorHAnsi"/>
              </w:rPr>
            </w:pPr>
            <w:r w:rsidRPr="00E70B64">
              <w:rPr>
                <w:rFonts w:cstheme="minorHAnsi"/>
              </w:rPr>
              <w:t>W systemie powinna być widoczna informacja o harmonogramie:</w:t>
            </w:r>
          </w:p>
        </w:tc>
      </w:tr>
      <w:tr w:rsidR="00E70B64" w:rsidRPr="00E70B64" w14:paraId="3D12D98C" w14:textId="77777777" w:rsidTr="00E77EEE">
        <w:trPr>
          <w:trHeight w:val="288"/>
        </w:trPr>
        <w:tc>
          <w:tcPr>
            <w:tcW w:w="388" w:type="pct"/>
            <w:noWrap/>
            <w:hideMark/>
          </w:tcPr>
          <w:p w14:paraId="3489D0FF"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26238E32" w14:textId="77777777" w:rsidR="00791A5F" w:rsidRPr="00E70B64" w:rsidRDefault="00791A5F" w:rsidP="00E77EEE">
            <w:pPr>
              <w:rPr>
                <w:rFonts w:cstheme="minorHAnsi"/>
              </w:rPr>
            </w:pPr>
            <w:r w:rsidRPr="00E70B64">
              <w:rPr>
                <w:rFonts w:cstheme="minorHAnsi"/>
              </w:rPr>
              <w:t>status : w edycji, zamknięty, korygowany,</w:t>
            </w:r>
          </w:p>
        </w:tc>
      </w:tr>
      <w:tr w:rsidR="00E70B64" w:rsidRPr="00E70B64" w14:paraId="03EE2245" w14:textId="77777777" w:rsidTr="00E77EEE">
        <w:trPr>
          <w:trHeight w:val="288"/>
        </w:trPr>
        <w:tc>
          <w:tcPr>
            <w:tcW w:w="388" w:type="pct"/>
            <w:noWrap/>
            <w:hideMark/>
          </w:tcPr>
          <w:p w14:paraId="1730B158"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42103C82" w14:textId="77777777" w:rsidR="00791A5F" w:rsidRPr="00E70B64" w:rsidRDefault="00791A5F" w:rsidP="00E77EEE">
            <w:pPr>
              <w:rPr>
                <w:rFonts w:cstheme="minorHAnsi"/>
              </w:rPr>
            </w:pPr>
            <w:r w:rsidRPr="00E70B64">
              <w:rPr>
                <w:rFonts w:cstheme="minorHAnsi"/>
              </w:rPr>
              <w:t>data zamknięcia harmonogramu,</w:t>
            </w:r>
          </w:p>
        </w:tc>
      </w:tr>
      <w:tr w:rsidR="00E70B64" w:rsidRPr="00E70B64" w14:paraId="35712C2D" w14:textId="77777777" w:rsidTr="00E77EEE">
        <w:trPr>
          <w:trHeight w:val="288"/>
        </w:trPr>
        <w:tc>
          <w:tcPr>
            <w:tcW w:w="388" w:type="pct"/>
            <w:noWrap/>
            <w:hideMark/>
          </w:tcPr>
          <w:p w14:paraId="61A558C7"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1F4BAE79" w14:textId="77777777" w:rsidR="00791A5F" w:rsidRPr="00E70B64" w:rsidRDefault="00791A5F" w:rsidP="00E77EEE">
            <w:pPr>
              <w:rPr>
                <w:rFonts w:cstheme="minorHAnsi"/>
              </w:rPr>
            </w:pPr>
            <w:r w:rsidRPr="00E70B64">
              <w:rPr>
                <w:rFonts w:cstheme="minorHAnsi"/>
              </w:rPr>
              <w:t>data korygowania harmonogramu.</w:t>
            </w:r>
          </w:p>
        </w:tc>
      </w:tr>
      <w:tr w:rsidR="00E70B64" w:rsidRPr="00E70B64" w14:paraId="74131560" w14:textId="77777777" w:rsidTr="00E77EEE">
        <w:trPr>
          <w:trHeight w:val="576"/>
        </w:trPr>
        <w:tc>
          <w:tcPr>
            <w:tcW w:w="388" w:type="pct"/>
            <w:noWrap/>
            <w:hideMark/>
          </w:tcPr>
          <w:p w14:paraId="51B89A7B"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320B3C3F" w14:textId="77777777" w:rsidR="00791A5F" w:rsidRPr="00E70B64" w:rsidRDefault="00791A5F" w:rsidP="00E77EEE">
            <w:pPr>
              <w:rPr>
                <w:rFonts w:cstheme="minorHAnsi"/>
              </w:rPr>
            </w:pPr>
            <w:r w:rsidRPr="00E70B64">
              <w:rPr>
                <w:rFonts w:cstheme="minorHAnsi"/>
              </w:rPr>
              <w:t>Możliwość wprowadzenia indywidualnego słownika wykorzystywanego na harmonogramach w celu filtrowania pracowników i tworzenia dla nich harmonogramów.</w:t>
            </w:r>
          </w:p>
        </w:tc>
      </w:tr>
      <w:tr w:rsidR="00E70B64" w:rsidRPr="00E70B64" w14:paraId="3C3E5995" w14:textId="77777777" w:rsidTr="00E77EEE">
        <w:trPr>
          <w:trHeight w:val="576"/>
        </w:trPr>
        <w:tc>
          <w:tcPr>
            <w:tcW w:w="388" w:type="pct"/>
            <w:noWrap/>
            <w:hideMark/>
          </w:tcPr>
          <w:p w14:paraId="1B27F193"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666B44E1" w14:textId="77777777" w:rsidR="00791A5F" w:rsidRPr="00E70B64" w:rsidRDefault="00791A5F" w:rsidP="00E77EEE">
            <w:pPr>
              <w:rPr>
                <w:rFonts w:cstheme="minorHAnsi"/>
              </w:rPr>
            </w:pPr>
            <w:r w:rsidRPr="00E70B64">
              <w:rPr>
                <w:rFonts w:cstheme="minorHAnsi"/>
              </w:rPr>
              <w:t>Możliwość nadania uprawnień wybranym osobą do  korekty harmonogramu zatwierdzonego i dokonania korekty tylko wybranych osób bez konieczności otwierania wszystkich osób będących na harmonogramie</w:t>
            </w:r>
          </w:p>
        </w:tc>
      </w:tr>
      <w:tr w:rsidR="00E70B64" w:rsidRPr="00E70B64" w14:paraId="6353DDA1" w14:textId="77777777" w:rsidTr="00E77EEE">
        <w:trPr>
          <w:trHeight w:val="288"/>
        </w:trPr>
        <w:tc>
          <w:tcPr>
            <w:tcW w:w="388" w:type="pct"/>
            <w:noWrap/>
            <w:hideMark/>
          </w:tcPr>
          <w:p w14:paraId="3EFF8DE8"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6CF3E2E2" w14:textId="77777777" w:rsidR="00791A5F" w:rsidRPr="00E70B64" w:rsidRDefault="00791A5F" w:rsidP="00E77EEE">
            <w:pPr>
              <w:rPr>
                <w:rFonts w:cstheme="minorHAnsi"/>
              </w:rPr>
            </w:pPr>
            <w:r w:rsidRPr="00E70B64">
              <w:rPr>
                <w:rFonts w:cstheme="minorHAnsi"/>
              </w:rPr>
              <w:t>Możliwość podglądu na jednym ekranie harmonogramu planowanego i realizacji pracownika</w:t>
            </w:r>
          </w:p>
        </w:tc>
      </w:tr>
      <w:tr w:rsidR="00E70B64" w:rsidRPr="00E70B64" w14:paraId="093EE6D5" w14:textId="77777777" w:rsidTr="00E77EEE">
        <w:trPr>
          <w:trHeight w:val="288"/>
        </w:trPr>
        <w:tc>
          <w:tcPr>
            <w:tcW w:w="388" w:type="pct"/>
            <w:noWrap/>
            <w:hideMark/>
          </w:tcPr>
          <w:p w14:paraId="236A4820"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3F5DB6E9" w14:textId="77777777" w:rsidR="00791A5F" w:rsidRPr="00E70B64" w:rsidRDefault="00791A5F" w:rsidP="00E77EEE">
            <w:pPr>
              <w:rPr>
                <w:rFonts w:cstheme="minorHAnsi"/>
              </w:rPr>
            </w:pPr>
            <w:r w:rsidRPr="00E70B64">
              <w:rPr>
                <w:rFonts w:cstheme="minorHAnsi"/>
              </w:rPr>
              <w:t>Możliwość własnego ustawienia kolejności wyświetlania się listy pracowników na harmonogramie</w:t>
            </w:r>
          </w:p>
        </w:tc>
      </w:tr>
      <w:tr w:rsidR="00E70B64" w:rsidRPr="00E70B64" w14:paraId="60D6B3C8" w14:textId="77777777" w:rsidTr="00E77EEE">
        <w:trPr>
          <w:trHeight w:val="576"/>
        </w:trPr>
        <w:tc>
          <w:tcPr>
            <w:tcW w:w="388" w:type="pct"/>
            <w:noWrap/>
            <w:hideMark/>
          </w:tcPr>
          <w:p w14:paraId="4D2A3938"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67E1E9E4" w14:textId="77777777" w:rsidR="00791A5F" w:rsidRPr="00E70B64" w:rsidRDefault="00791A5F" w:rsidP="00E77EEE">
            <w:pPr>
              <w:rPr>
                <w:rFonts w:cstheme="minorHAnsi"/>
              </w:rPr>
            </w:pPr>
            <w:r w:rsidRPr="00E70B64">
              <w:rPr>
                <w:rFonts w:cstheme="minorHAnsi"/>
              </w:rPr>
              <w:t>Informacja w bieżącym harmonogramie o zmianie z ostatniego dnia poprzedniego miesiąca wpływającej na poprawność planowania</w:t>
            </w:r>
          </w:p>
        </w:tc>
      </w:tr>
      <w:tr w:rsidR="00E70B64" w:rsidRPr="00E70B64" w14:paraId="081B6F51" w14:textId="77777777" w:rsidTr="00E77EEE">
        <w:trPr>
          <w:trHeight w:val="288"/>
        </w:trPr>
        <w:tc>
          <w:tcPr>
            <w:tcW w:w="388" w:type="pct"/>
            <w:noWrap/>
            <w:hideMark/>
          </w:tcPr>
          <w:p w14:paraId="27BBE556"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6E59DA5F" w14:textId="77777777" w:rsidR="00791A5F" w:rsidRPr="00E70B64" w:rsidRDefault="00791A5F" w:rsidP="00E77EEE">
            <w:pPr>
              <w:rPr>
                <w:rFonts w:cstheme="minorHAnsi"/>
              </w:rPr>
            </w:pPr>
            <w:r w:rsidRPr="00E70B64">
              <w:rPr>
                <w:rFonts w:cstheme="minorHAnsi"/>
              </w:rPr>
              <w:t>Wyszukanie harmonogramów wg osób i jednostek organizacyjnych</w:t>
            </w:r>
          </w:p>
        </w:tc>
      </w:tr>
      <w:tr w:rsidR="00E70B64" w:rsidRPr="00E70B64" w14:paraId="4AB348B0" w14:textId="77777777" w:rsidTr="00E77EEE">
        <w:trPr>
          <w:trHeight w:val="288"/>
        </w:trPr>
        <w:tc>
          <w:tcPr>
            <w:tcW w:w="388" w:type="pct"/>
            <w:noWrap/>
            <w:hideMark/>
          </w:tcPr>
          <w:p w14:paraId="1F8A3332"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13DAC48E" w14:textId="77777777" w:rsidR="00791A5F" w:rsidRPr="00E70B64" w:rsidRDefault="00791A5F" w:rsidP="00E77EEE">
            <w:pPr>
              <w:rPr>
                <w:rFonts w:cstheme="minorHAnsi"/>
              </w:rPr>
            </w:pPr>
            <w:r w:rsidRPr="00E70B64">
              <w:rPr>
                <w:rFonts w:cstheme="minorHAnsi"/>
              </w:rPr>
              <w:t>Możliwość nadania oddzielnych uprawnień do usuwania harmonogramów</w:t>
            </w:r>
          </w:p>
        </w:tc>
      </w:tr>
      <w:tr w:rsidR="00E70B64" w:rsidRPr="00E70B64" w14:paraId="3A94CC42" w14:textId="77777777" w:rsidTr="00E77EEE">
        <w:trPr>
          <w:trHeight w:val="576"/>
        </w:trPr>
        <w:tc>
          <w:tcPr>
            <w:tcW w:w="388" w:type="pct"/>
            <w:noWrap/>
            <w:hideMark/>
          </w:tcPr>
          <w:p w14:paraId="5AF85E41" w14:textId="77777777" w:rsidR="00791A5F" w:rsidRPr="00E70B64" w:rsidRDefault="00791A5F" w:rsidP="00791A5F">
            <w:pPr>
              <w:pStyle w:val="Akapitzlist"/>
              <w:numPr>
                <w:ilvl w:val="0"/>
                <w:numId w:val="9"/>
              </w:numPr>
              <w:spacing w:line="240" w:lineRule="auto"/>
              <w:rPr>
                <w:rFonts w:asciiTheme="minorHAnsi" w:hAnsiTheme="minorHAnsi" w:cstheme="minorHAnsi"/>
              </w:rPr>
            </w:pPr>
          </w:p>
        </w:tc>
        <w:tc>
          <w:tcPr>
            <w:tcW w:w="4612" w:type="pct"/>
            <w:hideMark/>
          </w:tcPr>
          <w:p w14:paraId="0544C70C" w14:textId="77777777" w:rsidR="00791A5F" w:rsidRPr="00E70B64" w:rsidRDefault="00791A5F" w:rsidP="00E77EEE">
            <w:pPr>
              <w:rPr>
                <w:rFonts w:cstheme="minorHAnsi"/>
              </w:rPr>
            </w:pPr>
            <w:r w:rsidRPr="00E70B64">
              <w:rPr>
                <w:rFonts w:cstheme="minorHAnsi"/>
              </w:rPr>
              <w:t xml:space="preserve">Możliwość włączenia lub wyłączenia poszczególnych </w:t>
            </w:r>
            <w:proofErr w:type="spellStart"/>
            <w:r w:rsidRPr="00E70B64">
              <w:rPr>
                <w:rFonts w:cstheme="minorHAnsi"/>
              </w:rPr>
              <w:t>walidatorów</w:t>
            </w:r>
            <w:proofErr w:type="spellEnd"/>
            <w:r w:rsidRPr="00E70B64">
              <w:rPr>
                <w:rFonts w:cstheme="minorHAnsi"/>
              </w:rPr>
              <w:t xml:space="preserve"> na harmonogramie planowanym lub wykonanym dla pracowników</w:t>
            </w:r>
          </w:p>
        </w:tc>
      </w:tr>
    </w:tbl>
    <w:p w14:paraId="2E562899" w14:textId="77777777" w:rsidR="00791A5F" w:rsidRPr="00E70B64" w:rsidRDefault="00791A5F" w:rsidP="00791A5F">
      <w:pPr>
        <w:rPr>
          <w:rFonts w:cstheme="minorHAnsi"/>
        </w:rPr>
      </w:pPr>
    </w:p>
    <w:p w14:paraId="0E6080A7" w14:textId="00FCDB87" w:rsidR="00791A5F" w:rsidRPr="00E70B64" w:rsidRDefault="001A1688" w:rsidP="009F5179">
      <w:pPr>
        <w:pStyle w:val="Nagwek3"/>
        <w:rPr>
          <w:rFonts w:asciiTheme="minorHAnsi" w:hAnsiTheme="minorHAnsi" w:cstheme="minorHAnsi"/>
          <w:b/>
          <w:bCs/>
          <w:color w:val="auto"/>
          <w:sz w:val="22"/>
          <w:szCs w:val="22"/>
        </w:rPr>
      </w:pPr>
      <w:r w:rsidRPr="00E70B64">
        <w:rPr>
          <w:rFonts w:asciiTheme="minorHAnsi" w:hAnsiTheme="minorHAnsi" w:cstheme="minorHAnsi"/>
          <w:b/>
          <w:bCs/>
          <w:color w:val="auto"/>
          <w:sz w:val="22"/>
          <w:szCs w:val="22"/>
        </w:rPr>
        <w:t>IV. ORGANIZACJA WDROŻENIA</w:t>
      </w:r>
    </w:p>
    <w:p w14:paraId="27342FF5" w14:textId="79650AD7" w:rsidR="00791A5F" w:rsidRPr="00E70B64" w:rsidRDefault="00791A5F" w:rsidP="009F5179">
      <w:pPr>
        <w:pStyle w:val="Akapitzlist"/>
        <w:numPr>
          <w:ilvl w:val="0"/>
          <w:numId w:val="27"/>
        </w:numPr>
        <w:rPr>
          <w:rFonts w:asciiTheme="minorHAnsi" w:hAnsiTheme="minorHAnsi" w:cstheme="minorHAnsi"/>
        </w:rPr>
      </w:pPr>
      <w:r w:rsidRPr="00E70B64">
        <w:rPr>
          <w:rFonts w:asciiTheme="minorHAnsi" w:hAnsiTheme="minorHAnsi" w:cstheme="minorHAnsi"/>
        </w:rPr>
        <w:t xml:space="preserve">Rozbudowa </w:t>
      </w:r>
      <w:r w:rsidR="005574B2">
        <w:rPr>
          <w:rFonts w:asciiTheme="minorHAnsi" w:hAnsiTheme="minorHAnsi" w:cstheme="minorHAnsi"/>
        </w:rPr>
        <w:t xml:space="preserve">systemu </w:t>
      </w:r>
      <w:r w:rsidRPr="00E70B64">
        <w:rPr>
          <w:rFonts w:asciiTheme="minorHAnsi" w:hAnsiTheme="minorHAnsi" w:cstheme="minorHAnsi"/>
        </w:rPr>
        <w:t>ERP ma być zrealizowana w wyznaczonych jednostkach organizacyjnych w siedzibie Zamawiającego.</w:t>
      </w:r>
    </w:p>
    <w:p w14:paraId="182080B4" w14:textId="77777777" w:rsidR="00791A5F" w:rsidRPr="00E70B64" w:rsidRDefault="00791A5F" w:rsidP="009F5179">
      <w:pPr>
        <w:pStyle w:val="Akapitzlist"/>
        <w:numPr>
          <w:ilvl w:val="0"/>
          <w:numId w:val="27"/>
        </w:numPr>
        <w:rPr>
          <w:rFonts w:asciiTheme="minorHAnsi" w:hAnsiTheme="minorHAnsi" w:cstheme="minorHAnsi"/>
        </w:rPr>
      </w:pPr>
      <w:r w:rsidRPr="00E70B64">
        <w:rPr>
          <w:rFonts w:asciiTheme="minorHAnsi" w:hAnsiTheme="minorHAnsi" w:cstheme="minorHAnsi"/>
        </w:rPr>
        <w:t>Po zakończeniu prac instalacyjnych Oprogramowanie musi zostać skonfigurowane  i wdrożone  w sposób kompleksowy tak, aby oferowało wszystkie funkcjonalności opisane w SWZ oraz zgodnie z Dokumentacją i wskazanymi przez Zamawiającego wytycznymi na etapie analizy przedwdrożeniowej oraz oczekiwaniami konfiguracyjnymi samego procesu wdrażania (w zakresie opisanych w OPZ wymagań funkcjonalnych).</w:t>
      </w:r>
    </w:p>
    <w:p w14:paraId="31F643CC" w14:textId="481EE65E" w:rsidR="00791A5F" w:rsidRPr="00E70B64" w:rsidRDefault="00791A5F" w:rsidP="009F5179">
      <w:pPr>
        <w:pStyle w:val="Akapitzlist"/>
        <w:numPr>
          <w:ilvl w:val="0"/>
          <w:numId w:val="27"/>
        </w:numPr>
        <w:rPr>
          <w:rFonts w:asciiTheme="minorHAnsi" w:hAnsiTheme="minorHAnsi" w:cstheme="minorHAnsi"/>
        </w:rPr>
      </w:pPr>
      <w:r w:rsidRPr="00E70B64">
        <w:rPr>
          <w:rFonts w:asciiTheme="minorHAnsi" w:hAnsiTheme="minorHAnsi" w:cstheme="minorHAnsi"/>
        </w:rPr>
        <w:t xml:space="preserve">Oprogramowanie aplikacyjne musi  zostać  zainstalowane  przez  Wykonawcę  w środowiskach informatycznych Zamawiającego. </w:t>
      </w:r>
    </w:p>
    <w:p w14:paraId="4F93AABF" w14:textId="33C55B34" w:rsidR="00791A5F" w:rsidRPr="00E70B64" w:rsidRDefault="00791A5F" w:rsidP="009F5179">
      <w:pPr>
        <w:pStyle w:val="Akapitzlist"/>
        <w:numPr>
          <w:ilvl w:val="0"/>
          <w:numId w:val="27"/>
        </w:numPr>
        <w:rPr>
          <w:rFonts w:asciiTheme="minorHAnsi" w:hAnsiTheme="minorHAnsi" w:cstheme="minorHAnsi"/>
        </w:rPr>
      </w:pPr>
      <w:r w:rsidRPr="00E70B64">
        <w:rPr>
          <w:rFonts w:asciiTheme="minorHAnsi" w:hAnsiTheme="minorHAnsi" w:cstheme="minorHAnsi"/>
        </w:rPr>
        <w:t>Zamawiający na potrzeby realizacji przedmiotu zamówienia przewidział infrastrukturę  serwerową</w:t>
      </w:r>
      <w:r w:rsidR="006F5AB4" w:rsidRPr="00E70B64">
        <w:rPr>
          <w:rFonts w:asciiTheme="minorHAnsi" w:hAnsiTheme="minorHAnsi" w:cstheme="minorHAnsi"/>
        </w:rPr>
        <w:t>.</w:t>
      </w:r>
      <w:r w:rsidRPr="00E70B64">
        <w:rPr>
          <w:rFonts w:asciiTheme="minorHAnsi" w:hAnsiTheme="minorHAnsi" w:cstheme="minorHAnsi"/>
        </w:rPr>
        <w:t xml:space="preserve"> </w:t>
      </w:r>
    </w:p>
    <w:p w14:paraId="6F0A3FB8" w14:textId="455B5E29" w:rsidR="00791A5F" w:rsidRPr="00E70B64" w:rsidRDefault="007B0866" w:rsidP="009F5179">
      <w:pPr>
        <w:pStyle w:val="Nagwek3"/>
        <w:rPr>
          <w:rFonts w:asciiTheme="minorHAnsi" w:hAnsiTheme="minorHAnsi" w:cstheme="minorHAnsi"/>
          <w:b/>
          <w:bCs/>
          <w:color w:val="auto"/>
          <w:sz w:val="22"/>
          <w:szCs w:val="22"/>
        </w:rPr>
      </w:pPr>
      <w:r w:rsidRPr="00E70B64">
        <w:rPr>
          <w:rFonts w:asciiTheme="minorHAnsi" w:hAnsiTheme="minorHAnsi" w:cstheme="minorHAnsi"/>
          <w:b/>
          <w:bCs/>
          <w:color w:val="auto"/>
          <w:sz w:val="22"/>
          <w:szCs w:val="22"/>
        </w:rPr>
        <w:t xml:space="preserve">V. SZKOLENIA </w:t>
      </w:r>
    </w:p>
    <w:p w14:paraId="773B69FB" w14:textId="67BC36F2" w:rsidR="00791A5F" w:rsidRPr="00E70B64" w:rsidRDefault="00791A5F" w:rsidP="009F5179">
      <w:pPr>
        <w:pStyle w:val="Akapitzlist"/>
        <w:numPr>
          <w:ilvl w:val="3"/>
          <w:numId w:val="17"/>
        </w:numPr>
        <w:ind w:left="709"/>
        <w:rPr>
          <w:rStyle w:val="Wyrnieniedelikatne"/>
          <w:rFonts w:asciiTheme="minorHAnsi" w:eastAsiaTheme="majorEastAsia" w:hAnsiTheme="minorHAnsi" w:cstheme="minorHAnsi"/>
          <w:b w:val="0"/>
          <w:bCs w:val="0"/>
        </w:rPr>
      </w:pPr>
      <w:r w:rsidRPr="00E70B64">
        <w:rPr>
          <w:rStyle w:val="Wyrnieniedelikatne"/>
          <w:rFonts w:asciiTheme="minorHAnsi" w:hAnsiTheme="minorHAnsi" w:cstheme="minorHAnsi"/>
          <w:b w:val="0"/>
          <w:bCs w:val="0"/>
        </w:rPr>
        <w:t xml:space="preserve">Z uwagi na to, iż w ramach projektu planuje się wdrożenie specjalistycznego oprogramowania </w:t>
      </w:r>
      <w:r w:rsidR="007B0866" w:rsidRPr="00E70B64">
        <w:rPr>
          <w:rStyle w:val="Wyrnieniedelikatne"/>
          <w:rFonts w:asciiTheme="minorHAnsi" w:hAnsiTheme="minorHAnsi" w:cstheme="minorHAnsi"/>
          <w:b w:val="0"/>
          <w:bCs w:val="0"/>
        </w:rPr>
        <w:br/>
      </w:r>
      <w:r w:rsidRPr="00E70B64">
        <w:rPr>
          <w:rStyle w:val="Wyrnieniedelikatne"/>
          <w:rFonts w:asciiTheme="minorHAnsi" w:hAnsiTheme="minorHAnsi" w:cstheme="minorHAnsi"/>
          <w:b w:val="0"/>
          <w:bCs w:val="0"/>
        </w:rPr>
        <w:t xml:space="preserve">i aplikacji, konieczne jest przeszkolenie personelu Zamawiającego. W związku z tym w ramach </w:t>
      </w:r>
      <w:r w:rsidR="007B0866" w:rsidRPr="00E70B64">
        <w:rPr>
          <w:rStyle w:val="Wyrnieniedelikatne"/>
          <w:rFonts w:asciiTheme="minorHAnsi" w:hAnsiTheme="minorHAnsi" w:cstheme="minorHAnsi"/>
          <w:b w:val="0"/>
          <w:bCs w:val="0"/>
        </w:rPr>
        <w:t xml:space="preserve">zamówienia </w:t>
      </w:r>
      <w:r w:rsidRPr="00E70B64">
        <w:rPr>
          <w:rStyle w:val="Wyrnieniedelikatne"/>
          <w:rFonts w:asciiTheme="minorHAnsi" w:hAnsiTheme="minorHAnsi" w:cstheme="minorHAnsi"/>
          <w:b w:val="0"/>
          <w:bCs w:val="0"/>
        </w:rPr>
        <w:t>zostaną zrealizowane instruktaże stanowiskowe.</w:t>
      </w:r>
    </w:p>
    <w:p w14:paraId="3D5DB101" w14:textId="5613FD0B" w:rsidR="00791A5F" w:rsidRPr="00E70B64" w:rsidRDefault="00791A5F" w:rsidP="009F5179">
      <w:pPr>
        <w:pStyle w:val="Akapitzlist"/>
        <w:numPr>
          <w:ilvl w:val="3"/>
          <w:numId w:val="17"/>
        </w:numPr>
        <w:ind w:left="709"/>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Wykonawca przeprowadzi instruktaże stanowiskowe w siedzibie Zmawiającego. Zamawiający udostępni pomieszczenie celem przeprowadzenia instruktaży stanowiskowych.</w:t>
      </w:r>
    </w:p>
    <w:p w14:paraId="44052CD7" w14:textId="2A2982DD" w:rsidR="00791A5F" w:rsidRPr="00E70B64" w:rsidRDefault="00791A5F" w:rsidP="009F5179">
      <w:pPr>
        <w:pStyle w:val="Akapitzlist"/>
        <w:numPr>
          <w:ilvl w:val="3"/>
          <w:numId w:val="17"/>
        </w:numPr>
        <w:ind w:left="709"/>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Na podstawie przekazanego przez Zamawiającego wykazu osób oraz przewidywanego terminu i czasu instruktażu stanowiskowego, Wykonawca zaproponuje harmonogram jak i podział na grupy.</w:t>
      </w:r>
      <w:r w:rsidR="00A00B1D" w:rsidRPr="00E70B64">
        <w:rPr>
          <w:rStyle w:val="Wyrnieniedelikatne"/>
          <w:rFonts w:asciiTheme="minorHAnsi" w:hAnsiTheme="minorHAnsi" w:cstheme="minorHAnsi"/>
          <w:b w:val="0"/>
          <w:bCs w:val="0"/>
        </w:rPr>
        <w:t xml:space="preserve"> </w:t>
      </w:r>
      <w:r w:rsidRPr="00E70B64">
        <w:rPr>
          <w:rStyle w:val="Wyrnieniedelikatne"/>
          <w:rFonts w:asciiTheme="minorHAnsi" w:hAnsiTheme="minorHAnsi" w:cstheme="minorHAnsi"/>
          <w:b w:val="0"/>
          <w:bCs w:val="0"/>
        </w:rPr>
        <w:t xml:space="preserve">Szczegółowy harmonogram realizacji instruktaży zostanie uzgodniony na etapie Analizy Przedwdrożeniowej. </w:t>
      </w:r>
    </w:p>
    <w:p w14:paraId="15961A63" w14:textId="77777777" w:rsidR="00791A5F" w:rsidRPr="00E70B64" w:rsidRDefault="00791A5F" w:rsidP="009F5179">
      <w:pPr>
        <w:pStyle w:val="Akapitzlist"/>
        <w:numPr>
          <w:ilvl w:val="0"/>
          <w:numId w:val="17"/>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 xml:space="preserve">Harmonogramy instruktaży muszą umożliwiać informatykom Zamawiającego obecność na zajęciach z danego tematu przeznaczonych dla innych grup zawodowych, z zastrzeżeniem, że na jednych zajęciach z danego tematu może być obecny co najmniej 1 informatyk. </w:t>
      </w:r>
    </w:p>
    <w:p w14:paraId="3427D3BC" w14:textId="77777777" w:rsidR="00791A5F" w:rsidRPr="00E70B64" w:rsidRDefault="00791A5F" w:rsidP="009F5179">
      <w:pPr>
        <w:pStyle w:val="Akapitzlist"/>
        <w:numPr>
          <w:ilvl w:val="0"/>
          <w:numId w:val="17"/>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Instruktaże stanowiskowe użytkowników oprogramowania i administratora będą musiały spełniać minimum następujących wymagania:</w:t>
      </w:r>
    </w:p>
    <w:p w14:paraId="76F292FC" w14:textId="77777777" w:rsidR="00791A5F" w:rsidRPr="00E70B64" w:rsidRDefault="00791A5F" w:rsidP="009F5179">
      <w:pPr>
        <w:pStyle w:val="Akapitzlist"/>
        <w:numPr>
          <w:ilvl w:val="0"/>
          <w:numId w:val="18"/>
        </w:numPr>
        <w:rPr>
          <w:rStyle w:val="Wyrnieniedelikatne"/>
          <w:rFonts w:asciiTheme="minorHAnsi" w:eastAsiaTheme="minorHAnsi" w:hAnsiTheme="minorHAnsi" w:cstheme="minorHAnsi"/>
          <w:b w:val="0"/>
          <w:bCs w:val="0"/>
        </w:rPr>
      </w:pPr>
      <w:r w:rsidRPr="00E70B64">
        <w:rPr>
          <w:rStyle w:val="Wyrnieniedelikatne"/>
          <w:rFonts w:asciiTheme="minorHAnsi" w:hAnsiTheme="minorHAnsi" w:cstheme="minorHAnsi"/>
          <w:b w:val="0"/>
          <w:bCs w:val="0"/>
        </w:rPr>
        <w:t>zajęcia powinny odbywać się w godzinach od godz. 8.00 do 15.00,</w:t>
      </w:r>
    </w:p>
    <w:p w14:paraId="52FDB685" w14:textId="77777777" w:rsidR="00791A5F" w:rsidRPr="00E70B64" w:rsidRDefault="00791A5F" w:rsidP="009F5179">
      <w:pPr>
        <w:pStyle w:val="Akapitzlist"/>
        <w:numPr>
          <w:ilvl w:val="0"/>
          <w:numId w:val="18"/>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zajęcia nie będą mogły trwać dłużej niż 6 godzin dziennie,</w:t>
      </w:r>
    </w:p>
    <w:p w14:paraId="6A4FF896" w14:textId="77777777" w:rsidR="00791A5F" w:rsidRPr="00E70B64" w:rsidRDefault="00791A5F" w:rsidP="008D72E7">
      <w:pPr>
        <w:pStyle w:val="Akapitzlist"/>
        <w:numPr>
          <w:ilvl w:val="0"/>
          <w:numId w:val="17"/>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 xml:space="preserve">Za skuteczne przeprowadzenie instruktażu stanowiskowego uważa się dostępność w ustalonym miejscu i terminie przedstawicieli Wykonawcy, gotowych przeprowadzić instruktaż zgodnie z ustalonym harmonogramem. </w:t>
      </w:r>
    </w:p>
    <w:p w14:paraId="19007E64" w14:textId="77777777" w:rsidR="00791A5F" w:rsidRPr="00E70B64" w:rsidRDefault="00791A5F" w:rsidP="009F5179">
      <w:pPr>
        <w:pStyle w:val="Akapitzlist"/>
        <w:numPr>
          <w:ilvl w:val="0"/>
          <w:numId w:val="17"/>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lastRenderedPageBreak/>
        <w:t xml:space="preserve">Wykonawca w ramach instruktażu stanowiskowego przekaże instrukcje do wdrożonego Systemu oraz materiały szkoleniowe. Instruktaże stanowiskowe będą prowadzone w języku polskim </w:t>
      </w:r>
    </w:p>
    <w:p w14:paraId="42FD8B62" w14:textId="77777777" w:rsidR="00791A5F" w:rsidRPr="00E70B64" w:rsidRDefault="00791A5F" w:rsidP="00C66357">
      <w:pPr>
        <w:pStyle w:val="Akapitzlist"/>
        <w:numPr>
          <w:ilvl w:val="0"/>
          <w:numId w:val="17"/>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W ramach przeprowadzonych instruktaży stanowiskowych wymaga się:</w:t>
      </w:r>
    </w:p>
    <w:p w14:paraId="13D90C44" w14:textId="77777777" w:rsidR="00791A5F" w:rsidRPr="00E70B64" w:rsidRDefault="00791A5F" w:rsidP="00C66357">
      <w:pPr>
        <w:pStyle w:val="Akapitzlist"/>
        <w:numPr>
          <w:ilvl w:val="0"/>
          <w:numId w:val="19"/>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przekazania wiedzy niezbędnej do poprawnego użytkowania wdrożonego systemu, jego zakresu funkcjonalnego,</w:t>
      </w:r>
    </w:p>
    <w:p w14:paraId="08B84221" w14:textId="13DFB420" w:rsidR="00791A5F" w:rsidRPr="00E70B64" w:rsidRDefault="00791A5F" w:rsidP="00C66357">
      <w:pPr>
        <w:pStyle w:val="Akapitzlist"/>
        <w:numPr>
          <w:ilvl w:val="0"/>
          <w:numId w:val="19"/>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przekazania wiedza w zakresie tworzenia i gromadzenia informacji, tworzeniem</w:t>
      </w:r>
      <w:r w:rsidR="007B0866" w:rsidRPr="00E70B64">
        <w:rPr>
          <w:rStyle w:val="Wyrnieniedelikatne"/>
          <w:rFonts w:asciiTheme="minorHAnsi" w:hAnsiTheme="minorHAnsi" w:cstheme="minorHAnsi"/>
          <w:b w:val="0"/>
          <w:bCs w:val="0"/>
        </w:rPr>
        <w:br/>
      </w:r>
      <w:r w:rsidRPr="00E70B64">
        <w:rPr>
          <w:rStyle w:val="Wyrnieniedelikatne"/>
          <w:rFonts w:asciiTheme="minorHAnsi" w:hAnsiTheme="minorHAnsi" w:cstheme="minorHAnsi"/>
          <w:b w:val="0"/>
          <w:bCs w:val="0"/>
        </w:rPr>
        <w:t xml:space="preserve"> i gromadzeniem dokumentów, wykonywaniem analiz, sprawozdań i raportów.</w:t>
      </w:r>
    </w:p>
    <w:p w14:paraId="1FCDB306" w14:textId="77777777" w:rsidR="00791A5F" w:rsidRPr="00E70B64" w:rsidRDefault="00791A5F" w:rsidP="008D72E7">
      <w:pPr>
        <w:pStyle w:val="Akapitzlist"/>
        <w:numPr>
          <w:ilvl w:val="0"/>
          <w:numId w:val="17"/>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Instruktaże stanowiskowe będą prowadzone w dwóch kategoriach:</w:t>
      </w:r>
    </w:p>
    <w:p w14:paraId="3159A826" w14:textId="0CADCF23" w:rsidR="00791A5F" w:rsidRPr="00E70B64" w:rsidRDefault="00791A5F" w:rsidP="009F5179">
      <w:pPr>
        <w:pStyle w:val="Akapitzlist"/>
        <w:rPr>
          <w:rStyle w:val="Wyrnieniedelikatne"/>
          <w:rFonts w:asciiTheme="minorHAnsi" w:eastAsiaTheme="minorHAnsi" w:hAnsiTheme="minorHAnsi" w:cstheme="minorHAnsi"/>
          <w:b w:val="0"/>
          <w:bCs w:val="0"/>
        </w:rPr>
      </w:pPr>
      <w:r w:rsidRPr="00E70B64">
        <w:rPr>
          <w:rStyle w:val="Wyrnieniedelikatne"/>
          <w:rFonts w:asciiTheme="minorHAnsi" w:hAnsiTheme="minorHAnsi" w:cstheme="minorHAnsi"/>
          <w:b w:val="0"/>
          <w:bCs w:val="0"/>
        </w:rPr>
        <w:t>dla użytkowników oprogramowania –</w:t>
      </w:r>
      <w:r w:rsidR="007020D9" w:rsidRPr="00E70B64">
        <w:rPr>
          <w:rStyle w:val="Wyrnieniedelikatne"/>
          <w:rFonts w:asciiTheme="minorHAnsi" w:hAnsiTheme="minorHAnsi" w:cstheme="minorHAnsi"/>
          <w:b w:val="0"/>
          <w:bCs w:val="0"/>
        </w:rPr>
        <w:t xml:space="preserve"> 30</w:t>
      </w:r>
      <w:r w:rsidRPr="00E70B64">
        <w:rPr>
          <w:rStyle w:val="Wyrnieniedelikatne"/>
          <w:rFonts w:asciiTheme="minorHAnsi" w:hAnsiTheme="minorHAnsi" w:cstheme="minorHAnsi"/>
          <w:b w:val="0"/>
          <w:bCs w:val="0"/>
        </w:rPr>
        <w:t xml:space="preserve"> godzin</w:t>
      </w:r>
    </w:p>
    <w:p w14:paraId="579491C5" w14:textId="02F02E7C" w:rsidR="00791A5F" w:rsidRPr="00E70B64" w:rsidRDefault="00791A5F" w:rsidP="009F5179">
      <w:pPr>
        <w:pStyle w:val="Akapitzlist"/>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 xml:space="preserve">dla administratorów – </w:t>
      </w:r>
      <w:r w:rsidR="007020D9" w:rsidRPr="00E70B64">
        <w:rPr>
          <w:rStyle w:val="Wyrnieniedelikatne"/>
          <w:rFonts w:asciiTheme="minorHAnsi" w:hAnsiTheme="minorHAnsi" w:cstheme="minorHAnsi"/>
          <w:b w:val="0"/>
          <w:bCs w:val="0"/>
        </w:rPr>
        <w:t xml:space="preserve">30 </w:t>
      </w:r>
      <w:r w:rsidRPr="00E70B64">
        <w:rPr>
          <w:rStyle w:val="Wyrnieniedelikatne"/>
          <w:rFonts w:asciiTheme="minorHAnsi" w:hAnsiTheme="minorHAnsi" w:cstheme="minorHAnsi"/>
          <w:b w:val="0"/>
          <w:bCs w:val="0"/>
        </w:rPr>
        <w:t xml:space="preserve">  godzin</w:t>
      </w:r>
    </w:p>
    <w:p w14:paraId="79A915D8" w14:textId="7945C432" w:rsidR="00791A5F" w:rsidRPr="00E70B64" w:rsidRDefault="00791A5F" w:rsidP="003E7116">
      <w:pPr>
        <w:pStyle w:val="Akapitzlist"/>
        <w:numPr>
          <w:ilvl w:val="0"/>
          <w:numId w:val="17"/>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 xml:space="preserve">Szacowana liczba pracowników Zamawiającego planowanych do instruktaży stanowiskowych </w:t>
      </w:r>
      <w:r w:rsidR="00D15444" w:rsidRPr="00E70B64">
        <w:rPr>
          <w:rStyle w:val="Wyrnieniedelikatne"/>
          <w:rFonts w:asciiTheme="minorHAnsi" w:hAnsiTheme="minorHAnsi" w:cstheme="minorHAnsi"/>
          <w:b w:val="0"/>
          <w:bCs w:val="0"/>
        </w:rPr>
        <w:t xml:space="preserve">26 </w:t>
      </w:r>
      <w:r w:rsidRPr="00E70B64">
        <w:rPr>
          <w:rStyle w:val="Wyrnieniedelikatne"/>
          <w:rFonts w:asciiTheme="minorHAnsi" w:hAnsiTheme="minorHAnsi" w:cstheme="minorHAnsi"/>
          <w:b w:val="0"/>
          <w:bCs w:val="0"/>
        </w:rPr>
        <w:t xml:space="preserve">osób personelu Zamawiającego i </w:t>
      </w:r>
      <w:r w:rsidR="00D15444" w:rsidRPr="00E70B64">
        <w:rPr>
          <w:rStyle w:val="Wyrnieniedelikatne"/>
          <w:rFonts w:asciiTheme="minorHAnsi" w:hAnsiTheme="minorHAnsi" w:cstheme="minorHAnsi"/>
          <w:b w:val="0"/>
          <w:bCs w:val="0"/>
        </w:rPr>
        <w:t xml:space="preserve">1 </w:t>
      </w:r>
      <w:r w:rsidRPr="00E70B64">
        <w:rPr>
          <w:rStyle w:val="Wyrnieniedelikatne"/>
          <w:rFonts w:asciiTheme="minorHAnsi" w:hAnsiTheme="minorHAnsi" w:cstheme="minorHAnsi"/>
          <w:b w:val="0"/>
          <w:bCs w:val="0"/>
        </w:rPr>
        <w:t>administrator.</w:t>
      </w:r>
    </w:p>
    <w:p w14:paraId="66B7F328" w14:textId="77777777" w:rsidR="00791A5F" w:rsidRPr="00E70B64" w:rsidRDefault="00791A5F" w:rsidP="00D0136E">
      <w:pPr>
        <w:pStyle w:val="Akapitzlist"/>
        <w:numPr>
          <w:ilvl w:val="0"/>
          <w:numId w:val="17"/>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Po ukończeniu instruktaży stanowiskowych uczestnicy mają w szczególności umieć posługiwać się w pełni samodzielnie wdrożonym oprogramowaniem i jego modułami odpowiednio do swojej roli, a także znać i rozumieć ich funkcjonowanie w Systemie.</w:t>
      </w:r>
    </w:p>
    <w:p w14:paraId="39F830C1" w14:textId="36FC7B6A" w:rsidR="00791A5F" w:rsidRPr="00E70B64" w:rsidRDefault="00791A5F" w:rsidP="00D0136E">
      <w:pPr>
        <w:pStyle w:val="Akapitzlist"/>
        <w:numPr>
          <w:ilvl w:val="0"/>
          <w:numId w:val="17"/>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 xml:space="preserve">Zamawiający </w:t>
      </w:r>
      <w:r w:rsidRPr="00FB5096">
        <w:rPr>
          <w:rStyle w:val="Wyrnieniedelikatne"/>
          <w:rFonts w:asciiTheme="minorHAnsi" w:hAnsiTheme="minorHAnsi" w:cstheme="minorHAnsi"/>
          <w:b w:val="0"/>
          <w:bCs w:val="0"/>
          <w:strike/>
        </w:rPr>
        <w:t>dopuszcza</w:t>
      </w:r>
      <w:r w:rsidR="00FB5096">
        <w:rPr>
          <w:rStyle w:val="Wyrnieniedelikatne"/>
          <w:rFonts w:asciiTheme="minorHAnsi" w:hAnsiTheme="minorHAnsi" w:cstheme="minorHAnsi"/>
          <w:b w:val="0"/>
          <w:bCs w:val="0"/>
        </w:rPr>
        <w:t xml:space="preserve"> </w:t>
      </w:r>
      <w:r w:rsidR="00FB5096" w:rsidRPr="00FB5096">
        <w:rPr>
          <w:rStyle w:val="Wyrnieniedelikatne"/>
          <w:rFonts w:asciiTheme="minorHAnsi" w:hAnsiTheme="minorHAnsi" w:cstheme="minorHAnsi"/>
          <w:b w:val="0"/>
          <w:bCs w:val="0"/>
          <w:color w:val="4472C4" w:themeColor="accent1"/>
        </w:rPr>
        <w:t>wymaga</w:t>
      </w:r>
      <w:r w:rsidRPr="00FB5096">
        <w:rPr>
          <w:rStyle w:val="Wyrnieniedelikatne"/>
          <w:rFonts w:asciiTheme="minorHAnsi" w:hAnsiTheme="minorHAnsi" w:cstheme="minorHAnsi"/>
          <w:b w:val="0"/>
          <w:bCs w:val="0"/>
          <w:color w:val="4472C4" w:themeColor="accent1"/>
        </w:rPr>
        <w:t xml:space="preserve"> </w:t>
      </w:r>
      <w:r w:rsidRPr="00E70B64">
        <w:rPr>
          <w:rStyle w:val="Wyrnieniedelikatne"/>
          <w:rFonts w:asciiTheme="minorHAnsi" w:hAnsiTheme="minorHAnsi" w:cstheme="minorHAnsi"/>
          <w:b w:val="0"/>
          <w:bCs w:val="0"/>
        </w:rPr>
        <w:t>Instruktaż</w:t>
      </w:r>
      <w:r w:rsidR="00FB5096">
        <w:rPr>
          <w:rStyle w:val="Wyrnieniedelikatne"/>
          <w:rFonts w:asciiTheme="minorHAnsi" w:hAnsiTheme="minorHAnsi" w:cstheme="minorHAnsi"/>
          <w:b w:val="0"/>
          <w:bCs w:val="0"/>
        </w:rPr>
        <w:t>y</w:t>
      </w:r>
      <w:r w:rsidRPr="00E70B64">
        <w:rPr>
          <w:rStyle w:val="Wyrnieniedelikatne"/>
          <w:rFonts w:asciiTheme="minorHAnsi" w:hAnsiTheme="minorHAnsi" w:cstheme="minorHAnsi"/>
          <w:b w:val="0"/>
          <w:bCs w:val="0"/>
        </w:rPr>
        <w:t xml:space="preserve"> stanowiskow</w:t>
      </w:r>
      <w:r w:rsidR="00FB5096">
        <w:rPr>
          <w:rStyle w:val="Wyrnieniedelikatne"/>
          <w:rFonts w:asciiTheme="minorHAnsi" w:hAnsiTheme="minorHAnsi" w:cstheme="minorHAnsi"/>
          <w:b w:val="0"/>
          <w:bCs w:val="0"/>
        </w:rPr>
        <w:t>ych</w:t>
      </w:r>
      <w:r w:rsidRPr="00E70B64">
        <w:rPr>
          <w:rStyle w:val="Wyrnieniedelikatne"/>
          <w:rFonts w:asciiTheme="minorHAnsi" w:hAnsiTheme="minorHAnsi" w:cstheme="minorHAnsi"/>
          <w:b w:val="0"/>
          <w:bCs w:val="0"/>
        </w:rPr>
        <w:t xml:space="preserve"> prowadzon</w:t>
      </w:r>
      <w:r w:rsidR="00FB5096">
        <w:rPr>
          <w:rStyle w:val="Wyrnieniedelikatne"/>
          <w:rFonts w:asciiTheme="minorHAnsi" w:hAnsiTheme="minorHAnsi" w:cstheme="minorHAnsi"/>
          <w:b w:val="0"/>
          <w:bCs w:val="0"/>
        </w:rPr>
        <w:t>ych</w:t>
      </w:r>
      <w:r w:rsidRPr="00E70B64">
        <w:rPr>
          <w:rStyle w:val="Wyrnieniedelikatne"/>
          <w:rFonts w:asciiTheme="minorHAnsi" w:hAnsiTheme="minorHAnsi" w:cstheme="minorHAnsi"/>
          <w:b w:val="0"/>
          <w:bCs w:val="0"/>
        </w:rPr>
        <w:t xml:space="preserve"> </w:t>
      </w:r>
      <w:r w:rsidR="001D0E30" w:rsidRPr="00E70B64">
        <w:rPr>
          <w:rStyle w:val="Wyrnieniedelikatne"/>
          <w:rFonts w:asciiTheme="minorHAnsi" w:hAnsiTheme="minorHAnsi" w:cstheme="minorHAnsi"/>
          <w:b w:val="0"/>
          <w:bCs w:val="0"/>
        </w:rPr>
        <w:t>stacjonarnie w siedzibie zamawiającego</w:t>
      </w:r>
      <w:r w:rsidRPr="00E70B64">
        <w:rPr>
          <w:rStyle w:val="Wyrnieniedelikatne"/>
          <w:rFonts w:asciiTheme="minorHAnsi" w:hAnsiTheme="minorHAnsi" w:cstheme="minorHAnsi"/>
          <w:b w:val="0"/>
          <w:bCs w:val="0"/>
        </w:rPr>
        <w:t xml:space="preserve">. </w:t>
      </w:r>
    </w:p>
    <w:p w14:paraId="3B7F4819" w14:textId="38592E08" w:rsidR="00791A5F" w:rsidRDefault="001D0E30" w:rsidP="00C66357">
      <w:pPr>
        <w:pStyle w:val="Akapitzlist"/>
        <w:numPr>
          <w:ilvl w:val="0"/>
          <w:numId w:val="17"/>
        </w:num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 xml:space="preserve">Zamawiający </w:t>
      </w:r>
      <w:r w:rsidR="00060B28" w:rsidRPr="00E70B64">
        <w:rPr>
          <w:rStyle w:val="Wyrnieniedelikatne"/>
          <w:rFonts w:asciiTheme="minorHAnsi" w:hAnsiTheme="minorHAnsi" w:cstheme="minorHAnsi"/>
          <w:b w:val="0"/>
          <w:bCs w:val="0"/>
        </w:rPr>
        <w:t>udostępnieni salę szkoleniow</w:t>
      </w:r>
      <w:r w:rsidR="003E7116">
        <w:rPr>
          <w:rStyle w:val="Wyrnieniedelikatne"/>
          <w:rFonts w:asciiTheme="minorHAnsi" w:hAnsiTheme="minorHAnsi" w:cstheme="minorHAnsi"/>
          <w:b w:val="0"/>
          <w:bCs w:val="0"/>
        </w:rPr>
        <w:t>ą</w:t>
      </w:r>
      <w:r w:rsidR="00060B28" w:rsidRPr="00E70B64">
        <w:rPr>
          <w:rStyle w:val="Wyrnieniedelikatne"/>
          <w:rFonts w:asciiTheme="minorHAnsi" w:hAnsiTheme="minorHAnsi" w:cstheme="minorHAnsi"/>
          <w:b w:val="0"/>
          <w:bCs w:val="0"/>
        </w:rPr>
        <w:t xml:space="preserve"> wyposażon</w:t>
      </w:r>
      <w:r w:rsidR="003E7116">
        <w:rPr>
          <w:rStyle w:val="Wyrnieniedelikatne"/>
          <w:rFonts w:asciiTheme="minorHAnsi" w:hAnsiTheme="minorHAnsi" w:cstheme="minorHAnsi"/>
          <w:b w:val="0"/>
          <w:bCs w:val="0"/>
        </w:rPr>
        <w:t>ą</w:t>
      </w:r>
      <w:r w:rsidR="00060B28" w:rsidRPr="00E70B64">
        <w:rPr>
          <w:rStyle w:val="Wyrnieniedelikatne"/>
          <w:rFonts w:asciiTheme="minorHAnsi" w:hAnsiTheme="minorHAnsi" w:cstheme="minorHAnsi"/>
          <w:b w:val="0"/>
          <w:bCs w:val="0"/>
        </w:rPr>
        <w:t xml:space="preserve"> w rzutnik/ekran, łącze internetowe</w:t>
      </w:r>
      <w:r w:rsidRPr="00E70B64">
        <w:rPr>
          <w:rStyle w:val="Wyrnieniedelikatne"/>
          <w:rFonts w:asciiTheme="minorHAnsi" w:hAnsiTheme="minorHAnsi" w:cstheme="minorHAnsi"/>
          <w:b w:val="0"/>
          <w:bCs w:val="0"/>
        </w:rPr>
        <w:t>.</w:t>
      </w:r>
    </w:p>
    <w:p w14:paraId="3998DDD5" w14:textId="77777777" w:rsidR="008D72E7" w:rsidRPr="00E70B64" w:rsidRDefault="008D72E7" w:rsidP="008D72E7">
      <w:pPr>
        <w:pStyle w:val="Akapitzlist"/>
        <w:ind w:left="644"/>
        <w:rPr>
          <w:rStyle w:val="Wyrnieniedelikatne"/>
          <w:rFonts w:asciiTheme="minorHAnsi" w:hAnsiTheme="minorHAnsi" w:cstheme="minorHAnsi"/>
          <w:b w:val="0"/>
          <w:bCs w:val="0"/>
        </w:rPr>
      </w:pPr>
    </w:p>
    <w:p w14:paraId="1CFDBF80" w14:textId="54D7D6D6" w:rsidR="00791A5F" w:rsidRPr="00E70B64" w:rsidRDefault="00D15444" w:rsidP="00D0136E">
      <w:pPr>
        <w:pStyle w:val="Nagwek3"/>
        <w:ind w:left="360"/>
        <w:rPr>
          <w:rFonts w:asciiTheme="minorHAnsi" w:hAnsiTheme="minorHAnsi" w:cstheme="minorHAnsi"/>
          <w:b/>
          <w:bCs/>
          <w:color w:val="auto"/>
          <w:sz w:val="22"/>
          <w:szCs w:val="22"/>
        </w:rPr>
      </w:pPr>
      <w:r w:rsidRPr="00E70B64">
        <w:rPr>
          <w:rFonts w:asciiTheme="minorHAnsi" w:hAnsiTheme="minorHAnsi" w:cstheme="minorHAnsi"/>
          <w:b/>
          <w:bCs/>
          <w:color w:val="auto"/>
          <w:sz w:val="22"/>
          <w:szCs w:val="22"/>
        </w:rPr>
        <w:t>VI. DOKUMENTACJA</w:t>
      </w:r>
    </w:p>
    <w:p w14:paraId="4DA85D54" w14:textId="1A9CAEF2" w:rsidR="00791A5F" w:rsidRPr="00E70B64" w:rsidRDefault="00791A5F" w:rsidP="00D0136E">
      <w:pPr>
        <w:pStyle w:val="Akapitzlist"/>
        <w:numPr>
          <w:ilvl w:val="3"/>
          <w:numId w:val="20"/>
        </w:numPr>
        <w:ind w:left="426"/>
        <w:rPr>
          <w:rFonts w:asciiTheme="minorHAnsi" w:hAnsiTheme="minorHAnsi" w:cstheme="minorHAnsi"/>
        </w:rPr>
      </w:pPr>
      <w:r w:rsidRPr="00E70B64">
        <w:rPr>
          <w:rFonts w:asciiTheme="minorHAnsi" w:hAnsiTheme="minorHAnsi" w:cstheme="minorHAnsi"/>
        </w:rPr>
        <w:t>W ramach procesu prac Wykonawca opracuje dla Zamawiającego Dokumentację Przedmiotu Zamówienia (zwaną dalej Dokumentacją), która składa się z nw. zakresów:</w:t>
      </w:r>
    </w:p>
    <w:p w14:paraId="4F113276" w14:textId="77777777" w:rsidR="00791A5F" w:rsidRPr="00E70B64" w:rsidRDefault="00791A5F" w:rsidP="00D0136E">
      <w:pPr>
        <w:pStyle w:val="Akapitzlist"/>
        <w:numPr>
          <w:ilvl w:val="0"/>
          <w:numId w:val="21"/>
        </w:numPr>
        <w:rPr>
          <w:rFonts w:asciiTheme="minorHAnsi" w:hAnsiTheme="minorHAnsi" w:cstheme="minorHAnsi"/>
        </w:rPr>
      </w:pPr>
      <w:bookmarkStart w:id="6" w:name="_Hlk138936170"/>
      <w:r w:rsidRPr="00E70B64">
        <w:rPr>
          <w:rFonts w:asciiTheme="minorHAnsi" w:hAnsiTheme="minorHAnsi" w:cstheme="minorHAnsi"/>
        </w:rPr>
        <w:t xml:space="preserve">Dokumentacja Analizy Przedwdrożeniowej </w:t>
      </w:r>
      <w:r w:rsidRPr="003309D8">
        <w:rPr>
          <w:rFonts w:asciiTheme="minorHAnsi" w:hAnsiTheme="minorHAnsi" w:cstheme="minorHAnsi"/>
          <w:b/>
          <w:bCs/>
        </w:rPr>
        <w:t>(DAP).</w:t>
      </w:r>
    </w:p>
    <w:p w14:paraId="61C9B5A0" w14:textId="7E2B713C" w:rsidR="00791A5F" w:rsidRPr="00E70B64" w:rsidRDefault="00791A5F" w:rsidP="00D0136E">
      <w:pPr>
        <w:pStyle w:val="Akapitzlist"/>
        <w:numPr>
          <w:ilvl w:val="0"/>
          <w:numId w:val="21"/>
        </w:numPr>
        <w:rPr>
          <w:rFonts w:asciiTheme="minorHAnsi" w:hAnsiTheme="minorHAnsi" w:cstheme="minorHAnsi"/>
        </w:rPr>
      </w:pPr>
      <w:r w:rsidRPr="00E70B64">
        <w:rPr>
          <w:rFonts w:asciiTheme="minorHAnsi" w:hAnsiTheme="minorHAnsi" w:cstheme="minorHAnsi"/>
        </w:rPr>
        <w:t>Dokumentacja Powykonawcza</w:t>
      </w:r>
      <w:r w:rsidR="00885FF3" w:rsidRPr="00E70B64">
        <w:rPr>
          <w:rFonts w:asciiTheme="minorHAnsi" w:hAnsiTheme="minorHAnsi" w:cstheme="minorHAnsi"/>
        </w:rPr>
        <w:t xml:space="preserve"> </w:t>
      </w:r>
      <w:r w:rsidR="00885FF3" w:rsidRPr="003309D8">
        <w:rPr>
          <w:rFonts w:asciiTheme="minorHAnsi" w:hAnsiTheme="minorHAnsi" w:cstheme="minorHAnsi"/>
          <w:b/>
          <w:bCs/>
        </w:rPr>
        <w:t>(DP)</w:t>
      </w:r>
      <w:r w:rsidR="003309D8">
        <w:rPr>
          <w:rFonts w:asciiTheme="minorHAnsi" w:hAnsiTheme="minorHAnsi" w:cstheme="minorHAnsi"/>
          <w:b/>
          <w:bCs/>
        </w:rPr>
        <w:t>.</w:t>
      </w:r>
    </w:p>
    <w:bookmarkEnd w:id="6"/>
    <w:p w14:paraId="1249B663" w14:textId="33672A6E" w:rsidR="00791A5F" w:rsidRPr="00E70B64" w:rsidRDefault="00791A5F" w:rsidP="00D0136E">
      <w:pPr>
        <w:pStyle w:val="Akapitzlist"/>
        <w:numPr>
          <w:ilvl w:val="0"/>
          <w:numId w:val="20"/>
        </w:numPr>
        <w:ind w:left="426"/>
        <w:rPr>
          <w:rFonts w:asciiTheme="minorHAnsi" w:hAnsiTheme="minorHAnsi" w:cstheme="minorHAnsi"/>
        </w:rPr>
      </w:pPr>
      <w:r w:rsidRPr="00E70B64">
        <w:rPr>
          <w:rFonts w:asciiTheme="minorHAnsi" w:hAnsiTheme="minorHAnsi" w:cstheme="minorHAnsi"/>
        </w:rPr>
        <w:t xml:space="preserve">Dokumentacja będzie zawierać </w:t>
      </w:r>
      <w:bookmarkStart w:id="7" w:name="_Hlk138936641"/>
      <w:r w:rsidRPr="00E70B64">
        <w:rPr>
          <w:rFonts w:asciiTheme="minorHAnsi" w:hAnsiTheme="minorHAnsi" w:cstheme="minorHAnsi"/>
        </w:rPr>
        <w:t>bazowe zapisy opisujące budowane rozwiązania, procesy oraz sposób organizacji prac i wdrożenia</w:t>
      </w:r>
      <w:bookmarkEnd w:id="7"/>
      <w:r w:rsidR="00A51734" w:rsidRPr="00E70B64">
        <w:rPr>
          <w:rFonts w:asciiTheme="minorHAnsi" w:hAnsiTheme="minorHAnsi" w:cstheme="minorHAnsi"/>
        </w:rPr>
        <w:t>.</w:t>
      </w:r>
    </w:p>
    <w:p w14:paraId="30E69FB9" w14:textId="77777777" w:rsidR="00791A5F" w:rsidRPr="00E70B64" w:rsidRDefault="00791A5F" w:rsidP="00D0136E">
      <w:pPr>
        <w:pStyle w:val="Akapitzlist"/>
        <w:numPr>
          <w:ilvl w:val="0"/>
          <w:numId w:val="20"/>
        </w:numPr>
        <w:ind w:left="426"/>
        <w:rPr>
          <w:rFonts w:asciiTheme="minorHAnsi" w:hAnsiTheme="minorHAnsi" w:cstheme="minorHAnsi"/>
        </w:rPr>
      </w:pPr>
      <w:r w:rsidRPr="00E70B64">
        <w:rPr>
          <w:rFonts w:asciiTheme="minorHAnsi" w:hAnsiTheme="minorHAnsi" w:cstheme="minorHAnsi"/>
        </w:rPr>
        <w:t xml:space="preserve">Na podstawie zapisów w DAP będą prowadzone i odbierane poszczególne etapy realizowane w ramach Przedmiotu zamówienia. </w:t>
      </w:r>
    </w:p>
    <w:p w14:paraId="1A8A590C" w14:textId="77777777" w:rsidR="00791A5F" w:rsidRPr="00E70B64" w:rsidRDefault="00791A5F" w:rsidP="00D0136E">
      <w:pPr>
        <w:pStyle w:val="Akapitzlist"/>
        <w:numPr>
          <w:ilvl w:val="0"/>
          <w:numId w:val="20"/>
        </w:numPr>
        <w:ind w:left="426"/>
        <w:rPr>
          <w:rFonts w:asciiTheme="minorHAnsi" w:hAnsiTheme="minorHAnsi" w:cstheme="minorHAnsi"/>
        </w:rPr>
      </w:pPr>
      <w:r w:rsidRPr="00E70B64">
        <w:rPr>
          <w:rFonts w:asciiTheme="minorHAnsi" w:hAnsiTheme="minorHAnsi" w:cstheme="minorHAnsi"/>
        </w:rPr>
        <w:t>Dokumentacja podlega uzgadnianiu i akceptacji Zamawiającego zgodnie z terminami przewidzianymi w Umowie. Akceptacja DAP warunkuje rozpoczęcie prac Wykonawcy.</w:t>
      </w:r>
    </w:p>
    <w:p w14:paraId="4886D6DC" w14:textId="2F9E3805" w:rsidR="00791A5F" w:rsidRPr="00E70B64" w:rsidRDefault="00791A5F" w:rsidP="00D0136E">
      <w:pPr>
        <w:pStyle w:val="Akapitzlist"/>
        <w:numPr>
          <w:ilvl w:val="0"/>
          <w:numId w:val="20"/>
        </w:numPr>
        <w:ind w:left="426"/>
        <w:rPr>
          <w:rFonts w:asciiTheme="minorHAnsi" w:hAnsiTheme="minorHAnsi" w:cstheme="minorHAnsi"/>
        </w:rPr>
      </w:pPr>
      <w:r w:rsidRPr="00E70B64">
        <w:rPr>
          <w:rFonts w:asciiTheme="minorHAnsi" w:hAnsiTheme="minorHAnsi" w:cstheme="minorHAnsi"/>
        </w:rPr>
        <w:t>Dokumentacja Analizy Przedwdrożeniowej DAP zostaną opracowane w oparciu o wymagania określone w niniejszym O</w:t>
      </w:r>
      <w:r w:rsidR="00D15444" w:rsidRPr="00E70B64">
        <w:rPr>
          <w:rFonts w:asciiTheme="minorHAnsi" w:hAnsiTheme="minorHAnsi" w:cstheme="minorHAnsi"/>
        </w:rPr>
        <w:t xml:space="preserve">pisie Przedmiotu Zamówienia </w:t>
      </w:r>
    </w:p>
    <w:p w14:paraId="77ED83EB" w14:textId="63FD973B" w:rsidR="00791A5F" w:rsidRPr="00E70B64" w:rsidRDefault="00D15444" w:rsidP="00D0136E">
      <w:pPr>
        <w:pStyle w:val="Akapitzlist"/>
        <w:rPr>
          <w:rFonts w:asciiTheme="minorHAnsi" w:hAnsiTheme="minorHAnsi" w:cstheme="minorHAnsi"/>
          <w:b/>
          <w:bCs/>
        </w:rPr>
      </w:pPr>
      <w:r w:rsidRPr="00E70B64">
        <w:rPr>
          <w:rFonts w:asciiTheme="minorHAnsi" w:hAnsiTheme="minorHAnsi" w:cstheme="minorHAnsi"/>
          <w:b/>
          <w:bCs/>
        </w:rPr>
        <w:t xml:space="preserve">5.1 </w:t>
      </w:r>
      <w:r w:rsidR="00791A5F" w:rsidRPr="003309D8">
        <w:rPr>
          <w:rFonts w:asciiTheme="minorHAnsi" w:hAnsiTheme="minorHAnsi" w:cstheme="minorHAnsi"/>
          <w:b/>
          <w:bCs/>
        </w:rPr>
        <w:t>Analiza Przedwdrożeniowa</w:t>
      </w:r>
    </w:p>
    <w:p w14:paraId="6DEAD1F1" w14:textId="16329160" w:rsidR="00791A5F" w:rsidRPr="00E70B64" w:rsidRDefault="00D15444" w:rsidP="00791A5F">
      <w:pPr>
        <w:rPr>
          <w:rFonts w:cstheme="minorHAnsi"/>
        </w:rPr>
      </w:pPr>
      <w:r w:rsidRPr="00E70B64">
        <w:rPr>
          <w:rFonts w:cstheme="minorHAnsi"/>
        </w:rPr>
        <w:t xml:space="preserve">1. </w:t>
      </w:r>
      <w:r w:rsidR="00791A5F" w:rsidRPr="00E70B64">
        <w:rPr>
          <w:rFonts w:cstheme="minorHAnsi"/>
        </w:rPr>
        <w:t xml:space="preserve">Analiza przedwdrożeniowa, którą należy rozumieć, jako zakres czynności do wykonania przez Wykonawcę mający na celu analizę środowiska biznesowego i informatycznego Zamawiającego. W wyniku przeprowadzenia Analizy przedwdrożeniowej Wykonawca przedstawi Zamawiającemu Dokumentację analizy przedwdrożeniowej (zwana dalej DAP), na podstawie, której będzie realizowany organizacyjnie i technicznie Przedmiot Zamówienia. </w:t>
      </w:r>
    </w:p>
    <w:p w14:paraId="64850941" w14:textId="7ADF254E" w:rsidR="00791A5F" w:rsidRPr="00E70B64" w:rsidRDefault="00D15444" w:rsidP="00791A5F">
      <w:pPr>
        <w:rPr>
          <w:rFonts w:cstheme="minorHAnsi"/>
        </w:rPr>
      </w:pPr>
      <w:r w:rsidRPr="00E70B64">
        <w:rPr>
          <w:rFonts w:cstheme="minorHAnsi"/>
        </w:rPr>
        <w:t xml:space="preserve">2. </w:t>
      </w:r>
      <w:bookmarkStart w:id="8" w:name="_Hlk138939540"/>
      <w:r w:rsidR="00791A5F" w:rsidRPr="00E70B64">
        <w:rPr>
          <w:rFonts w:cstheme="minorHAnsi"/>
        </w:rPr>
        <w:t>Dokumentacja Analizy Przedwdrożeniowej (DAP) powinna zawierać w szczególności:</w:t>
      </w:r>
    </w:p>
    <w:p w14:paraId="5EC0E272" w14:textId="4BD098DA" w:rsidR="00791A5F" w:rsidRPr="00E70B64" w:rsidRDefault="00791A5F" w:rsidP="00477EC2">
      <w:pPr>
        <w:pStyle w:val="Akapitzlist"/>
        <w:numPr>
          <w:ilvl w:val="0"/>
          <w:numId w:val="22"/>
        </w:numPr>
        <w:rPr>
          <w:rFonts w:asciiTheme="minorHAnsi" w:hAnsiTheme="minorHAnsi" w:cstheme="minorHAnsi"/>
        </w:rPr>
      </w:pPr>
      <w:r w:rsidRPr="00E70B64">
        <w:rPr>
          <w:rFonts w:asciiTheme="minorHAnsi" w:hAnsiTheme="minorHAnsi" w:cstheme="minorHAnsi"/>
        </w:rPr>
        <w:t xml:space="preserve">wykaz oraz szczegółowy opis i harmonogram instalacji nowo dostarczanych modułów. </w:t>
      </w:r>
    </w:p>
    <w:p w14:paraId="28BC1578" w14:textId="77777777" w:rsidR="00791A5F" w:rsidRPr="00E70B64" w:rsidRDefault="00791A5F" w:rsidP="00477EC2">
      <w:pPr>
        <w:pStyle w:val="Akapitzlist"/>
        <w:numPr>
          <w:ilvl w:val="0"/>
          <w:numId w:val="22"/>
        </w:numPr>
        <w:rPr>
          <w:rFonts w:asciiTheme="minorHAnsi" w:hAnsiTheme="minorHAnsi" w:cstheme="minorHAnsi"/>
        </w:rPr>
      </w:pPr>
      <w:r w:rsidRPr="00E70B64">
        <w:rPr>
          <w:rFonts w:asciiTheme="minorHAnsi" w:hAnsiTheme="minorHAnsi" w:cstheme="minorHAnsi"/>
        </w:rPr>
        <w:t xml:space="preserve">wykaz oraz szczegółowy opis i harmonogram niezbędnych prac konfiguracyjnych </w:t>
      </w:r>
    </w:p>
    <w:p w14:paraId="52905F34" w14:textId="77777777" w:rsidR="00791A5F" w:rsidRPr="00E70B64" w:rsidRDefault="00791A5F" w:rsidP="00477EC2">
      <w:pPr>
        <w:pStyle w:val="Akapitzlist"/>
        <w:numPr>
          <w:ilvl w:val="0"/>
          <w:numId w:val="22"/>
        </w:numPr>
        <w:rPr>
          <w:rFonts w:asciiTheme="minorHAnsi" w:hAnsiTheme="minorHAnsi" w:cstheme="minorHAnsi"/>
        </w:rPr>
      </w:pPr>
      <w:r w:rsidRPr="00E70B64">
        <w:rPr>
          <w:rFonts w:asciiTheme="minorHAnsi" w:hAnsiTheme="minorHAnsi" w:cstheme="minorHAnsi"/>
        </w:rPr>
        <w:t>harmonogram instruktażu personelu oraz administratorów Systemu.</w:t>
      </w:r>
    </w:p>
    <w:p w14:paraId="07A13A17" w14:textId="77777777" w:rsidR="00791A5F" w:rsidRPr="00E70B64" w:rsidRDefault="00791A5F" w:rsidP="00477EC2">
      <w:pPr>
        <w:pStyle w:val="Akapitzlist"/>
        <w:numPr>
          <w:ilvl w:val="0"/>
          <w:numId w:val="22"/>
        </w:numPr>
        <w:rPr>
          <w:rFonts w:asciiTheme="minorHAnsi" w:hAnsiTheme="minorHAnsi" w:cstheme="minorHAnsi"/>
        </w:rPr>
      </w:pPr>
      <w:r w:rsidRPr="00E70B64">
        <w:rPr>
          <w:rFonts w:asciiTheme="minorHAnsi" w:hAnsiTheme="minorHAnsi" w:cstheme="minorHAnsi"/>
        </w:rPr>
        <w:lastRenderedPageBreak/>
        <w:t>plan i sposób komunikacji Stron oraz obsadzenie poszczególnych ról we wdrożeniu</w:t>
      </w:r>
    </w:p>
    <w:p w14:paraId="4F3E42EC" w14:textId="77777777" w:rsidR="00791A5F" w:rsidRPr="00E70B64" w:rsidRDefault="00791A5F" w:rsidP="00477EC2">
      <w:pPr>
        <w:pStyle w:val="Akapitzlist"/>
        <w:numPr>
          <w:ilvl w:val="0"/>
          <w:numId w:val="22"/>
        </w:numPr>
        <w:rPr>
          <w:rFonts w:asciiTheme="minorHAnsi" w:hAnsiTheme="minorHAnsi" w:cstheme="minorHAnsi"/>
        </w:rPr>
      </w:pPr>
      <w:r w:rsidRPr="00E70B64">
        <w:rPr>
          <w:rFonts w:asciiTheme="minorHAnsi" w:hAnsiTheme="minorHAnsi" w:cstheme="minorHAnsi"/>
        </w:rPr>
        <w:t xml:space="preserve">zadania i czynności realizowane przez poszczególne role w trakcie wdrożenia </w:t>
      </w:r>
    </w:p>
    <w:p w14:paraId="229A24EA" w14:textId="77777777" w:rsidR="00791A5F" w:rsidRPr="00E70B64" w:rsidRDefault="00791A5F" w:rsidP="00477EC2">
      <w:pPr>
        <w:pStyle w:val="Akapitzlist"/>
        <w:numPr>
          <w:ilvl w:val="0"/>
          <w:numId w:val="22"/>
        </w:numPr>
        <w:rPr>
          <w:rFonts w:asciiTheme="minorHAnsi" w:hAnsiTheme="minorHAnsi" w:cstheme="minorHAnsi"/>
        </w:rPr>
      </w:pPr>
      <w:r w:rsidRPr="00E70B64">
        <w:rPr>
          <w:rFonts w:asciiTheme="minorHAnsi" w:hAnsiTheme="minorHAnsi" w:cstheme="minorHAnsi"/>
        </w:rPr>
        <w:t xml:space="preserve">szczegółową specyfikację oprogramowania </w:t>
      </w:r>
    </w:p>
    <w:bookmarkEnd w:id="8"/>
    <w:p w14:paraId="0E86DBEF" w14:textId="0257257E" w:rsidR="00791A5F" w:rsidRPr="003309D8" w:rsidRDefault="00D15444" w:rsidP="00477EC2">
      <w:pPr>
        <w:spacing w:before="240"/>
        <w:ind w:left="360"/>
        <w:rPr>
          <w:rFonts w:cstheme="minorHAnsi"/>
          <w:b/>
          <w:bCs/>
        </w:rPr>
      </w:pPr>
      <w:r w:rsidRPr="003309D8">
        <w:rPr>
          <w:rFonts w:cstheme="minorHAnsi"/>
          <w:b/>
          <w:bCs/>
        </w:rPr>
        <w:t xml:space="preserve">5.2. </w:t>
      </w:r>
      <w:r w:rsidR="00791A5F" w:rsidRPr="003309D8">
        <w:rPr>
          <w:rFonts w:cstheme="minorHAnsi"/>
          <w:b/>
          <w:bCs/>
        </w:rPr>
        <w:t>Dokumentacja Powykonawcza</w:t>
      </w:r>
    </w:p>
    <w:p w14:paraId="66B018C5" w14:textId="0E44356C" w:rsidR="00791A5F" w:rsidRPr="00E70B64" w:rsidRDefault="00D15444" w:rsidP="00791A5F">
      <w:pPr>
        <w:rPr>
          <w:rFonts w:cstheme="minorHAnsi"/>
        </w:rPr>
      </w:pPr>
      <w:r w:rsidRPr="00E70B64">
        <w:rPr>
          <w:rFonts w:cstheme="minorHAnsi"/>
        </w:rPr>
        <w:t xml:space="preserve">1. </w:t>
      </w:r>
      <w:r w:rsidR="00791A5F" w:rsidRPr="00E70B64">
        <w:rPr>
          <w:rFonts w:cstheme="minorHAnsi"/>
        </w:rPr>
        <w:t xml:space="preserve">Warunkiem dokonania Odbioru Końcowego jest dostarczenie przez Wykonawcę Dokumentacji Powykonawczej </w:t>
      </w:r>
      <w:bookmarkStart w:id="9" w:name="_Hlk138936733"/>
      <w:r w:rsidR="00791A5F" w:rsidRPr="00E70B64">
        <w:rPr>
          <w:rFonts w:cstheme="minorHAnsi"/>
        </w:rPr>
        <w:t>obejmującej dokumentację użytkową, techniczną i eksploatacyjną. Dokumentacja Powykonawcza musi być dostarczona w języku polskim, w wersji elektronicznej</w:t>
      </w:r>
      <w:bookmarkEnd w:id="9"/>
      <w:r w:rsidR="00791A5F" w:rsidRPr="00E70B64">
        <w:rPr>
          <w:rFonts w:cstheme="minorHAnsi"/>
        </w:rPr>
        <w:t xml:space="preserve">.  </w:t>
      </w:r>
    </w:p>
    <w:p w14:paraId="0CB31935" w14:textId="7CB525D8" w:rsidR="00791A5F" w:rsidRPr="00E70B64" w:rsidRDefault="00D15444" w:rsidP="00791A5F">
      <w:pPr>
        <w:rPr>
          <w:rFonts w:cstheme="minorHAnsi"/>
        </w:rPr>
      </w:pPr>
      <w:r w:rsidRPr="00E70B64">
        <w:rPr>
          <w:rFonts w:cstheme="minorHAnsi"/>
        </w:rPr>
        <w:t xml:space="preserve">2. </w:t>
      </w:r>
      <w:r w:rsidR="00791A5F" w:rsidRPr="00E70B64">
        <w:rPr>
          <w:rFonts w:cstheme="minorHAnsi"/>
        </w:rPr>
        <w:t>W dokumentacji muszą być zawarte opisy wszelkich cech, właściwości i funkcjonalności pozwalających na poprawną z punktu widzenia technicznego eksploatację rozwiązań.</w:t>
      </w:r>
    </w:p>
    <w:p w14:paraId="4DDABF59" w14:textId="53A9AB62" w:rsidR="00791A5F" w:rsidRPr="00E70B64" w:rsidRDefault="0081102C" w:rsidP="00791A5F">
      <w:pPr>
        <w:spacing w:after="0"/>
        <w:rPr>
          <w:rFonts w:cstheme="minorHAnsi"/>
        </w:rPr>
      </w:pPr>
      <w:r w:rsidRPr="00E70B64">
        <w:rPr>
          <w:rFonts w:cstheme="minorHAnsi"/>
        </w:rPr>
        <w:t xml:space="preserve">3. </w:t>
      </w:r>
      <w:r w:rsidR="00791A5F" w:rsidRPr="00E70B64">
        <w:rPr>
          <w:rFonts w:cstheme="minorHAnsi"/>
        </w:rPr>
        <w:t>W szczególności dokumentacja ta powinna zawierać następujące elementy:</w:t>
      </w:r>
    </w:p>
    <w:p w14:paraId="5BEBA2E8" w14:textId="77777777" w:rsidR="00791A5F" w:rsidRPr="00E70B64" w:rsidRDefault="00791A5F" w:rsidP="008160A9">
      <w:pPr>
        <w:pStyle w:val="Akapitzlist"/>
        <w:numPr>
          <w:ilvl w:val="0"/>
          <w:numId w:val="23"/>
        </w:numPr>
        <w:rPr>
          <w:rFonts w:asciiTheme="minorHAnsi" w:hAnsiTheme="minorHAnsi" w:cstheme="minorHAnsi"/>
        </w:rPr>
      </w:pPr>
      <w:r w:rsidRPr="00E70B64">
        <w:rPr>
          <w:rFonts w:asciiTheme="minorHAnsi" w:hAnsiTheme="minorHAnsi" w:cstheme="minorHAnsi"/>
        </w:rPr>
        <w:t>Wyszczególnienie oraz opis minimalnych wymagań sprzętowych, systemowych i aplikacyjnych wymaganych do poprawnej pracy aplikacji zgodnie z wymaganiami wydajności, funkcjonalności i bezpieczeństwa.</w:t>
      </w:r>
    </w:p>
    <w:p w14:paraId="79D5757F" w14:textId="77777777" w:rsidR="00791A5F" w:rsidRPr="00E70B64" w:rsidRDefault="00791A5F" w:rsidP="008160A9">
      <w:pPr>
        <w:pStyle w:val="Akapitzlist"/>
        <w:numPr>
          <w:ilvl w:val="0"/>
          <w:numId w:val="23"/>
        </w:numPr>
        <w:rPr>
          <w:rFonts w:asciiTheme="minorHAnsi" w:hAnsiTheme="minorHAnsi" w:cstheme="minorHAnsi"/>
        </w:rPr>
      </w:pPr>
      <w:r w:rsidRPr="00E70B64">
        <w:rPr>
          <w:rFonts w:asciiTheme="minorHAnsi" w:hAnsiTheme="minorHAnsi" w:cstheme="minorHAnsi"/>
        </w:rPr>
        <w:t>Opis struktury bazy danych.</w:t>
      </w:r>
    </w:p>
    <w:p w14:paraId="0D097377" w14:textId="77777777" w:rsidR="00791A5F" w:rsidRPr="00E70B64" w:rsidRDefault="00791A5F" w:rsidP="008160A9">
      <w:pPr>
        <w:pStyle w:val="Akapitzlist"/>
        <w:numPr>
          <w:ilvl w:val="0"/>
          <w:numId w:val="23"/>
        </w:numPr>
        <w:rPr>
          <w:rFonts w:asciiTheme="minorHAnsi" w:hAnsiTheme="minorHAnsi" w:cstheme="minorHAnsi"/>
        </w:rPr>
      </w:pPr>
      <w:r w:rsidRPr="00E70B64">
        <w:rPr>
          <w:rFonts w:asciiTheme="minorHAnsi" w:hAnsiTheme="minorHAnsi" w:cstheme="minorHAnsi"/>
        </w:rPr>
        <w:t>Dokumentacja administracyjna wskazująca czynności niezbędne do administracji i poprawnej eksploatacji Systemu oraz opis podstawowych ról użytkowników oraz sposobu nadawania im uprawnień.</w:t>
      </w:r>
    </w:p>
    <w:p w14:paraId="3E9F461E" w14:textId="77777777" w:rsidR="00791A5F" w:rsidRPr="00E70B64" w:rsidRDefault="00791A5F" w:rsidP="008160A9">
      <w:pPr>
        <w:pStyle w:val="Akapitzlist"/>
        <w:numPr>
          <w:ilvl w:val="0"/>
          <w:numId w:val="23"/>
        </w:numPr>
        <w:rPr>
          <w:rFonts w:asciiTheme="minorHAnsi" w:hAnsiTheme="minorHAnsi" w:cstheme="minorHAnsi"/>
        </w:rPr>
      </w:pPr>
      <w:r w:rsidRPr="00E70B64">
        <w:rPr>
          <w:rFonts w:asciiTheme="minorHAnsi" w:hAnsiTheme="minorHAnsi" w:cstheme="minorHAnsi"/>
        </w:rPr>
        <w:t>Dokumentacja wdrożeniowa: zawiera opis wykonanych czynności instalacyjnych oraz konfiguracyjnych wszystkich komponentów systemu.</w:t>
      </w:r>
    </w:p>
    <w:p w14:paraId="7F51B4FA" w14:textId="77777777" w:rsidR="00791A5F" w:rsidRPr="00E70B64" w:rsidRDefault="00791A5F" w:rsidP="008160A9">
      <w:pPr>
        <w:pStyle w:val="Akapitzlist"/>
        <w:numPr>
          <w:ilvl w:val="0"/>
          <w:numId w:val="23"/>
        </w:numPr>
        <w:rPr>
          <w:rFonts w:asciiTheme="minorHAnsi" w:hAnsiTheme="minorHAnsi" w:cstheme="minorHAnsi"/>
        </w:rPr>
      </w:pPr>
      <w:r w:rsidRPr="00E70B64">
        <w:rPr>
          <w:rFonts w:asciiTheme="minorHAnsi" w:hAnsiTheme="minorHAnsi" w:cstheme="minorHAnsi"/>
        </w:rPr>
        <w:t>Instrukcje obsługi i instrukcje użytkowania dla wersji dostarczonego oprogramowania z podziałem na poszczególne moduły.</w:t>
      </w:r>
    </w:p>
    <w:p w14:paraId="7C98D0FB" w14:textId="77777777" w:rsidR="00791A5F" w:rsidRPr="00E70B64" w:rsidRDefault="00791A5F" w:rsidP="00791A5F">
      <w:pPr>
        <w:rPr>
          <w:rFonts w:cstheme="minorHAnsi"/>
        </w:rPr>
      </w:pPr>
    </w:p>
    <w:p w14:paraId="0D961842" w14:textId="19018732" w:rsidR="00791A5F" w:rsidRPr="00D77AC7" w:rsidRDefault="00D77AC7" w:rsidP="00F04952">
      <w:pPr>
        <w:pStyle w:val="Nagwek3"/>
        <w:rPr>
          <w:rFonts w:asciiTheme="minorHAnsi" w:hAnsiTheme="minorHAnsi" w:cstheme="minorHAnsi"/>
          <w:b/>
          <w:bCs/>
          <w:color w:val="auto"/>
          <w:sz w:val="22"/>
          <w:szCs w:val="22"/>
        </w:rPr>
      </w:pPr>
      <w:r w:rsidRPr="00D77AC7">
        <w:rPr>
          <w:rFonts w:asciiTheme="minorHAnsi" w:hAnsiTheme="minorHAnsi" w:cstheme="minorHAnsi"/>
          <w:b/>
          <w:bCs/>
          <w:color w:val="auto"/>
          <w:sz w:val="22"/>
          <w:szCs w:val="22"/>
        </w:rPr>
        <w:t>VII. GWARANCJA I ZASADY ŚWIADCZENIA USŁUG SERWISOWYCH</w:t>
      </w:r>
    </w:p>
    <w:p w14:paraId="522D652E" w14:textId="704517FA" w:rsidR="00791A5F" w:rsidRPr="00E70B64" w:rsidRDefault="00791A5F" w:rsidP="00791A5F">
      <w:pPr>
        <w:rPr>
          <w:rStyle w:val="Wyrnieniedelikatne"/>
          <w:rFonts w:asciiTheme="minorHAnsi" w:hAnsiTheme="minorHAnsi" w:cstheme="minorHAnsi"/>
          <w:b w:val="0"/>
          <w:bCs w:val="0"/>
        </w:rPr>
      </w:pPr>
      <w:r w:rsidRPr="00E70B64">
        <w:rPr>
          <w:rStyle w:val="Wyrnieniedelikatne"/>
          <w:rFonts w:asciiTheme="minorHAnsi" w:hAnsiTheme="minorHAnsi" w:cstheme="minorHAnsi"/>
          <w:b w:val="0"/>
          <w:bCs w:val="0"/>
        </w:rPr>
        <w:t xml:space="preserve">Wykonawca w ramach realizacji Przedmiotu Zamówienia udzieli Zamawiającemu gwarancji na niniejszy przedmiot zamówienia zgodnie z </w:t>
      </w:r>
      <w:r w:rsidRPr="00E70B64">
        <w:rPr>
          <w:rFonts w:cstheme="minorHAnsi"/>
        </w:rPr>
        <w:t>§</w:t>
      </w:r>
      <w:r w:rsidR="00F04952" w:rsidRPr="00E70B64">
        <w:rPr>
          <w:rFonts w:cstheme="minorHAnsi"/>
        </w:rPr>
        <w:t xml:space="preserve"> 8</w:t>
      </w:r>
      <w:r w:rsidR="00624300">
        <w:rPr>
          <w:rFonts w:cstheme="minorHAnsi"/>
        </w:rPr>
        <w:t xml:space="preserve"> umowy stanowiącej załącznik nr 4 do SWZ</w:t>
      </w:r>
      <w:r w:rsidR="00F04952" w:rsidRPr="00E70B64">
        <w:rPr>
          <w:rFonts w:cstheme="minorHAnsi"/>
        </w:rPr>
        <w:t xml:space="preserve"> oraz z</w:t>
      </w:r>
      <w:r w:rsidRPr="00E70B64">
        <w:rPr>
          <w:rFonts w:cstheme="minorHAnsi"/>
        </w:rPr>
        <w:t xml:space="preserve"> </w:t>
      </w:r>
      <w:r w:rsidRPr="00E70B64">
        <w:rPr>
          <w:rStyle w:val="Wyrnieniedelikatne"/>
          <w:rFonts w:asciiTheme="minorHAnsi" w:hAnsiTheme="minorHAnsi" w:cstheme="minorHAnsi"/>
          <w:b w:val="0"/>
          <w:bCs w:val="0"/>
        </w:rPr>
        <w:t>Załącznik</w:t>
      </w:r>
      <w:r w:rsidR="00F04952" w:rsidRPr="00E70B64">
        <w:rPr>
          <w:rStyle w:val="Wyrnieniedelikatne"/>
          <w:rFonts w:asciiTheme="minorHAnsi" w:hAnsiTheme="minorHAnsi" w:cstheme="minorHAnsi"/>
          <w:b w:val="0"/>
          <w:bCs w:val="0"/>
        </w:rPr>
        <w:t>iem nr</w:t>
      </w:r>
      <w:r w:rsidRPr="00E70B64">
        <w:rPr>
          <w:rStyle w:val="Wyrnieniedelikatne"/>
          <w:rFonts w:asciiTheme="minorHAnsi" w:hAnsiTheme="minorHAnsi" w:cstheme="minorHAnsi"/>
          <w:b w:val="0"/>
          <w:bCs w:val="0"/>
        </w:rPr>
        <w:t xml:space="preserve"> </w:t>
      </w:r>
      <w:r w:rsidR="005D2432">
        <w:rPr>
          <w:rStyle w:val="Wyrnieniedelikatne"/>
          <w:rFonts w:asciiTheme="minorHAnsi" w:hAnsiTheme="minorHAnsi" w:cstheme="minorHAnsi"/>
          <w:b w:val="0"/>
          <w:bCs w:val="0"/>
        </w:rPr>
        <w:t>3</w:t>
      </w:r>
      <w:r w:rsidRPr="00E70B64">
        <w:rPr>
          <w:rStyle w:val="Wyrnieniedelikatne"/>
          <w:rFonts w:asciiTheme="minorHAnsi" w:hAnsiTheme="minorHAnsi" w:cstheme="minorHAnsi"/>
          <w:b w:val="0"/>
          <w:bCs w:val="0"/>
        </w:rPr>
        <w:t xml:space="preserve"> do </w:t>
      </w:r>
      <w:r w:rsidR="00624300">
        <w:rPr>
          <w:rStyle w:val="Wyrnieniedelikatne"/>
          <w:rFonts w:asciiTheme="minorHAnsi" w:hAnsiTheme="minorHAnsi" w:cstheme="minorHAnsi"/>
          <w:b w:val="0"/>
          <w:bCs w:val="0"/>
        </w:rPr>
        <w:t>w</w:t>
      </w:r>
      <w:r w:rsidRPr="00E70B64">
        <w:rPr>
          <w:rStyle w:val="Wyrnieniedelikatne"/>
          <w:rFonts w:asciiTheme="minorHAnsi" w:hAnsiTheme="minorHAnsi" w:cstheme="minorHAnsi"/>
          <w:b w:val="0"/>
          <w:bCs w:val="0"/>
        </w:rPr>
        <w:t>z</w:t>
      </w:r>
      <w:r w:rsidR="00624300">
        <w:rPr>
          <w:rStyle w:val="Wyrnieniedelikatne"/>
          <w:rFonts w:asciiTheme="minorHAnsi" w:hAnsiTheme="minorHAnsi" w:cstheme="minorHAnsi"/>
          <w:b w:val="0"/>
          <w:bCs w:val="0"/>
        </w:rPr>
        <w:t>oru</w:t>
      </w:r>
      <w:r w:rsidRPr="00E70B64">
        <w:rPr>
          <w:rStyle w:val="Wyrnieniedelikatne"/>
          <w:rFonts w:asciiTheme="minorHAnsi" w:hAnsiTheme="minorHAnsi" w:cstheme="minorHAnsi"/>
          <w:b w:val="0"/>
          <w:bCs w:val="0"/>
        </w:rPr>
        <w:t xml:space="preserve"> </w:t>
      </w:r>
      <w:r w:rsidR="00624300">
        <w:rPr>
          <w:rStyle w:val="Wyrnieniedelikatne"/>
          <w:rFonts w:asciiTheme="minorHAnsi" w:hAnsiTheme="minorHAnsi" w:cstheme="minorHAnsi"/>
          <w:b w:val="0"/>
          <w:bCs w:val="0"/>
        </w:rPr>
        <w:t>u</w:t>
      </w:r>
      <w:r w:rsidRPr="00E70B64">
        <w:rPr>
          <w:rStyle w:val="Wyrnieniedelikatne"/>
          <w:rFonts w:asciiTheme="minorHAnsi" w:hAnsiTheme="minorHAnsi" w:cstheme="minorHAnsi"/>
          <w:b w:val="0"/>
          <w:bCs w:val="0"/>
        </w:rPr>
        <w:t>mowy.</w:t>
      </w:r>
    </w:p>
    <w:p w14:paraId="328F814F" w14:textId="77777777" w:rsidR="00791A5F" w:rsidRPr="00E70B64" w:rsidRDefault="00791A5F" w:rsidP="00791A5F">
      <w:pPr>
        <w:rPr>
          <w:rFonts w:cstheme="minorHAnsi"/>
        </w:rPr>
      </w:pPr>
    </w:p>
    <w:p w14:paraId="4660873F" w14:textId="77777777" w:rsidR="00791A5F" w:rsidRPr="00E70B64" w:rsidRDefault="00791A5F" w:rsidP="00791A5F">
      <w:pPr>
        <w:rPr>
          <w:rFonts w:cstheme="minorHAnsi"/>
        </w:rPr>
      </w:pPr>
    </w:p>
    <w:p w14:paraId="003143AC" w14:textId="77777777" w:rsidR="004D0ECC" w:rsidRPr="00E70B64" w:rsidRDefault="004D0ECC">
      <w:pPr>
        <w:rPr>
          <w:rFonts w:cstheme="minorHAnsi"/>
        </w:rPr>
      </w:pPr>
    </w:p>
    <w:sectPr w:rsidR="004D0ECC" w:rsidRPr="00E70B6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E8ABA" w14:textId="77777777" w:rsidR="0027044B" w:rsidRDefault="0027044B" w:rsidP="009B01EA">
      <w:pPr>
        <w:spacing w:after="0" w:line="240" w:lineRule="auto"/>
      </w:pPr>
      <w:r>
        <w:separator/>
      </w:r>
    </w:p>
  </w:endnote>
  <w:endnote w:type="continuationSeparator" w:id="0">
    <w:p w14:paraId="56699A49" w14:textId="77777777" w:rsidR="0027044B" w:rsidRDefault="0027044B" w:rsidP="009B0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DA204" w14:textId="77777777" w:rsidR="0027044B" w:rsidRDefault="0027044B" w:rsidP="009B01EA">
      <w:pPr>
        <w:spacing w:after="0" w:line="240" w:lineRule="auto"/>
      </w:pPr>
      <w:r>
        <w:separator/>
      </w:r>
    </w:p>
  </w:footnote>
  <w:footnote w:type="continuationSeparator" w:id="0">
    <w:p w14:paraId="036D24F3" w14:textId="77777777" w:rsidR="0027044B" w:rsidRDefault="0027044B" w:rsidP="009B0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BFD1" w14:textId="77777777" w:rsidR="0098442F" w:rsidRDefault="0098442F" w:rsidP="0098442F">
    <w:pPr>
      <w:pStyle w:val="Nagwek"/>
    </w:pPr>
  </w:p>
  <w:p w14:paraId="2B39AE29" w14:textId="5609D766" w:rsidR="0098442F" w:rsidRDefault="0098442F" w:rsidP="0098442F">
    <w:pPr>
      <w:pBdr>
        <w:bottom w:val="single" w:sz="4" w:space="1" w:color="auto"/>
      </w:pBdr>
      <w:jc w:val="right"/>
      <w:rPr>
        <w:rFonts w:ascii="Calibri" w:hAnsi="Calibri" w:cs="Arial"/>
        <w:b/>
        <w:i/>
        <w:sz w:val="18"/>
        <w:szCs w:val="18"/>
      </w:rPr>
    </w:pPr>
    <w:r w:rsidRPr="00B76398">
      <w:rPr>
        <w:rFonts w:ascii="Calibri" w:hAnsi="Calibri" w:cs="Arial"/>
        <w:b/>
        <w:i/>
        <w:sz w:val="18"/>
        <w:szCs w:val="18"/>
      </w:rPr>
      <w:t xml:space="preserve">Numer </w:t>
    </w:r>
    <w:r>
      <w:rPr>
        <w:rFonts w:ascii="Calibri" w:hAnsi="Calibri" w:cs="Arial"/>
        <w:b/>
        <w:i/>
        <w:sz w:val="18"/>
        <w:szCs w:val="18"/>
      </w:rPr>
      <w:t>postępowania</w:t>
    </w:r>
    <w:r w:rsidRPr="00B76398">
      <w:rPr>
        <w:rFonts w:ascii="Calibri" w:hAnsi="Calibri" w:cs="Arial"/>
        <w:b/>
        <w:i/>
        <w:sz w:val="18"/>
        <w:szCs w:val="18"/>
      </w:rPr>
      <w:t xml:space="preserve"> </w:t>
    </w:r>
    <w:r>
      <w:rPr>
        <w:rFonts w:ascii="Calibri" w:hAnsi="Calibri" w:cs="Arial"/>
        <w:b/>
        <w:i/>
        <w:sz w:val="18"/>
        <w:szCs w:val="18"/>
      </w:rPr>
      <w:t>ZP.26.1.</w:t>
    </w:r>
    <w:r w:rsidR="00624300">
      <w:rPr>
        <w:rFonts w:ascii="Calibri" w:hAnsi="Calibri" w:cs="Arial"/>
        <w:b/>
        <w:i/>
        <w:sz w:val="18"/>
        <w:szCs w:val="18"/>
      </w:rPr>
      <w:t>9</w:t>
    </w:r>
    <w:r>
      <w:rPr>
        <w:rFonts w:ascii="Calibri" w:hAnsi="Calibri" w:cs="Arial"/>
        <w:b/>
        <w:i/>
        <w:sz w:val="18"/>
        <w:szCs w:val="18"/>
      </w:rPr>
      <w:t>.2023</w:t>
    </w:r>
  </w:p>
  <w:p w14:paraId="584F0705" w14:textId="572CD726" w:rsidR="009B01EA" w:rsidRPr="0098442F" w:rsidRDefault="009B01EA" w:rsidP="009844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0"/>
    <w:multiLevelType w:val="multilevel"/>
    <w:tmpl w:val="4FA02B72"/>
    <w:name w:val="WW8Num52"/>
    <w:lvl w:ilvl="0">
      <w:start w:val="1"/>
      <w:numFmt w:val="decimal"/>
      <w:pStyle w:val="P1"/>
      <w:lvlText w:val="%1."/>
      <w:lvlJc w:val="left"/>
      <w:pPr>
        <w:tabs>
          <w:tab w:val="num" w:pos="1134"/>
        </w:tabs>
        <w:ind w:left="1134" w:hanging="567"/>
      </w:pPr>
      <w:rPr>
        <w:rFonts w:ascii="Calibri" w:hAnsi="Calibri" w:cs="Times New Roman" w:hint="default"/>
        <w:b w:val="0"/>
        <w:i w:val="0"/>
        <w:strike w:val="0"/>
        <w:color w:val="auto"/>
        <w:sz w:val="20"/>
        <w:szCs w:val="20"/>
      </w:rPr>
    </w:lvl>
    <w:lvl w:ilvl="1">
      <w:start w:val="1"/>
      <w:numFmt w:val="decimal"/>
      <w:lvlText w:val="%2)"/>
      <w:lvlJc w:val="left"/>
      <w:pPr>
        <w:tabs>
          <w:tab w:val="num" w:pos="708"/>
        </w:tabs>
        <w:ind w:left="1701" w:hanging="567"/>
      </w:pPr>
      <w:rPr>
        <w:rFonts w:ascii="Times New Roman" w:hAnsi="Times New Roman" w:cs="Times New Roman" w:hint="default"/>
        <w:b w:val="0"/>
        <w:i w:val="0"/>
        <w:color w:val="FF0000"/>
        <w:sz w:val="22"/>
        <w:szCs w:val="22"/>
      </w:rPr>
    </w:lvl>
    <w:lvl w:ilvl="2">
      <w:start w:val="1"/>
      <w:numFmt w:val="lowerLetter"/>
      <w:lvlText w:val="%3)"/>
      <w:lvlJc w:val="left"/>
      <w:pPr>
        <w:tabs>
          <w:tab w:val="num" w:pos="1588"/>
        </w:tabs>
        <w:ind w:left="1588" w:hanging="567"/>
      </w:pPr>
      <w:rPr>
        <w:rFonts w:ascii="Calibri" w:hAnsi="Calibri" w:cs="Times New Roman" w:hint="default"/>
        <w:b w:val="0"/>
        <w:i w:val="0"/>
        <w:sz w:val="20"/>
        <w:szCs w:val="20"/>
      </w:rPr>
    </w:lvl>
    <w:lvl w:ilvl="3">
      <w:start w:val="1"/>
      <w:numFmt w:val="none"/>
      <w:suff w:val="nothing"/>
      <w:lvlText w:val="aa"/>
      <w:lvlJc w:val="left"/>
      <w:pPr>
        <w:tabs>
          <w:tab w:val="num" w:pos="0"/>
        </w:tabs>
        <w:ind w:left="1758" w:hanging="737"/>
      </w:pPr>
      <w:rPr>
        <w:rFonts w:ascii="Arial" w:hAnsi="Arial" w:cs="Arial" w:hint="default"/>
        <w:b w:val="0"/>
        <w:i w:val="0"/>
        <w:sz w:val="24"/>
      </w:rPr>
    </w:lvl>
    <w:lvl w:ilvl="4">
      <w:start w:val="1"/>
      <w:numFmt w:val="lowerLetter"/>
      <w:lvlText w:val="(%5)"/>
      <w:lvlJc w:val="left"/>
      <w:pPr>
        <w:tabs>
          <w:tab w:val="num" w:pos="1588"/>
        </w:tabs>
        <w:ind w:left="1588" w:hanging="567"/>
      </w:pPr>
      <w:rPr>
        <w:rFonts w:ascii="Times New Roman" w:hAnsi="Times New Roman" w:cs="Times New Roman" w:hint="default"/>
        <w:sz w:val="22"/>
        <w:szCs w:val="22"/>
      </w:rPr>
    </w:lvl>
    <w:lvl w:ilvl="5">
      <w:start w:val="1"/>
      <w:numFmt w:val="lowerRoman"/>
      <w:lvlText w:val="(%6)"/>
      <w:lvlJc w:val="left"/>
      <w:pPr>
        <w:tabs>
          <w:tab w:val="num" w:pos="3087"/>
        </w:tabs>
        <w:ind w:left="2727" w:hanging="360"/>
      </w:pPr>
      <w:rPr>
        <w:rFonts w:ascii="Times New Roman" w:hAnsi="Times New Roman" w:cs="Times New Roman" w:hint="default"/>
        <w:sz w:val="22"/>
        <w:szCs w:val="22"/>
      </w:rPr>
    </w:lvl>
    <w:lvl w:ilvl="6">
      <w:start w:val="1"/>
      <w:numFmt w:val="decimal"/>
      <w:lvlText w:val="%7."/>
      <w:lvlJc w:val="left"/>
      <w:pPr>
        <w:tabs>
          <w:tab w:val="num" w:pos="1758"/>
        </w:tabs>
        <w:ind w:left="1758" w:hanging="737"/>
      </w:pPr>
      <w:rPr>
        <w:rFonts w:ascii="Times New Roman" w:hAnsi="Times New Roman" w:cs="Times New Roman" w:hint="default"/>
        <w:sz w:val="22"/>
        <w:szCs w:val="22"/>
      </w:rPr>
    </w:lvl>
    <w:lvl w:ilvl="7">
      <w:start w:val="1"/>
      <w:numFmt w:val="lowerLetter"/>
      <w:lvlText w:val="%8."/>
      <w:lvlJc w:val="left"/>
      <w:pPr>
        <w:tabs>
          <w:tab w:val="num" w:pos="3447"/>
        </w:tabs>
        <w:ind w:left="3447" w:hanging="360"/>
      </w:pPr>
      <w:rPr>
        <w:rFonts w:ascii="Times New Roman" w:hAnsi="Times New Roman" w:cs="Times New Roman" w:hint="default"/>
        <w:sz w:val="22"/>
        <w:szCs w:val="22"/>
      </w:rPr>
    </w:lvl>
    <w:lvl w:ilvl="8">
      <w:start w:val="1"/>
      <w:numFmt w:val="lowerRoman"/>
      <w:lvlText w:val="%9."/>
      <w:lvlJc w:val="left"/>
      <w:pPr>
        <w:tabs>
          <w:tab w:val="num" w:pos="3807"/>
        </w:tabs>
        <w:ind w:left="3807" w:hanging="360"/>
      </w:pPr>
      <w:rPr>
        <w:rFonts w:ascii="Times New Roman" w:hAnsi="Times New Roman" w:cs="Times New Roman" w:hint="default"/>
        <w:sz w:val="22"/>
        <w:szCs w:val="22"/>
      </w:rPr>
    </w:lvl>
  </w:abstractNum>
  <w:abstractNum w:abstractNumId="1" w15:restartNumberingAfterBreak="0">
    <w:nsid w:val="034F2ECA"/>
    <w:multiLevelType w:val="hybridMultilevel"/>
    <w:tmpl w:val="614C20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587065"/>
    <w:multiLevelType w:val="hybridMultilevel"/>
    <w:tmpl w:val="31B6912C"/>
    <w:lvl w:ilvl="0" w:tplc="3F04CA6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86D3C76"/>
    <w:multiLevelType w:val="multilevel"/>
    <w:tmpl w:val="D730CA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F24AE1"/>
    <w:multiLevelType w:val="hybridMultilevel"/>
    <w:tmpl w:val="2788D560"/>
    <w:lvl w:ilvl="0" w:tplc="04150001">
      <w:start w:val="1"/>
      <w:numFmt w:val="bullet"/>
      <w:lvlText w:val=""/>
      <w:lvlJc w:val="left"/>
      <w:pPr>
        <w:ind w:left="720" w:hanging="360"/>
      </w:pPr>
      <w:rPr>
        <w:rFonts w:ascii="Symbol" w:hAnsi="Symbol" w:hint="default"/>
      </w:rPr>
    </w:lvl>
    <w:lvl w:ilvl="1" w:tplc="4DD8C312">
      <w:numFmt w:val="bullet"/>
      <w:lvlText w:val="•"/>
      <w:lvlJc w:val="left"/>
      <w:pPr>
        <w:ind w:left="1788" w:hanging="708"/>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5D2E23"/>
    <w:multiLevelType w:val="multilevel"/>
    <w:tmpl w:val="68C85CDC"/>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28D816EA"/>
    <w:multiLevelType w:val="hybridMultilevel"/>
    <w:tmpl w:val="7308874A"/>
    <w:lvl w:ilvl="0" w:tplc="CC3224E4">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C46538"/>
    <w:multiLevelType w:val="multilevel"/>
    <w:tmpl w:val="603E88A0"/>
    <w:lvl w:ilvl="0">
      <w:start w:val="1"/>
      <w:numFmt w:val="decimal"/>
      <w:lvlText w:val="%1."/>
      <w:lvlJc w:val="left"/>
      <w:pPr>
        <w:ind w:left="360" w:hanging="360"/>
      </w:pPr>
      <w:rPr>
        <w:rFonts w:asciiTheme="minorHAnsi" w:hAnsiTheme="minorHAnsi" w:cstheme="minorHAnsi" w:hint="default"/>
        <w:b w:val="0"/>
        <w:sz w:val="20"/>
        <w:szCs w:val="20"/>
      </w:rPr>
    </w:lvl>
    <w:lvl w:ilvl="1">
      <w:start w:val="1"/>
      <w:numFmt w:val="decimal"/>
      <w:lvlText w:val="%1.%2."/>
      <w:lvlJc w:val="left"/>
      <w:pPr>
        <w:ind w:left="792" w:hanging="432"/>
      </w:pPr>
      <w:rPr>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2E3D98"/>
    <w:multiLevelType w:val="multilevel"/>
    <w:tmpl w:val="777C2E80"/>
    <w:lvl w:ilvl="0">
      <w:start w:val="1"/>
      <w:numFmt w:val="decimal"/>
      <w:lvlText w:val="%1."/>
      <w:lvlJc w:val="left"/>
      <w:pPr>
        <w:ind w:left="466" w:hanging="228"/>
      </w:pPr>
      <w:rPr>
        <w:rFonts w:ascii="Calibri" w:eastAsia="Calibri" w:hAnsi="Calibri" w:cs="Calibri"/>
        <w:color w:val="000009"/>
        <w:sz w:val="20"/>
        <w:szCs w:val="20"/>
      </w:rPr>
    </w:lvl>
    <w:lvl w:ilvl="1">
      <w:start w:val="1"/>
      <w:numFmt w:val="lowerLetter"/>
      <w:lvlText w:val="%2)"/>
      <w:lvlJc w:val="left"/>
      <w:pPr>
        <w:ind w:left="3772" w:hanging="228"/>
      </w:pPr>
      <w:rPr>
        <w:rFonts w:ascii="Calibri" w:eastAsia="Calibri" w:hAnsi="Calibri" w:cs="Calibri"/>
        <w:color w:val="000009"/>
        <w:sz w:val="20"/>
        <w:szCs w:val="20"/>
      </w:rPr>
    </w:lvl>
    <w:lvl w:ilvl="2">
      <w:start w:val="1"/>
      <w:numFmt w:val="bullet"/>
      <w:lvlText w:val="•"/>
      <w:lvlJc w:val="left"/>
      <w:pPr>
        <w:ind w:left="1709" w:hanging="228"/>
      </w:pPr>
    </w:lvl>
    <w:lvl w:ilvl="3">
      <w:start w:val="1"/>
      <w:numFmt w:val="bullet"/>
      <w:lvlText w:val="•"/>
      <w:lvlJc w:val="left"/>
      <w:pPr>
        <w:ind w:left="2759" w:hanging="228"/>
      </w:pPr>
    </w:lvl>
    <w:lvl w:ilvl="4">
      <w:start w:val="1"/>
      <w:numFmt w:val="bullet"/>
      <w:lvlText w:val="•"/>
      <w:lvlJc w:val="left"/>
      <w:pPr>
        <w:ind w:left="3808" w:hanging="228"/>
      </w:pPr>
    </w:lvl>
    <w:lvl w:ilvl="5">
      <w:start w:val="1"/>
      <w:numFmt w:val="bullet"/>
      <w:lvlText w:val="•"/>
      <w:lvlJc w:val="left"/>
      <w:pPr>
        <w:ind w:left="4858" w:hanging="228"/>
      </w:pPr>
    </w:lvl>
    <w:lvl w:ilvl="6">
      <w:start w:val="1"/>
      <w:numFmt w:val="bullet"/>
      <w:lvlText w:val="•"/>
      <w:lvlJc w:val="left"/>
      <w:pPr>
        <w:ind w:left="5908" w:hanging="228"/>
      </w:pPr>
    </w:lvl>
    <w:lvl w:ilvl="7">
      <w:start w:val="1"/>
      <w:numFmt w:val="bullet"/>
      <w:lvlText w:val="•"/>
      <w:lvlJc w:val="left"/>
      <w:pPr>
        <w:ind w:left="6957" w:hanging="227"/>
      </w:pPr>
    </w:lvl>
    <w:lvl w:ilvl="8">
      <w:start w:val="1"/>
      <w:numFmt w:val="bullet"/>
      <w:lvlText w:val="•"/>
      <w:lvlJc w:val="left"/>
      <w:pPr>
        <w:ind w:left="8007" w:hanging="227"/>
      </w:pPr>
    </w:lvl>
  </w:abstractNum>
  <w:abstractNum w:abstractNumId="9" w15:restartNumberingAfterBreak="0">
    <w:nsid w:val="303C1AB4"/>
    <w:multiLevelType w:val="hybridMultilevel"/>
    <w:tmpl w:val="49F82F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9D3956"/>
    <w:multiLevelType w:val="hybridMultilevel"/>
    <w:tmpl w:val="92569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1D12313"/>
    <w:multiLevelType w:val="hybridMultilevel"/>
    <w:tmpl w:val="B6EC0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6F0667"/>
    <w:multiLevelType w:val="hybridMultilevel"/>
    <w:tmpl w:val="7156567C"/>
    <w:lvl w:ilvl="0" w:tplc="300C9B16">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B96157"/>
    <w:multiLevelType w:val="hybridMultilevel"/>
    <w:tmpl w:val="2F0C5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0481DBD"/>
    <w:multiLevelType w:val="hybridMultilevel"/>
    <w:tmpl w:val="0ACECA9A"/>
    <w:lvl w:ilvl="0" w:tplc="5EA2CBDA">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0B91A99"/>
    <w:multiLevelType w:val="hybridMultilevel"/>
    <w:tmpl w:val="A036D15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744173"/>
    <w:multiLevelType w:val="multilevel"/>
    <w:tmpl w:val="35F67C78"/>
    <w:lvl w:ilvl="0">
      <w:start w:val="1"/>
      <w:numFmt w:val="upperRoman"/>
      <w:lvlText w:val="%1."/>
      <w:lvlJc w:val="left"/>
      <w:pPr>
        <w:ind w:left="942" w:hanging="476"/>
      </w:pPr>
      <w:rPr>
        <w:rFonts w:ascii="Calibri" w:eastAsia="Calibri" w:hAnsi="Calibri" w:cs="Calibri"/>
        <w:b/>
        <w:sz w:val="24"/>
        <w:szCs w:val="24"/>
      </w:rPr>
    </w:lvl>
    <w:lvl w:ilvl="1">
      <w:start w:val="1"/>
      <w:numFmt w:val="decimal"/>
      <w:lvlText w:val="%2."/>
      <w:lvlJc w:val="left"/>
      <w:pPr>
        <w:ind w:left="954" w:hanging="347"/>
      </w:pPr>
      <w:rPr>
        <w:rFonts w:ascii="Calibri" w:eastAsia="Calibri" w:hAnsi="Calibri" w:cs="Calibri"/>
        <w:sz w:val="20"/>
        <w:szCs w:val="20"/>
      </w:rPr>
    </w:lvl>
    <w:lvl w:ilvl="2">
      <w:start w:val="1"/>
      <w:numFmt w:val="bullet"/>
      <w:lvlText w:val="●"/>
      <w:lvlJc w:val="left"/>
      <w:pPr>
        <w:ind w:left="1366" w:hanging="281"/>
      </w:pPr>
      <w:rPr>
        <w:rFonts w:ascii="Noto Sans Symbols" w:eastAsia="Noto Sans Symbols" w:hAnsi="Noto Sans Symbols" w:cs="Noto Sans Symbols"/>
        <w:sz w:val="22"/>
        <w:szCs w:val="22"/>
      </w:rPr>
    </w:lvl>
    <w:lvl w:ilvl="3">
      <w:start w:val="1"/>
      <w:numFmt w:val="bullet"/>
      <w:lvlText w:val="•"/>
      <w:lvlJc w:val="left"/>
      <w:pPr>
        <w:ind w:left="2440" w:hanging="281"/>
      </w:pPr>
    </w:lvl>
    <w:lvl w:ilvl="4">
      <w:start w:val="1"/>
      <w:numFmt w:val="bullet"/>
      <w:lvlText w:val="•"/>
      <w:lvlJc w:val="left"/>
      <w:pPr>
        <w:ind w:left="3521" w:hanging="281"/>
      </w:pPr>
    </w:lvl>
    <w:lvl w:ilvl="5">
      <w:start w:val="1"/>
      <w:numFmt w:val="bullet"/>
      <w:lvlText w:val="•"/>
      <w:lvlJc w:val="left"/>
      <w:pPr>
        <w:ind w:left="4602" w:hanging="281"/>
      </w:pPr>
    </w:lvl>
    <w:lvl w:ilvl="6">
      <w:start w:val="1"/>
      <w:numFmt w:val="bullet"/>
      <w:lvlText w:val="•"/>
      <w:lvlJc w:val="left"/>
      <w:pPr>
        <w:ind w:left="5683" w:hanging="281"/>
      </w:pPr>
    </w:lvl>
    <w:lvl w:ilvl="7">
      <w:start w:val="1"/>
      <w:numFmt w:val="bullet"/>
      <w:lvlText w:val="•"/>
      <w:lvlJc w:val="left"/>
      <w:pPr>
        <w:ind w:left="6764" w:hanging="281"/>
      </w:pPr>
    </w:lvl>
    <w:lvl w:ilvl="8">
      <w:start w:val="1"/>
      <w:numFmt w:val="bullet"/>
      <w:lvlText w:val="•"/>
      <w:lvlJc w:val="left"/>
      <w:pPr>
        <w:ind w:left="7844" w:hanging="281"/>
      </w:pPr>
    </w:lvl>
  </w:abstractNum>
  <w:abstractNum w:abstractNumId="17" w15:restartNumberingAfterBreak="0">
    <w:nsid w:val="54A049B1"/>
    <w:multiLevelType w:val="hybridMultilevel"/>
    <w:tmpl w:val="9878E056"/>
    <w:lvl w:ilvl="0" w:tplc="CC3224E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1A1D9A"/>
    <w:multiLevelType w:val="hybridMultilevel"/>
    <w:tmpl w:val="D194C44E"/>
    <w:lvl w:ilvl="0" w:tplc="9670B79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446A72"/>
    <w:multiLevelType w:val="hybridMultilevel"/>
    <w:tmpl w:val="7E201B06"/>
    <w:lvl w:ilvl="0" w:tplc="61EC1E34">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572B66DD"/>
    <w:multiLevelType w:val="hybridMultilevel"/>
    <w:tmpl w:val="A0380040"/>
    <w:lvl w:ilvl="0" w:tplc="04150017">
      <w:start w:val="1"/>
      <w:numFmt w:val="lowerLetter"/>
      <w:lvlText w:val="%1)"/>
      <w:lvlJc w:val="left"/>
      <w:pPr>
        <w:ind w:left="720" w:hanging="360"/>
      </w:pPr>
    </w:lvl>
    <w:lvl w:ilvl="1" w:tplc="A27AC802">
      <w:start w:val="1"/>
      <w:numFmt w:val="decimal"/>
      <w:lvlText w:val="%2)"/>
      <w:lvlJc w:val="left"/>
      <w:pPr>
        <w:ind w:left="1440" w:hanging="360"/>
      </w:pPr>
      <w:rPr>
        <w:rFonts w:hint="default"/>
      </w:rPr>
    </w:lvl>
    <w:lvl w:ilvl="2" w:tplc="04150017">
      <w:start w:val="1"/>
      <w:numFmt w:val="lowerLetter"/>
      <w:lvlText w:val="%3)"/>
      <w:lvlJc w:val="left"/>
      <w:pPr>
        <w:ind w:left="2340" w:hanging="360"/>
      </w:pPr>
    </w:lvl>
    <w:lvl w:ilvl="3" w:tplc="F5DED684">
      <w:start w:val="1"/>
      <w:numFmt w:val="decimal"/>
      <w:lvlText w:val="%4."/>
      <w:lvlJc w:val="left"/>
      <w:pPr>
        <w:ind w:left="705" w:hanging="705"/>
      </w:pPr>
      <w:rPr>
        <w:rFonts w:hint="default"/>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6B6B3F"/>
    <w:multiLevelType w:val="hybridMultilevel"/>
    <w:tmpl w:val="C1FEE934"/>
    <w:lvl w:ilvl="0" w:tplc="A0AA296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881722"/>
    <w:multiLevelType w:val="hybridMultilevel"/>
    <w:tmpl w:val="BA4EF3CA"/>
    <w:lvl w:ilvl="0" w:tplc="862CD2E2">
      <w:start w:val="12"/>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3" w15:restartNumberingAfterBreak="0">
    <w:nsid w:val="5C417119"/>
    <w:multiLevelType w:val="hybridMultilevel"/>
    <w:tmpl w:val="1B248492"/>
    <w:lvl w:ilvl="0" w:tplc="04150017">
      <w:start w:val="1"/>
      <w:numFmt w:val="lowerLetter"/>
      <w:lvlText w:val="%1)"/>
      <w:lvlJc w:val="left"/>
      <w:pPr>
        <w:ind w:left="720" w:hanging="360"/>
      </w:pPr>
      <w:rPr>
        <w:rFonts w:hint="default"/>
      </w:rPr>
    </w:lvl>
    <w:lvl w:ilvl="1" w:tplc="FFFFFFFF">
      <w:numFmt w:val="bullet"/>
      <w:lvlText w:val="•"/>
      <w:lvlJc w:val="left"/>
      <w:pPr>
        <w:ind w:left="1788" w:hanging="708"/>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1566D88"/>
    <w:multiLevelType w:val="hybridMultilevel"/>
    <w:tmpl w:val="6CF2EDC2"/>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5" w15:restartNumberingAfterBreak="0">
    <w:nsid w:val="64DC065C"/>
    <w:multiLevelType w:val="hybridMultilevel"/>
    <w:tmpl w:val="49C456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64EF7978"/>
    <w:multiLevelType w:val="hybridMultilevel"/>
    <w:tmpl w:val="390A9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9F7A34"/>
    <w:multiLevelType w:val="hybridMultilevel"/>
    <w:tmpl w:val="F0B8767A"/>
    <w:lvl w:ilvl="0" w:tplc="CC3224E4">
      <w:start w:val="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1F43F2"/>
    <w:multiLevelType w:val="hybridMultilevel"/>
    <w:tmpl w:val="9B14BE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CB422E"/>
    <w:multiLevelType w:val="hybridMultilevel"/>
    <w:tmpl w:val="62F012E6"/>
    <w:lvl w:ilvl="0" w:tplc="D3D64AD2">
      <w:start w:val="1"/>
      <w:numFmt w:val="lowerLetter"/>
      <w:lvlText w:val="%1)"/>
      <w:lvlJc w:val="left"/>
      <w:pPr>
        <w:ind w:left="720" w:hanging="360"/>
      </w:pPr>
      <w:rPr>
        <w:rFonts w:ascii="Calibri" w:eastAsia="Calibri" w:hAnsi="Calibr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85569D"/>
    <w:multiLevelType w:val="hybridMultilevel"/>
    <w:tmpl w:val="29BC5DE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2B60950"/>
    <w:multiLevelType w:val="hybridMultilevel"/>
    <w:tmpl w:val="EDC64E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756735"/>
    <w:multiLevelType w:val="hybridMultilevel"/>
    <w:tmpl w:val="589E40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91E478A"/>
    <w:multiLevelType w:val="hybridMultilevel"/>
    <w:tmpl w:val="5F34E9E6"/>
    <w:lvl w:ilvl="0" w:tplc="D3D64AD2">
      <w:start w:val="1"/>
      <w:numFmt w:val="lowerLetter"/>
      <w:lvlText w:val="%1)"/>
      <w:lvlJc w:val="left"/>
      <w:pPr>
        <w:ind w:left="720" w:hanging="360"/>
      </w:pPr>
      <w:rPr>
        <w:rFonts w:ascii="Calibri" w:eastAsia="Calibri" w:hAnsi="Calibr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6F1E69"/>
    <w:multiLevelType w:val="hybridMultilevel"/>
    <w:tmpl w:val="C4428B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70503039">
    <w:abstractNumId w:val="11"/>
  </w:num>
  <w:num w:numId="2" w16cid:durableId="1379277807">
    <w:abstractNumId w:val="31"/>
  </w:num>
  <w:num w:numId="3" w16cid:durableId="1640499734">
    <w:abstractNumId w:val="4"/>
  </w:num>
  <w:num w:numId="4" w16cid:durableId="308092999">
    <w:abstractNumId w:val="1"/>
  </w:num>
  <w:num w:numId="5" w16cid:durableId="2072658010">
    <w:abstractNumId w:val="5"/>
  </w:num>
  <w:num w:numId="6" w16cid:durableId="2005813877">
    <w:abstractNumId w:val="12"/>
  </w:num>
  <w:num w:numId="7" w16cid:durableId="779490830">
    <w:abstractNumId w:val="26"/>
  </w:num>
  <w:num w:numId="8" w16cid:durableId="1480730923">
    <w:abstractNumId w:val="18"/>
  </w:num>
  <w:num w:numId="9" w16cid:durableId="479470115">
    <w:abstractNumId w:val="19"/>
  </w:num>
  <w:num w:numId="10" w16cid:durableId="1345478977">
    <w:abstractNumId w:val="3"/>
  </w:num>
  <w:num w:numId="11" w16cid:durableId="1359425278">
    <w:abstractNumId w:val="15"/>
  </w:num>
  <w:num w:numId="12" w16cid:durableId="1938052568">
    <w:abstractNumId w:val="10"/>
  </w:num>
  <w:num w:numId="13" w16cid:durableId="291597094">
    <w:abstractNumId w:val="34"/>
  </w:num>
  <w:num w:numId="14" w16cid:durableId="1425103692">
    <w:abstractNumId w:val="13"/>
  </w:num>
  <w:num w:numId="15" w16cid:durableId="1398091841">
    <w:abstractNumId w:val="28"/>
  </w:num>
  <w:num w:numId="16" w16cid:durableId="1006126959">
    <w:abstractNumId w:val="22"/>
  </w:num>
  <w:num w:numId="17" w16cid:durableId="573585036">
    <w:abstractNumId w:val="27"/>
  </w:num>
  <w:num w:numId="18" w16cid:durableId="1457680264">
    <w:abstractNumId w:val="32"/>
  </w:num>
  <w:num w:numId="19" w16cid:durableId="578441140">
    <w:abstractNumId w:val="25"/>
  </w:num>
  <w:num w:numId="20" w16cid:durableId="1997369947">
    <w:abstractNumId w:val="17"/>
  </w:num>
  <w:num w:numId="21" w16cid:durableId="62221213">
    <w:abstractNumId w:val="9"/>
  </w:num>
  <w:num w:numId="22" w16cid:durableId="271089525">
    <w:abstractNumId w:val="23"/>
  </w:num>
  <w:num w:numId="23" w16cid:durableId="838738528">
    <w:abstractNumId w:val="30"/>
  </w:num>
  <w:num w:numId="24" w16cid:durableId="215706830">
    <w:abstractNumId w:val="33"/>
  </w:num>
  <w:num w:numId="25" w16cid:durableId="2032604351">
    <w:abstractNumId w:val="2"/>
  </w:num>
  <w:num w:numId="26" w16cid:durableId="1467775039">
    <w:abstractNumId w:val="29"/>
  </w:num>
  <w:num w:numId="27" w16cid:durableId="883906957">
    <w:abstractNumId w:val="6"/>
  </w:num>
  <w:num w:numId="28" w16cid:durableId="281496810">
    <w:abstractNumId w:val="16"/>
  </w:num>
  <w:num w:numId="29" w16cid:durableId="994718607">
    <w:abstractNumId w:val="14"/>
  </w:num>
  <w:num w:numId="30" w16cid:durableId="1472753332">
    <w:abstractNumId w:val="8"/>
  </w:num>
  <w:num w:numId="31" w16cid:durableId="1341397091">
    <w:abstractNumId w:val="0"/>
  </w:num>
  <w:num w:numId="32" w16cid:durableId="1045911752">
    <w:abstractNumId w:val="24"/>
  </w:num>
  <w:num w:numId="33" w16cid:durableId="1013533781">
    <w:abstractNumId w:val="7"/>
  </w:num>
  <w:num w:numId="34" w16cid:durableId="411975065">
    <w:abstractNumId w:val="20"/>
  </w:num>
  <w:num w:numId="35" w16cid:durableId="21083066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5F"/>
    <w:rsid w:val="000211CE"/>
    <w:rsid w:val="0004570D"/>
    <w:rsid w:val="00060B28"/>
    <w:rsid w:val="000A50D7"/>
    <w:rsid w:val="00111C88"/>
    <w:rsid w:val="00172EBC"/>
    <w:rsid w:val="00185663"/>
    <w:rsid w:val="001A1688"/>
    <w:rsid w:val="001D0E30"/>
    <w:rsid w:val="001E5E2F"/>
    <w:rsid w:val="0027044B"/>
    <w:rsid w:val="002A29DF"/>
    <w:rsid w:val="002A50AA"/>
    <w:rsid w:val="002E044D"/>
    <w:rsid w:val="00316179"/>
    <w:rsid w:val="00325967"/>
    <w:rsid w:val="003309D8"/>
    <w:rsid w:val="00331690"/>
    <w:rsid w:val="00347D8C"/>
    <w:rsid w:val="003B3239"/>
    <w:rsid w:val="003B3D07"/>
    <w:rsid w:val="003B6594"/>
    <w:rsid w:val="003E7116"/>
    <w:rsid w:val="00477EC2"/>
    <w:rsid w:val="004B0B6D"/>
    <w:rsid w:val="004C0EE8"/>
    <w:rsid w:val="004D0ECC"/>
    <w:rsid w:val="005574B2"/>
    <w:rsid w:val="005D2432"/>
    <w:rsid w:val="005F171D"/>
    <w:rsid w:val="00624300"/>
    <w:rsid w:val="00637C93"/>
    <w:rsid w:val="006477E3"/>
    <w:rsid w:val="006B65A9"/>
    <w:rsid w:val="006B7784"/>
    <w:rsid w:val="006C184F"/>
    <w:rsid w:val="006E0FF2"/>
    <w:rsid w:val="006F5AB4"/>
    <w:rsid w:val="007020D9"/>
    <w:rsid w:val="00721A46"/>
    <w:rsid w:val="00791A5F"/>
    <w:rsid w:val="007A014A"/>
    <w:rsid w:val="007B0866"/>
    <w:rsid w:val="007C377D"/>
    <w:rsid w:val="007C6CDF"/>
    <w:rsid w:val="0081102C"/>
    <w:rsid w:val="008160A9"/>
    <w:rsid w:val="00873959"/>
    <w:rsid w:val="00885FF3"/>
    <w:rsid w:val="008A3E97"/>
    <w:rsid w:val="008D72E7"/>
    <w:rsid w:val="00905E7C"/>
    <w:rsid w:val="009408B5"/>
    <w:rsid w:val="00984328"/>
    <w:rsid w:val="0098442F"/>
    <w:rsid w:val="009B01EA"/>
    <w:rsid w:val="009B481B"/>
    <w:rsid w:val="009D03FE"/>
    <w:rsid w:val="009D7626"/>
    <w:rsid w:val="009E2B75"/>
    <w:rsid w:val="009F5179"/>
    <w:rsid w:val="009F7691"/>
    <w:rsid w:val="00A00B1D"/>
    <w:rsid w:val="00A134A4"/>
    <w:rsid w:val="00A51734"/>
    <w:rsid w:val="00A741F5"/>
    <w:rsid w:val="00A95103"/>
    <w:rsid w:val="00AA1AC9"/>
    <w:rsid w:val="00AC2CFF"/>
    <w:rsid w:val="00B00064"/>
    <w:rsid w:val="00B273D0"/>
    <w:rsid w:val="00B70089"/>
    <w:rsid w:val="00B80C75"/>
    <w:rsid w:val="00B93FCD"/>
    <w:rsid w:val="00BA24E3"/>
    <w:rsid w:val="00C635BB"/>
    <w:rsid w:val="00C66357"/>
    <w:rsid w:val="00C87D33"/>
    <w:rsid w:val="00CA284B"/>
    <w:rsid w:val="00CE6C8C"/>
    <w:rsid w:val="00CE7938"/>
    <w:rsid w:val="00D0136E"/>
    <w:rsid w:val="00D15444"/>
    <w:rsid w:val="00D44DEF"/>
    <w:rsid w:val="00D603DA"/>
    <w:rsid w:val="00D77AC7"/>
    <w:rsid w:val="00E20D11"/>
    <w:rsid w:val="00E70B64"/>
    <w:rsid w:val="00E73D5F"/>
    <w:rsid w:val="00ED5EB8"/>
    <w:rsid w:val="00F04952"/>
    <w:rsid w:val="00F12A82"/>
    <w:rsid w:val="00F152D8"/>
    <w:rsid w:val="00F701CC"/>
    <w:rsid w:val="00FB1E3E"/>
    <w:rsid w:val="00FB5096"/>
    <w:rsid w:val="00FD4C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3C5C1"/>
  <w15:chartTrackingRefBased/>
  <w15:docId w15:val="{4ECD5C53-848F-4CFF-AAE9-A5051329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1A5F"/>
    <w:pPr>
      <w:jc w:val="both"/>
    </w:pPr>
    <w:rPr>
      <w:kern w:val="0"/>
      <w14:ligatures w14:val="none"/>
    </w:rPr>
  </w:style>
  <w:style w:type="paragraph" w:styleId="Nagwek3">
    <w:name w:val="heading 3"/>
    <w:basedOn w:val="Normalny"/>
    <w:next w:val="Normalny"/>
    <w:link w:val="Nagwek3Znak"/>
    <w:uiPriority w:val="9"/>
    <w:unhideWhenUsed/>
    <w:qFormat/>
    <w:rsid w:val="00791A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791A5F"/>
    <w:pPr>
      <w:keepNext/>
      <w:keepLines/>
      <w:spacing w:before="120" w:after="120"/>
      <w:outlineLvl w:val="3"/>
    </w:pPr>
    <w:rPr>
      <w:rFonts w:eastAsiaTheme="majorEastAsia" w:cstheme="minorHAnsi"/>
      <w:b/>
      <w:bCs/>
      <w:i/>
      <w:iCs/>
      <w:color w:val="2F5496" w:themeColor="accent1" w:themeShade="B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791A5F"/>
    <w:rPr>
      <w:rFonts w:asciiTheme="majorHAnsi" w:eastAsiaTheme="majorEastAsia" w:hAnsiTheme="majorHAnsi" w:cstheme="majorBidi"/>
      <w:color w:val="1F3763" w:themeColor="accent1" w:themeShade="7F"/>
      <w:kern w:val="0"/>
      <w:sz w:val="24"/>
      <w:szCs w:val="24"/>
      <w14:ligatures w14:val="none"/>
    </w:rPr>
  </w:style>
  <w:style w:type="character" w:customStyle="1" w:styleId="Nagwek4Znak">
    <w:name w:val="Nagłówek 4 Znak"/>
    <w:basedOn w:val="Domylnaczcionkaakapitu"/>
    <w:link w:val="Nagwek4"/>
    <w:uiPriority w:val="9"/>
    <w:rsid w:val="00791A5F"/>
    <w:rPr>
      <w:rFonts w:eastAsiaTheme="majorEastAsia" w:cstheme="minorHAnsi"/>
      <w:b/>
      <w:bCs/>
      <w:i/>
      <w:iCs/>
      <w:color w:val="2F5496" w:themeColor="accent1" w:themeShade="BF"/>
      <w:kern w:val="0"/>
      <w:sz w:val="24"/>
      <w:szCs w:val="24"/>
      <w14:ligatures w14:val="none"/>
    </w:rPr>
  </w:style>
  <w:style w:type="character" w:styleId="Wyrnieniedelikatne">
    <w:name w:val="Subtle Emphasis"/>
    <w:basedOn w:val="Domylnaczcionkaakapitu"/>
    <w:uiPriority w:val="99"/>
    <w:qFormat/>
    <w:rsid w:val="00791A5F"/>
    <w:rPr>
      <w:rFonts w:ascii="Times New Roman" w:hAnsi="Times New Roman" w:cs="Times New Roman" w:hint="default"/>
      <w:b/>
      <w:bCs/>
    </w:rPr>
  </w:style>
  <w:style w:type="paragraph" w:styleId="Akapitzlist">
    <w:name w:val="List Paragraph"/>
    <w:aliases w:val="List Paragraph,Akapit z listą BS,Kolorowa lista — akcent 11,sw tekst,L1,Numerowanie,Bulleted list,Normal,Akapit z listą3,Akapit z listą31,Wypunktowanie,Normal2,Adresat stanowisko,lp1,Preambuła,Colorful Shading - Accent 31,Akapit z listą5"/>
    <w:basedOn w:val="Normalny"/>
    <w:link w:val="AkapitzlistZnak"/>
    <w:uiPriority w:val="34"/>
    <w:qFormat/>
    <w:rsid w:val="00791A5F"/>
    <w:pPr>
      <w:spacing w:after="0" w:line="276" w:lineRule="auto"/>
      <w:ind w:left="720"/>
    </w:pPr>
    <w:rPr>
      <w:rFonts w:ascii="Calibri" w:eastAsia="Calibri" w:hAnsi="Calibri" w:cs="Calibri"/>
    </w:rPr>
  </w:style>
  <w:style w:type="table" w:styleId="Tabela-Siatka">
    <w:name w:val="Table Grid"/>
    <w:basedOn w:val="Standardowy"/>
    <w:uiPriority w:val="39"/>
    <w:rsid w:val="00791A5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FD4CAF"/>
    <w:pPr>
      <w:spacing w:after="0" w:line="240" w:lineRule="auto"/>
    </w:pPr>
    <w:rPr>
      <w:kern w:val="0"/>
      <w14:ligatures w14:val="none"/>
    </w:rPr>
  </w:style>
  <w:style w:type="paragraph" w:styleId="Nagwek">
    <w:name w:val="header"/>
    <w:basedOn w:val="Normalny"/>
    <w:link w:val="NagwekZnak"/>
    <w:uiPriority w:val="99"/>
    <w:unhideWhenUsed/>
    <w:rsid w:val="009B01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01EA"/>
    <w:rPr>
      <w:kern w:val="0"/>
      <w14:ligatures w14:val="none"/>
    </w:rPr>
  </w:style>
  <w:style w:type="paragraph" w:styleId="Stopka">
    <w:name w:val="footer"/>
    <w:basedOn w:val="Normalny"/>
    <w:link w:val="StopkaZnak"/>
    <w:uiPriority w:val="99"/>
    <w:unhideWhenUsed/>
    <w:rsid w:val="009B01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01EA"/>
    <w:rPr>
      <w:kern w:val="0"/>
      <w14:ligatures w14:val="none"/>
    </w:rPr>
  </w:style>
  <w:style w:type="character" w:styleId="Odwoaniedokomentarza">
    <w:name w:val="annotation reference"/>
    <w:basedOn w:val="Domylnaczcionkaakapitu"/>
    <w:uiPriority w:val="99"/>
    <w:semiHidden/>
    <w:unhideWhenUsed/>
    <w:rsid w:val="00D15444"/>
    <w:rPr>
      <w:sz w:val="16"/>
      <w:szCs w:val="16"/>
    </w:rPr>
  </w:style>
  <w:style w:type="paragraph" w:styleId="Tekstkomentarza">
    <w:name w:val="annotation text"/>
    <w:basedOn w:val="Normalny"/>
    <w:link w:val="TekstkomentarzaZnak"/>
    <w:uiPriority w:val="99"/>
    <w:semiHidden/>
    <w:unhideWhenUsed/>
    <w:rsid w:val="00D1544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15444"/>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D15444"/>
    <w:rPr>
      <w:b/>
      <w:bCs/>
    </w:rPr>
  </w:style>
  <w:style w:type="character" w:customStyle="1" w:styleId="TematkomentarzaZnak">
    <w:name w:val="Temat komentarza Znak"/>
    <w:basedOn w:val="TekstkomentarzaZnak"/>
    <w:link w:val="Tematkomentarza"/>
    <w:uiPriority w:val="99"/>
    <w:semiHidden/>
    <w:rsid w:val="00D15444"/>
    <w:rPr>
      <w:b/>
      <w:bCs/>
      <w:kern w:val="0"/>
      <w:sz w:val="20"/>
      <w:szCs w:val="20"/>
      <w14:ligatures w14:val="none"/>
    </w:rPr>
  </w:style>
  <w:style w:type="character" w:customStyle="1" w:styleId="markedcontent">
    <w:name w:val="markedcontent"/>
    <w:basedOn w:val="Domylnaczcionkaakapitu"/>
    <w:rsid w:val="00347D8C"/>
  </w:style>
  <w:style w:type="paragraph" w:customStyle="1" w:styleId="P1">
    <w:name w:val="@P1"/>
    <w:basedOn w:val="Normalny"/>
    <w:rsid w:val="00721A46"/>
    <w:pPr>
      <w:numPr>
        <w:numId w:val="31"/>
      </w:numPr>
      <w:suppressAutoHyphens/>
      <w:spacing w:before="120" w:after="0" w:line="312" w:lineRule="auto"/>
      <w:jc w:val="left"/>
    </w:pPr>
    <w:rPr>
      <w:rFonts w:ascii="Cambria" w:eastAsia="Times New Roman" w:hAnsi="Cambria" w:cs="Cambria"/>
      <w:szCs w:val="24"/>
      <w:lang w:eastAsia="ar-SA"/>
    </w:rPr>
  </w:style>
  <w:style w:type="character" w:customStyle="1" w:styleId="AkapitzlistZnak">
    <w:name w:val="Akapit z listą Znak"/>
    <w:aliases w:val="List Paragraph Znak,Akapit z listą BS Znak,Kolorowa lista — akcent 11 Znak,sw tekst Znak,L1 Znak,Numerowanie Znak,Bulleted list Znak,Normal Znak,Akapit z listą3 Znak,Akapit z listą31 Znak,Wypunktowanie Znak,Normal2 Znak,lp1 Znak"/>
    <w:link w:val="Akapitzlist"/>
    <w:uiPriority w:val="34"/>
    <w:qFormat/>
    <w:locked/>
    <w:rsid w:val="003B6594"/>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9</Pages>
  <Words>3018</Words>
  <Characters>18111</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dc:creator>
  <cp:keywords/>
  <dc:description/>
  <cp:lastModifiedBy>Małgorzata Tkaczuk</cp:lastModifiedBy>
  <cp:revision>11</cp:revision>
  <cp:lastPrinted>2023-07-04T05:44:00Z</cp:lastPrinted>
  <dcterms:created xsi:type="dcterms:W3CDTF">2023-09-22T11:01:00Z</dcterms:created>
  <dcterms:modified xsi:type="dcterms:W3CDTF">2023-10-23T07:44:00Z</dcterms:modified>
</cp:coreProperties>
</file>