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FA8D6B9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B67FF7">
        <w:rPr>
          <w:rFonts w:cs="Calibri"/>
          <w:b/>
          <w:szCs w:val="24"/>
        </w:rPr>
        <w:t>6</w:t>
      </w:r>
      <w:r w:rsidR="00961DF9">
        <w:rPr>
          <w:rFonts w:cs="Calibri"/>
          <w:b/>
          <w:szCs w:val="24"/>
        </w:rPr>
        <w:t>.202</w:t>
      </w:r>
      <w:r w:rsidR="00003CB7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6EA436BF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03CB7" w:rsidRPr="00E97E79">
        <w:rPr>
          <w:rFonts w:cs="Calibri"/>
          <w:b/>
          <w:szCs w:val="24"/>
        </w:rPr>
        <w:t>Poprawa infrastruktury wodno-kanalizacyjnej, drogowej i rekreacyjnej terenu popegeerowskiego Rszew w</w:t>
      </w:r>
      <w:r w:rsidR="00003CB7">
        <w:rPr>
          <w:rFonts w:cs="Calibri"/>
          <w:b/>
          <w:szCs w:val="24"/>
        </w:rPr>
        <w:t> </w:t>
      </w:r>
      <w:r w:rsidR="00003CB7" w:rsidRPr="00E97E79">
        <w:rPr>
          <w:rFonts w:cs="Calibri"/>
          <w:b/>
          <w:szCs w:val="24"/>
        </w:rPr>
        <w:t>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003CB7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7A4" w14:textId="77777777" w:rsidR="00B67FF7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55423216" wp14:editId="67886616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C140A4" wp14:editId="6ED9CDEF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7F862" w14:textId="77777777" w:rsidR="00B67FF7" w:rsidRPr="004A6270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0A209E39" w14:textId="77777777" w:rsidR="00B67FF7" w:rsidRPr="00003CB7" w:rsidRDefault="00B67FF7" w:rsidP="00B67FF7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003CB7">
      <w:rPr>
        <w:sz w:val="22"/>
        <w:szCs w:val="20"/>
      </w:rPr>
      <w:t>Postępowanie współfinansowane jest ze środków</w:t>
    </w:r>
  </w:p>
  <w:p w14:paraId="031EF24D" w14:textId="4239927C" w:rsidR="00B67FF7" w:rsidRPr="00003CB7" w:rsidRDefault="00B67FF7" w:rsidP="00B67FF7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003CB7">
      <w:rPr>
        <w:sz w:val="22"/>
        <w:szCs w:val="20"/>
      </w:rPr>
      <w:t>Rządowego Funduszu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17</cp:revision>
  <dcterms:created xsi:type="dcterms:W3CDTF">2022-01-27T12:08:00Z</dcterms:created>
  <dcterms:modified xsi:type="dcterms:W3CDTF">2023-04-06T11:41:00Z</dcterms:modified>
</cp:coreProperties>
</file>