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93F1" w14:textId="0DAF7EC6" w:rsidR="00775254" w:rsidRPr="009C3F8D" w:rsidRDefault="00B34F41" w:rsidP="009C3F8D">
      <w:pPr>
        <w:jc w:val="center"/>
        <w:rPr>
          <w:b/>
        </w:rPr>
      </w:pPr>
      <w:r w:rsidRPr="009C3F8D">
        <w:rPr>
          <w:b/>
        </w:rPr>
        <w:t xml:space="preserve">Wymagania minimalne Zamawiającego dla zakupu i dostawy samojezdnej zamiatarki </w:t>
      </w:r>
      <w:r w:rsidR="004F6DD6">
        <w:rPr>
          <w:b/>
        </w:rPr>
        <w:t xml:space="preserve">chodnikowej z osprzętem </w:t>
      </w:r>
    </w:p>
    <w:p w14:paraId="357A6543" w14:textId="77777777" w:rsidR="004C3A84" w:rsidRDefault="004C3A84" w:rsidP="006228BF">
      <w:pPr>
        <w:rPr>
          <w:bCs/>
          <w:sz w:val="28"/>
          <w:szCs w:val="28"/>
        </w:rPr>
      </w:pPr>
    </w:p>
    <w:tbl>
      <w:tblPr>
        <w:tblW w:w="8784" w:type="dxa"/>
        <w:tblCellMar>
          <w:left w:w="70" w:type="dxa"/>
          <w:right w:w="70" w:type="dxa"/>
        </w:tblCellMar>
        <w:tblLook w:val="04A0" w:firstRow="1" w:lastRow="0" w:firstColumn="1" w:lastColumn="0" w:noHBand="0" w:noVBand="1"/>
      </w:tblPr>
      <w:tblGrid>
        <w:gridCol w:w="960"/>
        <w:gridCol w:w="5414"/>
        <w:gridCol w:w="2410"/>
      </w:tblGrid>
      <w:tr w:rsidR="004F6DD6" w14:paraId="7048D611" w14:textId="77777777" w:rsidTr="004F6DD6">
        <w:trPr>
          <w:trHeight w:val="6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99407B" w14:textId="77777777" w:rsidR="004F6DD6" w:rsidRDefault="004F6DD6">
            <w:pPr>
              <w:jc w:val="center"/>
              <w:rPr>
                <w:rFonts w:ascii="Calibri" w:hAnsi="Calibri" w:cs="Calibri"/>
                <w:b/>
                <w:bCs/>
                <w:color w:val="000000"/>
                <w:sz w:val="20"/>
                <w:szCs w:val="20"/>
              </w:rPr>
            </w:pPr>
            <w:r>
              <w:rPr>
                <w:rFonts w:ascii="Calibri" w:hAnsi="Calibri" w:cs="Calibri"/>
                <w:b/>
                <w:bCs/>
                <w:color w:val="000000"/>
                <w:sz w:val="20"/>
                <w:szCs w:val="20"/>
              </w:rPr>
              <w:t>Lp.</w:t>
            </w:r>
          </w:p>
        </w:tc>
        <w:tc>
          <w:tcPr>
            <w:tcW w:w="5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4B6BC0" w14:textId="77777777" w:rsidR="004F6DD6" w:rsidRDefault="004F6DD6">
            <w:pPr>
              <w:rPr>
                <w:rFonts w:ascii="Calibri" w:hAnsi="Calibri" w:cs="Calibri"/>
                <w:b/>
                <w:bCs/>
                <w:color w:val="000000"/>
                <w:sz w:val="20"/>
                <w:szCs w:val="20"/>
              </w:rPr>
            </w:pPr>
            <w:r>
              <w:rPr>
                <w:rFonts w:ascii="Calibri" w:hAnsi="Calibri" w:cs="Calibri"/>
                <w:b/>
                <w:bCs/>
                <w:color w:val="000000"/>
                <w:sz w:val="20"/>
                <w:szCs w:val="20"/>
              </w:rPr>
              <w:t>Wymagania minimalne Zamawiającego dla zakupu i dostawy samojezdnej zamiatarki drogowej z funkcją mycia na mokro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F718003" w14:textId="77777777" w:rsidR="004F6DD6" w:rsidRDefault="004F6DD6">
            <w:pPr>
              <w:rPr>
                <w:rFonts w:ascii="Calibri" w:hAnsi="Calibri" w:cs="Calibri"/>
                <w:b/>
                <w:bCs/>
                <w:color w:val="000000"/>
                <w:sz w:val="20"/>
                <w:szCs w:val="20"/>
              </w:rPr>
            </w:pPr>
            <w:r>
              <w:rPr>
                <w:rFonts w:ascii="Calibri" w:hAnsi="Calibri" w:cs="Calibri"/>
                <w:b/>
                <w:bCs/>
                <w:color w:val="000000"/>
                <w:sz w:val="20"/>
                <w:szCs w:val="20"/>
              </w:rPr>
              <w:t xml:space="preserve">Proszę zaznaczyć TAK/NIE bądź podać wymagane informacje  </w:t>
            </w:r>
          </w:p>
        </w:tc>
      </w:tr>
      <w:tr w:rsidR="004F6DD6" w14:paraId="1530BC1E" w14:textId="77777777" w:rsidTr="004F6DD6">
        <w:trPr>
          <w:trHeight w:val="6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549486E" w14:textId="77777777" w:rsidR="004F6DD6" w:rsidRDefault="004F6DD6">
            <w:pPr>
              <w:rPr>
                <w:rFonts w:ascii="Calibri" w:hAnsi="Calibri" w:cs="Calibri"/>
                <w:b/>
                <w:bCs/>
                <w:color w:val="000000"/>
                <w:sz w:val="20"/>
                <w:szCs w:val="20"/>
              </w:rPr>
            </w:pPr>
          </w:p>
        </w:tc>
        <w:tc>
          <w:tcPr>
            <w:tcW w:w="5414" w:type="dxa"/>
            <w:vMerge/>
            <w:tcBorders>
              <w:top w:val="single" w:sz="4" w:space="0" w:color="auto"/>
              <w:left w:val="single" w:sz="4" w:space="0" w:color="auto"/>
              <w:bottom w:val="single" w:sz="4" w:space="0" w:color="auto"/>
              <w:right w:val="single" w:sz="4" w:space="0" w:color="auto"/>
            </w:tcBorders>
            <w:vAlign w:val="center"/>
            <w:hideMark/>
          </w:tcPr>
          <w:p w14:paraId="576C8059" w14:textId="77777777" w:rsidR="004F6DD6" w:rsidRDefault="004F6DD6">
            <w:pPr>
              <w:rPr>
                <w:rFonts w:ascii="Calibri" w:hAnsi="Calibri" w:cs="Calibri"/>
                <w:b/>
                <w:bCs/>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7884AEBF" w14:textId="2E9C3973" w:rsidR="004F6DD6" w:rsidRDefault="004F6DD6">
            <w:pPr>
              <w:rPr>
                <w:rFonts w:ascii="Calibri" w:hAnsi="Calibri" w:cs="Calibri"/>
                <w:b/>
                <w:bCs/>
                <w:color w:val="000000"/>
                <w:sz w:val="20"/>
                <w:szCs w:val="20"/>
              </w:rPr>
            </w:pPr>
            <w:r>
              <w:rPr>
                <w:rFonts w:ascii="Calibri" w:hAnsi="Calibri" w:cs="Calibri"/>
                <w:b/>
                <w:bCs/>
                <w:color w:val="000000"/>
                <w:sz w:val="20"/>
                <w:szCs w:val="20"/>
              </w:rPr>
              <w:t>(ewentualnie przedstawić  rozwiązania  równoważne opisywanym)</w:t>
            </w:r>
          </w:p>
        </w:tc>
      </w:tr>
      <w:tr w:rsidR="004F6DD6" w14:paraId="6F30B6B8"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AD7F94"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1.</w:t>
            </w:r>
          </w:p>
        </w:tc>
        <w:tc>
          <w:tcPr>
            <w:tcW w:w="5414" w:type="dxa"/>
            <w:tcBorders>
              <w:top w:val="nil"/>
              <w:left w:val="nil"/>
              <w:bottom w:val="single" w:sz="4" w:space="0" w:color="auto"/>
              <w:right w:val="single" w:sz="4" w:space="0" w:color="auto"/>
            </w:tcBorders>
            <w:shd w:val="clear" w:color="auto" w:fill="auto"/>
            <w:vAlign w:val="center"/>
            <w:hideMark/>
          </w:tcPr>
          <w:p w14:paraId="6003F87A" w14:textId="77777777" w:rsidR="004F6DD6" w:rsidRDefault="004F6DD6">
            <w:pPr>
              <w:rPr>
                <w:rFonts w:ascii="Calibri" w:hAnsi="Calibri" w:cs="Calibri"/>
                <w:color w:val="000000"/>
                <w:sz w:val="20"/>
                <w:szCs w:val="20"/>
              </w:rPr>
            </w:pPr>
            <w:r>
              <w:rPr>
                <w:rFonts w:ascii="Calibri" w:hAnsi="Calibri" w:cs="Calibri"/>
                <w:color w:val="000000"/>
                <w:sz w:val="20"/>
                <w:szCs w:val="20"/>
              </w:rPr>
              <w:t>Rok produkcji – nie starsza niż 2023 r. (fabrycznie nowa)</w:t>
            </w:r>
          </w:p>
        </w:tc>
        <w:tc>
          <w:tcPr>
            <w:tcW w:w="2410" w:type="dxa"/>
            <w:tcBorders>
              <w:top w:val="nil"/>
              <w:left w:val="nil"/>
              <w:bottom w:val="single" w:sz="4" w:space="0" w:color="auto"/>
              <w:right w:val="single" w:sz="4" w:space="0" w:color="auto"/>
            </w:tcBorders>
            <w:shd w:val="clear" w:color="auto" w:fill="auto"/>
            <w:vAlign w:val="center"/>
            <w:hideMark/>
          </w:tcPr>
          <w:p w14:paraId="13604481" w14:textId="77777777" w:rsidR="004F6DD6" w:rsidRDefault="004F6DD6">
            <w:pPr>
              <w:rPr>
                <w:rFonts w:ascii="Calibri" w:hAnsi="Calibri" w:cs="Calibri"/>
                <w:color w:val="000000"/>
                <w:sz w:val="20"/>
                <w:szCs w:val="20"/>
              </w:rPr>
            </w:pPr>
            <w:r>
              <w:rPr>
                <w:rFonts w:ascii="Calibri" w:hAnsi="Calibri" w:cs="Calibri"/>
                <w:color w:val="000000"/>
                <w:sz w:val="20"/>
                <w:szCs w:val="20"/>
              </w:rPr>
              <w:t>Rok produkcji:</w:t>
            </w:r>
          </w:p>
        </w:tc>
      </w:tr>
      <w:tr w:rsidR="004F6DD6" w14:paraId="5E6C63F1"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DE90FA"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2.</w:t>
            </w:r>
          </w:p>
        </w:tc>
        <w:tc>
          <w:tcPr>
            <w:tcW w:w="5414" w:type="dxa"/>
            <w:tcBorders>
              <w:top w:val="nil"/>
              <w:left w:val="nil"/>
              <w:bottom w:val="single" w:sz="4" w:space="0" w:color="auto"/>
              <w:right w:val="single" w:sz="4" w:space="0" w:color="auto"/>
            </w:tcBorders>
            <w:shd w:val="clear" w:color="auto" w:fill="auto"/>
            <w:vAlign w:val="center"/>
            <w:hideMark/>
          </w:tcPr>
          <w:p w14:paraId="076CA276" w14:textId="77777777" w:rsidR="004F6DD6" w:rsidRDefault="004F6DD6">
            <w:pPr>
              <w:rPr>
                <w:rFonts w:ascii="Calibri" w:hAnsi="Calibri" w:cs="Calibri"/>
                <w:color w:val="000000"/>
                <w:sz w:val="20"/>
                <w:szCs w:val="20"/>
              </w:rPr>
            </w:pPr>
            <w:r>
              <w:rPr>
                <w:rFonts w:ascii="Calibri" w:hAnsi="Calibri" w:cs="Calibri"/>
                <w:color w:val="000000"/>
                <w:sz w:val="20"/>
                <w:szCs w:val="20"/>
              </w:rPr>
              <w:t>Konstrukcja: przegubowa</w:t>
            </w:r>
          </w:p>
        </w:tc>
        <w:tc>
          <w:tcPr>
            <w:tcW w:w="2410" w:type="dxa"/>
            <w:tcBorders>
              <w:top w:val="nil"/>
              <w:left w:val="nil"/>
              <w:bottom w:val="single" w:sz="4" w:space="0" w:color="auto"/>
              <w:right w:val="single" w:sz="4" w:space="0" w:color="auto"/>
            </w:tcBorders>
            <w:shd w:val="clear" w:color="auto" w:fill="auto"/>
            <w:vAlign w:val="center"/>
            <w:hideMark/>
          </w:tcPr>
          <w:p w14:paraId="6DA141F6"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Konstrukcja: </w:t>
            </w:r>
          </w:p>
        </w:tc>
      </w:tr>
      <w:tr w:rsidR="004F6DD6" w14:paraId="59035CA8"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42EBD7"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3.</w:t>
            </w:r>
          </w:p>
        </w:tc>
        <w:tc>
          <w:tcPr>
            <w:tcW w:w="5414" w:type="dxa"/>
            <w:tcBorders>
              <w:top w:val="nil"/>
              <w:left w:val="nil"/>
              <w:bottom w:val="single" w:sz="4" w:space="0" w:color="auto"/>
              <w:right w:val="single" w:sz="4" w:space="0" w:color="auto"/>
            </w:tcBorders>
            <w:shd w:val="clear" w:color="auto" w:fill="auto"/>
            <w:vAlign w:val="center"/>
            <w:hideMark/>
          </w:tcPr>
          <w:p w14:paraId="455E8866" w14:textId="77777777" w:rsidR="004F6DD6" w:rsidRDefault="004F6DD6">
            <w:pPr>
              <w:rPr>
                <w:rFonts w:ascii="Calibri" w:hAnsi="Calibri" w:cs="Calibri"/>
                <w:color w:val="000000"/>
                <w:sz w:val="20"/>
                <w:szCs w:val="20"/>
              </w:rPr>
            </w:pPr>
            <w:r>
              <w:rPr>
                <w:rFonts w:ascii="Calibri" w:hAnsi="Calibri" w:cs="Calibri"/>
                <w:color w:val="000000"/>
                <w:sz w:val="20"/>
                <w:szCs w:val="20"/>
              </w:rPr>
              <w:t>Zamiatarka podciśnieniowa z układem recyrkulacji wody</w:t>
            </w:r>
          </w:p>
        </w:tc>
        <w:tc>
          <w:tcPr>
            <w:tcW w:w="2410" w:type="dxa"/>
            <w:tcBorders>
              <w:top w:val="nil"/>
              <w:left w:val="nil"/>
              <w:bottom w:val="single" w:sz="4" w:space="0" w:color="auto"/>
              <w:right w:val="single" w:sz="4" w:space="0" w:color="auto"/>
            </w:tcBorders>
            <w:shd w:val="clear" w:color="auto" w:fill="auto"/>
            <w:vAlign w:val="center"/>
            <w:hideMark/>
          </w:tcPr>
          <w:p w14:paraId="56A37D1B"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TAK/NIE</w:t>
            </w:r>
          </w:p>
        </w:tc>
      </w:tr>
      <w:tr w:rsidR="004F6DD6" w14:paraId="2FE9A03A"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068FCA"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4.</w:t>
            </w:r>
          </w:p>
        </w:tc>
        <w:tc>
          <w:tcPr>
            <w:tcW w:w="5414" w:type="dxa"/>
            <w:tcBorders>
              <w:top w:val="nil"/>
              <w:left w:val="nil"/>
              <w:bottom w:val="single" w:sz="4" w:space="0" w:color="auto"/>
              <w:right w:val="single" w:sz="4" w:space="0" w:color="auto"/>
            </w:tcBorders>
            <w:shd w:val="clear" w:color="auto" w:fill="auto"/>
            <w:vAlign w:val="center"/>
            <w:hideMark/>
          </w:tcPr>
          <w:p w14:paraId="23C734C4" w14:textId="77777777" w:rsidR="004F6DD6" w:rsidRDefault="004F6DD6">
            <w:pPr>
              <w:rPr>
                <w:rFonts w:ascii="Calibri" w:hAnsi="Calibri" w:cs="Calibri"/>
                <w:color w:val="000000"/>
                <w:sz w:val="20"/>
                <w:szCs w:val="20"/>
              </w:rPr>
            </w:pPr>
            <w:r>
              <w:rPr>
                <w:rFonts w:ascii="Calibri" w:hAnsi="Calibri" w:cs="Calibri"/>
                <w:color w:val="000000"/>
                <w:sz w:val="20"/>
                <w:szCs w:val="20"/>
              </w:rPr>
              <w:t>Dopuszczalna masa całkowita 3500-4000 kg</w:t>
            </w:r>
          </w:p>
        </w:tc>
        <w:tc>
          <w:tcPr>
            <w:tcW w:w="2410" w:type="dxa"/>
            <w:tcBorders>
              <w:top w:val="nil"/>
              <w:left w:val="nil"/>
              <w:bottom w:val="single" w:sz="4" w:space="0" w:color="auto"/>
              <w:right w:val="single" w:sz="4" w:space="0" w:color="auto"/>
            </w:tcBorders>
            <w:shd w:val="clear" w:color="auto" w:fill="auto"/>
            <w:vAlign w:val="center"/>
            <w:hideMark/>
          </w:tcPr>
          <w:p w14:paraId="2C400AC3" w14:textId="77777777" w:rsidR="004F6DD6" w:rsidRDefault="004F6DD6">
            <w:pPr>
              <w:rPr>
                <w:rFonts w:ascii="Calibri" w:hAnsi="Calibri" w:cs="Calibri"/>
                <w:color w:val="000000"/>
                <w:sz w:val="20"/>
                <w:szCs w:val="20"/>
              </w:rPr>
            </w:pPr>
            <w:r>
              <w:rPr>
                <w:rFonts w:ascii="Calibri" w:hAnsi="Calibri" w:cs="Calibri"/>
                <w:color w:val="000000"/>
                <w:sz w:val="20"/>
                <w:szCs w:val="20"/>
              </w:rPr>
              <w:t>Masa całkowita:</w:t>
            </w:r>
          </w:p>
        </w:tc>
      </w:tr>
      <w:tr w:rsidR="004F6DD6" w14:paraId="710D2704"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B48C31"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5.</w:t>
            </w:r>
          </w:p>
        </w:tc>
        <w:tc>
          <w:tcPr>
            <w:tcW w:w="5414" w:type="dxa"/>
            <w:tcBorders>
              <w:top w:val="nil"/>
              <w:left w:val="nil"/>
              <w:bottom w:val="single" w:sz="4" w:space="0" w:color="auto"/>
              <w:right w:val="single" w:sz="4" w:space="0" w:color="auto"/>
            </w:tcBorders>
            <w:shd w:val="clear" w:color="auto" w:fill="auto"/>
            <w:vAlign w:val="center"/>
            <w:hideMark/>
          </w:tcPr>
          <w:p w14:paraId="1972F358" w14:textId="77777777" w:rsidR="004F6DD6" w:rsidRDefault="004F6DD6">
            <w:pPr>
              <w:rPr>
                <w:rFonts w:ascii="Calibri" w:hAnsi="Calibri" w:cs="Calibri"/>
                <w:color w:val="000000"/>
                <w:sz w:val="20"/>
                <w:szCs w:val="20"/>
              </w:rPr>
            </w:pPr>
            <w:r>
              <w:rPr>
                <w:rFonts w:ascii="Calibri" w:hAnsi="Calibri" w:cs="Calibri"/>
                <w:color w:val="000000"/>
                <w:sz w:val="20"/>
                <w:szCs w:val="20"/>
              </w:rPr>
              <w:t>Zbiornik paliwa: min. 60 l</w:t>
            </w:r>
          </w:p>
        </w:tc>
        <w:tc>
          <w:tcPr>
            <w:tcW w:w="2410" w:type="dxa"/>
            <w:tcBorders>
              <w:top w:val="nil"/>
              <w:left w:val="nil"/>
              <w:bottom w:val="single" w:sz="4" w:space="0" w:color="auto"/>
              <w:right w:val="single" w:sz="4" w:space="0" w:color="auto"/>
            </w:tcBorders>
            <w:shd w:val="clear" w:color="auto" w:fill="auto"/>
            <w:vAlign w:val="center"/>
            <w:hideMark/>
          </w:tcPr>
          <w:p w14:paraId="69EE2BA4"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Zbiornik paliwa: </w:t>
            </w:r>
          </w:p>
        </w:tc>
      </w:tr>
      <w:tr w:rsidR="004F6DD6" w14:paraId="162B90F1" w14:textId="77777777" w:rsidTr="004F6DD6">
        <w:trPr>
          <w:trHeight w:val="403"/>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209EA8A2"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6.</w:t>
            </w:r>
          </w:p>
        </w:tc>
        <w:tc>
          <w:tcPr>
            <w:tcW w:w="5414" w:type="dxa"/>
            <w:vMerge w:val="restart"/>
            <w:tcBorders>
              <w:top w:val="nil"/>
              <w:left w:val="single" w:sz="4" w:space="0" w:color="auto"/>
              <w:bottom w:val="single" w:sz="4" w:space="0" w:color="auto"/>
              <w:right w:val="single" w:sz="4" w:space="0" w:color="auto"/>
            </w:tcBorders>
            <w:shd w:val="clear" w:color="auto" w:fill="auto"/>
            <w:vAlign w:val="center"/>
            <w:hideMark/>
          </w:tcPr>
          <w:p w14:paraId="01B82326" w14:textId="77777777" w:rsidR="004F6DD6" w:rsidRDefault="004F6DD6">
            <w:pPr>
              <w:rPr>
                <w:rFonts w:ascii="Calibri" w:hAnsi="Calibri" w:cs="Calibri"/>
                <w:color w:val="000000"/>
                <w:sz w:val="20"/>
                <w:szCs w:val="20"/>
              </w:rPr>
            </w:pPr>
            <w:r>
              <w:rPr>
                <w:rFonts w:ascii="Calibri" w:hAnsi="Calibri" w:cs="Calibri"/>
                <w:color w:val="000000"/>
                <w:sz w:val="20"/>
                <w:szCs w:val="20"/>
              </w:rPr>
              <w:t>Silnik spalinowy diesel chłodzony cieczą, moc: minimalnie 50 KW</w:t>
            </w:r>
          </w:p>
        </w:tc>
        <w:tc>
          <w:tcPr>
            <w:tcW w:w="2410" w:type="dxa"/>
            <w:tcBorders>
              <w:top w:val="nil"/>
              <w:left w:val="nil"/>
              <w:bottom w:val="single" w:sz="4" w:space="0" w:color="auto"/>
              <w:right w:val="single" w:sz="4" w:space="0" w:color="auto"/>
            </w:tcBorders>
            <w:shd w:val="clear" w:color="auto" w:fill="auto"/>
            <w:vAlign w:val="center"/>
            <w:hideMark/>
          </w:tcPr>
          <w:p w14:paraId="1029298C"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TAK/NIE</w:t>
            </w:r>
          </w:p>
        </w:tc>
      </w:tr>
      <w:tr w:rsidR="004F6DD6" w14:paraId="0858745B" w14:textId="77777777" w:rsidTr="004F6DD6">
        <w:trPr>
          <w:trHeight w:val="408"/>
        </w:trPr>
        <w:tc>
          <w:tcPr>
            <w:tcW w:w="960" w:type="dxa"/>
            <w:vMerge/>
            <w:tcBorders>
              <w:top w:val="nil"/>
              <w:left w:val="single" w:sz="4" w:space="0" w:color="auto"/>
              <w:bottom w:val="single" w:sz="4" w:space="0" w:color="auto"/>
              <w:right w:val="single" w:sz="4" w:space="0" w:color="auto"/>
            </w:tcBorders>
            <w:vAlign w:val="center"/>
            <w:hideMark/>
          </w:tcPr>
          <w:p w14:paraId="2064370F" w14:textId="77777777" w:rsidR="004F6DD6" w:rsidRDefault="004F6DD6">
            <w:pPr>
              <w:rPr>
                <w:rFonts w:ascii="Calibri" w:hAnsi="Calibri" w:cs="Calibri"/>
                <w:color w:val="000000"/>
                <w:sz w:val="20"/>
                <w:szCs w:val="20"/>
              </w:rPr>
            </w:pPr>
          </w:p>
        </w:tc>
        <w:tc>
          <w:tcPr>
            <w:tcW w:w="5414" w:type="dxa"/>
            <w:vMerge/>
            <w:tcBorders>
              <w:top w:val="nil"/>
              <w:left w:val="single" w:sz="4" w:space="0" w:color="auto"/>
              <w:bottom w:val="single" w:sz="4" w:space="0" w:color="auto"/>
              <w:right w:val="single" w:sz="4" w:space="0" w:color="auto"/>
            </w:tcBorders>
            <w:vAlign w:val="center"/>
            <w:hideMark/>
          </w:tcPr>
          <w:p w14:paraId="3FA0F531" w14:textId="77777777" w:rsidR="004F6DD6" w:rsidRDefault="004F6DD6">
            <w:pPr>
              <w:rPr>
                <w:rFonts w:ascii="Calibri"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1CEB423A" w14:textId="77777777" w:rsidR="004F6DD6" w:rsidRDefault="004F6DD6">
            <w:pPr>
              <w:rPr>
                <w:rFonts w:ascii="Calibri" w:hAnsi="Calibri" w:cs="Calibri"/>
                <w:color w:val="000000"/>
                <w:sz w:val="20"/>
                <w:szCs w:val="20"/>
              </w:rPr>
            </w:pPr>
            <w:r>
              <w:rPr>
                <w:rFonts w:ascii="Calibri" w:hAnsi="Calibri" w:cs="Calibri"/>
                <w:color w:val="000000"/>
                <w:sz w:val="20"/>
                <w:szCs w:val="20"/>
              </w:rPr>
              <w:t>Moc silnika :</w:t>
            </w:r>
          </w:p>
        </w:tc>
      </w:tr>
      <w:tr w:rsidR="004F6DD6" w14:paraId="3ED8A35F"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746CE6"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7. </w:t>
            </w:r>
          </w:p>
        </w:tc>
        <w:tc>
          <w:tcPr>
            <w:tcW w:w="5414" w:type="dxa"/>
            <w:tcBorders>
              <w:top w:val="nil"/>
              <w:left w:val="nil"/>
              <w:bottom w:val="single" w:sz="4" w:space="0" w:color="auto"/>
              <w:right w:val="single" w:sz="4" w:space="0" w:color="auto"/>
            </w:tcBorders>
            <w:shd w:val="clear" w:color="auto" w:fill="auto"/>
            <w:vAlign w:val="center"/>
            <w:hideMark/>
          </w:tcPr>
          <w:p w14:paraId="418282FB" w14:textId="77777777" w:rsidR="004F6DD6" w:rsidRDefault="004F6DD6">
            <w:pPr>
              <w:rPr>
                <w:rFonts w:ascii="Calibri" w:hAnsi="Calibri" w:cs="Calibri"/>
                <w:color w:val="000000"/>
                <w:sz w:val="20"/>
                <w:szCs w:val="20"/>
              </w:rPr>
            </w:pPr>
            <w:r>
              <w:rPr>
                <w:rFonts w:ascii="Calibri" w:hAnsi="Calibri" w:cs="Calibri"/>
                <w:color w:val="000000"/>
                <w:sz w:val="20"/>
                <w:szCs w:val="20"/>
              </w:rPr>
              <w:t>Norma emisji spalin: co najmniej STAGE V</w:t>
            </w:r>
          </w:p>
        </w:tc>
        <w:tc>
          <w:tcPr>
            <w:tcW w:w="2410" w:type="dxa"/>
            <w:tcBorders>
              <w:top w:val="nil"/>
              <w:left w:val="nil"/>
              <w:bottom w:val="single" w:sz="4" w:space="0" w:color="auto"/>
              <w:right w:val="single" w:sz="4" w:space="0" w:color="auto"/>
            </w:tcBorders>
            <w:shd w:val="clear" w:color="auto" w:fill="auto"/>
            <w:vAlign w:val="center"/>
            <w:hideMark/>
          </w:tcPr>
          <w:p w14:paraId="46E79F57" w14:textId="77777777" w:rsidR="004F6DD6" w:rsidRDefault="004F6DD6">
            <w:pPr>
              <w:rPr>
                <w:rFonts w:ascii="Calibri" w:hAnsi="Calibri" w:cs="Calibri"/>
                <w:color w:val="000000"/>
                <w:sz w:val="20"/>
                <w:szCs w:val="20"/>
              </w:rPr>
            </w:pPr>
            <w:r>
              <w:rPr>
                <w:rFonts w:ascii="Calibri" w:hAnsi="Calibri" w:cs="Calibri"/>
                <w:color w:val="000000"/>
                <w:sz w:val="20"/>
                <w:szCs w:val="20"/>
              </w:rPr>
              <w:t>Norma emisji spalin:</w:t>
            </w:r>
          </w:p>
        </w:tc>
      </w:tr>
      <w:tr w:rsidR="004F6DD6" w14:paraId="41A991A4"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005A64"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8. </w:t>
            </w:r>
          </w:p>
        </w:tc>
        <w:tc>
          <w:tcPr>
            <w:tcW w:w="5414" w:type="dxa"/>
            <w:tcBorders>
              <w:top w:val="nil"/>
              <w:left w:val="nil"/>
              <w:bottom w:val="single" w:sz="4" w:space="0" w:color="auto"/>
              <w:right w:val="single" w:sz="4" w:space="0" w:color="auto"/>
            </w:tcBorders>
            <w:shd w:val="clear" w:color="auto" w:fill="auto"/>
            <w:vAlign w:val="center"/>
            <w:hideMark/>
          </w:tcPr>
          <w:p w14:paraId="609870DD" w14:textId="77777777" w:rsidR="004F6DD6" w:rsidRDefault="004F6DD6">
            <w:pPr>
              <w:rPr>
                <w:rFonts w:ascii="Calibri" w:hAnsi="Calibri" w:cs="Calibri"/>
                <w:color w:val="000000"/>
                <w:sz w:val="20"/>
                <w:szCs w:val="20"/>
              </w:rPr>
            </w:pPr>
            <w:r>
              <w:rPr>
                <w:rFonts w:ascii="Calibri" w:hAnsi="Calibri" w:cs="Calibri"/>
                <w:color w:val="000000"/>
                <w:sz w:val="20"/>
                <w:szCs w:val="20"/>
              </w:rPr>
              <w:t>Rozstaw osi: minimalnie 1700 mm</w:t>
            </w:r>
          </w:p>
        </w:tc>
        <w:tc>
          <w:tcPr>
            <w:tcW w:w="2410" w:type="dxa"/>
            <w:tcBorders>
              <w:top w:val="nil"/>
              <w:left w:val="nil"/>
              <w:bottom w:val="single" w:sz="4" w:space="0" w:color="auto"/>
              <w:right w:val="single" w:sz="4" w:space="0" w:color="auto"/>
            </w:tcBorders>
            <w:shd w:val="clear" w:color="auto" w:fill="auto"/>
            <w:vAlign w:val="center"/>
            <w:hideMark/>
          </w:tcPr>
          <w:p w14:paraId="532EB383" w14:textId="77777777" w:rsidR="004F6DD6" w:rsidRDefault="004F6DD6">
            <w:pPr>
              <w:rPr>
                <w:rFonts w:ascii="Calibri" w:hAnsi="Calibri" w:cs="Calibri"/>
                <w:color w:val="000000"/>
                <w:sz w:val="20"/>
                <w:szCs w:val="20"/>
              </w:rPr>
            </w:pPr>
            <w:r>
              <w:rPr>
                <w:rFonts w:ascii="Calibri" w:hAnsi="Calibri" w:cs="Calibri"/>
                <w:color w:val="000000"/>
                <w:sz w:val="20"/>
                <w:szCs w:val="20"/>
              </w:rPr>
              <w:t>Rozstaw osi:</w:t>
            </w:r>
          </w:p>
        </w:tc>
      </w:tr>
      <w:tr w:rsidR="004F6DD6" w14:paraId="057CD47D"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450D62"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9. </w:t>
            </w:r>
          </w:p>
        </w:tc>
        <w:tc>
          <w:tcPr>
            <w:tcW w:w="5414" w:type="dxa"/>
            <w:tcBorders>
              <w:top w:val="nil"/>
              <w:left w:val="nil"/>
              <w:bottom w:val="single" w:sz="4" w:space="0" w:color="auto"/>
              <w:right w:val="single" w:sz="4" w:space="0" w:color="auto"/>
            </w:tcBorders>
            <w:shd w:val="clear" w:color="auto" w:fill="auto"/>
            <w:vAlign w:val="center"/>
            <w:hideMark/>
          </w:tcPr>
          <w:p w14:paraId="711F230B"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Nacisk na oś tylną i przednią: min. 2300 kg </w:t>
            </w:r>
          </w:p>
        </w:tc>
        <w:tc>
          <w:tcPr>
            <w:tcW w:w="2410" w:type="dxa"/>
            <w:tcBorders>
              <w:top w:val="nil"/>
              <w:left w:val="nil"/>
              <w:bottom w:val="single" w:sz="4" w:space="0" w:color="auto"/>
              <w:right w:val="single" w:sz="4" w:space="0" w:color="auto"/>
            </w:tcBorders>
            <w:shd w:val="clear" w:color="auto" w:fill="auto"/>
            <w:vAlign w:val="center"/>
            <w:hideMark/>
          </w:tcPr>
          <w:p w14:paraId="529050E9" w14:textId="77777777" w:rsidR="004F6DD6" w:rsidRDefault="004F6DD6">
            <w:pPr>
              <w:rPr>
                <w:rFonts w:ascii="Calibri" w:hAnsi="Calibri" w:cs="Calibri"/>
                <w:color w:val="000000"/>
                <w:sz w:val="20"/>
                <w:szCs w:val="20"/>
              </w:rPr>
            </w:pPr>
            <w:r>
              <w:rPr>
                <w:rFonts w:ascii="Calibri" w:hAnsi="Calibri" w:cs="Calibri"/>
                <w:color w:val="000000"/>
                <w:sz w:val="20"/>
                <w:szCs w:val="20"/>
              </w:rPr>
              <w:t>Nacisk na oś:</w:t>
            </w:r>
          </w:p>
        </w:tc>
      </w:tr>
      <w:tr w:rsidR="004F6DD6" w14:paraId="423BABEF"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F06AB9"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10. </w:t>
            </w:r>
          </w:p>
        </w:tc>
        <w:tc>
          <w:tcPr>
            <w:tcW w:w="5414" w:type="dxa"/>
            <w:tcBorders>
              <w:top w:val="nil"/>
              <w:left w:val="nil"/>
              <w:bottom w:val="single" w:sz="4" w:space="0" w:color="auto"/>
              <w:right w:val="single" w:sz="4" w:space="0" w:color="auto"/>
            </w:tcBorders>
            <w:shd w:val="clear" w:color="auto" w:fill="auto"/>
            <w:vAlign w:val="center"/>
            <w:hideMark/>
          </w:tcPr>
          <w:p w14:paraId="423AEE3C"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Udźwig przedniego podnośnika: min. 600 kg </w:t>
            </w:r>
          </w:p>
        </w:tc>
        <w:tc>
          <w:tcPr>
            <w:tcW w:w="2410" w:type="dxa"/>
            <w:tcBorders>
              <w:top w:val="nil"/>
              <w:left w:val="nil"/>
              <w:bottom w:val="single" w:sz="4" w:space="0" w:color="auto"/>
              <w:right w:val="single" w:sz="4" w:space="0" w:color="auto"/>
            </w:tcBorders>
            <w:shd w:val="clear" w:color="auto" w:fill="auto"/>
            <w:vAlign w:val="center"/>
            <w:hideMark/>
          </w:tcPr>
          <w:p w14:paraId="69D24205" w14:textId="77777777" w:rsidR="004F6DD6" w:rsidRDefault="004F6DD6">
            <w:pPr>
              <w:rPr>
                <w:rFonts w:ascii="Calibri" w:hAnsi="Calibri" w:cs="Calibri"/>
                <w:color w:val="000000"/>
                <w:sz w:val="20"/>
                <w:szCs w:val="20"/>
              </w:rPr>
            </w:pPr>
            <w:r>
              <w:rPr>
                <w:rFonts w:ascii="Calibri" w:hAnsi="Calibri" w:cs="Calibri"/>
                <w:color w:val="000000"/>
                <w:sz w:val="20"/>
                <w:szCs w:val="20"/>
              </w:rPr>
              <w:t>Udźwig podnośnika:</w:t>
            </w:r>
          </w:p>
        </w:tc>
      </w:tr>
      <w:tr w:rsidR="004F6DD6" w14:paraId="17F10669"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3FBBCE"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11. </w:t>
            </w:r>
          </w:p>
        </w:tc>
        <w:tc>
          <w:tcPr>
            <w:tcW w:w="5414" w:type="dxa"/>
            <w:tcBorders>
              <w:top w:val="nil"/>
              <w:left w:val="nil"/>
              <w:bottom w:val="single" w:sz="4" w:space="0" w:color="auto"/>
              <w:right w:val="single" w:sz="4" w:space="0" w:color="auto"/>
            </w:tcBorders>
            <w:shd w:val="clear" w:color="auto" w:fill="auto"/>
            <w:vAlign w:val="center"/>
            <w:hideMark/>
          </w:tcPr>
          <w:p w14:paraId="5614885B" w14:textId="77777777" w:rsidR="004F6DD6" w:rsidRDefault="004F6DD6">
            <w:pPr>
              <w:rPr>
                <w:rFonts w:ascii="Calibri" w:hAnsi="Calibri" w:cs="Calibri"/>
                <w:color w:val="000000"/>
                <w:sz w:val="20"/>
                <w:szCs w:val="20"/>
              </w:rPr>
            </w:pPr>
            <w:r>
              <w:rPr>
                <w:rFonts w:ascii="Calibri" w:hAnsi="Calibri" w:cs="Calibri"/>
                <w:color w:val="000000"/>
                <w:sz w:val="20"/>
                <w:szCs w:val="20"/>
              </w:rPr>
              <w:t>Prędkość transportowa do - 40 km/h</w:t>
            </w:r>
          </w:p>
        </w:tc>
        <w:tc>
          <w:tcPr>
            <w:tcW w:w="2410" w:type="dxa"/>
            <w:tcBorders>
              <w:top w:val="nil"/>
              <w:left w:val="nil"/>
              <w:bottom w:val="single" w:sz="4" w:space="0" w:color="auto"/>
              <w:right w:val="single" w:sz="4" w:space="0" w:color="auto"/>
            </w:tcBorders>
            <w:shd w:val="clear" w:color="auto" w:fill="auto"/>
            <w:vAlign w:val="center"/>
            <w:hideMark/>
          </w:tcPr>
          <w:p w14:paraId="6CBFDF93"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Prędkość transportowa: </w:t>
            </w:r>
          </w:p>
        </w:tc>
      </w:tr>
      <w:tr w:rsidR="004F6DD6" w14:paraId="605F87C7"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8FB54D"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12. </w:t>
            </w:r>
          </w:p>
        </w:tc>
        <w:tc>
          <w:tcPr>
            <w:tcW w:w="5414" w:type="dxa"/>
            <w:tcBorders>
              <w:top w:val="nil"/>
              <w:left w:val="nil"/>
              <w:bottom w:val="single" w:sz="4" w:space="0" w:color="auto"/>
              <w:right w:val="single" w:sz="4" w:space="0" w:color="auto"/>
            </w:tcBorders>
            <w:shd w:val="clear" w:color="auto" w:fill="auto"/>
            <w:vAlign w:val="center"/>
            <w:hideMark/>
          </w:tcPr>
          <w:p w14:paraId="682B0591" w14:textId="77777777" w:rsidR="004F6DD6" w:rsidRDefault="004F6DD6">
            <w:pPr>
              <w:rPr>
                <w:rFonts w:ascii="Calibri" w:hAnsi="Calibri" w:cs="Calibri"/>
                <w:color w:val="000000"/>
                <w:sz w:val="20"/>
                <w:szCs w:val="20"/>
              </w:rPr>
            </w:pPr>
            <w:r>
              <w:rPr>
                <w:rFonts w:ascii="Calibri" w:hAnsi="Calibri" w:cs="Calibri"/>
                <w:color w:val="000000"/>
                <w:sz w:val="20"/>
                <w:szCs w:val="20"/>
              </w:rPr>
              <w:t>Tempomat</w:t>
            </w:r>
          </w:p>
        </w:tc>
        <w:tc>
          <w:tcPr>
            <w:tcW w:w="2410" w:type="dxa"/>
            <w:tcBorders>
              <w:top w:val="nil"/>
              <w:left w:val="nil"/>
              <w:bottom w:val="single" w:sz="4" w:space="0" w:color="auto"/>
              <w:right w:val="single" w:sz="4" w:space="0" w:color="auto"/>
            </w:tcBorders>
            <w:shd w:val="clear" w:color="auto" w:fill="auto"/>
            <w:vAlign w:val="center"/>
            <w:hideMark/>
          </w:tcPr>
          <w:p w14:paraId="5581672A"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TAK/NIE</w:t>
            </w:r>
          </w:p>
        </w:tc>
      </w:tr>
      <w:tr w:rsidR="004F6DD6" w14:paraId="4935A026"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E8CF1C"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13. </w:t>
            </w:r>
          </w:p>
        </w:tc>
        <w:tc>
          <w:tcPr>
            <w:tcW w:w="5414" w:type="dxa"/>
            <w:tcBorders>
              <w:top w:val="nil"/>
              <w:left w:val="nil"/>
              <w:bottom w:val="single" w:sz="4" w:space="0" w:color="auto"/>
              <w:right w:val="single" w:sz="4" w:space="0" w:color="auto"/>
            </w:tcBorders>
            <w:shd w:val="clear" w:color="auto" w:fill="auto"/>
            <w:vAlign w:val="center"/>
            <w:hideMark/>
          </w:tcPr>
          <w:p w14:paraId="3D5E3BA4" w14:textId="77777777" w:rsidR="004F6DD6" w:rsidRDefault="004F6DD6">
            <w:pPr>
              <w:rPr>
                <w:rFonts w:ascii="Calibri" w:hAnsi="Calibri" w:cs="Calibri"/>
                <w:color w:val="000000"/>
                <w:sz w:val="20"/>
                <w:szCs w:val="20"/>
              </w:rPr>
            </w:pPr>
            <w:r>
              <w:rPr>
                <w:rFonts w:ascii="Calibri" w:hAnsi="Calibri" w:cs="Calibri"/>
                <w:color w:val="000000"/>
                <w:sz w:val="20"/>
                <w:szCs w:val="20"/>
              </w:rPr>
              <w:t>Napęd na 4 koła</w:t>
            </w:r>
          </w:p>
        </w:tc>
        <w:tc>
          <w:tcPr>
            <w:tcW w:w="2410" w:type="dxa"/>
            <w:tcBorders>
              <w:top w:val="nil"/>
              <w:left w:val="nil"/>
              <w:bottom w:val="single" w:sz="4" w:space="0" w:color="auto"/>
              <w:right w:val="single" w:sz="4" w:space="0" w:color="auto"/>
            </w:tcBorders>
            <w:shd w:val="clear" w:color="auto" w:fill="auto"/>
            <w:vAlign w:val="center"/>
            <w:hideMark/>
          </w:tcPr>
          <w:p w14:paraId="6322CD94"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TAK/NIE</w:t>
            </w:r>
          </w:p>
        </w:tc>
      </w:tr>
      <w:tr w:rsidR="004F6DD6" w14:paraId="3B22D897"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4DB589"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14. </w:t>
            </w:r>
          </w:p>
        </w:tc>
        <w:tc>
          <w:tcPr>
            <w:tcW w:w="5414" w:type="dxa"/>
            <w:tcBorders>
              <w:top w:val="nil"/>
              <w:left w:val="nil"/>
              <w:bottom w:val="single" w:sz="4" w:space="0" w:color="auto"/>
              <w:right w:val="single" w:sz="4" w:space="0" w:color="auto"/>
            </w:tcBorders>
            <w:shd w:val="clear" w:color="auto" w:fill="auto"/>
            <w:vAlign w:val="center"/>
            <w:hideMark/>
          </w:tcPr>
          <w:p w14:paraId="253A198B" w14:textId="77777777" w:rsidR="004F6DD6" w:rsidRDefault="004F6DD6">
            <w:pPr>
              <w:rPr>
                <w:rFonts w:ascii="Calibri" w:hAnsi="Calibri" w:cs="Calibri"/>
                <w:color w:val="000000"/>
                <w:sz w:val="20"/>
                <w:szCs w:val="20"/>
              </w:rPr>
            </w:pPr>
            <w:r>
              <w:rPr>
                <w:rFonts w:ascii="Calibri" w:hAnsi="Calibri" w:cs="Calibri"/>
                <w:color w:val="000000"/>
                <w:sz w:val="20"/>
                <w:szCs w:val="20"/>
              </w:rPr>
              <w:t>Długość całkowita: 380 - 460 cm</w:t>
            </w:r>
          </w:p>
        </w:tc>
        <w:tc>
          <w:tcPr>
            <w:tcW w:w="2410" w:type="dxa"/>
            <w:tcBorders>
              <w:top w:val="nil"/>
              <w:left w:val="nil"/>
              <w:bottom w:val="single" w:sz="4" w:space="0" w:color="auto"/>
              <w:right w:val="single" w:sz="4" w:space="0" w:color="auto"/>
            </w:tcBorders>
            <w:shd w:val="clear" w:color="auto" w:fill="auto"/>
            <w:vAlign w:val="center"/>
            <w:hideMark/>
          </w:tcPr>
          <w:p w14:paraId="40F2BBFE" w14:textId="77777777" w:rsidR="004F6DD6" w:rsidRDefault="004F6DD6">
            <w:pPr>
              <w:rPr>
                <w:rFonts w:ascii="Calibri" w:hAnsi="Calibri" w:cs="Calibri"/>
                <w:color w:val="000000"/>
                <w:sz w:val="20"/>
                <w:szCs w:val="20"/>
              </w:rPr>
            </w:pPr>
            <w:r>
              <w:rPr>
                <w:rFonts w:ascii="Calibri" w:hAnsi="Calibri" w:cs="Calibri"/>
                <w:color w:val="000000"/>
                <w:sz w:val="20"/>
                <w:szCs w:val="20"/>
              </w:rPr>
              <w:t>Długość całkowita:</w:t>
            </w:r>
          </w:p>
        </w:tc>
      </w:tr>
      <w:tr w:rsidR="004F6DD6" w14:paraId="28DC56CB"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DBE01D"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15. </w:t>
            </w:r>
          </w:p>
        </w:tc>
        <w:tc>
          <w:tcPr>
            <w:tcW w:w="5414" w:type="dxa"/>
            <w:tcBorders>
              <w:top w:val="nil"/>
              <w:left w:val="nil"/>
              <w:bottom w:val="single" w:sz="4" w:space="0" w:color="auto"/>
              <w:right w:val="single" w:sz="4" w:space="0" w:color="auto"/>
            </w:tcBorders>
            <w:shd w:val="clear" w:color="auto" w:fill="auto"/>
            <w:vAlign w:val="center"/>
            <w:hideMark/>
          </w:tcPr>
          <w:p w14:paraId="0831886A" w14:textId="77777777" w:rsidR="004F6DD6" w:rsidRDefault="004F6DD6">
            <w:pPr>
              <w:rPr>
                <w:rFonts w:ascii="Calibri" w:hAnsi="Calibri" w:cs="Calibri"/>
                <w:color w:val="000000"/>
                <w:sz w:val="20"/>
                <w:szCs w:val="20"/>
              </w:rPr>
            </w:pPr>
            <w:r>
              <w:rPr>
                <w:rFonts w:ascii="Calibri" w:hAnsi="Calibri" w:cs="Calibri"/>
                <w:color w:val="000000"/>
                <w:sz w:val="20"/>
                <w:szCs w:val="20"/>
              </w:rPr>
              <w:t>Szerokość pojazdu: 120-160 cm</w:t>
            </w:r>
          </w:p>
        </w:tc>
        <w:tc>
          <w:tcPr>
            <w:tcW w:w="2410" w:type="dxa"/>
            <w:tcBorders>
              <w:top w:val="nil"/>
              <w:left w:val="nil"/>
              <w:bottom w:val="single" w:sz="4" w:space="0" w:color="auto"/>
              <w:right w:val="single" w:sz="4" w:space="0" w:color="auto"/>
            </w:tcBorders>
            <w:shd w:val="clear" w:color="auto" w:fill="auto"/>
            <w:vAlign w:val="center"/>
            <w:hideMark/>
          </w:tcPr>
          <w:p w14:paraId="6F4AEFBF" w14:textId="77777777" w:rsidR="004F6DD6" w:rsidRDefault="004F6DD6">
            <w:pPr>
              <w:rPr>
                <w:rFonts w:ascii="Calibri" w:hAnsi="Calibri" w:cs="Calibri"/>
                <w:color w:val="000000"/>
                <w:sz w:val="20"/>
                <w:szCs w:val="20"/>
              </w:rPr>
            </w:pPr>
            <w:r>
              <w:rPr>
                <w:rFonts w:ascii="Calibri" w:hAnsi="Calibri" w:cs="Calibri"/>
                <w:color w:val="000000"/>
                <w:sz w:val="20"/>
                <w:szCs w:val="20"/>
              </w:rPr>
              <w:t>Szerokość pojazdu:</w:t>
            </w:r>
          </w:p>
        </w:tc>
      </w:tr>
      <w:tr w:rsidR="004F6DD6" w14:paraId="59B07F14"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FA6C82"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16. </w:t>
            </w:r>
          </w:p>
        </w:tc>
        <w:tc>
          <w:tcPr>
            <w:tcW w:w="5414" w:type="dxa"/>
            <w:tcBorders>
              <w:top w:val="nil"/>
              <w:left w:val="nil"/>
              <w:bottom w:val="single" w:sz="4" w:space="0" w:color="auto"/>
              <w:right w:val="single" w:sz="4" w:space="0" w:color="auto"/>
            </w:tcBorders>
            <w:shd w:val="clear" w:color="auto" w:fill="auto"/>
            <w:vAlign w:val="center"/>
            <w:hideMark/>
          </w:tcPr>
          <w:p w14:paraId="4D218AFF" w14:textId="77777777" w:rsidR="004F6DD6" w:rsidRDefault="004F6DD6">
            <w:pPr>
              <w:rPr>
                <w:rFonts w:ascii="Calibri" w:hAnsi="Calibri" w:cs="Calibri"/>
                <w:color w:val="000000"/>
                <w:sz w:val="20"/>
                <w:szCs w:val="20"/>
              </w:rPr>
            </w:pPr>
            <w:r>
              <w:rPr>
                <w:rFonts w:ascii="Calibri" w:hAnsi="Calibri" w:cs="Calibri"/>
                <w:color w:val="000000"/>
                <w:sz w:val="20"/>
                <w:szCs w:val="20"/>
              </w:rPr>
              <w:t>Wysokość pojazdu: maksymalnie 200 cm (bez światła sygnalizacyjnego)</w:t>
            </w:r>
          </w:p>
        </w:tc>
        <w:tc>
          <w:tcPr>
            <w:tcW w:w="2410" w:type="dxa"/>
            <w:tcBorders>
              <w:top w:val="nil"/>
              <w:left w:val="nil"/>
              <w:bottom w:val="single" w:sz="4" w:space="0" w:color="auto"/>
              <w:right w:val="single" w:sz="4" w:space="0" w:color="auto"/>
            </w:tcBorders>
            <w:shd w:val="clear" w:color="auto" w:fill="auto"/>
            <w:vAlign w:val="center"/>
            <w:hideMark/>
          </w:tcPr>
          <w:p w14:paraId="1ADE3553" w14:textId="77777777" w:rsidR="004F6DD6" w:rsidRDefault="004F6DD6">
            <w:pPr>
              <w:rPr>
                <w:rFonts w:ascii="Calibri" w:hAnsi="Calibri" w:cs="Calibri"/>
                <w:color w:val="000000"/>
                <w:sz w:val="20"/>
                <w:szCs w:val="20"/>
              </w:rPr>
            </w:pPr>
            <w:r>
              <w:rPr>
                <w:rFonts w:ascii="Calibri" w:hAnsi="Calibri" w:cs="Calibri"/>
                <w:color w:val="000000"/>
                <w:sz w:val="20"/>
                <w:szCs w:val="20"/>
              </w:rPr>
              <w:t>Wysokość pojazdu:</w:t>
            </w:r>
          </w:p>
        </w:tc>
      </w:tr>
      <w:tr w:rsidR="004F6DD6" w14:paraId="723C3664" w14:textId="77777777" w:rsidTr="004F6DD6">
        <w:trPr>
          <w:trHeight w:val="7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07F882"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17. </w:t>
            </w:r>
          </w:p>
        </w:tc>
        <w:tc>
          <w:tcPr>
            <w:tcW w:w="5414" w:type="dxa"/>
            <w:tcBorders>
              <w:top w:val="nil"/>
              <w:left w:val="nil"/>
              <w:bottom w:val="single" w:sz="4" w:space="0" w:color="auto"/>
              <w:right w:val="single" w:sz="4" w:space="0" w:color="auto"/>
            </w:tcBorders>
            <w:shd w:val="clear" w:color="auto" w:fill="auto"/>
            <w:vAlign w:val="center"/>
            <w:hideMark/>
          </w:tcPr>
          <w:p w14:paraId="43D56FB0"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Wielofunkcyjny wyświetlacz pokazujący ilość przepracowanych </w:t>
            </w:r>
            <w:proofErr w:type="spellStart"/>
            <w:r>
              <w:rPr>
                <w:rFonts w:ascii="Calibri" w:hAnsi="Calibri" w:cs="Calibri"/>
                <w:color w:val="000000"/>
                <w:sz w:val="20"/>
                <w:szCs w:val="20"/>
              </w:rPr>
              <w:t>mth</w:t>
            </w:r>
            <w:proofErr w:type="spellEnd"/>
            <w:r>
              <w:rPr>
                <w:rFonts w:ascii="Calibri" w:hAnsi="Calibri" w:cs="Calibri"/>
                <w:color w:val="000000"/>
                <w:sz w:val="20"/>
                <w:szCs w:val="20"/>
              </w:rPr>
              <w:t>, poziom paliwa, temperatury oleju, tryb pracy</w:t>
            </w:r>
          </w:p>
        </w:tc>
        <w:tc>
          <w:tcPr>
            <w:tcW w:w="2410" w:type="dxa"/>
            <w:tcBorders>
              <w:top w:val="nil"/>
              <w:left w:val="nil"/>
              <w:bottom w:val="single" w:sz="4" w:space="0" w:color="auto"/>
              <w:right w:val="single" w:sz="4" w:space="0" w:color="auto"/>
            </w:tcBorders>
            <w:shd w:val="clear" w:color="auto" w:fill="auto"/>
            <w:vAlign w:val="center"/>
            <w:hideMark/>
          </w:tcPr>
          <w:p w14:paraId="6E2A9252"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TAK/NIE</w:t>
            </w:r>
          </w:p>
        </w:tc>
      </w:tr>
      <w:tr w:rsidR="004F6DD6" w14:paraId="2C3A2E34" w14:textId="77777777" w:rsidTr="004F6DD6">
        <w:trPr>
          <w:trHeight w:val="79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FF9C08"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18. </w:t>
            </w:r>
          </w:p>
        </w:tc>
        <w:tc>
          <w:tcPr>
            <w:tcW w:w="5414" w:type="dxa"/>
            <w:tcBorders>
              <w:top w:val="nil"/>
              <w:left w:val="nil"/>
              <w:bottom w:val="single" w:sz="4" w:space="0" w:color="auto"/>
              <w:right w:val="single" w:sz="4" w:space="0" w:color="auto"/>
            </w:tcBorders>
            <w:shd w:val="clear" w:color="auto" w:fill="auto"/>
            <w:vAlign w:val="center"/>
            <w:hideMark/>
          </w:tcPr>
          <w:p w14:paraId="0B11A292" w14:textId="77777777" w:rsidR="004F6DD6" w:rsidRDefault="004F6DD6">
            <w:pPr>
              <w:rPr>
                <w:rFonts w:ascii="Calibri" w:hAnsi="Calibri" w:cs="Calibri"/>
                <w:color w:val="000000"/>
                <w:sz w:val="20"/>
                <w:szCs w:val="20"/>
              </w:rPr>
            </w:pPr>
            <w:r>
              <w:rPr>
                <w:rFonts w:ascii="Calibri" w:hAnsi="Calibri" w:cs="Calibri"/>
                <w:color w:val="000000"/>
                <w:sz w:val="20"/>
                <w:szCs w:val="20"/>
              </w:rPr>
              <w:t>Zbiornik wody czystej: minimum 200 l</w:t>
            </w:r>
          </w:p>
        </w:tc>
        <w:tc>
          <w:tcPr>
            <w:tcW w:w="2410" w:type="dxa"/>
            <w:tcBorders>
              <w:top w:val="nil"/>
              <w:left w:val="nil"/>
              <w:bottom w:val="single" w:sz="4" w:space="0" w:color="auto"/>
              <w:right w:val="single" w:sz="4" w:space="0" w:color="auto"/>
            </w:tcBorders>
            <w:shd w:val="clear" w:color="auto" w:fill="auto"/>
            <w:vAlign w:val="center"/>
            <w:hideMark/>
          </w:tcPr>
          <w:p w14:paraId="3E966F57" w14:textId="77777777" w:rsidR="004F6DD6" w:rsidRDefault="004F6DD6">
            <w:pPr>
              <w:rPr>
                <w:rFonts w:ascii="Calibri" w:hAnsi="Calibri" w:cs="Calibri"/>
                <w:color w:val="000000"/>
                <w:sz w:val="20"/>
                <w:szCs w:val="20"/>
              </w:rPr>
            </w:pPr>
            <w:r>
              <w:rPr>
                <w:rFonts w:ascii="Calibri" w:hAnsi="Calibri" w:cs="Calibri"/>
                <w:color w:val="000000"/>
                <w:sz w:val="20"/>
                <w:szCs w:val="20"/>
              </w:rPr>
              <w:t>Zbiornik wody czystej:</w:t>
            </w:r>
          </w:p>
        </w:tc>
      </w:tr>
      <w:tr w:rsidR="004F6DD6" w14:paraId="05E6152F" w14:textId="77777777" w:rsidTr="004F6DD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B5350"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lastRenderedPageBreak/>
              <w:t xml:space="preserve">19. </w:t>
            </w:r>
          </w:p>
        </w:tc>
        <w:tc>
          <w:tcPr>
            <w:tcW w:w="5414" w:type="dxa"/>
            <w:tcBorders>
              <w:top w:val="single" w:sz="4" w:space="0" w:color="auto"/>
              <w:left w:val="nil"/>
              <w:bottom w:val="single" w:sz="4" w:space="0" w:color="auto"/>
              <w:right w:val="single" w:sz="4" w:space="0" w:color="auto"/>
            </w:tcBorders>
            <w:shd w:val="clear" w:color="auto" w:fill="auto"/>
            <w:vAlign w:val="center"/>
            <w:hideMark/>
          </w:tcPr>
          <w:p w14:paraId="0087F66A" w14:textId="77777777" w:rsidR="004F6DD6" w:rsidRDefault="004F6DD6">
            <w:pPr>
              <w:rPr>
                <w:rFonts w:ascii="Calibri" w:hAnsi="Calibri" w:cs="Calibri"/>
                <w:color w:val="000000"/>
                <w:sz w:val="20"/>
                <w:szCs w:val="20"/>
              </w:rPr>
            </w:pPr>
            <w:r>
              <w:rPr>
                <w:rFonts w:ascii="Calibri" w:hAnsi="Calibri" w:cs="Calibri"/>
                <w:color w:val="000000"/>
                <w:sz w:val="20"/>
                <w:szCs w:val="20"/>
              </w:rPr>
              <w:t>Pojemność zbiornika na zmiotki 1,5 m3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B04E585" w14:textId="77777777" w:rsidR="004F6DD6" w:rsidRDefault="004F6DD6">
            <w:pPr>
              <w:rPr>
                <w:rFonts w:ascii="Calibri" w:hAnsi="Calibri" w:cs="Calibri"/>
                <w:color w:val="000000"/>
                <w:sz w:val="20"/>
                <w:szCs w:val="20"/>
              </w:rPr>
            </w:pPr>
            <w:r>
              <w:rPr>
                <w:rFonts w:ascii="Calibri" w:hAnsi="Calibri" w:cs="Calibri"/>
                <w:color w:val="000000"/>
                <w:sz w:val="20"/>
                <w:szCs w:val="20"/>
              </w:rPr>
              <w:t>Ładowność zbiornika:</w:t>
            </w:r>
          </w:p>
        </w:tc>
      </w:tr>
      <w:tr w:rsidR="004F6DD6" w14:paraId="1F8303CA" w14:textId="77777777" w:rsidTr="004F6DD6">
        <w:trPr>
          <w:trHeight w:val="6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6C76072"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20. </w:t>
            </w:r>
          </w:p>
        </w:tc>
        <w:tc>
          <w:tcPr>
            <w:tcW w:w="5414" w:type="dxa"/>
            <w:vMerge w:val="restart"/>
            <w:tcBorders>
              <w:top w:val="nil"/>
              <w:left w:val="single" w:sz="4" w:space="0" w:color="auto"/>
              <w:bottom w:val="single" w:sz="4" w:space="0" w:color="auto"/>
              <w:right w:val="single" w:sz="4" w:space="0" w:color="auto"/>
            </w:tcBorders>
            <w:shd w:val="clear" w:color="auto" w:fill="auto"/>
            <w:vAlign w:val="center"/>
            <w:hideMark/>
          </w:tcPr>
          <w:p w14:paraId="09CBF459" w14:textId="77777777" w:rsidR="004F6DD6" w:rsidRDefault="004F6DD6">
            <w:pPr>
              <w:rPr>
                <w:rFonts w:ascii="Calibri" w:hAnsi="Calibri" w:cs="Calibri"/>
                <w:color w:val="000000"/>
                <w:sz w:val="20"/>
                <w:szCs w:val="20"/>
              </w:rPr>
            </w:pPr>
            <w:r>
              <w:rPr>
                <w:rFonts w:ascii="Calibri" w:hAnsi="Calibri" w:cs="Calibri"/>
                <w:color w:val="000000"/>
                <w:sz w:val="20"/>
                <w:szCs w:val="20"/>
              </w:rPr>
              <w:t>Zespół zamiatający dwuszczotkowy – szerokość zamiatania: 1200 – 2350 mm, sterowany z kabiny operatora, szczotki zamiatające z możliwością regulacji w płaszczyźnie poziomej</w:t>
            </w:r>
          </w:p>
        </w:tc>
        <w:tc>
          <w:tcPr>
            <w:tcW w:w="2410" w:type="dxa"/>
            <w:tcBorders>
              <w:top w:val="nil"/>
              <w:left w:val="nil"/>
              <w:bottom w:val="single" w:sz="4" w:space="0" w:color="auto"/>
              <w:right w:val="single" w:sz="4" w:space="0" w:color="auto"/>
            </w:tcBorders>
            <w:shd w:val="clear" w:color="auto" w:fill="auto"/>
            <w:vAlign w:val="center"/>
            <w:hideMark/>
          </w:tcPr>
          <w:p w14:paraId="7069A244"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TAK/NIE</w:t>
            </w:r>
          </w:p>
        </w:tc>
      </w:tr>
      <w:tr w:rsidR="004F6DD6" w14:paraId="2F03B06B" w14:textId="77777777" w:rsidTr="004F6DD6">
        <w:trPr>
          <w:trHeight w:val="600"/>
        </w:trPr>
        <w:tc>
          <w:tcPr>
            <w:tcW w:w="960" w:type="dxa"/>
            <w:vMerge/>
            <w:tcBorders>
              <w:top w:val="nil"/>
              <w:left w:val="single" w:sz="4" w:space="0" w:color="auto"/>
              <w:bottom w:val="single" w:sz="4" w:space="0" w:color="auto"/>
              <w:right w:val="single" w:sz="4" w:space="0" w:color="auto"/>
            </w:tcBorders>
            <w:vAlign w:val="center"/>
            <w:hideMark/>
          </w:tcPr>
          <w:p w14:paraId="0035243E" w14:textId="77777777" w:rsidR="004F6DD6" w:rsidRDefault="004F6DD6">
            <w:pPr>
              <w:rPr>
                <w:rFonts w:ascii="Calibri" w:hAnsi="Calibri" w:cs="Calibri"/>
                <w:color w:val="000000"/>
                <w:sz w:val="20"/>
                <w:szCs w:val="20"/>
              </w:rPr>
            </w:pPr>
          </w:p>
        </w:tc>
        <w:tc>
          <w:tcPr>
            <w:tcW w:w="5414" w:type="dxa"/>
            <w:vMerge/>
            <w:tcBorders>
              <w:top w:val="nil"/>
              <w:left w:val="single" w:sz="4" w:space="0" w:color="auto"/>
              <w:bottom w:val="single" w:sz="4" w:space="0" w:color="auto"/>
              <w:right w:val="single" w:sz="4" w:space="0" w:color="auto"/>
            </w:tcBorders>
            <w:vAlign w:val="center"/>
            <w:hideMark/>
          </w:tcPr>
          <w:p w14:paraId="11BC196C" w14:textId="77777777" w:rsidR="004F6DD6" w:rsidRDefault="004F6DD6">
            <w:pPr>
              <w:rPr>
                <w:rFonts w:ascii="Calibri"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7827EEDE" w14:textId="77777777" w:rsidR="004F6DD6" w:rsidRDefault="004F6DD6">
            <w:pPr>
              <w:rPr>
                <w:rFonts w:ascii="Calibri" w:hAnsi="Calibri" w:cs="Calibri"/>
                <w:color w:val="000000"/>
                <w:sz w:val="20"/>
                <w:szCs w:val="20"/>
              </w:rPr>
            </w:pPr>
            <w:r>
              <w:rPr>
                <w:rFonts w:ascii="Calibri" w:hAnsi="Calibri" w:cs="Calibri"/>
                <w:color w:val="000000"/>
                <w:sz w:val="20"/>
                <w:szCs w:val="20"/>
              </w:rPr>
              <w:t>Szerokość zamiatania:</w:t>
            </w:r>
          </w:p>
        </w:tc>
      </w:tr>
      <w:tr w:rsidR="004F6DD6" w14:paraId="03EFCECD"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93C8F8"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21.</w:t>
            </w:r>
          </w:p>
        </w:tc>
        <w:tc>
          <w:tcPr>
            <w:tcW w:w="5414" w:type="dxa"/>
            <w:tcBorders>
              <w:top w:val="nil"/>
              <w:left w:val="nil"/>
              <w:bottom w:val="single" w:sz="4" w:space="0" w:color="auto"/>
              <w:right w:val="single" w:sz="4" w:space="0" w:color="auto"/>
            </w:tcBorders>
            <w:shd w:val="clear" w:color="auto" w:fill="auto"/>
            <w:noWrap/>
            <w:vAlign w:val="center"/>
            <w:hideMark/>
          </w:tcPr>
          <w:p w14:paraId="2F91B29A" w14:textId="77777777" w:rsidR="004F6DD6" w:rsidRDefault="004F6DD6">
            <w:pPr>
              <w:jc w:val="both"/>
              <w:rPr>
                <w:rFonts w:ascii="Calibri" w:hAnsi="Calibri" w:cs="Calibri"/>
                <w:color w:val="000000"/>
                <w:sz w:val="20"/>
                <w:szCs w:val="20"/>
              </w:rPr>
            </w:pPr>
            <w:r>
              <w:rPr>
                <w:rFonts w:ascii="Calibri" w:hAnsi="Calibri" w:cs="Calibri"/>
                <w:color w:val="000000"/>
                <w:sz w:val="20"/>
                <w:szCs w:val="20"/>
              </w:rPr>
              <w:t xml:space="preserve">Szerokość ssawy: min. 60 cm </w:t>
            </w:r>
          </w:p>
        </w:tc>
        <w:tc>
          <w:tcPr>
            <w:tcW w:w="2410" w:type="dxa"/>
            <w:tcBorders>
              <w:top w:val="nil"/>
              <w:left w:val="nil"/>
              <w:bottom w:val="single" w:sz="4" w:space="0" w:color="auto"/>
              <w:right w:val="single" w:sz="4" w:space="0" w:color="auto"/>
            </w:tcBorders>
            <w:shd w:val="clear" w:color="auto" w:fill="auto"/>
            <w:vAlign w:val="center"/>
            <w:hideMark/>
          </w:tcPr>
          <w:p w14:paraId="037D95FD"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szerokość ssawy: </w:t>
            </w:r>
          </w:p>
        </w:tc>
      </w:tr>
      <w:tr w:rsidR="004F6DD6" w14:paraId="3E20D055"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DD3151"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22. </w:t>
            </w:r>
          </w:p>
        </w:tc>
        <w:tc>
          <w:tcPr>
            <w:tcW w:w="5414" w:type="dxa"/>
            <w:tcBorders>
              <w:top w:val="nil"/>
              <w:left w:val="nil"/>
              <w:bottom w:val="single" w:sz="4" w:space="0" w:color="auto"/>
              <w:right w:val="single" w:sz="4" w:space="0" w:color="auto"/>
            </w:tcBorders>
            <w:shd w:val="clear" w:color="auto" w:fill="auto"/>
            <w:noWrap/>
            <w:vAlign w:val="center"/>
            <w:hideMark/>
          </w:tcPr>
          <w:p w14:paraId="3DB9B5A9" w14:textId="77777777" w:rsidR="004F6DD6" w:rsidRDefault="004F6DD6">
            <w:pPr>
              <w:jc w:val="both"/>
              <w:rPr>
                <w:rFonts w:ascii="Calibri" w:hAnsi="Calibri" w:cs="Calibri"/>
                <w:color w:val="000000"/>
                <w:sz w:val="20"/>
                <w:szCs w:val="20"/>
              </w:rPr>
            </w:pPr>
            <w:r>
              <w:rPr>
                <w:rFonts w:ascii="Calibri" w:hAnsi="Calibri" w:cs="Calibri"/>
                <w:color w:val="000000"/>
                <w:sz w:val="20"/>
                <w:szCs w:val="20"/>
              </w:rPr>
              <w:t xml:space="preserve">Wysokość zrzutu śmieci: min 150 cm </w:t>
            </w:r>
          </w:p>
        </w:tc>
        <w:tc>
          <w:tcPr>
            <w:tcW w:w="2410" w:type="dxa"/>
            <w:tcBorders>
              <w:top w:val="nil"/>
              <w:left w:val="nil"/>
              <w:bottom w:val="single" w:sz="4" w:space="0" w:color="auto"/>
              <w:right w:val="single" w:sz="4" w:space="0" w:color="auto"/>
            </w:tcBorders>
            <w:shd w:val="clear" w:color="auto" w:fill="auto"/>
            <w:vAlign w:val="center"/>
            <w:hideMark/>
          </w:tcPr>
          <w:p w14:paraId="187AE7F1"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wysokość zrzutu: </w:t>
            </w:r>
          </w:p>
        </w:tc>
      </w:tr>
      <w:tr w:rsidR="004F6DD6" w14:paraId="35589E7D" w14:textId="77777777" w:rsidTr="004F6DD6">
        <w:trPr>
          <w:trHeight w:val="6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BE5272C"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23.</w:t>
            </w:r>
          </w:p>
        </w:tc>
        <w:tc>
          <w:tcPr>
            <w:tcW w:w="5414" w:type="dxa"/>
            <w:vMerge w:val="restart"/>
            <w:tcBorders>
              <w:top w:val="nil"/>
              <w:left w:val="single" w:sz="4" w:space="0" w:color="auto"/>
              <w:bottom w:val="single" w:sz="4" w:space="0" w:color="auto"/>
              <w:right w:val="single" w:sz="4" w:space="0" w:color="auto"/>
            </w:tcBorders>
            <w:shd w:val="clear" w:color="auto" w:fill="auto"/>
            <w:vAlign w:val="center"/>
            <w:hideMark/>
          </w:tcPr>
          <w:p w14:paraId="711C71BD" w14:textId="77777777" w:rsidR="004F6DD6" w:rsidRDefault="004F6DD6">
            <w:pPr>
              <w:rPr>
                <w:rFonts w:ascii="Calibri" w:hAnsi="Calibri" w:cs="Calibri"/>
                <w:color w:val="000000"/>
                <w:sz w:val="20"/>
                <w:szCs w:val="20"/>
              </w:rPr>
            </w:pPr>
            <w:r>
              <w:rPr>
                <w:rFonts w:ascii="Calibri" w:hAnsi="Calibri" w:cs="Calibri"/>
                <w:color w:val="000000"/>
                <w:sz w:val="20"/>
                <w:szCs w:val="20"/>
              </w:rPr>
              <w:t>Kabina zamknięta, oszklona, wyposażona w fotel z zawieszeniem pneumatycznym, ogrzewana i klimatyzowana, regulowana kolumna kierownicza, drzwi po obu stronach kabiny, składane oraz podgrzewane elektrycznie lusterka boczne, kabina wyposażona w radio</w:t>
            </w:r>
          </w:p>
        </w:tc>
        <w:tc>
          <w:tcPr>
            <w:tcW w:w="2410" w:type="dxa"/>
            <w:tcBorders>
              <w:top w:val="nil"/>
              <w:left w:val="nil"/>
              <w:bottom w:val="single" w:sz="4" w:space="0" w:color="auto"/>
              <w:right w:val="single" w:sz="4" w:space="0" w:color="auto"/>
            </w:tcBorders>
            <w:shd w:val="clear" w:color="auto" w:fill="auto"/>
            <w:vAlign w:val="center"/>
            <w:hideMark/>
          </w:tcPr>
          <w:p w14:paraId="6B4446AF"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TAK/NIE</w:t>
            </w:r>
          </w:p>
        </w:tc>
      </w:tr>
      <w:tr w:rsidR="004F6DD6" w14:paraId="2AFA579D" w14:textId="77777777" w:rsidTr="004F6DD6">
        <w:trPr>
          <w:trHeight w:val="449"/>
        </w:trPr>
        <w:tc>
          <w:tcPr>
            <w:tcW w:w="960" w:type="dxa"/>
            <w:vMerge/>
            <w:tcBorders>
              <w:top w:val="nil"/>
              <w:left w:val="single" w:sz="4" w:space="0" w:color="auto"/>
              <w:bottom w:val="single" w:sz="4" w:space="0" w:color="auto"/>
              <w:right w:val="single" w:sz="4" w:space="0" w:color="auto"/>
            </w:tcBorders>
            <w:vAlign w:val="center"/>
            <w:hideMark/>
          </w:tcPr>
          <w:p w14:paraId="23C4DF14" w14:textId="77777777" w:rsidR="004F6DD6" w:rsidRDefault="004F6DD6">
            <w:pPr>
              <w:rPr>
                <w:rFonts w:ascii="Calibri" w:hAnsi="Calibri" w:cs="Calibri"/>
                <w:color w:val="000000"/>
                <w:sz w:val="20"/>
                <w:szCs w:val="20"/>
              </w:rPr>
            </w:pPr>
          </w:p>
        </w:tc>
        <w:tc>
          <w:tcPr>
            <w:tcW w:w="5414" w:type="dxa"/>
            <w:vMerge/>
            <w:tcBorders>
              <w:top w:val="nil"/>
              <w:left w:val="single" w:sz="4" w:space="0" w:color="auto"/>
              <w:bottom w:val="single" w:sz="4" w:space="0" w:color="auto"/>
              <w:right w:val="single" w:sz="4" w:space="0" w:color="auto"/>
            </w:tcBorders>
            <w:vAlign w:val="center"/>
            <w:hideMark/>
          </w:tcPr>
          <w:p w14:paraId="52AEC88C" w14:textId="77777777" w:rsidR="004F6DD6" w:rsidRDefault="004F6DD6">
            <w:pPr>
              <w:rPr>
                <w:rFonts w:ascii="Calibri"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16508B3D"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INNE: </w:t>
            </w:r>
          </w:p>
        </w:tc>
      </w:tr>
      <w:tr w:rsidR="004F6DD6" w14:paraId="339B8E92"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FFDB34"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24. </w:t>
            </w:r>
          </w:p>
        </w:tc>
        <w:tc>
          <w:tcPr>
            <w:tcW w:w="5414" w:type="dxa"/>
            <w:tcBorders>
              <w:top w:val="nil"/>
              <w:left w:val="nil"/>
              <w:bottom w:val="single" w:sz="4" w:space="0" w:color="auto"/>
              <w:right w:val="single" w:sz="4" w:space="0" w:color="auto"/>
            </w:tcBorders>
            <w:shd w:val="clear" w:color="auto" w:fill="auto"/>
            <w:vAlign w:val="center"/>
            <w:hideMark/>
          </w:tcPr>
          <w:p w14:paraId="52894A6F" w14:textId="77777777" w:rsidR="004F6DD6" w:rsidRDefault="004F6DD6">
            <w:pPr>
              <w:rPr>
                <w:rFonts w:ascii="Calibri" w:hAnsi="Calibri" w:cs="Calibri"/>
                <w:color w:val="000000"/>
                <w:sz w:val="20"/>
                <w:szCs w:val="20"/>
              </w:rPr>
            </w:pPr>
            <w:r>
              <w:rPr>
                <w:rFonts w:ascii="Calibri" w:hAnsi="Calibri" w:cs="Calibri"/>
                <w:color w:val="000000"/>
                <w:sz w:val="20"/>
                <w:szCs w:val="20"/>
              </w:rPr>
              <w:t>Lampa i akustyczny sygnał cofania</w:t>
            </w:r>
          </w:p>
        </w:tc>
        <w:tc>
          <w:tcPr>
            <w:tcW w:w="2410" w:type="dxa"/>
            <w:tcBorders>
              <w:top w:val="nil"/>
              <w:left w:val="nil"/>
              <w:bottom w:val="single" w:sz="4" w:space="0" w:color="auto"/>
              <w:right w:val="single" w:sz="4" w:space="0" w:color="auto"/>
            </w:tcBorders>
            <w:shd w:val="clear" w:color="auto" w:fill="auto"/>
            <w:vAlign w:val="center"/>
            <w:hideMark/>
          </w:tcPr>
          <w:p w14:paraId="77F9576B"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TAK/NIE</w:t>
            </w:r>
          </w:p>
        </w:tc>
      </w:tr>
      <w:tr w:rsidR="004F6DD6" w14:paraId="46FD3420"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B943B0"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25. </w:t>
            </w:r>
          </w:p>
        </w:tc>
        <w:tc>
          <w:tcPr>
            <w:tcW w:w="5414" w:type="dxa"/>
            <w:tcBorders>
              <w:top w:val="nil"/>
              <w:left w:val="nil"/>
              <w:bottom w:val="single" w:sz="4" w:space="0" w:color="auto"/>
              <w:right w:val="single" w:sz="4" w:space="0" w:color="auto"/>
            </w:tcBorders>
            <w:shd w:val="clear" w:color="auto" w:fill="auto"/>
            <w:vAlign w:val="center"/>
            <w:hideMark/>
          </w:tcPr>
          <w:p w14:paraId="6B66B02B" w14:textId="77777777" w:rsidR="004F6DD6" w:rsidRDefault="004F6DD6">
            <w:pPr>
              <w:rPr>
                <w:rFonts w:ascii="Calibri" w:hAnsi="Calibri" w:cs="Calibri"/>
                <w:color w:val="000000"/>
                <w:sz w:val="20"/>
                <w:szCs w:val="20"/>
              </w:rPr>
            </w:pPr>
            <w:r>
              <w:rPr>
                <w:rFonts w:ascii="Calibri" w:hAnsi="Calibri" w:cs="Calibri"/>
                <w:color w:val="000000"/>
                <w:sz w:val="20"/>
                <w:szCs w:val="20"/>
              </w:rPr>
              <w:t>Oświetlenie LED zgodne z homologacją</w:t>
            </w:r>
          </w:p>
        </w:tc>
        <w:tc>
          <w:tcPr>
            <w:tcW w:w="2410" w:type="dxa"/>
            <w:tcBorders>
              <w:top w:val="nil"/>
              <w:left w:val="nil"/>
              <w:bottom w:val="single" w:sz="4" w:space="0" w:color="auto"/>
              <w:right w:val="single" w:sz="4" w:space="0" w:color="auto"/>
            </w:tcBorders>
            <w:shd w:val="clear" w:color="auto" w:fill="auto"/>
            <w:vAlign w:val="center"/>
            <w:hideMark/>
          </w:tcPr>
          <w:p w14:paraId="5D815DED"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TAK/NIE</w:t>
            </w:r>
          </w:p>
        </w:tc>
      </w:tr>
      <w:tr w:rsidR="004F6DD6" w14:paraId="54429973" w14:textId="77777777" w:rsidTr="004F6DD6">
        <w:trPr>
          <w:trHeight w:val="589"/>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AC58018"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26. </w:t>
            </w:r>
          </w:p>
        </w:tc>
        <w:tc>
          <w:tcPr>
            <w:tcW w:w="5414" w:type="dxa"/>
            <w:vMerge w:val="restart"/>
            <w:tcBorders>
              <w:top w:val="nil"/>
              <w:left w:val="single" w:sz="4" w:space="0" w:color="auto"/>
              <w:bottom w:val="single" w:sz="4" w:space="0" w:color="auto"/>
              <w:right w:val="single" w:sz="4" w:space="0" w:color="auto"/>
            </w:tcBorders>
            <w:shd w:val="clear" w:color="auto" w:fill="auto"/>
            <w:vAlign w:val="center"/>
            <w:hideMark/>
          </w:tcPr>
          <w:p w14:paraId="6F2B6BA6"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Myjka wysokociśnieniowa, ciśnienie:                         </w:t>
            </w:r>
          </w:p>
          <w:p w14:paraId="05D01C12" w14:textId="0C673A12" w:rsidR="004F6DD6" w:rsidRDefault="004F6DD6">
            <w:pPr>
              <w:rPr>
                <w:rFonts w:ascii="Calibri" w:hAnsi="Calibri" w:cs="Calibri"/>
                <w:color w:val="000000"/>
                <w:sz w:val="20"/>
                <w:szCs w:val="20"/>
              </w:rPr>
            </w:pPr>
            <w:r>
              <w:rPr>
                <w:rFonts w:ascii="Calibri" w:hAnsi="Calibri" w:cs="Calibri"/>
                <w:color w:val="000000"/>
                <w:sz w:val="20"/>
                <w:szCs w:val="20"/>
              </w:rPr>
              <w:t xml:space="preserve"> min. 150 bar, długość węża min. 10 m </w:t>
            </w:r>
          </w:p>
        </w:tc>
        <w:tc>
          <w:tcPr>
            <w:tcW w:w="2410" w:type="dxa"/>
            <w:tcBorders>
              <w:top w:val="nil"/>
              <w:left w:val="nil"/>
              <w:bottom w:val="single" w:sz="4" w:space="0" w:color="auto"/>
              <w:right w:val="single" w:sz="4" w:space="0" w:color="auto"/>
            </w:tcBorders>
            <w:shd w:val="clear" w:color="auto" w:fill="auto"/>
            <w:vAlign w:val="center"/>
            <w:hideMark/>
          </w:tcPr>
          <w:p w14:paraId="1BD1A20D"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TAK/NIE</w:t>
            </w:r>
          </w:p>
        </w:tc>
      </w:tr>
      <w:tr w:rsidR="004F6DD6" w14:paraId="4DCF00B0" w14:textId="77777777" w:rsidTr="004F6DD6">
        <w:trPr>
          <w:trHeight w:val="555"/>
        </w:trPr>
        <w:tc>
          <w:tcPr>
            <w:tcW w:w="960" w:type="dxa"/>
            <w:vMerge/>
            <w:tcBorders>
              <w:top w:val="nil"/>
              <w:left w:val="single" w:sz="4" w:space="0" w:color="auto"/>
              <w:bottom w:val="single" w:sz="4" w:space="0" w:color="000000"/>
              <w:right w:val="single" w:sz="4" w:space="0" w:color="auto"/>
            </w:tcBorders>
            <w:vAlign w:val="center"/>
            <w:hideMark/>
          </w:tcPr>
          <w:p w14:paraId="1A05AA9E" w14:textId="77777777" w:rsidR="004F6DD6" w:rsidRDefault="004F6DD6">
            <w:pPr>
              <w:rPr>
                <w:rFonts w:ascii="Calibri" w:hAnsi="Calibri" w:cs="Calibri"/>
                <w:color w:val="000000"/>
                <w:sz w:val="20"/>
                <w:szCs w:val="20"/>
              </w:rPr>
            </w:pPr>
          </w:p>
        </w:tc>
        <w:tc>
          <w:tcPr>
            <w:tcW w:w="5414" w:type="dxa"/>
            <w:vMerge/>
            <w:tcBorders>
              <w:top w:val="nil"/>
              <w:left w:val="single" w:sz="4" w:space="0" w:color="auto"/>
              <w:bottom w:val="single" w:sz="4" w:space="0" w:color="auto"/>
              <w:right w:val="single" w:sz="4" w:space="0" w:color="auto"/>
            </w:tcBorders>
            <w:vAlign w:val="center"/>
            <w:hideMark/>
          </w:tcPr>
          <w:p w14:paraId="666F4111" w14:textId="77777777" w:rsidR="004F6DD6" w:rsidRDefault="004F6DD6">
            <w:pPr>
              <w:rPr>
                <w:rFonts w:ascii="Calibri"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38E9EF40" w14:textId="5D94EC1C" w:rsidR="004F6DD6" w:rsidRDefault="004F6DD6">
            <w:pPr>
              <w:rPr>
                <w:rFonts w:ascii="Calibri" w:hAnsi="Calibri" w:cs="Calibri"/>
                <w:color w:val="000000"/>
                <w:sz w:val="20"/>
                <w:szCs w:val="20"/>
              </w:rPr>
            </w:pPr>
            <w:r>
              <w:rPr>
                <w:rFonts w:ascii="Calibri" w:hAnsi="Calibri" w:cs="Calibri"/>
                <w:color w:val="000000"/>
                <w:sz w:val="20"/>
                <w:szCs w:val="20"/>
              </w:rPr>
              <w:t xml:space="preserve">Ciśnienie: </w:t>
            </w:r>
          </w:p>
          <w:p w14:paraId="552028ED" w14:textId="4A89BEC0" w:rsidR="004F6DD6" w:rsidRDefault="004F6DD6">
            <w:pPr>
              <w:rPr>
                <w:rFonts w:ascii="Calibri" w:hAnsi="Calibri" w:cs="Calibri"/>
                <w:color w:val="000000"/>
                <w:sz w:val="20"/>
                <w:szCs w:val="20"/>
              </w:rPr>
            </w:pPr>
            <w:r>
              <w:rPr>
                <w:rFonts w:ascii="Calibri" w:hAnsi="Calibri" w:cs="Calibri"/>
                <w:color w:val="000000"/>
                <w:sz w:val="20"/>
                <w:szCs w:val="20"/>
              </w:rPr>
              <w:t>długość węża:</w:t>
            </w:r>
          </w:p>
        </w:tc>
      </w:tr>
      <w:tr w:rsidR="004F6DD6" w14:paraId="590DEE5E"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5A2BB1"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27. </w:t>
            </w:r>
          </w:p>
        </w:tc>
        <w:tc>
          <w:tcPr>
            <w:tcW w:w="5414" w:type="dxa"/>
            <w:tcBorders>
              <w:top w:val="nil"/>
              <w:left w:val="nil"/>
              <w:bottom w:val="single" w:sz="4" w:space="0" w:color="auto"/>
              <w:right w:val="single" w:sz="4" w:space="0" w:color="auto"/>
            </w:tcBorders>
            <w:shd w:val="clear" w:color="auto" w:fill="auto"/>
            <w:vAlign w:val="center"/>
            <w:hideMark/>
          </w:tcPr>
          <w:p w14:paraId="334AF147"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Ręczny wąż ssący - rura do </w:t>
            </w:r>
            <w:proofErr w:type="spellStart"/>
            <w:r>
              <w:rPr>
                <w:rFonts w:ascii="Calibri" w:hAnsi="Calibri" w:cs="Calibri"/>
                <w:color w:val="000000"/>
                <w:sz w:val="20"/>
                <w:szCs w:val="20"/>
              </w:rPr>
              <w:t>liśćci</w:t>
            </w:r>
            <w:proofErr w:type="spellEnd"/>
            <w:r>
              <w:rPr>
                <w:rFonts w:ascii="Calibri" w:hAnsi="Calibri" w:cs="Calibri"/>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5D1711AC"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TAK/NIE </w:t>
            </w:r>
          </w:p>
        </w:tc>
      </w:tr>
      <w:tr w:rsidR="004F6DD6" w14:paraId="6928562F"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7E61CC"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28. </w:t>
            </w:r>
          </w:p>
        </w:tc>
        <w:tc>
          <w:tcPr>
            <w:tcW w:w="5414" w:type="dxa"/>
            <w:tcBorders>
              <w:top w:val="nil"/>
              <w:left w:val="nil"/>
              <w:bottom w:val="single" w:sz="4" w:space="0" w:color="auto"/>
              <w:right w:val="single" w:sz="4" w:space="0" w:color="auto"/>
            </w:tcBorders>
            <w:shd w:val="clear" w:color="auto" w:fill="auto"/>
            <w:vAlign w:val="center"/>
            <w:hideMark/>
          </w:tcPr>
          <w:p w14:paraId="397A73D3"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Kamery: kamera na ssawę/ kamera cofania </w:t>
            </w:r>
          </w:p>
        </w:tc>
        <w:tc>
          <w:tcPr>
            <w:tcW w:w="2410" w:type="dxa"/>
            <w:tcBorders>
              <w:top w:val="nil"/>
              <w:left w:val="nil"/>
              <w:bottom w:val="single" w:sz="4" w:space="0" w:color="auto"/>
              <w:right w:val="single" w:sz="4" w:space="0" w:color="auto"/>
            </w:tcBorders>
            <w:shd w:val="clear" w:color="auto" w:fill="auto"/>
            <w:vAlign w:val="center"/>
            <w:hideMark/>
          </w:tcPr>
          <w:p w14:paraId="29BA3FA5"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TAK/NIE                                                       INNE: </w:t>
            </w:r>
          </w:p>
        </w:tc>
      </w:tr>
      <w:tr w:rsidR="004F6DD6" w14:paraId="7BD9CA8A"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7F4096"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29. </w:t>
            </w:r>
          </w:p>
        </w:tc>
        <w:tc>
          <w:tcPr>
            <w:tcW w:w="5414" w:type="dxa"/>
            <w:tcBorders>
              <w:top w:val="nil"/>
              <w:left w:val="nil"/>
              <w:bottom w:val="single" w:sz="4" w:space="0" w:color="auto"/>
              <w:right w:val="single" w:sz="4" w:space="0" w:color="auto"/>
            </w:tcBorders>
            <w:shd w:val="clear" w:color="auto" w:fill="auto"/>
            <w:vAlign w:val="center"/>
            <w:hideMark/>
          </w:tcPr>
          <w:p w14:paraId="6BDD8977"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Hak holowniczy </w:t>
            </w:r>
          </w:p>
        </w:tc>
        <w:tc>
          <w:tcPr>
            <w:tcW w:w="2410" w:type="dxa"/>
            <w:tcBorders>
              <w:top w:val="nil"/>
              <w:left w:val="nil"/>
              <w:bottom w:val="single" w:sz="4" w:space="0" w:color="auto"/>
              <w:right w:val="single" w:sz="4" w:space="0" w:color="auto"/>
            </w:tcBorders>
            <w:shd w:val="clear" w:color="auto" w:fill="auto"/>
            <w:vAlign w:val="center"/>
            <w:hideMark/>
          </w:tcPr>
          <w:p w14:paraId="2CEF854E"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TAK/NIE </w:t>
            </w:r>
          </w:p>
        </w:tc>
      </w:tr>
      <w:tr w:rsidR="004F6DD6" w14:paraId="59077563"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3BFBBA"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30. </w:t>
            </w:r>
          </w:p>
        </w:tc>
        <w:tc>
          <w:tcPr>
            <w:tcW w:w="5414" w:type="dxa"/>
            <w:tcBorders>
              <w:top w:val="nil"/>
              <w:left w:val="nil"/>
              <w:bottom w:val="single" w:sz="4" w:space="0" w:color="auto"/>
              <w:right w:val="single" w:sz="4" w:space="0" w:color="auto"/>
            </w:tcBorders>
            <w:shd w:val="clear" w:color="auto" w:fill="auto"/>
            <w:vAlign w:val="center"/>
            <w:hideMark/>
          </w:tcPr>
          <w:p w14:paraId="3135087B" w14:textId="77777777" w:rsidR="004F6DD6" w:rsidRDefault="004F6DD6">
            <w:pPr>
              <w:rPr>
                <w:rFonts w:ascii="Calibri" w:hAnsi="Calibri" w:cs="Calibri"/>
                <w:color w:val="000000"/>
                <w:sz w:val="20"/>
                <w:szCs w:val="20"/>
              </w:rPr>
            </w:pPr>
            <w:r>
              <w:rPr>
                <w:rFonts w:ascii="Calibri" w:hAnsi="Calibri" w:cs="Calibri"/>
                <w:color w:val="000000"/>
                <w:sz w:val="20"/>
                <w:szCs w:val="20"/>
              </w:rPr>
              <w:t>Radioodtwarzacz</w:t>
            </w:r>
          </w:p>
        </w:tc>
        <w:tc>
          <w:tcPr>
            <w:tcW w:w="2410" w:type="dxa"/>
            <w:tcBorders>
              <w:top w:val="nil"/>
              <w:left w:val="nil"/>
              <w:bottom w:val="single" w:sz="4" w:space="0" w:color="auto"/>
              <w:right w:val="single" w:sz="4" w:space="0" w:color="auto"/>
            </w:tcBorders>
            <w:shd w:val="clear" w:color="auto" w:fill="auto"/>
            <w:vAlign w:val="center"/>
            <w:hideMark/>
          </w:tcPr>
          <w:p w14:paraId="5A931E8A"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TAK/NIE</w:t>
            </w:r>
          </w:p>
        </w:tc>
      </w:tr>
      <w:tr w:rsidR="004F6DD6" w14:paraId="70778F83"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2F4E54"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31. </w:t>
            </w:r>
          </w:p>
        </w:tc>
        <w:tc>
          <w:tcPr>
            <w:tcW w:w="5414" w:type="dxa"/>
            <w:tcBorders>
              <w:top w:val="nil"/>
              <w:left w:val="nil"/>
              <w:bottom w:val="single" w:sz="4" w:space="0" w:color="auto"/>
              <w:right w:val="single" w:sz="4" w:space="0" w:color="auto"/>
            </w:tcBorders>
            <w:shd w:val="clear" w:color="auto" w:fill="auto"/>
            <w:vAlign w:val="center"/>
            <w:hideMark/>
          </w:tcPr>
          <w:p w14:paraId="47DCAD8E"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Certyfikat </w:t>
            </w:r>
            <w:proofErr w:type="spellStart"/>
            <w:r>
              <w:rPr>
                <w:rFonts w:ascii="Calibri" w:hAnsi="Calibri" w:cs="Calibri"/>
                <w:color w:val="000000"/>
                <w:sz w:val="20"/>
                <w:szCs w:val="20"/>
              </w:rPr>
              <w:t>Eunited</w:t>
            </w:r>
            <w:proofErr w:type="spellEnd"/>
            <w:r>
              <w:rPr>
                <w:rFonts w:ascii="Calibri" w:hAnsi="Calibri" w:cs="Calibri"/>
                <w:color w:val="000000"/>
                <w:sz w:val="20"/>
                <w:szCs w:val="20"/>
              </w:rPr>
              <w:t xml:space="preserve"> PM 2,5; PM10 </w:t>
            </w:r>
          </w:p>
        </w:tc>
        <w:tc>
          <w:tcPr>
            <w:tcW w:w="2410" w:type="dxa"/>
            <w:tcBorders>
              <w:top w:val="nil"/>
              <w:left w:val="nil"/>
              <w:bottom w:val="single" w:sz="4" w:space="0" w:color="auto"/>
              <w:right w:val="single" w:sz="4" w:space="0" w:color="auto"/>
            </w:tcBorders>
            <w:shd w:val="clear" w:color="auto" w:fill="auto"/>
            <w:vAlign w:val="center"/>
            <w:hideMark/>
          </w:tcPr>
          <w:p w14:paraId="77FAED89"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certyfikat: </w:t>
            </w:r>
          </w:p>
        </w:tc>
      </w:tr>
      <w:tr w:rsidR="004F6DD6" w14:paraId="73DDEE4D"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C9806A"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32. </w:t>
            </w:r>
          </w:p>
        </w:tc>
        <w:tc>
          <w:tcPr>
            <w:tcW w:w="5414" w:type="dxa"/>
            <w:tcBorders>
              <w:top w:val="nil"/>
              <w:left w:val="nil"/>
              <w:bottom w:val="single" w:sz="4" w:space="0" w:color="auto"/>
              <w:right w:val="single" w:sz="4" w:space="0" w:color="auto"/>
            </w:tcBorders>
            <w:shd w:val="clear" w:color="auto" w:fill="auto"/>
            <w:vAlign w:val="center"/>
            <w:hideMark/>
          </w:tcPr>
          <w:p w14:paraId="0E5024AC" w14:textId="77777777" w:rsidR="004F6DD6" w:rsidRDefault="004F6DD6">
            <w:pPr>
              <w:rPr>
                <w:rFonts w:ascii="Calibri" w:hAnsi="Calibri" w:cs="Calibri"/>
                <w:color w:val="000000"/>
                <w:sz w:val="20"/>
                <w:szCs w:val="20"/>
              </w:rPr>
            </w:pPr>
            <w:r>
              <w:rPr>
                <w:rFonts w:ascii="Calibri" w:hAnsi="Calibri" w:cs="Calibri"/>
                <w:color w:val="000000"/>
                <w:sz w:val="20"/>
                <w:szCs w:val="20"/>
              </w:rPr>
              <w:t>Gwarancja: min. 24 miesiące</w:t>
            </w:r>
          </w:p>
        </w:tc>
        <w:tc>
          <w:tcPr>
            <w:tcW w:w="2410" w:type="dxa"/>
            <w:tcBorders>
              <w:top w:val="nil"/>
              <w:left w:val="nil"/>
              <w:bottom w:val="single" w:sz="4" w:space="0" w:color="auto"/>
              <w:right w:val="single" w:sz="4" w:space="0" w:color="auto"/>
            </w:tcBorders>
            <w:shd w:val="clear" w:color="auto" w:fill="auto"/>
            <w:vAlign w:val="center"/>
            <w:hideMark/>
          </w:tcPr>
          <w:p w14:paraId="339B9CDF"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TAK / NIE </w:t>
            </w:r>
          </w:p>
        </w:tc>
      </w:tr>
      <w:tr w:rsidR="004F6DD6" w14:paraId="1B510C48" w14:textId="77777777" w:rsidTr="004F6DD6">
        <w:trPr>
          <w:trHeight w:val="129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0BF144"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33. </w:t>
            </w:r>
          </w:p>
        </w:tc>
        <w:tc>
          <w:tcPr>
            <w:tcW w:w="5414" w:type="dxa"/>
            <w:tcBorders>
              <w:top w:val="nil"/>
              <w:left w:val="nil"/>
              <w:bottom w:val="single" w:sz="4" w:space="0" w:color="auto"/>
              <w:right w:val="single" w:sz="4" w:space="0" w:color="auto"/>
            </w:tcBorders>
            <w:shd w:val="clear" w:color="auto" w:fill="auto"/>
            <w:vAlign w:val="center"/>
            <w:hideMark/>
          </w:tcPr>
          <w:p w14:paraId="0A1E049B"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OSPRZĘT:                                                                                  </w:t>
            </w:r>
          </w:p>
          <w:p w14:paraId="3CB68B72"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1) dwuszczotkowy zespół zamiatający                                </w:t>
            </w:r>
          </w:p>
          <w:p w14:paraId="793389C1" w14:textId="20DC4101" w:rsidR="004F6DD6" w:rsidRDefault="004F6DD6">
            <w:pPr>
              <w:rPr>
                <w:rFonts w:ascii="Calibri" w:hAnsi="Calibri" w:cs="Calibri"/>
                <w:color w:val="000000"/>
                <w:sz w:val="20"/>
                <w:szCs w:val="20"/>
              </w:rPr>
            </w:pPr>
            <w:r>
              <w:rPr>
                <w:rFonts w:ascii="Calibri" w:hAnsi="Calibri" w:cs="Calibri"/>
                <w:color w:val="000000"/>
                <w:sz w:val="20"/>
                <w:szCs w:val="20"/>
              </w:rPr>
              <w:t xml:space="preserve">2) pług odśnieżający „V” o szerokości minimum 180 cm                                                                                         3) posypywarka  z  napędem  hydraulicznym o pojemności minimum 800 l,  </w:t>
            </w:r>
          </w:p>
        </w:tc>
        <w:tc>
          <w:tcPr>
            <w:tcW w:w="2410" w:type="dxa"/>
            <w:tcBorders>
              <w:top w:val="nil"/>
              <w:left w:val="nil"/>
              <w:bottom w:val="single" w:sz="4" w:space="0" w:color="auto"/>
              <w:right w:val="single" w:sz="4" w:space="0" w:color="auto"/>
            </w:tcBorders>
            <w:shd w:val="clear" w:color="auto" w:fill="auto"/>
            <w:vAlign w:val="center"/>
            <w:hideMark/>
          </w:tcPr>
          <w:p w14:paraId="493898F7"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1) TAK / NIE                                                              2) TAK/NIE                                                                 3) TAK/NIE                                                             INNE: </w:t>
            </w:r>
          </w:p>
        </w:tc>
      </w:tr>
      <w:tr w:rsidR="004F6DD6" w14:paraId="028C5724" w14:textId="77777777" w:rsidTr="004F6DD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50E3C0" w14:textId="77777777" w:rsidR="004F6DD6" w:rsidRDefault="004F6DD6">
            <w:pPr>
              <w:jc w:val="center"/>
              <w:rPr>
                <w:rFonts w:ascii="Calibri" w:hAnsi="Calibri" w:cs="Calibri"/>
                <w:color w:val="000000"/>
                <w:sz w:val="20"/>
                <w:szCs w:val="20"/>
              </w:rPr>
            </w:pPr>
            <w:r>
              <w:rPr>
                <w:rFonts w:ascii="Calibri" w:hAnsi="Calibri" w:cs="Calibri"/>
                <w:color w:val="000000"/>
                <w:sz w:val="20"/>
                <w:szCs w:val="20"/>
              </w:rPr>
              <w:t xml:space="preserve">34. </w:t>
            </w:r>
          </w:p>
        </w:tc>
        <w:tc>
          <w:tcPr>
            <w:tcW w:w="5414" w:type="dxa"/>
            <w:tcBorders>
              <w:top w:val="nil"/>
              <w:left w:val="nil"/>
              <w:bottom w:val="single" w:sz="4" w:space="0" w:color="auto"/>
              <w:right w:val="single" w:sz="4" w:space="0" w:color="auto"/>
            </w:tcBorders>
            <w:shd w:val="clear" w:color="auto" w:fill="auto"/>
            <w:vAlign w:val="center"/>
            <w:hideMark/>
          </w:tcPr>
          <w:p w14:paraId="2D3DFC11" w14:textId="77777777" w:rsidR="004F6DD6" w:rsidRDefault="004F6DD6">
            <w:pPr>
              <w:rPr>
                <w:rFonts w:ascii="Calibri" w:hAnsi="Calibri" w:cs="Calibri"/>
                <w:color w:val="000000"/>
                <w:sz w:val="20"/>
                <w:szCs w:val="20"/>
              </w:rPr>
            </w:pPr>
            <w:r>
              <w:rPr>
                <w:rFonts w:ascii="Calibri" w:hAnsi="Calibri" w:cs="Calibri"/>
                <w:color w:val="000000"/>
                <w:sz w:val="20"/>
                <w:szCs w:val="20"/>
              </w:rPr>
              <w:t xml:space="preserve">Marka/model pojazdu </w:t>
            </w:r>
          </w:p>
        </w:tc>
        <w:tc>
          <w:tcPr>
            <w:tcW w:w="2410" w:type="dxa"/>
            <w:tcBorders>
              <w:top w:val="nil"/>
              <w:left w:val="nil"/>
              <w:bottom w:val="single" w:sz="4" w:space="0" w:color="auto"/>
              <w:right w:val="single" w:sz="4" w:space="0" w:color="auto"/>
            </w:tcBorders>
            <w:shd w:val="clear" w:color="auto" w:fill="auto"/>
            <w:vAlign w:val="center"/>
            <w:hideMark/>
          </w:tcPr>
          <w:p w14:paraId="3DFBDE4F" w14:textId="77777777" w:rsidR="004F6DD6" w:rsidRDefault="004F6DD6">
            <w:pPr>
              <w:rPr>
                <w:rFonts w:ascii="Calibri" w:hAnsi="Calibri" w:cs="Calibri"/>
                <w:color w:val="000000"/>
                <w:sz w:val="20"/>
                <w:szCs w:val="20"/>
              </w:rPr>
            </w:pPr>
            <w:r>
              <w:rPr>
                <w:rFonts w:ascii="Calibri" w:hAnsi="Calibri" w:cs="Calibri"/>
                <w:color w:val="000000"/>
                <w:sz w:val="20"/>
                <w:szCs w:val="20"/>
              </w:rPr>
              <w:t> </w:t>
            </w:r>
          </w:p>
        </w:tc>
      </w:tr>
    </w:tbl>
    <w:p w14:paraId="075077A5" w14:textId="77777777" w:rsidR="009C3F8D" w:rsidRDefault="009C3F8D" w:rsidP="00B05E9B">
      <w:pPr>
        <w:jc w:val="both"/>
        <w:rPr>
          <w:rFonts w:asciiTheme="minorHAnsi" w:hAnsiTheme="minorHAnsi" w:cstheme="minorHAnsi"/>
          <w:b/>
        </w:rPr>
      </w:pPr>
    </w:p>
    <w:p w14:paraId="7505C160" w14:textId="77777777" w:rsidR="009C3F8D" w:rsidRDefault="00485B68" w:rsidP="00B05E9B">
      <w:pPr>
        <w:jc w:val="both"/>
        <w:rPr>
          <w:rFonts w:asciiTheme="minorHAnsi" w:hAnsiTheme="minorHAnsi" w:cstheme="minorHAnsi"/>
          <w:bCs/>
        </w:rPr>
      </w:pPr>
      <w:r w:rsidRPr="00485B68">
        <w:rPr>
          <w:rFonts w:asciiTheme="minorHAnsi" w:hAnsiTheme="minorHAnsi" w:cstheme="minorHAnsi"/>
          <w:b/>
        </w:rPr>
        <w:t>Ważne:</w:t>
      </w:r>
      <w:r w:rsidRPr="00485B68">
        <w:rPr>
          <w:rFonts w:asciiTheme="minorHAnsi" w:hAnsiTheme="minorHAnsi" w:cstheme="minorHAnsi"/>
          <w:bCs/>
        </w:rPr>
        <w:t xml:space="preserve"> Zamawiający dopuszcza rozwiązania równoważne opisywanym. </w:t>
      </w:r>
    </w:p>
    <w:p w14:paraId="6D8F5A03" w14:textId="24D5EFAB" w:rsidR="00485B68" w:rsidRPr="00485B68" w:rsidRDefault="00485B68" w:rsidP="00B05E9B">
      <w:pPr>
        <w:jc w:val="both"/>
        <w:rPr>
          <w:rFonts w:asciiTheme="minorHAnsi" w:hAnsiTheme="minorHAnsi" w:cstheme="minorHAnsi"/>
          <w:bCs/>
        </w:rPr>
      </w:pPr>
      <w:r w:rsidRPr="00485B68">
        <w:rPr>
          <w:rFonts w:asciiTheme="minorHAnsi" w:hAnsiTheme="minorHAnsi" w:cstheme="minorHAnsi"/>
          <w:bCs/>
        </w:rPr>
        <w:t>Za równoważny uważa się taki produkt, materiał czy system</w:t>
      </w:r>
      <w:r w:rsidR="009A5123">
        <w:rPr>
          <w:rFonts w:asciiTheme="minorHAnsi" w:hAnsiTheme="minorHAnsi" w:cstheme="minorHAnsi"/>
          <w:bCs/>
        </w:rPr>
        <w:t xml:space="preserve"> </w:t>
      </w:r>
      <w:r w:rsidRPr="00485B68">
        <w:rPr>
          <w:rFonts w:asciiTheme="minorHAnsi" w:hAnsiTheme="minorHAnsi" w:cstheme="minorHAnsi"/>
          <w:bCs/>
        </w:rPr>
        <w:t>o</w:t>
      </w:r>
      <w:r>
        <w:rPr>
          <w:rFonts w:asciiTheme="minorHAnsi" w:hAnsiTheme="minorHAnsi" w:cstheme="minorHAnsi"/>
          <w:bCs/>
        </w:rPr>
        <w:t xml:space="preserve"> </w:t>
      </w:r>
      <w:r w:rsidRPr="00485B68">
        <w:rPr>
          <w:rFonts w:asciiTheme="minorHAnsi" w:hAnsiTheme="minorHAnsi" w:cstheme="minorHAnsi"/>
          <w:bCs/>
        </w:rPr>
        <w:t>parametrach technicznych, funkcjonalnych</w:t>
      </w:r>
      <w:r w:rsidR="009C3F8D">
        <w:rPr>
          <w:rFonts w:asciiTheme="minorHAnsi" w:hAnsiTheme="minorHAnsi" w:cstheme="minorHAnsi"/>
          <w:bCs/>
        </w:rPr>
        <w:t xml:space="preserve"> </w:t>
      </w:r>
      <w:r w:rsidRPr="00485B68">
        <w:rPr>
          <w:rFonts w:asciiTheme="minorHAnsi" w:hAnsiTheme="minorHAnsi" w:cstheme="minorHAnsi"/>
          <w:bCs/>
        </w:rPr>
        <w:t>i jakościowych nie gorszych niż wymienione w Opisie Przedmiotu Zamówienia (OPZ).</w:t>
      </w:r>
    </w:p>
    <w:sectPr w:rsidR="00485B68" w:rsidRPr="00485B68" w:rsidSect="00092AE4">
      <w:headerReference w:type="default" r:id="rId8"/>
      <w:footerReference w:type="default" r:id="rId9"/>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F013" w14:textId="77777777" w:rsidR="00092AE4" w:rsidRDefault="00092AE4" w:rsidP="00DD29CE">
      <w:r>
        <w:separator/>
      </w:r>
    </w:p>
  </w:endnote>
  <w:endnote w:type="continuationSeparator" w:id="0">
    <w:p w14:paraId="5751DCEF" w14:textId="77777777" w:rsidR="00092AE4" w:rsidRDefault="00092AE4" w:rsidP="00DD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4C7D" w14:textId="658A6BC0" w:rsidR="004C3A84" w:rsidRDefault="00B05E9B">
    <w:pPr>
      <w:pStyle w:val="Tekstpodstawowy"/>
      <w:spacing w:line="14" w:lineRule="auto"/>
      <w:rPr>
        <w:b w:val="0"/>
        <w:sz w:val="20"/>
      </w:rPr>
    </w:pPr>
    <w:r>
      <w:rPr>
        <w:noProof/>
        <w:lang w:eastAsia="pl-PL"/>
      </w:rPr>
      <mc:AlternateContent>
        <mc:Choice Requires="wps">
          <w:drawing>
            <wp:anchor distT="0" distB="0" distL="114300" distR="114300" simplePos="0" relativeHeight="251657728" behindDoc="1" locked="0" layoutInCell="1" allowOverlap="1" wp14:anchorId="6D187A92" wp14:editId="69EA88AE">
              <wp:simplePos x="0" y="0"/>
              <wp:positionH relativeFrom="page">
                <wp:posOffset>10246995</wp:posOffset>
              </wp:positionH>
              <wp:positionV relativeFrom="page">
                <wp:posOffset>7093585</wp:posOffset>
              </wp:positionV>
              <wp:extent cx="309880" cy="16002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32CDF" w14:textId="77777777" w:rsidR="004C3A84" w:rsidRPr="009B2832" w:rsidRDefault="004C3A84">
                          <w:pPr>
                            <w:spacing w:before="20"/>
                            <w:ind w:left="20"/>
                            <w:rPr>
                              <w:rFonts w:ascii="Cambria" w:hAnsi="Cambria"/>
                              <w:sz w:val="18"/>
                            </w:rPr>
                          </w:pPr>
                          <w:r w:rsidRPr="009B2832">
                            <w:rPr>
                              <w:rFonts w:ascii="Cambria" w:hAnsi="Cambria"/>
                              <w:sz w:val="18"/>
                            </w:rPr>
                            <w:t>str.</w:t>
                          </w:r>
                          <w:r w:rsidRPr="009B2832">
                            <w:rPr>
                              <w:rFonts w:ascii="Cambria" w:hAnsi="Cambria"/>
                              <w:spacing w:val="-1"/>
                              <w:sz w:val="18"/>
                            </w:rPr>
                            <w:t xml:space="preserve"> </w:t>
                          </w:r>
                          <w:r w:rsidR="008B5988" w:rsidRPr="009B2832">
                            <w:rPr>
                              <w:rFonts w:ascii="Cambria" w:hAnsi="Cambria"/>
                            </w:rPr>
                            <w:fldChar w:fldCharType="begin"/>
                          </w:r>
                          <w:r w:rsidRPr="009B2832">
                            <w:rPr>
                              <w:rFonts w:ascii="Cambria" w:hAnsi="Cambria"/>
                              <w:sz w:val="18"/>
                            </w:rPr>
                            <w:instrText xml:space="preserve"> PAGE </w:instrText>
                          </w:r>
                          <w:r w:rsidR="008B5988" w:rsidRPr="009B2832">
                            <w:rPr>
                              <w:rFonts w:ascii="Cambria" w:hAnsi="Cambria"/>
                            </w:rPr>
                            <w:fldChar w:fldCharType="separate"/>
                          </w:r>
                          <w:r w:rsidR="00F80212">
                            <w:rPr>
                              <w:rFonts w:ascii="Cambria" w:hAnsi="Cambria"/>
                              <w:noProof/>
                              <w:sz w:val="18"/>
                            </w:rPr>
                            <w:t>1</w:t>
                          </w:r>
                          <w:r w:rsidR="008B5988" w:rsidRPr="009B2832">
                            <w:rPr>
                              <w:rFonts w:ascii="Cambria" w:hAnsi="Cambr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87A92" id="_x0000_t202" coordsize="21600,21600" o:spt="202" path="m,l,21600r21600,l21600,xe">
              <v:stroke joinstyle="miter"/>
              <v:path gradientshapeok="t" o:connecttype="rect"/>
            </v:shapetype>
            <v:shape id="docshape2" o:spid="_x0000_s1026" type="#_x0000_t202" style="position:absolute;margin-left:806.85pt;margin-top:558.55pt;width:24.4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" filled="f" stroked="f">
              <v:textbox inset="0,0,0,0">
                <w:txbxContent>
                  <w:p w14:paraId="5F232CDF" w14:textId="77777777" w:rsidR="004C3A84" w:rsidRPr="009B2832" w:rsidRDefault="004C3A84">
                    <w:pPr>
                      <w:spacing w:before="20"/>
                      <w:ind w:left="20"/>
                      <w:rPr>
                        <w:rFonts w:ascii="Cambria" w:hAnsi="Cambria"/>
                        <w:sz w:val="18"/>
                      </w:rPr>
                    </w:pPr>
                    <w:r w:rsidRPr="009B2832">
                      <w:rPr>
                        <w:rFonts w:ascii="Cambria" w:hAnsi="Cambria"/>
                        <w:sz w:val="18"/>
                      </w:rPr>
                      <w:t>str.</w:t>
                    </w:r>
                    <w:r w:rsidRPr="009B2832">
                      <w:rPr>
                        <w:rFonts w:ascii="Cambria" w:hAnsi="Cambria"/>
                        <w:spacing w:val="-1"/>
                        <w:sz w:val="18"/>
                      </w:rPr>
                      <w:t xml:space="preserve"> </w:t>
                    </w:r>
                    <w:r w:rsidR="008B5988" w:rsidRPr="009B2832">
                      <w:rPr>
                        <w:rFonts w:ascii="Cambria" w:hAnsi="Cambria"/>
                      </w:rPr>
                      <w:fldChar w:fldCharType="begin"/>
                    </w:r>
                    <w:r w:rsidRPr="009B2832">
                      <w:rPr>
                        <w:rFonts w:ascii="Cambria" w:hAnsi="Cambria"/>
                        <w:sz w:val="18"/>
                      </w:rPr>
                      <w:instrText xml:space="preserve"> PAGE </w:instrText>
                    </w:r>
                    <w:r w:rsidR="008B5988" w:rsidRPr="009B2832">
                      <w:rPr>
                        <w:rFonts w:ascii="Cambria" w:hAnsi="Cambria"/>
                      </w:rPr>
                      <w:fldChar w:fldCharType="separate"/>
                    </w:r>
                    <w:r w:rsidR="00F80212">
                      <w:rPr>
                        <w:rFonts w:ascii="Cambria" w:hAnsi="Cambria"/>
                        <w:noProof/>
                        <w:sz w:val="18"/>
                      </w:rPr>
                      <w:t>1</w:t>
                    </w:r>
                    <w:r w:rsidR="008B5988" w:rsidRPr="009B2832">
                      <w:rPr>
                        <w:rFonts w:ascii="Cambria" w:hAnsi="Cambr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59BA" w14:textId="77777777" w:rsidR="00092AE4" w:rsidRDefault="00092AE4" w:rsidP="00DD29CE">
      <w:r>
        <w:separator/>
      </w:r>
    </w:p>
  </w:footnote>
  <w:footnote w:type="continuationSeparator" w:id="0">
    <w:p w14:paraId="63A7B567" w14:textId="77777777" w:rsidR="00092AE4" w:rsidRDefault="00092AE4" w:rsidP="00DD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C3CA" w14:textId="77777777" w:rsidR="004C3A84" w:rsidRDefault="004C3A84">
    <w:pPr>
      <w:pStyle w:val="Tekstpodstawowy"/>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pPr>
      <w:rPr>
        <w:rFonts w:ascii="Times New Roman" w:hAnsi="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E03475E"/>
    <w:multiLevelType w:val="multilevel"/>
    <w:tmpl w:val="EBDCFBE4"/>
    <w:lvl w:ilvl="0">
      <w:start w:val="1"/>
      <w:numFmt w:val="bullet"/>
      <w:lvlText w:val="-"/>
      <w:lvlJc w:val="left"/>
      <w:pPr>
        <w:tabs>
          <w:tab w:val="num" w:pos="426"/>
        </w:tabs>
      </w:pPr>
      <w:rPr>
        <w:rFonts w:ascii="Times New Roman" w:eastAsia="Times New Roman" w:hAnsi="Times New Roman" w:hint="default"/>
      </w:rPr>
    </w:lvl>
    <w:lvl w:ilvl="1">
      <w:start w:val="1"/>
      <w:numFmt w:val="decimal"/>
      <w:lvlText w:val="%2."/>
      <w:lvlJc w:val="left"/>
      <w:pPr>
        <w:tabs>
          <w:tab w:val="num" w:pos="426"/>
        </w:tabs>
      </w:pPr>
      <w:rPr>
        <w:rFonts w:cs="Times New Roman"/>
      </w:rPr>
    </w:lvl>
    <w:lvl w:ilvl="2">
      <w:start w:val="1"/>
      <w:numFmt w:val="decimal"/>
      <w:lvlText w:val="%3."/>
      <w:lvlJc w:val="left"/>
      <w:pPr>
        <w:tabs>
          <w:tab w:val="num" w:pos="426"/>
        </w:tabs>
      </w:pPr>
      <w:rPr>
        <w:rFonts w:cs="Times New Roman"/>
      </w:rPr>
    </w:lvl>
    <w:lvl w:ilvl="3">
      <w:start w:val="1"/>
      <w:numFmt w:val="decimal"/>
      <w:lvlText w:val="%4."/>
      <w:lvlJc w:val="left"/>
      <w:pPr>
        <w:tabs>
          <w:tab w:val="num" w:pos="426"/>
        </w:tabs>
      </w:pPr>
      <w:rPr>
        <w:rFonts w:cs="Times New Roman"/>
      </w:rPr>
    </w:lvl>
    <w:lvl w:ilvl="4">
      <w:start w:val="1"/>
      <w:numFmt w:val="decimal"/>
      <w:lvlText w:val="%5."/>
      <w:lvlJc w:val="left"/>
      <w:pPr>
        <w:tabs>
          <w:tab w:val="num" w:pos="426"/>
        </w:tabs>
      </w:pPr>
      <w:rPr>
        <w:rFonts w:cs="Times New Roman"/>
      </w:rPr>
    </w:lvl>
    <w:lvl w:ilvl="5">
      <w:start w:val="1"/>
      <w:numFmt w:val="decimal"/>
      <w:lvlText w:val="%6."/>
      <w:lvlJc w:val="left"/>
      <w:pPr>
        <w:tabs>
          <w:tab w:val="num" w:pos="426"/>
        </w:tabs>
      </w:pPr>
      <w:rPr>
        <w:rFonts w:cs="Times New Roman"/>
      </w:rPr>
    </w:lvl>
    <w:lvl w:ilvl="6">
      <w:start w:val="1"/>
      <w:numFmt w:val="decimal"/>
      <w:lvlText w:val="%7."/>
      <w:lvlJc w:val="left"/>
      <w:pPr>
        <w:tabs>
          <w:tab w:val="num" w:pos="426"/>
        </w:tabs>
      </w:pPr>
      <w:rPr>
        <w:rFonts w:cs="Times New Roman"/>
      </w:rPr>
    </w:lvl>
    <w:lvl w:ilvl="7">
      <w:start w:val="1"/>
      <w:numFmt w:val="decimal"/>
      <w:lvlText w:val="%8."/>
      <w:lvlJc w:val="left"/>
      <w:pPr>
        <w:tabs>
          <w:tab w:val="num" w:pos="426"/>
        </w:tabs>
      </w:pPr>
      <w:rPr>
        <w:rFonts w:cs="Times New Roman"/>
      </w:rPr>
    </w:lvl>
    <w:lvl w:ilvl="8">
      <w:start w:val="1"/>
      <w:numFmt w:val="decimal"/>
      <w:lvlText w:val="%9."/>
      <w:lvlJc w:val="left"/>
      <w:pPr>
        <w:tabs>
          <w:tab w:val="num" w:pos="426"/>
        </w:tabs>
      </w:pPr>
      <w:rPr>
        <w:rFonts w:cs="Times New Roman"/>
      </w:rPr>
    </w:lvl>
  </w:abstractNum>
  <w:abstractNum w:abstractNumId="2" w15:restartNumberingAfterBreak="0">
    <w:nsid w:val="172773F6"/>
    <w:multiLevelType w:val="hybridMultilevel"/>
    <w:tmpl w:val="7194D150"/>
    <w:lvl w:ilvl="0" w:tplc="FFFFFFF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9A294E"/>
    <w:multiLevelType w:val="hybridMultilevel"/>
    <w:tmpl w:val="ABC66816"/>
    <w:lvl w:ilvl="0" w:tplc="96000E52">
      <w:start w:val="3"/>
      <w:numFmt w:val="decimal"/>
      <w:lvlText w:val="%1."/>
      <w:lvlJc w:val="left"/>
      <w:pPr>
        <w:ind w:left="367" w:hanging="197"/>
      </w:pPr>
      <w:rPr>
        <w:rFonts w:ascii="Calibri" w:eastAsia="Calibri" w:hAnsi="Calibri" w:cs="Calibri" w:hint="default"/>
        <w:b w:val="0"/>
        <w:bCs w:val="0"/>
        <w:i w:val="0"/>
        <w:iCs w:val="0"/>
        <w:spacing w:val="-1"/>
        <w:w w:val="99"/>
        <w:sz w:val="20"/>
        <w:szCs w:val="20"/>
        <w:lang w:val="pl-PL" w:eastAsia="en-US" w:bidi="ar-SA"/>
      </w:rPr>
    </w:lvl>
    <w:lvl w:ilvl="1" w:tplc="D43ED480">
      <w:numFmt w:val="bullet"/>
      <w:lvlText w:val="•"/>
      <w:lvlJc w:val="left"/>
      <w:pPr>
        <w:ind w:left="1593" w:hanging="197"/>
      </w:pPr>
      <w:rPr>
        <w:rFonts w:hint="default"/>
        <w:lang w:val="pl-PL" w:eastAsia="en-US" w:bidi="ar-SA"/>
      </w:rPr>
    </w:lvl>
    <w:lvl w:ilvl="2" w:tplc="D3CCBBF2">
      <w:numFmt w:val="bullet"/>
      <w:lvlText w:val="•"/>
      <w:lvlJc w:val="left"/>
      <w:pPr>
        <w:ind w:left="2826" w:hanging="197"/>
      </w:pPr>
      <w:rPr>
        <w:rFonts w:hint="default"/>
        <w:lang w:val="pl-PL" w:eastAsia="en-US" w:bidi="ar-SA"/>
      </w:rPr>
    </w:lvl>
    <w:lvl w:ilvl="3" w:tplc="B61A9B90">
      <w:numFmt w:val="bullet"/>
      <w:lvlText w:val="•"/>
      <w:lvlJc w:val="left"/>
      <w:pPr>
        <w:ind w:left="4059" w:hanging="197"/>
      </w:pPr>
      <w:rPr>
        <w:rFonts w:hint="default"/>
        <w:lang w:val="pl-PL" w:eastAsia="en-US" w:bidi="ar-SA"/>
      </w:rPr>
    </w:lvl>
    <w:lvl w:ilvl="4" w:tplc="7A3CD080">
      <w:numFmt w:val="bullet"/>
      <w:lvlText w:val="•"/>
      <w:lvlJc w:val="left"/>
      <w:pPr>
        <w:ind w:left="5292" w:hanging="197"/>
      </w:pPr>
      <w:rPr>
        <w:rFonts w:hint="default"/>
        <w:lang w:val="pl-PL" w:eastAsia="en-US" w:bidi="ar-SA"/>
      </w:rPr>
    </w:lvl>
    <w:lvl w:ilvl="5" w:tplc="7512A870">
      <w:numFmt w:val="bullet"/>
      <w:lvlText w:val="•"/>
      <w:lvlJc w:val="left"/>
      <w:pPr>
        <w:ind w:left="6526" w:hanging="197"/>
      </w:pPr>
      <w:rPr>
        <w:rFonts w:hint="default"/>
        <w:lang w:val="pl-PL" w:eastAsia="en-US" w:bidi="ar-SA"/>
      </w:rPr>
    </w:lvl>
    <w:lvl w:ilvl="6" w:tplc="3B3483D0">
      <w:numFmt w:val="bullet"/>
      <w:lvlText w:val="•"/>
      <w:lvlJc w:val="left"/>
      <w:pPr>
        <w:ind w:left="7759" w:hanging="197"/>
      </w:pPr>
      <w:rPr>
        <w:rFonts w:hint="default"/>
        <w:lang w:val="pl-PL" w:eastAsia="en-US" w:bidi="ar-SA"/>
      </w:rPr>
    </w:lvl>
    <w:lvl w:ilvl="7" w:tplc="42A4218C">
      <w:numFmt w:val="bullet"/>
      <w:lvlText w:val="•"/>
      <w:lvlJc w:val="left"/>
      <w:pPr>
        <w:ind w:left="8992" w:hanging="197"/>
      </w:pPr>
      <w:rPr>
        <w:rFonts w:hint="default"/>
        <w:lang w:val="pl-PL" w:eastAsia="en-US" w:bidi="ar-SA"/>
      </w:rPr>
    </w:lvl>
    <w:lvl w:ilvl="8" w:tplc="451836CA">
      <w:numFmt w:val="bullet"/>
      <w:lvlText w:val="•"/>
      <w:lvlJc w:val="left"/>
      <w:pPr>
        <w:ind w:left="10225" w:hanging="197"/>
      </w:pPr>
      <w:rPr>
        <w:rFonts w:hint="default"/>
        <w:lang w:val="pl-PL" w:eastAsia="en-US" w:bidi="ar-SA"/>
      </w:rPr>
    </w:lvl>
  </w:abstractNum>
  <w:abstractNum w:abstractNumId="4" w15:restartNumberingAfterBreak="0">
    <w:nsid w:val="327F6A50"/>
    <w:multiLevelType w:val="hybridMultilevel"/>
    <w:tmpl w:val="988C9F6C"/>
    <w:lvl w:ilvl="0" w:tplc="925691CE">
      <w:start w:val="1"/>
      <w:numFmt w:val="lowerLetter"/>
      <w:lvlText w:val="%1)"/>
      <w:lvlJc w:val="left"/>
      <w:pPr>
        <w:ind w:left="364" w:hanging="202"/>
      </w:pPr>
      <w:rPr>
        <w:rFonts w:ascii="Calibri" w:eastAsia="Calibri" w:hAnsi="Calibri" w:cs="Calibri" w:hint="default"/>
        <w:b w:val="0"/>
        <w:bCs w:val="0"/>
        <w:i w:val="0"/>
        <w:iCs w:val="0"/>
        <w:w w:val="99"/>
        <w:sz w:val="20"/>
        <w:szCs w:val="20"/>
        <w:lang w:val="pl-PL" w:eastAsia="en-US" w:bidi="ar-SA"/>
      </w:rPr>
    </w:lvl>
    <w:lvl w:ilvl="1" w:tplc="144ACD64">
      <w:numFmt w:val="bullet"/>
      <w:lvlText w:val="•"/>
      <w:lvlJc w:val="left"/>
      <w:pPr>
        <w:ind w:left="1593" w:hanging="202"/>
      </w:pPr>
      <w:rPr>
        <w:rFonts w:hint="default"/>
        <w:lang w:val="pl-PL" w:eastAsia="en-US" w:bidi="ar-SA"/>
      </w:rPr>
    </w:lvl>
    <w:lvl w:ilvl="2" w:tplc="215E57C0">
      <w:numFmt w:val="bullet"/>
      <w:lvlText w:val="•"/>
      <w:lvlJc w:val="left"/>
      <w:pPr>
        <w:ind w:left="2826" w:hanging="202"/>
      </w:pPr>
      <w:rPr>
        <w:rFonts w:hint="default"/>
        <w:lang w:val="pl-PL" w:eastAsia="en-US" w:bidi="ar-SA"/>
      </w:rPr>
    </w:lvl>
    <w:lvl w:ilvl="3" w:tplc="B668299C">
      <w:numFmt w:val="bullet"/>
      <w:lvlText w:val="•"/>
      <w:lvlJc w:val="left"/>
      <w:pPr>
        <w:ind w:left="4059" w:hanging="202"/>
      </w:pPr>
      <w:rPr>
        <w:rFonts w:hint="default"/>
        <w:lang w:val="pl-PL" w:eastAsia="en-US" w:bidi="ar-SA"/>
      </w:rPr>
    </w:lvl>
    <w:lvl w:ilvl="4" w:tplc="993E6C66">
      <w:numFmt w:val="bullet"/>
      <w:lvlText w:val="•"/>
      <w:lvlJc w:val="left"/>
      <w:pPr>
        <w:ind w:left="5292" w:hanging="202"/>
      </w:pPr>
      <w:rPr>
        <w:rFonts w:hint="default"/>
        <w:lang w:val="pl-PL" w:eastAsia="en-US" w:bidi="ar-SA"/>
      </w:rPr>
    </w:lvl>
    <w:lvl w:ilvl="5" w:tplc="DE2CC62E">
      <w:numFmt w:val="bullet"/>
      <w:lvlText w:val="•"/>
      <w:lvlJc w:val="left"/>
      <w:pPr>
        <w:ind w:left="6526" w:hanging="202"/>
      </w:pPr>
      <w:rPr>
        <w:rFonts w:hint="default"/>
        <w:lang w:val="pl-PL" w:eastAsia="en-US" w:bidi="ar-SA"/>
      </w:rPr>
    </w:lvl>
    <w:lvl w:ilvl="6" w:tplc="4A68FAE6">
      <w:numFmt w:val="bullet"/>
      <w:lvlText w:val="•"/>
      <w:lvlJc w:val="left"/>
      <w:pPr>
        <w:ind w:left="7759" w:hanging="202"/>
      </w:pPr>
      <w:rPr>
        <w:rFonts w:hint="default"/>
        <w:lang w:val="pl-PL" w:eastAsia="en-US" w:bidi="ar-SA"/>
      </w:rPr>
    </w:lvl>
    <w:lvl w:ilvl="7" w:tplc="133AF8D8">
      <w:numFmt w:val="bullet"/>
      <w:lvlText w:val="•"/>
      <w:lvlJc w:val="left"/>
      <w:pPr>
        <w:ind w:left="8992" w:hanging="202"/>
      </w:pPr>
      <w:rPr>
        <w:rFonts w:hint="default"/>
        <w:lang w:val="pl-PL" w:eastAsia="en-US" w:bidi="ar-SA"/>
      </w:rPr>
    </w:lvl>
    <w:lvl w:ilvl="8" w:tplc="259ACE82">
      <w:numFmt w:val="bullet"/>
      <w:lvlText w:val="•"/>
      <w:lvlJc w:val="left"/>
      <w:pPr>
        <w:ind w:left="10225" w:hanging="202"/>
      </w:pPr>
      <w:rPr>
        <w:rFonts w:hint="default"/>
        <w:lang w:val="pl-PL" w:eastAsia="en-US" w:bidi="ar-SA"/>
      </w:rPr>
    </w:lvl>
  </w:abstractNum>
  <w:abstractNum w:abstractNumId="5" w15:restartNumberingAfterBreak="0">
    <w:nsid w:val="48565CF7"/>
    <w:multiLevelType w:val="hybridMultilevel"/>
    <w:tmpl w:val="775C87CE"/>
    <w:lvl w:ilvl="0" w:tplc="4F1E8536">
      <w:numFmt w:val="bullet"/>
      <w:lvlText w:val="-"/>
      <w:lvlJc w:val="left"/>
      <w:pPr>
        <w:ind w:left="518" w:hanging="135"/>
      </w:pPr>
      <w:rPr>
        <w:rFonts w:ascii="Tahoma" w:eastAsia="Tahoma" w:hAnsi="Tahoma" w:cs="Tahoma" w:hint="default"/>
        <w:b w:val="0"/>
        <w:bCs w:val="0"/>
        <w:i w:val="0"/>
        <w:iCs w:val="0"/>
        <w:color w:val="000009"/>
        <w:w w:val="100"/>
        <w:sz w:val="24"/>
        <w:szCs w:val="24"/>
        <w:lang w:val="pl-PL" w:eastAsia="en-US" w:bidi="ar-SA"/>
      </w:rPr>
    </w:lvl>
    <w:lvl w:ilvl="1" w:tplc="F878A776">
      <w:numFmt w:val="bullet"/>
      <w:lvlText w:val="•"/>
      <w:lvlJc w:val="left"/>
      <w:pPr>
        <w:ind w:left="1737" w:hanging="135"/>
      </w:pPr>
      <w:rPr>
        <w:rFonts w:hint="default"/>
        <w:lang w:val="pl-PL" w:eastAsia="en-US" w:bidi="ar-SA"/>
      </w:rPr>
    </w:lvl>
    <w:lvl w:ilvl="2" w:tplc="0486E2D6">
      <w:numFmt w:val="bullet"/>
      <w:lvlText w:val="•"/>
      <w:lvlJc w:val="left"/>
      <w:pPr>
        <w:ind w:left="2954" w:hanging="135"/>
      </w:pPr>
      <w:rPr>
        <w:rFonts w:hint="default"/>
        <w:lang w:val="pl-PL" w:eastAsia="en-US" w:bidi="ar-SA"/>
      </w:rPr>
    </w:lvl>
    <w:lvl w:ilvl="3" w:tplc="E2884150">
      <w:numFmt w:val="bullet"/>
      <w:lvlText w:val="•"/>
      <w:lvlJc w:val="left"/>
      <w:pPr>
        <w:ind w:left="4171" w:hanging="135"/>
      </w:pPr>
      <w:rPr>
        <w:rFonts w:hint="default"/>
        <w:lang w:val="pl-PL" w:eastAsia="en-US" w:bidi="ar-SA"/>
      </w:rPr>
    </w:lvl>
    <w:lvl w:ilvl="4" w:tplc="FFF274A8">
      <w:numFmt w:val="bullet"/>
      <w:lvlText w:val="•"/>
      <w:lvlJc w:val="left"/>
      <w:pPr>
        <w:ind w:left="5388" w:hanging="135"/>
      </w:pPr>
      <w:rPr>
        <w:rFonts w:hint="default"/>
        <w:lang w:val="pl-PL" w:eastAsia="en-US" w:bidi="ar-SA"/>
      </w:rPr>
    </w:lvl>
    <w:lvl w:ilvl="5" w:tplc="D050066C">
      <w:numFmt w:val="bullet"/>
      <w:lvlText w:val="•"/>
      <w:lvlJc w:val="left"/>
      <w:pPr>
        <w:ind w:left="6606" w:hanging="135"/>
      </w:pPr>
      <w:rPr>
        <w:rFonts w:hint="default"/>
        <w:lang w:val="pl-PL" w:eastAsia="en-US" w:bidi="ar-SA"/>
      </w:rPr>
    </w:lvl>
    <w:lvl w:ilvl="6" w:tplc="C92ACDF2">
      <w:numFmt w:val="bullet"/>
      <w:lvlText w:val="•"/>
      <w:lvlJc w:val="left"/>
      <w:pPr>
        <w:ind w:left="7823" w:hanging="135"/>
      </w:pPr>
      <w:rPr>
        <w:rFonts w:hint="default"/>
        <w:lang w:val="pl-PL" w:eastAsia="en-US" w:bidi="ar-SA"/>
      </w:rPr>
    </w:lvl>
    <w:lvl w:ilvl="7" w:tplc="7130BCFA">
      <w:numFmt w:val="bullet"/>
      <w:lvlText w:val="•"/>
      <w:lvlJc w:val="left"/>
      <w:pPr>
        <w:ind w:left="9040" w:hanging="135"/>
      </w:pPr>
      <w:rPr>
        <w:rFonts w:hint="default"/>
        <w:lang w:val="pl-PL" w:eastAsia="en-US" w:bidi="ar-SA"/>
      </w:rPr>
    </w:lvl>
    <w:lvl w:ilvl="8" w:tplc="5B6A8518">
      <w:numFmt w:val="bullet"/>
      <w:lvlText w:val="•"/>
      <w:lvlJc w:val="left"/>
      <w:pPr>
        <w:ind w:left="10257" w:hanging="135"/>
      </w:pPr>
      <w:rPr>
        <w:rFonts w:hint="default"/>
        <w:lang w:val="pl-PL" w:eastAsia="en-US" w:bidi="ar-SA"/>
      </w:rPr>
    </w:lvl>
  </w:abstractNum>
  <w:abstractNum w:abstractNumId="6" w15:restartNumberingAfterBreak="0">
    <w:nsid w:val="49A171AC"/>
    <w:multiLevelType w:val="multilevel"/>
    <w:tmpl w:val="F524F07A"/>
    <w:styleLink w:val="WW8Num6"/>
    <w:lvl w:ilvl="0">
      <w:start w:val="1"/>
      <w:numFmt w:val="lowerLetter"/>
      <w:lvlText w:val="%1)"/>
      <w:lvlJc w:val="left"/>
      <w:pPr>
        <w:ind w:left="0" w:firstLine="0"/>
      </w:pPr>
      <w:rPr>
        <w:rFonts w:ascii="Times New Roman" w:hAnsi="Times New Roman" w:cs="Times New Roman"/>
        <w:b w:val="0"/>
        <w:i w:val="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4F455108"/>
    <w:multiLevelType w:val="multilevel"/>
    <w:tmpl w:val="EBDCFBE4"/>
    <w:lvl w:ilvl="0">
      <w:start w:val="1"/>
      <w:numFmt w:val="bullet"/>
      <w:lvlText w:val="-"/>
      <w:lvlJc w:val="left"/>
      <w:pPr>
        <w:tabs>
          <w:tab w:val="num" w:pos="426"/>
        </w:tabs>
      </w:pPr>
      <w:rPr>
        <w:rFonts w:ascii="Times New Roman" w:eastAsia="Times New Roman" w:hAnsi="Times New Roman" w:hint="default"/>
      </w:rPr>
    </w:lvl>
    <w:lvl w:ilvl="1">
      <w:start w:val="1"/>
      <w:numFmt w:val="decimal"/>
      <w:lvlText w:val="%2."/>
      <w:lvlJc w:val="left"/>
      <w:pPr>
        <w:tabs>
          <w:tab w:val="num" w:pos="426"/>
        </w:tabs>
      </w:pPr>
      <w:rPr>
        <w:rFonts w:cs="Times New Roman"/>
      </w:rPr>
    </w:lvl>
    <w:lvl w:ilvl="2">
      <w:start w:val="1"/>
      <w:numFmt w:val="decimal"/>
      <w:lvlText w:val="%3."/>
      <w:lvlJc w:val="left"/>
      <w:pPr>
        <w:tabs>
          <w:tab w:val="num" w:pos="426"/>
        </w:tabs>
      </w:pPr>
      <w:rPr>
        <w:rFonts w:cs="Times New Roman"/>
      </w:rPr>
    </w:lvl>
    <w:lvl w:ilvl="3">
      <w:start w:val="1"/>
      <w:numFmt w:val="decimal"/>
      <w:lvlText w:val="%4."/>
      <w:lvlJc w:val="left"/>
      <w:pPr>
        <w:tabs>
          <w:tab w:val="num" w:pos="426"/>
        </w:tabs>
      </w:pPr>
      <w:rPr>
        <w:rFonts w:cs="Times New Roman"/>
      </w:rPr>
    </w:lvl>
    <w:lvl w:ilvl="4">
      <w:start w:val="1"/>
      <w:numFmt w:val="decimal"/>
      <w:lvlText w:val="%5."/>
      <w:lvlJc w:val="left"/>
      <w:pPr>
        <w:tabs>
          <w:tab w:val="num" w:pos="426"/>
        </w:tabs>
      </w:pPr>
      <w:rPr>
        <w:rFonts w:cs="Times New Roman"/>
      </w:rPr>
    </w:lvl>
    <w:lvl w:ilvl="5">
      <w:start w:val="1"/>
      <w:numFmt w:val="decimal"/>
      <w:lvlText w:val="%6."/>
      <w:lvlJc w:val="left"/>
      <w:pPr>
        <w:tabs>
          <w:tab w:val="num" w:pos="426"/>
        </w:tabs>
      </w:pPr>
      <w:rPr>
        <w:rFonts w:cs="Times New Roman"/>
      </w:rPr>
    </w:lvl>
    <w:lvl w:ilvl="6">
      <w:start w:val="1"/>
      <w:numFmt w:val="decimal"/>
      <w:lvlText w:val="%7."/>
      <w:lvlJc w:val="left"/>
      <w:pPr>
        <w:tabs>
          <w:tab w:val="num" w:pos="426"/>
        </w:tabs>
      </w:pPr>
      <w:rPr>
        <w:rFonts w:cs="Times New Roman"/>
      </w:rPr>
    </w:lvl>
    <w:lvl w:ilvl="7">
      <w:start w:val="1"/>
      <w:numFmt w:val="decimal"/>
      <w:lvlText w:val="%8."/>
      <w:lvlJc w:val="left"/>
      <w:pPr>
        <w:tabs>
          <w:tab w:val="num" w:pos="426"/>
        </w:tabs>
      </w:pPr>
      <w:rPr>
        <w:rFonts w:cs="Times New Roman"/>
      </w:rPr>
    </w:lvl>
    <w:lvl w:ilvl="8">
      <w:start w:val="1"/>
      <w:numFmt w:val="decimal"/>
      <w:lvlText w:val="%9."/>
      <w:lvlJc w:val="left"/>
      <w:pPr>
        <w:tabs>
          <w:tab w:val="num" w:pos="426"/>
        </w:tabs>
      </w:pPr>
      <w:rPr>
        <w:rFonts w:cs="Times New Roman"/>
      </w:rPr>
    </w:lvl>
  </w:abstractNum>
  <w:abstractNum w:abstractNumId="8" w15:restartNumberingAfterBreak="0">
    <w:nsid w:val="539122FF"/>
    <w:multiLevelType w:val="hybridMultilevel"/>
    <w:tmpl w:val="82F67822"/>
    <w:lvl w:ilvl="0" w:tplc="55B4462C">
      <w:numFmt w:val="bullet"/>
      <w:lvlText w:val="-"/>
      <w:lvlJc w:val="left"/>
      <w:pPr>
        <w:ind w:left="206" w:hanging="106"/>
      </w:pPr>
      <w:rPr>
        <w:rFonts w:ascii="Calibri" w:eastAsia="Calibri" w:hAnsi="Calibri" w:cs="Calibri" w:hint="default"/>
        <w:b w:val="0"/>
        <w:bCs w:val="0"/>
        <w:i w:val="0"/>
        <w:iCs w:val="0"/>
        <w:w w:val="99"/>
        <w:sz w:val="20"/>
        <w:szCs w:val="20"/>
        <w:lang w:val="pl-PL" w:eastAsia="en-US" w:bidi="ar-SA"/>
      </w:rPr>
    </w:lvl>
    <w:lvl w:ilvl="1" w:tplc="91004DA4">
      <w:numFmt w:val="bullet"/>
      <w:lvlText w:val="•"/>
      <w:lvlJc w:val="left"/>
      <w:pPr>
        <w:ind w:left="1449" w:hanging="106"/>
      </w:pPr>
      <w:rPr>
        <w:rFonts w:hint="default"/>
        <w:lang w:val="pl-PL" w:eastAsia="en-US" w:bidi="ar-SA"/>
      </w:rPr>
    </w:lvl>
    <w:lvl w:ilvl="2" w:tplc="0F4052EE">
      <w:numFmt w:val="bullet"/>
      <w:lvlText w:val="•"/>
      <w:lvlJc w:val="left"/>
      <w:pPr>
        <w:ind w:left="2698" w:hanging="106"/>
      </w:pPr>
      <w:rPr>
        <w:rFonts w:hint="default"/>
        <w:lang w:val="pl-PL" w:eastAsia="en-US" w:bidi="ar-SA"/>
      </w:rPr>
    </w:lvl>
    <w:lvl w:ilvl="3" w:tplc="FE2805E8">
      <w:numFmt w:val="bullet"/>
      <w:lvlText w:val="•"/>
      <w:lvlJc w:val="left"/>
      <w:pPr>
        <w:ind w:left="3947" w:hanging="106"/>
      </w:pPr>
      <w:rPr>
        <w:rFonts w:hint="default"/>
        <w:lang w:val="pl-PL" w:eastAsia="en-US" w:bidi="ar-SA"/>
      </w:rPr>
    </w:lvl>
    <w:lvl w:ilvl="4" w:tplc="EE46B086">
      <w:numFmt w:val="bullet"/>
      <w:lvlText w:val="•"/>
      <w:lvlJc w:val="left"/>
      <w:pPr>
        <w:ind w:left="5196" w:hanging="106"/>
      </w:pPr>
      <w:rPr>
        <w:rFonts w:hint="default"/>
        <w:lang w:val="pl-PL" w:eastAsia="en-US" w:bidi="ar-SA"/>
      </w:rPr>
    </w:lvl>
    <w:lvl w:ilvl="5" w:tplc="89E0CBD0">
      <w:numFmt w:val="bullet"/>
      <w:lvlText w:val="•"/>
      <w:lvlJc w:val="left"/>
      <w:pPr>
        <w:ind w:left="6446" w:hanging="106"/>
      </w:pPr>
      <w:rPr>
        <w:rFonts w:hint="default"/>
        <w:lang w:val="pl-PL" w:eastAsia="en-US" w:bidi="ar-SA"/>
      </w:rPr>
    </w:lvl>
    <w:lvl w:ilvl="6" w:tplc="7D9AD9A4">
      <w:numFmt w:val="bullet"/>
      <w:lvlText w:val="•"/>
      <w:lvlJc w:val="left"/>
      <w:pPr>
        <w:ind w:left="7695" w:hanging="106"/>
      </w:pPr>
      <w:rPr>
        <w:rFonts w:hint="default"/>
        <w:lang w:val="pl-PL" w:eastAsia="en-US" w:bidi="ar-SA"/>
      </w:rPr>
    </w:lvl>
    <w:lvl w:ilvl="7" w:tplc="EF8ED70E">
      <w:numFmt w:val="bullet"/>
      <w:lvlText w:val="•"/>
      <w:lvlJc w:val="left"/>
      <w:pPr>
        <w:ind w:left="8944" w:hanging="106"/>
      </w:pPr>
      <w:rPr>
        <w:rFonts w:hint="default"/>
        <w:lang w:val="pl-PL" w:eastAsia="en-US" w:bidi="ar-SA"/>
      </w:rPr>
    </w:lvl>
    <w:lvl w:ilvl="8" w:tplc="E3EC7C76">
      <w:numFmt w:val="bullet"/>
      <w:lvlText w:val="•"/>
      <w:lvlJc w:val="left"/>
      <w:pPr>
        <w:ind w:left="10193" w:hanging="106"/>
      </w:pPr>
      <w:rPr>
        <w:rFonts w:hint="default"/>
        <w:lang w:val="pl-PL" w:eastAsia="en-US" w:bidi="ar-SA"/>
      </w:rPr>
    </w:lvl>
  </w:abstractNum>
  <w:abstractNum w:abstractNumId="9" w15:restartNumberingAfterBreak="0">
    <w:nsid w:val="53B80369"/>
    <w:multiLevelType w:val="hybridMultilevel"/>
    <w:tmpl w:val="C336909E"/>
    <w:lvl w:ilvl="0" w:tplc="FFFFFFF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A892275"/>
    <w:multiLevelType w:val="hybridMultilevel"/>
    <w:tmpl w:val="2B501D00"/>
    <w:lvl w:ilvl="0" w:tplc="D5360958">
      <w:numFmt w:val="bullet"/>
      <w:lvlText w:val="•"/>
      <w:lvlJc w:val="left"/>
      <w:pPr>
        <w:ind w:left="244" w:hanging="144"/>
      </w:pPr>
      <w:rPr>
        <w:rFonts w:ascii="Calibri" w:eastAsia="Calibri" w:hAnsi="Calibri" w:cs="Calibri" w:hint="default"/>
        <w:b w:val="0"/>
        <w:bCs w:val="0"/>
        <w:i w:val="0"/>
        <w:iCs w:val="0"/>
        <w:w w:val="99"/>
        <w:sz w:val="20"/>
        <w:szCs w:val="20"/>
        <w:lang w:val="pl-PL" w:eastAsia="en-US" w:bidi="ar-SA"/>
      </w:rPr>
    </w:lvl>
    <w:lvl w:ilvl="1" w:tplc="D1FE9860">
      <w:numFmt w:val="bullet"/>
      <w:lvlText w:val="•"/>
      <w:lvlJc w:val="left"/>
      <w:pPr>
        <w:ind w:left="1485" w:hanging="144"/>
      </w:pPr>
      <w:rPr>
        <w:rFonts w:hint="default"/>
        <w:lang w:val="pl-PL" w:eastAsia="en-US" w:bidi="ar-SA"/>
      </w:rPr>
    </w:lvl>
    <w:lvl w:ilvl="2" w:tplc="054EE8C6">
      <w:numFmt w:val="bullet"/>
      <w:lvlText w:val="•"/>
      <w:lvlJc w:val="left"/>
      <w:pPr>
        <w:ind w:left="2730" w:hanging="144"/>
      </w:pPr>
      <w:rPr>
        <w:rFonts w:hint="default"/>
        <w:lang w:val="pl-PL" w:eastAsia="en-US" w:bidi="ar-SA"/>
      </w:rPr>
    </w:lvl>
    <w:lvl w:ilvl="3" w:tplc="B3101596">
      <w:numFmt w:val="bullet"/>
      <w:lvlText w:val="•"/>
      <w:lvlJc w:val="left"/>
      <w:pPr>
        <w:ind w:left="3975" w:hanging="144"/>
      </w:pPr>
      <w:rPr>
        <w:rFonts w:hint="default"/>
        <w:lang w:val="pl-PL" w:eastAsia="en-US" w:bidi="ar-SA"/>
      </w:rPr>
    </w:lvl>
    <w:lvl w:ilvl="4" w:tplc="97CE3300">
      <w:numFmt w:val="bullet"/>
      <w:lvlText w:val="•"/>
      <w:lvlJc w:val="left"/>
      <w:pPr>
        <w:ind w:left="5220" w:hanging="144"/>
      </w:pPr>
      <w:rPr>
        <w:rFonts w:hint="default"/>
        <w:lang w:val="pl-PL" w:eastAsia="en-US" w:bidi="ar-SA"/>
      </w:rPr>
    </w:lvl>
    <w:lvl w:ilvl="5" w:tplc="CD28FEC8">
      <w:numFmt w:val="bullet"/>
      <w:lvlText w:val="•"/>
      <w:lvlJc w:val="left"/>
      <w:pPr>
        <w:ind w:left="6466" w:hanging="144"/>
      </w:pPr>
      <w:rPr>
        <w:rFonts w:hint="default"/>
        <w:lang w:val="pl-PL" w:eastAsia="en-US" w:bidi="ar-SA"/>
      </w:rPr>
    </w:lvl>
    <w:lvl w:ilvl="6" w:tplc="D408BE08">
      <w:numFmt w:val="bullet"/>
      <w:lvlText w:val="•"/>
      <w:lvlJc w:val="left"/>
      <w:pPr>
        <w:ind w:left="7711" w:hanging="144"/>
      </w:pPr>
      <w:rPr>
        <w:rFonts w:hint="default"/>
        <w:lang w:val="pl-PL" w:eastAsia="en-US" w:bidi="ar-SA"/>
      </w:rPr>
    </w:lvl>
    <w:lvl w:ilvl="7" w:tplc="DAA0A6D8">
      <w:numFmt w:val="bullet"/>
      <w:lvlText w:val="•"/>
      <w:lvlJc w:val="left"/>
      <w:pPr>
        <w:ind w:left="8956" w:hanging="144"/>
      </w:pPr>
      <w:rPr>
        <w:rFonts w:hint="default"/>
        <w:lang w:val="pl-PL" w:eastAsia="en-US" w:bidi="ar-SA"/>
      </w:rPr>
    </w:lvl>
    <w:lvl w:ilvl="8" w:tplc="37A07A76">
      <w:numFmt w:val="bullet"/>
      <w:lvlText w:val="•"/>
      <w:lvlJc w:val="left"/>
      <w:pPr>
        <w:ind w:left="10201" w:hanging="144"/>
      </w:pPr>
      <w:rPr>
        <w:rFonts w:hint="default"/>
        <w:lang w:val="pl-PL" w:eastAsia="en-US" w:bidi="ar-SA"/>
      </w:rPr>
    </w:lvl>
  </w:abstractNum>
  <w:num w:numId="1" w16cid:durableId="338935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7992097">
    <w:abstractNumId w:val="7"/>
  </w:num>
  <w:num w:numId="3" w16cid:durableId="1771045456">
    <w:abstractNumId w:val="1"/>
  </w:num>
  <w:num w:numId="4" w16cid:durableId="1821457693">
    <w:abstractNumId w:val="6"/>
  </w:num>
  <w:num w:numId="5" w16cid:durableId="2111966606">
    <w:abstractNumId w:val="6"/>
    <w:lvlOverride w:ilvl="0">
      <w:lvl w:ilvl="0">
        <w:start w:val="1"/>
        <w:numFmt w:val="decimal"/>
        <w:lvlText w:val="%1)"/>
        <w:lvlJc w:val="left"/>
        <w:pPr>
          <w:ind w:left="360" w:hanging="360"/>
        </w:pPr>
        <w:rPr>
          <w:rFonts w:asciiTheme="minorHAnsi" w:hAnsiTheme="minorHAnsi" w:cstheme="minorHAnsi" w:hint="default"/>
          <w:b w:val="0"/>
          <w:i w:val="0"/>
          <w:sz w:val="20"/>
          <w:szCs w:val="2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6" w16cid:durableId="427820294">
    <w:abstractNumId w:val="2"/>
  </w:num>
  <w:num w:numId="7" w16cid:durableId="1281181761">
    <w:abstractNumId w:val="9"/>
  </w:num>
  <w:num w:numId="8" w16cid:durableId="1970545231">
    <w:abstractNumId w:val="8"/>
  </w:num>
  <w:num w:numId="9" w16cid:durableId="606042813">
    <w:abstractNumId w:val="3"/>
  </w:num>
  <w:num w:numId="10" w16cid:durableId="287974708">
    <w:abstractNumId w:val="4"/>
  </w:num>
  <w:num w:numId="11" w16cid:durableId="1498836504">
    <w:abstractNumId w:val="10"/>
  </w:num>
  <w:num w:numId="12" w16cid:durableId="2146654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63"/>
    <w:rsid w:val="00002E56"/>
    <w:rsid w:val="000048CF"/>
    <w:rsid w:val="00007B70"/>
    <w:rsid w:val="00030805"/>
    <w:rsid w:val="000513C2"/>
    <w:rsid w:val="00053F0C"/>
    <w:rsid w:val="00060C89"/>
    <w:rsid w:val="00073290"/>
    <w:rsid w:val="00092AE4"/>
    <w:rsid w:val="00093C77"/>
    <w:rsid w:val="00093DF3"/>
    <w:rsid w:val="000A5490"/>
    <w:rsid w:val="000B1019"/>
    <w:rsid w:val="000D3CBC"/>
    <w:rsid w:val="000D72A5"/>
    <w:rsid w:val="000E00D3"/>
    <w:rsid w:val="00105549"/>
    <w:rsid w:val="00123597"/>
    <w:rsid w:val="00156A5B"/>
    <w:rsid w:val="00163390"/>
    <w:rsid w:val="001638E1"/>
    <w:rsid w:val="00166F15"/>
    <w:rsid w:val="001767C9"/>
    <w:rsid w:val="00183190"/>
    <w:rsid w:val="001843F0"/>
    <w:rsid w:val="00184834"/>
    <w:rsid w:val="00185674"/>
    <w:rsid w:val="001B15A6"/>
    <w:rsid w:val="001B1BCB"/>
    <w:rsid w:val="001B6C87"/>
    <w:rsid w:val="001C06BF"/>
    <w:rsid w:val="001C112A"/>
    <w:rsid w:val="001C3B22"/>
    <w:rsid w:val="001D1BF7"/>
    <w:rsid w:val="001D4288"/>
    <w:rsid w:val="001E37B3"/>
    <w:rsid w:val="001E3ED3"/>
    <w:rsid w:val="001F1745"/>
    <w:rsid w:val="00200994"/>
    <w:rsid w:val="00204A51"/>
    <w:rsid w:val="002160E9"/>
    <w:rsid w:val="0023115F"/>
    <w:rsid w:val="002355D0"/>
    <w:rsid w:val="002453AD"/>
    <w:rsid w:val="002514B1"/>
    <w:rsid w:val="0025412E"/>
    <w:rsid w:val="002549DD"/>
    <w:rsid w:val="0027716B"/>
    <w:rsid w:val="00280C72"/>
    <w:rsid w:val="002949EA"/>
    <w:rsid w:val="002A3C57"/>
    <w:rsid w:val="002A4116"/>
    <w:rsid w:val="002C4A6A"/>
    <w:rsid w:val="002E03EA"/>
    <w:rsid w:val="002E4691"/>
    <w:rsid w:val="002F2775"/>
    <w:rsid w:val="002F3D41"/>
    <w:rsid w:val="002F6EDD"/>
    <w:rsid w:val="002F7033"/>
    <w:rsid w:val="00314811"/>
    <w:rsid w:val="00332C41"/>
    <w:rsid w:val="00346E41"/>
    <w:rsid w:val="0035520D"/>
    <w:rsid w:val="00357722"/>
    <w:rsid w:val="00357E74"/>
    <w:rsid w:val="003737D9"/>
    <w:rsid w:val="003903CF"/>
    <w:rsid w:val="003B15A1"/>
    <w:rsid w:val="003B2C5D"/>
    <w:rsid w:val="003B7EB2"/>
    <w:rsid w:val="003C1BAB"/>
    <w:rsid w:val="003C1BBB"/>
    <w:rsid w:val="003D4B63"/>
    <w:rsid w:val="003D53AC"/>
    <w:rsid w:val="003D7CDD"/>
    <w:rsid w:val="003F2234"/>
    <w:rsid w:val="004024CD"/>
    <w:rsid w:val="0041579B"/>
    <w:rsid w:val="00443FD7"/>
    <w:rsid w:val="00455C3C"/>
    <w:rsid w:val="0045771C"/>
    <w:rsid w:val="00465C94"/>
    <w:rsid w:val="00480E09"/>
    <w:rsid w:val="00482A39"/>
    <w:rsid w:val="00485B68"/>
    <w:rsid w:val="00490732"/>
    <w:rsid w:val="00492880"/>
    <w:rsid w:val="004960A3"/>
    <w:rsid w:val="004A45D4"/>
    <w:rsid w:val="004B397F"/>
    <w:rsid w:val="004B444C"/>
    <w:rsid w:val="004C3A84"/>
    <w:rsid w:val="004D18DF"/>
    <w:rsid w:val="004E05AC"/>
    <w:rsid w:val="004F3D64"/>
    <w:rsid w:val="004F5255"/>
    <w:rsid w:val="004F6DD6"/>
    <w:rsid w:val="005144EE"/>
    <w:rsid w:val="0054049E"/>
    <w:rsid w:val="00542747"/>
    <w:rsid w:val="00546746"/>
    <w:rsid w:val="00546DDF"/>
    <w:rsid w:val="005534BD"/>
    <w:rsid w:val="00573043"/>
    <w:rsid w:val="00587731"/>
    <w:rsid w:val="005960DE"/>
    <w:rsid w:val="00597F6E"/>
    <w:rsid w:val="005A6D27"/>
    <w:rsid w:val="005C3017"/>
    <w:rsid w:val="005D53EF"/>
    <w:rsid w:val="00600F13"/>
    <w:rsid w:val="00605C56"/>
    <w:rsid w:val="00610E75"/>
    <w:rsid w:val="00613DEA"/>
    <w:rsid w:val="006228BF"/>
    <w:rsid w:val="0062319B"/>
    <w:rsid w:val="00625CC4"/>
    <w:rsid w:val="00632DDA"/>
    <w:rsid w:val="0066114C"/>
    <w:rsid w:val="00677002"/>
    <w:rsid w:val="00682B70"/>
    <w:rsid w:val="00686F8B"/>
    <w:rsid w:val="006909F4"/>
    <w:rsid w:val="006949F9"/>
    <w:rsid w:val="006A73DA"/>
    <w:rsid w:val="006B344F"/>
    <w:rsid w:val="006B76EA"/>
    <w:rsid w:val="006D47E5"/>
    <w:rsid w:val="006E4433"/>
    <w:rsid w:val="00712528"/>
    <w:rsid w:val="00731561"/>
    <w:rsid w:val="007414F2"/>
    <w:rsid w:val="00741A39"/>
    <w:rsid w:val="00745AC2"/>
    <w:rsid w:val="00764C54"/>
    <w:rsid w:val="0077029D"/>
    <w:rsid w:val="00775254"/>
    <w:rsid w:val="00791340"/>
    <w:rsid w:val="00793A7E"/>
    <w:rsid w:val="00797A92"/>
    <w:rsid w:val="007B139A"/>
    <w:rsid w:val="007B1673"/>
    <w:rsid w:val="007B4050"/>
    <w:rsid w:val="007C7B38"/>
    <w:rsid w:val="007C7BD2"/>
    <w:rsid w:val="007C7EE1"/>
    <w:rsid w:val="007D15E9"/>
    <w:rsid w:val="007D17A3"/>
    <w:rsid w:val="007D1FDA"/>
    <w:rsid w:val="007E57E5"/>
    <w:rsid w:val="007F166E"/>
    <w:rsid w:val="007F6ADC"/>
    <w:rsid w:val="008026A7"/>
    <w:rsid w:val="00807751"/>
    <w:rsid w:val="00817BDF"/>
    <w:rsid w:val="008249CD"/>
    <w:rsid w:val="00834EF6"/>
    <w:rsid w:val="00843179"/>
    <w:rsid w:val="00856BCF"/>
    <w:rsid w:val="008671FF"/>
    <w:rsid w:val="00875523"/>
    <w:rsid w:val="008815E0"/>
    <w:rsid w:val="008860AC"/>
    <w:rsid w:val="008961ED"/>
    <w:rsid w:val="008B51DD"/>
    <w:rsid w:val="008B5988"/>
    <w:rsid w:val="008C49A0"/>
    <w:rsid w:val="008C66F4"/>
    <w:rsid w:val="008E555F"/>
    <w:rsid w:val="008E7130"/>
    <w:rsid w:val="00903BD5"/>
    <w:rsid w:val="00916406"/>
    <w:rsid w:val="00940819"/>
    <w:rsid w:val="0094149E"/>
    <w:rsid w:val="0094177A"/>
    <w:rsid w:val="00946854"/>
    <w:rsid w:val="00952632"/>
    <w:rsid w:val="009736B7"/>
    <w:rsid w:val="0097466D"/>
    <w:rsid w:val="0098081C"/>
    <w:rsid w:val="009A5123"/>
    <w:rsid w:val="009C3F8D"/>
    <w:rsid w:val="009D6AD1"/>
    <w:rsid w:val="009E0435"/>
    <w:rsid w:val="009E1CE2"/>
    <w:rsid w:val="009E7FB6"/>
    <w:rsid w:val="00A004D0"/>
    <w:rsid w:val="00A040E0"/>
    <w:rsid w:val="00A05147"/>
    <w:rsid w:val="00A64FE6"/>
    <w:rsid w:val="00A90B2E"/>
    <w:rsid w:val="00A92AEC"/>
    <w:rsid w:val="00AA13B3"/>
    <w:rsid w:val="00AA2BEF"/>
    <w:rsid w:val="00AA7C3A"/>
    <w:rsid w:val="00AB04D6"/>
    <w:rsid w:val="00AB44A6"/>
    <w:rsid w:val="00AB66A5"/>
    <w:rsid w:val="00AC27F4"/>
    <w:rsid w:val="00AC7A8D"/>
    <w:rsid w:val="00AD4382"/>
    <w:rsid w:val="00AE1801"/>
    <w:rsid w:val="00AE5C98"/>
    <w:rsid w:val="00AF2CB5"/>
    <w:rsid w:val="00B01E1C"/>
    <w:rsid w:val="00B05E9B"/>
    <w:rsid w:val="00B16DD5"/>
    <w:rsid w:val="00B34F41"/>
    <w:rsid w:val="00B365D9"/>
    <w:rsid w:val="00B404EF"/>
    <w:rsid w:val="00B4346B"/>
    <w:rsid w:val="00B536E6"/>
    <w:rsid w:val="00B81CA8"/>
    <w:rsid w:val="00B84F2B"/>
    <w:rsid w:val="00BB5AD6"/>
    <w:rsid w:val="00BB6321"/>
    <w:rsid w:val="00BD3158"/>
    <w:rsid w:val="00BE45D8"/>
    <w:rsid w:val="00BF18D1"/>
    <w:rsid w:val="00BF2A0B"/>
    <w:rsid w:val="00BF2B5F"/>
    <w:rsid w:val="00BF73E8"/>
    <w:rsid w:val="00C02B0C"/>
    <w:rsid w:val="00C10F90"/>
    <w:rsid w:val="00C1144F"/>
    <w:rsid w:val="00C200C8"/>
    <w:rsid w:val="00C538AD"/>
    <w:rsid w:val="00C62F44"/>
    <w:rsid w:val="00C72A9D"/>
    <w:rsid w:val="00C754EB"/>
    <w:rsid w:val="00C9272D"/>
    <w:rsid w:val="00CA3AF7"/>
    <w:rsid w:val="00CD4552"/>
    <w:rsid w:val="00D06F74"/>
    <w:rsid w:val="00D15C27"/>
    <w:rsid w:val="00D16EDA"/>
    <w:rsid w:val="00D218BD"/>
    <w:rsid w:val="00D254E0"/>
    <w:rsid w:val="00D3238A"/>
    <w:rsid w:val="00D64B43"/>
    <w:rsid w:val="00D82FD4"/>
    <w:rsid w:val="00D84601"/>
    <w:rsid w:val="00D926FA"/>
    <w:rsid w:val="00D978E8"/>
    <w:rsid w:val="00DA21BE"/>
    <w:rsid w:val="00DA37DB"/>
    <w:rsid w:val="00DA59FE"/>
    <w:rsid w:val="00DC0E09"/>
    <w:rsid w:val="00DD1F39"/>
    <w:rsid w:val="00DD29CE"/>
    <w:rsid w:val="00DF4CA5"/>
    <w:rsid w:val="00DF7F6C"/>
    <w:rsid w:val="00E1748F"/>
    <w:rsid w:val="00E21B35"/>
    <w:rsid w:val="00E2685D"/>
    <w:rsid w:val="00E34C36"/>
    <w:rsid w:val="00E36A8F"/>
    <w:rsid w:val="00E4202E"/>
    <w:rsid w:val="00E618D5"/>
    <w:rsid w:val="00E83BC1"/>
    <w:rsid w:val="00EE4EC1"/>
    <w:rsid w:val="00EF68BD"/>
    <w:rsid w:val="00F1174F"/>
    <w:rsid w:val="00F30D4F"/>
    <w:rsid w:val="00F434FD"/>
    <w:rsid w:val="00F44D46"/>
    <w:rsid w:val="00F569B5"/>
    <w:rsid w:val="00F64F91"/>
    <w:rsid w:val="00F7400E"/>
    <w:rsid w:val="00F80212"/>
    <w:rsid w:val="00F82E1F"/>
    <w:rsid w:val="00FC0CA3"/>
    <w:rsid w:val="00FC11E9"/>
    <w:rsid w:val="00FD5E4E"/>
    <w:rsid w:val="00FD7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0345C"/>
  <w15:docId w15:val="{81B67950-76F7-4EA9-9448-3E82C89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4EC1"/>
    <w:rPr>
      <w:rFonts w:ascii="Times New Roman" w:eastAsia="Times New Roman" w:hAnsi="Times New Roman"/>
      <w:sz w:val="24"/>
      <w:szCs w:val="24"/>
    </w:rPr>
  </w:style>
  <w:style w:type="paragraph" w:styleId="Nagwek1">
    <w:name w:val="heading 1"/>
    <w:basedOn w:val="Normalny"/>
    <w:next w:val="Normalny"/>
    <w:link w:val="Nagwek1Znak"/>
    <w:autoRedefine/>
    <w:qFormat/>
    <w:rsid w:val="009E7FB6"/>
    <w:pPr>
      <w:keepNext/>
      <w:shd w:val="clear" w:color="auto" w:fill="FFFFFF"/>
      <w:jc w:val="both"/>
      <w:outlineLvl w:val="0"/>
    </w:pPr>
    <w:rPr>
      <w:rFonts w:ascii="Arial" w:hAnsi="Arial" w:cs="Arial"/>
      <w:color w:val="FF0000"/>
      <w:sz w:val="20"/>
      <w:szCs w:val="20"/>
    </w:rPr>
  </w:style>
  <w:style w:type="paragraph" w:styleId="Nagwek2">
    <w:name w:val="heading 2"/>
    <w:basedOn w:val="Normalny"/>
    <w:next w:val="Normalny"/>
    <w:link w:val="Nagwek2Znak"/>
    <w:autoRedefine/>
    <w:qFormat/>
    <w:rsid w:val="007F6ADC"/>
    <w:pPr>
      <w:keepNext/>
      <w:spacing w:line="360" w:lineRule="auto"/>
      <w:jc w:val="center"/>
      <w:outlineLvl w:val="1"/>
    </w:pPr>
    <w:rPr>
      <w:rFonts w:ascii="Arial" w:hAnsi="Arial"/>
      <w:szCs w:val="16"/>
      <w:u w:val="single"/>
    </w:rPr>
  </w:style>
  <w:style w:type="paragraph" w:styleId="Nagwek6">
    <w:name w:val="heading 6"/>
    <w:basedOn w:val="Normalny"/>
    <w:next w:val="Normalny"/>
    <w:link w:val="Nagwek6Znak"/>
    <w:qFormat/>
    <w:rsid w:val="007D15E9"/>
    <w:pPr>
      <w:keepNext/>
      <w:spacing w:line="360" w:lineRule="auto"/>
      <w:jc w:val="center"/>
      <w:outlineLvl w:val="5"/>
    </w:pPr>
    <w:rPr>
      <w:b/>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E7FB6"/>
    <w:rPr>
      <w:rFonts w:ascii="Arial" w:eastAsia="Times New Roman" w:hAnsi="Arial" w:cs="Arial"/>
      <w:color w:val="FF0000"/>
      <w:shd w:val="clear" w:color="auto" w:fill="FFFFFF"/>
    </w:rPr>
  </w:style>
  <w:style w:type="character" w:customStyle="1" w:styleId="Nagwek2Znak">
    <w:name w:val="Nagłówek 2 Znak"/>
    <w:basedOn w:val="Domylnaczcionkaakapitu"/>
    <w:link w:val="Nagwek2"/>
    <w:rsid w:val="007F6ADC"/>
    <w:rPr>
      <w:rFonts w:ascii="Arial" w:eastAsia="Times New Roman" w:hAnsi="Arial" w:cs="Times New Roman"/>
      <w:sz w:val="24"/>
      <w:szCs w:val="16"/>
      <w:u w:val="single"/>
      <w:lang w:eastAsia="pl-PL"/>
    </w:rPr>
  </w:style>
  <w:style w:type="character" w:customStyle="1" w:styleId="Nagwek6Znak">
    <w:name w:val="Nagłówek 6 Znak"/>
    <w:basedOn w:val="Domylnaczcionkaakapitu"/>
    <w:link w:val="Nagwek6"/>
    <w:rsid w:val="007D15E9"/>
    <w:rPr>
      <w:rFonts w:ascii="Times New Roman" w:eastAsia="Times New Roman" w:hAnsi="Times New Roman" w:cs="Times New Roman"/>
      <w:b/>
      <w:i/>
      <w:sz w:val="24"/>
      <w:szCs w:val="20"/>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7D15E9"/>
  </w:style>
  <w:style w:type="paragraph" w:styleId="Akapitzlist">
    <w:name w:val="List Paragraph"/>
    <w:aliases w:val="Numerowanie,List Paragraph,Akapit z listą BS,CW_Lista"/>
    <w:basedOn w:val="Normalny"/>
    <w:link w:val="AkapitzlistZnak"/>
    <w:uiPriority w:val="34"/>
    <w:qFormat/>
    <w:rsid w:val="00797A92"/>
    <w:pPr>
      <w:ind w:left="720"/>
      <w:contextualSpacing/>
    </w:pPr>
  </w:style>
  <w:style w:type="paragraph" w:customStyle="1" w:styleId="Standard">
    <w:name w:val="Standard"/>
    <w:rsid w:val="00D06F74"/>
    <w:pPr>
      <w:suppressAutoHyphens/>
      <w:autoSpaceDN w:val="0"/>
    </w:pPr>
    <w:rPr>
      <w:rFonts w:ascii="Times New Roman" w:eastAsia="Times New Roman" w:hAnsi="Times New Roman"/>
      <w:kern w:val="3"/>
      <w:sz w:val="24"/>
      <w:szCs w:val="24"/>
      <w:lang w:eastAsia="zh-CN"/>
    </w:rPr>
  </w:style>
  <w:style w:type="numbering" w:customStyle="1" w:styleId="WW8Num6">
    <w:name w:val="WW8Num6"/>
    <w:rsid w:val="00D06F74"/>
    <w:pPr>
      <w:numPr>
        <w:numId w:val="4"/>
      </w:numPr>
    </w:pPr>
  </w:style>
  <w:style w:type="paragraph" w:customStyle="1" w:styleId="Bezodstpw1">
    <w:name w:val="Bez odstępów1"/>
    <w:uiPriority w:val="1"/>
    <w:qFormat/>
    <w:rsid w:val="00BB6321"/>
    <w:rPr>
      <w:rFonts w:ascii="Times New Roman" w:eastAsia="Times New Roman" w:hAnsi="Times New Roman"/>
      <w:sz w:val="24"/>
      <w:szCs w:val="24"/>
    </w:rPr>
  </w:style>
  <w:style w:type="paragraph" w:styleId="NormalnyWeb">
    <w:name w:val="Normal (Web)"/>
    <w:basedOn w:val="Normalny"/>
    <w:rsid w:val="004A45D4"/>
    <w:pPr>
      <w:spacing w:before="100" w:beforeAutospacing="1" w:after="100" w:afterAutospacing="1"/>
    </w:pPr>
  </w:style>
  <w:style w:type="paragraph" w:customStyle="1" w:styleId="Default">
    <w:name w:val="Default"/>
    <w:rsid w:val="004A45D4"/>
    <w:pPr>
      <w:autoSpaceDE w:val="0"/>
      <w:autoSpaceDN w:val="0"/>
      <w:adjustRightInd w:val="0"/>
    </w:pPr>
    <w:rPr>
      <w:rFonts w:ascii="Times New Roman" w:eastAsia="Times New Roman" w:hAnsi="Times New Roman"/>
      <w:color w:val="000000"/>
      <w:sz w:val="24"/>
      <w:szCs w:val="24"/>
    </w:rPr>
  </w:style>
  <w:style w:type="paragraph" w:styleId="Nagwek">
    <w:name w:val="header"/>
    <w:basedOn w:val="Normalny"/>
    <w:link w:val="NagwekZnak"/>
    <w:uiPriority w:val="99"/>
    <w:unhideWhenUsed/>
    <w:rsid w:val="00DD29CE"/>
    <w:pPr>
      <w:tabs>
        <w:tab w:val="center" w:pos="4536"/>
        <w:tab w:val="right" w:pos="9072"/>
      </w:tabs>
    </w:pPr>
  </w:style>
  <w:style w:type="character" w:customStyle="1" w:styleId="NagwekZnak">
    <w:name w:val="Nagłówek Znak"/>
    <w:basedOn w:val="Domylnaczcionkaakapitu"/>
    <w:link w:val="Nagwek"/>
    <w:uiPriority w:val="99"/>
    <w:rsid w:val="00DD29C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D29CE"/>
    <w:pPr>
      <w:tabs>
        <w:tab w:val="center" w:pos="4536"/>
        <w:tab w:val="right" w:pos="9072"/>
      </w:tabs>
    </w:pPr>
  </w:style>
  <w:style w:type="character" w:customStyle="1" w:styleId="StopkaZnak">
    <w:name w:val="Stopka Znak"/>
    <w:basedOn w:val="Domylnaczcionkaakapitu"/>
    <w:link w:val="Stopka"/>
    <w:uiPriority w:val="99"/>
    <w:rsid w:val="00DD29CE"/>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D17A3"/>
    <w:rPr>
      <w:b/>
      <w:bCs/>
    </w:rPr>
  </w:style>
  <w:style w:type="paragraph" w:styleId="Tekstdymka">
    <w:name w:val="Balloon Text"/>
    <w:basedOn w:val="Normalny"/>
    <w:link w:val="TekstdymkaZnak"/>
    <w:uiPriority w:val="99"/>
    <w:semiHidden/>
    <w:unhideWhenUsed/>
    <w:rsid w:val="00166F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F15"/>
    <w:rPr>
      <w:rFonts w:ascii="Segoe UI" w:eastAsia="Times New Roman" w:hAnsi="Segoe UI" w:cs="Segoe UI"/>
      <w:sz w:val="18"/>
      <w:szCs w:val="18"/>
    </w:rPr>
  </w:style>
  <w:style w:type="table" w:customStyle="1" w:styleId="TableNormal">
    <w:name w:val="Table Normal"/>
    <w:uiPriority w:val="2"/>
    <w:semiHidden/>
    <w:unhideWhenUsed/>
    <w:qFormat/>
    <w:rsid w:val="004C3A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4C3A84"/>
    <w:pPr>
      <w:widowControl w:val="0"/>
      <w:autoSpaceDE w:val="0"/>
      <w:autoSpaceDN w:val="0"/>
    </w:pPr>
    <w:rPr>
      <w:rFonts w:ascii="Calibri" w:eastAsia="Calibri" w:hAnsi="Calibri" w:cs="Calibri"/>
      <w:b/>
      <w:bCs/>
      <w:sz w:val="22"/>
      <w:szCs w:val="22"/>
      <w:lang w:eastAsia="en-US"/>
    </w:rPr>
  </w:style>
  <w:style w:type="character" w:customStyle="1" w:styleId="TekstpodstawowyZnak">
    <w:name w:val="Tekst podstawowy Znak"/>
    <w:basedOn w:val="Domylnaczcionkaakapitu"/>
    <w:link w:val="Tekstpodstawowy"/>
    <w:uiPriority w:val="1"/>
    <w:rsid w:val="004C3A84"/>
    <w:rPr>
      <w:rFonts w:cs="Calibri"/>
      <w:b/>
      <w:bCs/>
      <w:sz w:val="22"/>
      <w:szCs w:val="22"/>
      <w:lang w:eastAsia="en-US"/>
    </w:rPr>
  </w:style>
  <w:style w:type="paragraph" w:styleId="Tytu">
    <w:name w:val="Title"/>
    <w:basedOn w:val="Normalny"/>
    <w:link w:val="TytuZnak"/>
    <w:uiPriority w:val="1"/>
    <w:qFormat/>
    <w:rsid w:val="004C3A84"/>
    <w:pPr>
      <w:widowControl w:val="0"/>
      <w:autoSpaceDE w:val="0"/>
      <w:autoSpaceDN w:val="0"/>
      <w:spacing w:line="291" w:lineRule="exact"/>
      <w:ind w:left="3527" w:right="4622"/>
      <w:jc w:val="center"/>
    </w:pPr>
    <w:rPr>
      <w:rFonts w:ascii="Calibri" w:eastAsia="Calibri" w:hAnsi="Calibri" w:cs="Calibri"/>
      <w:b/>
      <w:bCs/>
      <w:lang w:eastAsia="en-US"/>
    </w:rPr>
  </w:style>
  <w:style w:type="character" w:customStyle="1" w:styleId="TytuZnak">
    <w:name w:val="Tytuł Znak"/>
    <w:basedOn w:val="Domylnaczcionkaakapitu"/>
    <w:link w:val="Tytu"/>
    <w:uiPriority w:val="1"/>
    <w:rsid w:val="004C3A84"/>
    <w:rPr>
      <w:rFonts w:cs="Calibri"/>
      <w:b/>
      <w:bCs/>
      <w:sz w:val="24"/>
      <w:szCs w:val="24"/>
      <w:lang w:eastAsia="en-US"/>
    </w:rPr>
  </w:style>
  <w:style w:type="paragraph" w:customStyle="1" w:styleId="TableParagraph">
    <w:name w:val="Table Paragraph"/>
    <w:basedOn w:val="Normalny"/>
    <w:uiPriority w:val="1"/>
    <w:qFormat/>
    <w:rsid w:val="004C3A84"/>
    <w:pPr>
      <w:widowControl w:val="0"/>
      <w:autoSpaceDE w:val="0"/>
      <w:autoSpaceDN w:val="0"/>
      <w:ind w:left="100"/>
    </w:pPr>
    <w:rPr>
      <w:rFonts w:ascii="Calibri" w:eastAsia="Calibri" w:hAnsi="Calibri" w:cs="Calibri"/>
      <w:sz w:val="22"/>
      <w:szCs w:val="22"/>
      <w:lang w:eastAsia="en-US"/>
    </w:rPr>
  </w:style>
  <w:style w:type="character" w:customStyle="1" w:styleId="AkapitzlistZnak">
    <w:name w:val="Akapit z listą Znak"/>
    <w:aliases w:val="Numerowanie Znak,List Paragraph Znak,Akapit z listą BS Znak,CW_Lista Znak"/>
    <w:link w:val="Akapitzlist"/>
    <w:uiPriority w:val="34"/>
    <w:qFormat/>
    <w:locked/>
    <w:rsid w:val="004C3A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3469">
      <w:bodyDiv w:val="1"/>
      <w:marLeft w:val="0"/>
      <w:marRight w:val="0"/>
      <w:marTop w:val="0"/>
      <w:marBottom w:val="0"/>
      <w:divBdr>
        <w:top w:val="none" w:sz="0" w:space="0" w:color="auto"/>
        <w:left w:val="none" w:sz="0" w:space="0" w:color="auto"/>
        <w:bottom w:val="none" w:sz="0" w:space="0" w:color="auto"/>
        <w:right w:val="none" w:sz="0" w:space="0" w:color="auto"/>
      </w:divBdr>
    </w:div>
    <w:div w:id="1082798101">
      <w:bodyDiv w:val="1"/>
      <w:marLeft w:val="0"/>
      <w:marRight w:val="0"/>
      <w:marTop w:val="0"/>
      <w:marBottom w:val="0"/>
      <w:divBdr>
        <w:top w:val="none" w:sz="0" w:space="0" w:color="auto"/>
        <w:left w:val="none" w:sz="0" w:space="0" w:color="auto"/>
        <w:bottom w:val="none" w:sz="0" w:space="0" w:color="auto"/>
        <w:right w:val="none" w:sz="0" w:space="0" w:color="auto"/>
      </w:divBdr>
    </w:div>
    <w:div w:id="1466198436">
      <w:bodyDiv w:val="1"/>
      <w:marLeft w:val="0"/>
      <w:marRight w:val="0"/>
      <w:marTop w:val="0"/>
      <w:marBottom w:val="0"/>
      <w:divBdr>
        <w:top w:val="none" w:sz="0" w:space="0" w:color="auto"/>
        <w:left w:val="none" w:sz="0" w:space="0" w:color="auto"/>
        <w:bottom w:val="none" w:sz="0" w:space="0" w:color="auto"/>
        <w:right w:val="none" w:sz="0" w:space="0" w:color="auto"/>
      </w:divBdr>
    </w:div>
    <w:div w:id="16984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76733-1757-4AF1-A3B1-F7597065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514</Words>
  <Characters>3086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Jeziórski</dc:creator>
  <cp:lastModifiedBy>P.Kurek </cp:lastModifiedBy>
  <cp:revision>6</cp:revision>
  <cp:lastPrinted>2024-03-15T09:54:00Z</cp:lastPrinted>
  <dcterms:created xsi:type="dcterms:W3CDTF">2021-09-08T07:18:00Z</dcterms:created>
  <dcterms:modified xsi:type="dcterms:W3CDTF">2024-03-15T09:58:00Z</dcterms:modified>
</cp:coreProperties>
</file>