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71BF4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B984E7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D06D124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9924ED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4CE72BD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8A284E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E391791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4F4A10B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76FD3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80B4D14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498D30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5E3A5EE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C1FA1F" w14:textId="77777777" w:rsidR="00FB7958" w:rsidRPr="00FB7958" w:rsidRDefault="00C705ED" w:rsidP="00FB7958">
      <w:pPr>
        <w:jc w:val="both"/>
        <w:rPr>
          <w:rFonts w:ascii="Arial" w:hAnsi="Arial" w:cs="Arial"/>
          <w:b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  <w:r w:rsidR="002B183D">
        <w:rPr>
          <w:rFonts w:ascii="Arial" w:hAnsi="Arial" w:cs="Arial"/>
          <w:sz w:val="21"/>
          <w:szCs w:val="21"/>
        </w:rPr>
        <w:t xml:space="preserve"> </w:t>
      </w:r>
      <w:bookmarkStart w:id="0" w:name="_Hlk65485388"/>
      <w:r w:rsidR="00FB7958" w:rsidRPr="00FB7958">
        <w:rPr>
          <w:rFonts w:ascii="Arial" w:hAnsi="Arial" w:cs="Arial"/>
          <w:b/>
        </w:rPr>
        <w:t>Świadczenie serwisowych usług pogwarancyjnych Małopolskiego Systemu Radiołączności.</w:t>
      </w:r>
    </w:p>
    <w:bookmarkEnd w:id="0"/>
    <w:p w14:paraId="1928F04E" w14:textId="7653DFDA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52979FF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1DE00F49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7B72D7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09585F8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1E54F54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C52E369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2EB1094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1EE7EB03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22FA57C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38EC664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01BAE24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0F495D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2241444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D2A6E64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FD9A53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BA3A28B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D46DD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43B22D0E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F82A4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B00A6B5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6ADA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A1546"/>
    <w:rsid w:val="00F41FAF"/>
    <w:rsid w:val="00FB4819"/>
    <w:rsid w:val="00FB7958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A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0447-6BDB-4616-A841-255352B1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6</cp:revision>
  <cp:lastPrinted>2019-11-28T17:36:00Z</cp:lastPrinted>
  <dcterms:created xsi:type="dcterms:W3CDTF">2021-03-17T07:13:00Z</dcterms:created>
  <dcterms:modified xsi:type="dcterms:W3CDTF">2021-12-13T08:56:00Z</dcterms:modified>
</cp:coreProperties>
</file>