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23E60" w14:textId="77777777" w:rsidR="00615335" w:rsidRPr="002635C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4B2A1117" w14:textId="5FFFE1E2" w:rsidR="005A2CBC" w:rsidRPr="002635C6" w:rsidRDefault="00615335" w:rsidP="001E4D28">
      <w:pPr>
        <w:pStyle w:val="Nagwekspisutreci"/>
        <w:spacing w:before="0" w:line="276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635C6">
        <w:rPr>
          <w:rFonts w:ascii="Calibri" w:hAnsi="Calibri" w:cs="Calibri"/>
          <w:b/>
          <w:bCs/>
          <w:color w:val="auto"/>
          <w:sz w:val="24"/>
          <w:szCs w:val="24"/>
        </w:rPr>
        <w:t>OPIS PRZEDMIOTU ZAMÓWIENIA</w:t>
      </w:r>
    </w:p>
    <w:p w14:paraId="358E9848" w14:textId="77777777" w:rsidR="007525BB" w:rsidRPr="002635C6" w:rsidRDefault="007525BB" w:rsidP="001E4D28">
      <w:pPr>
        <w:widowControl/>
        <w:suppressAutoHyphens/>
        <w:autoSpaceDE w:val="0"/>
        <w:spacing w:line="276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426DFD9A" w14:textId="31415C7B" w:rsidR="00A74550" w:rsidRPr="002635C6" w:rsidRDefault="002B4DA1" w:rsidP="003878F8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2635C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CD5BE9" w:rsidRPr="002635C6">
        <w:rPr>
          <w:rFonts w:ascii="Calibri" w:hAnsi="Calibri" w:cs="Calibri"/>
          <w:b/>
          <w:bCs/>
          <w:sz w:val="24"/>
          <w:szCs w:val="24"/>
          <w:lang w:val="pl-PL"/>
        </w:rPr>
        <w:t>Ogólne wytyczne</w:t>
      </w:r>
      <w:r w:rsidR="00A74550" w:rsidRPr="002635C6">
        <w:rPr>
          <w:rFonts w:ascii="Calibri" w:hAnsi="Calibri" w:cs="Calibri"/>
          <w:b/>
          <w:bCs/>
          <w:sz w:val="24"/>
          <w:szCs w:val="24"/>
          <w:lang w:val="pl-PL"/>
        </w:rPr>
        <w:t xml:space="preserve"> wykonania przedmiotu zamówienia</w:t>
      </w:r>
      <w:r w:rsidR="00CD5BE9" w:rsidRPr="002635C6">
        <w:rPr>
          <w:rFonts w:ascii="Calibri" w:hAnsi="Calibri" w:cs="Calibri"/>
          <w:b/>
          <w:bCs/>
          <w:sz w:val="24"/>
          <w:szCs w:val="24"/>
          <w:lang w:val="pl-PL"/>
        </w:rPr>
        <w:t>:</w:t>
      </w:r>
    </w:p>
    <w:p w14:paraId="5E3431A7" w14:textId="77777777" w:rsidR="00A74550" w:rsidRPr="002635C6" w:rsidRDefault="00A74550" w:rsidP="001E4D28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6FBC62F" w14:textId="5E48F3B8" w:rsidR="00DD540B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Zakres robót winien być wykonany w sposób zgodny z powszechnie obowiązującymi warunkami technicznymi wykonania i odbioru robót budowlanych, dla tego typu robót łącznie z robotami towarzyszącymi, oraz na warunkach określonych w projekcie umowy</w:t>
      </w:r>
      <w:r w:rsidR="00DD540B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533068E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robót budowlanych przy składaniu i wycenie ofert winien uwzględnić specyfikę wykonania robót dla każdego obiektu wskazanego w audycie i powyższym opisie przedmiotu zamówienia</w:t>
      </w:r>
      <w:r w:rsidR="00DD540B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617828D4" w14:textId="6F201BAF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Przy doborze materiałów należy kierować się wymaganiami sprecyzowanymi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 dokumentacji technicznej (audycie) i opisie przedmiotu zamówienia dla poszczególnego </w:t>
      </w:r>
      <w:r w:rsidR="008C108C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 którym mowa powyżej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E1F4C26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zapewni materiały i wyposażenie niezbędne do wykonania przedmiotu umowy, posiadające aktualne atesty, certyfikaty dopuszczające ich do stosowania oraz gwarancje na wszystkie zamontowane urządzenia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.</w:t>
      </w:r>
    </w:p>
    <w:p w14:paraId="5AB236C5" w14:textId="77777777" w:rsidR="006E5095" w:rsidRPr="002635C6" w:rsidRDefault="00CD5BE9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Wszystkie użyte do wykonania przedmiotu zamówienia materiały muszą posiadać parametry techniczne nie gorsze niż wskazano w dokumentacji projektowej a zatem do wykonania robót należy użyć materiałów posiadających wymagane atesty i certyfikaty.</w:t>
      </w:r>
    </w:p>
    <w:p w14:paraId="4FE5F46A" w14:textId="77777777" w:rsidR="006E5095" w:rsidRPr="002635C6" w:rsidRDefault="00A74550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</w:t>
      </w:r>
    </w:p>
    <w:p w14:paraId="37447C7B" w14:textId="60589641" w:rsidR="00A74550" w:rsidRPr="002635C6" w:rsidRDefault="00A74550" w:rsidP="003878F8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 dopuszcza możliwość zastosowania w łazienkach zlokalizowanych</w:t>
      </w:r>
      <w:r w:rsidR="00ED22DE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 </w:t>
      </w: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w poniższych budynkach - grzejników łazienkowych (np. drabinkowych) stalowych lub aluminiowych o odpowiedniej mocy grzewczej dla tych pomieszczeń. </w:t>
      </w:r>
    </w:p>
    <w:p w14:paraId="2D48BF63" w14:textId="539B690D" w:rsidR="002E32A0" w:rsidRPr="002635C6" w:rsidRDefault="006E5095" w:rsidP="003878F8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2635C6">
        <w:rPr>
          <w:rFonts w:ascii="Calibri" w:hAnsi="Calibri" w:cs="Calibri"/>
          <w:b/>
          <w:bCs/>
          <w:sz w:val="24"/>
          <w:szCs w:val="24"/>
          <w:lang w:val="pl-PL"/>
        </w:rPr>
        <w:t>Kolejne wytyczne wykonania przedmiotu zamówienia:</w:t>
      </w:r>
    </w:p>
    <w:p w14:paraId="1188B6B8" w14:textId="77777777" w:rsidR="00B377F9" w:rsidRPr="002635C6" w:rsidRDefault="00A74550" w:rsidP="003878F8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 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</w:t>
      </w:r>
      <w:r w:rsidR="00317E0D" w:rsidRPr="002635C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, jednakże nie jest wiążący, tak więc Wykonawca ubiegający się o przedmiot zamówienia winien dokonać wizji w terenie i sprawdzenie zakresu i ilości prac wymaganych do wykonania.</w:t>
      </w:r>
    </w:p>
    <w:p w14:paraId="1C40F2D0" w14:textId="77777777" w:rsidR="001E4D28" w:rsidRPr="002635C6" w:rsidRDefault="001E4D28" w:rsidP="001E4D28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482215C" w14:textId="77777777" w:rsidR="001E4D28" w:rsidRPr="002635C6" w:rsidRDefault="001E4D28" w:rsidP="001E4D28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7EB6CCED" w14:textId="226A9663" w:rsidR="00801213" w:rsidRPr="002635C6" w:rsidRDefault="00CD5BE9" w:rsidP="003878F8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>Zgodnie z rozporządzeniem Parlamentu Europejskiego i Rady (UE) Nr 305/2011 z dnia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9 marca 2011 r. ustanawiającego zharmonizowane warunki wprowadzania do obrotu wyrobów budowlanych i uchylającego dyrektywę Rady 89/106/EWG (Dz. Urz. UE L 88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 04.04.2011, str. 5) powinny one odpowiadać, co do jakości wymaganiom określonym ustawą z dnia 16 kwietnia 2004 r. o wyrobach budowlanych t.</w:t>
      </w:r>
      <w:r w:rsidR="006E5095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j. Dz. U. z 2020 r. poz. 152</w:t>
      </w:r>
      <w:r w:rsidR="00A74550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oraz: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56F935B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Użyte materiały powinny być w </w:t>
      </w:r>
      <w:r w:rsidRPr="002635C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 gatunku jakościowym i wymiarowym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, </w:t>
      </w:r>
    </w:p>
    <w:p w14:paraId="283FF8FE" w14:textId="2D6ECE5E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Użyte materiały winne posiadać odpowiednie dopuszczenia do stosowania</w:t>
      </w:r>
      <w:r w:rsidR="00ED22DE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 budownictwie i zapewniających sprawność eksploatacyjną,</w:t>
      </w:r>
    </w:p>
    <w:p w14:paraId="26F28E01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5A099C67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odpowiedzialny będzie za całokształt, w tym za przebieg i terminowe wykonanie zamówienia, za jakość, zgodność z warunkami technicznymi określonymi dla przedmiotu zamówienia,</w:t>
      </w:r>
    </w:p>
    <w:p w14:paraId="0457ED6B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Wymagana jest należyta staranność przy realizacji zamówienia, rozumiana jako staranność </w:t>
      </w:r>
      <w:r w:rsidRPr="002635C6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47CA4100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umieścić tablice informacyjne i ostrzegawcze w miejscu prowadzenia robót,</w:t>
      </w:r>
    </w:p>
    <w:p w14:paraId="7BA2E2DC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właściwie zabezpieczyć i oznakować teren budowy – wokół prowadzonych prac budowlanych,</w:t>
      </w:r>
    </w:p>
    <w:p w14:paraId="7B53D38C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7D6181FF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Wymaga </w:t>
      </w:r>
      <w:r w:rsidR="008C108C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aby zgłoszony przez Wykonawcę kierownik budowy był obecny w trakcie wykonywania prac budowlanych,</w:t>
      </w:r>
    </w:p>
    <w:p w14:paraId="7BE38B8F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6AF857A5" w14:textId="7465AE7B" w:rsidR="00CD5BE9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Wykonawca zobowiązany jest do sporządzenia i przekazania Zamawiającemu dokumentacji obejmującej komplet wszystkich dokumentów wymaganych przepisami prawa i postanowieniami zawartej umowy, a w szczególności:</w:t>
      </w:r>
    </w:p>
    <w:p w14:paraId="54475511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dokumenty dopuszczające do stosowania w budownictwie zastosowanych wyrobów i materiałów budowlanych. </w:t>
      </w:r>
    </w:p>
    <w:p w14:paraId="4F975E64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sz w:val="24"/>
          <w:szCs w:val="24"/>
          <w:lang w:val="pl-PL"/>
        </w:rPr>
        <w:t>dziennik budowy,</w:t>
      </w:r>
    </w:p>
    <w:p w14:paraId="7C2BD1ED" w14:textId="77777777" w:rsidR="00801213" w:rsidRPr="002635C6" w:rsidRDefault="00CD5BE9" w:rsidP="001E4D28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Times New Roman" w:hAnsi="Calibri" w:cs="Calibri"/>
          <w:sz w:val="24"/>
          <w:szCs w:val="24"/>
          <w:lang w:val="pl-PL"/>
        </w:rPr>
        <w:t xml:space="preserve">zmiany zatwierdzone przez Inspektora nadzoru, </w:t>
      </w:r>
    </w:p>
    <w:p w14:paraId="66A59140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lastRenderedPageBreak/>
        <w:t xml:space="preserve">Dokumentacja, o której mowa w pkt. </w:t>
      </w:r>
      <w:r w:rsidR="00801213"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winna być przekazana wraz z pismem dotyczącym gotowości do odbioru końcowego, </w:t>
      </w:r>
    </w:p>
    <w:p w14:paraId="52F7E4E9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Reklamacje dotyczące stwierdzonych usterek i wad winne być załatwiane z należytą starannością w terminie 14 dni od daty ich zgłoszenia,</w:t>
      </w:r>
    </w:p>
    <w:p w14:paraId="0A7F8F69" w14:textId="77777777" w:rsidR="0080121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udzielone przez podwykonawców muszą odpowiadać co najmniej okresowi udzielonemu przez wykonawcę,</w:t>
      </w:r>
    </w:p>
    <w:p w14:paraId="4343BC7E" w14:textId="0ADE6267" w:rsidR="00B46923" w:rsidRPr="002635C6" w:rsidRDefault="00CD5BE9" w:rsidP="003878F8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635C6">
        <w:rPr>
          <w:rFonts w:ascii="Calibri" w:eastAsia="Calibri" w:hAnsi="Calibri" w:cs="Calibri"/>
          <w:kern w:val="2"/>
          <w:sz w:val="24"/>
          <w:szCs w:val="24"/>
          <w:lang w:val="pl-PL"/>
        </w:rPr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59915F08" w14:textId="77777777" w:rsidR="00B76A32" w:rsidRPr="002635C6" w:rsidRDefault="00B76A32" w:rsidP="00B76A32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622FF2CE" w14:textId="160EA580" w:rsidR="001246F9" w:rsidRPr="002635C6" w:rsidRDefault="001246F9" w:rsidP="003878F8">
      <w:pPr>
        <w:pStyle w:val="Akapitzlist"/>
        <w:widowControl/>
        <w:numPr>
          <w:ilvl w:val="0"/>
          <w:numId w:val="6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Wykaz obiektów podlegających termomodernizacji: </w:t>
      </w:r>
    </w:p>
    <w:p w14:paraId="47155986" w14:textId="175EE8B9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>Część nr 1 Audyt nr 112– Zabłędza 99</w:t>
      </w:r>
      <w:r>
        <w:t>- str. 3-4;</w:t>
      </w:r>
    </w:p>
    <w:p w14:paraId="6C0650C7" w14:textId="77777777" w:rsidR="0060159F" w:rsidRPr="0060159F" w:rsidRDefault="0060159F" w:rsidP="0060159F">
      <w:pPr>
        <w:pStyle w:val="Default"/>
      </w:pPr>
    </w:p>
    <w:p w14:paraId="2AB8B925" w14:textId="2F12C398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 xml:space="preserve">Część nr 2 Audyt nr 113- Trzemesna 84 </w:t>
      </w:r>
      <w:r>
        <w:t>str.4-6;</w:t>
      </w:r>
    </w:p>
    <w:p w14:paraId="0BA394F7" w14:textId="77777777" w:rsidR="0060159F" w:rsidRPr="00281951" w:rsidRDefault="0060159F" w:rsidP="0060159F">
      <w:pPr>
        <w:pStyle w:val="Akapitzlist"/>
        <w:rPr>
          <w:sz w:val="24"/>
          <w:szCs w:val="24"/>
          <w:lang w:val="pl-PL"/>
        </w:rPr>
      </w:pPr>
    </w:p>
    <w:p w14:paraId="7CC1C057" w14:textId="6863B174" w:rsidR="0060159F" w:rsidRPr="0060159F" w:rsidRDefault="0060159F" w:rsidP="0060159F">
      <w:pPr>
        <w:pStyle w:val="Default"/>
        <w:numPr>
          <w:ilvl w:val="0"/>
          <w:numId w:val="16"/>
        </w:numPr>
      </w:pPr>
      <w:r w:rsidRPr="0060159F">
        <w:t xml:space="preserve">Część nr 3 Audyt nr 114- Jodłówka Tuchowska 89B </w:t>
      </w:r>
      <w:r>
        <w:t>str. 6-9</w:t>
      </w:r>
    </w:p>
    <w:p w14:paraId="2A17D83C" w14:textId="77777777" w:rsidR="0060159F" w:rsidRPr="002635C6" w:rsidRDefault="0060159F" w:rsidP="0060159F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60159F" w:rsidRPr="006C76DA" w14:paraId="7C85B089" w14:textId="77777777" w:rsidTr="002B5AAE">
        <w:tc>
          <w:tcPr>
            <w:tcW w:w="9061" w:type="dxa"/>
          </w:tcPr>
          <w:p w14:paraId="6FCF3DE0" w14:textId="550C40E1" w:rsidR="0060159F" w:rsidRPr="0060159F" w:rsidRDefault="0060159F" w:rsidP="0060159F">
            <w:pPr>
              <w:pStyle w:val="Akapitzlist"/>
              <w:numPr>
                <w:ilvl w:val="0"/>
                <w:numId w:val="19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ind w:left="321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 nr 1 Audyt nr 112- Zabłędza 99</w:t>
            </w:r>
            <w:r w:rsidR="00ED22D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2FD262D8" w14:textId="77777777" w:rsidR="0060159F" w:rsidRPr="002635C6" w:rsidRDefault="0060159F" w:rsidP="0060159F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cstheme="minorHAnsi"/>
          <w:b/>
          <w:bCs/>
          <w:sz w:val="24"/>
          <w:szCs w:val="24"/>
          <w:lang w:val="pl"/>
        </w:rPr>
        <w:t>zakres prac termomodernizacyjnych będzie następujący:</w:t>
      </w:r>
    </w:p>
    <w:p w14:paraId="3526C1AD" w14:textId="75014120" w:rsidR="0060159F" w:rsidRPr="0060159F" w:rsidRDefault="0060159F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vertAlign w:val="subscript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60159F">
        <w:rPr>
          <w:rFonts w:cstheme="minorHAnsi"/>
          <w:b/>
          <w:bCs/>
          <w:sz w:val="24"/>
          <w:szCs w:val="24"/>
          <w:lang w:val="pl-PL"/>
        </w:rPr>
        <w:t xml:space="preserve">Wymiana istniejących drzwi zewnętrznych </w:t>
      </w:r>
      <w:r w:rsidRPr="0060159F">
        <w:rPr>
          <w:rFonts w:cstheme="minorHAnsi"/>
          <w:sz w:val="24"/>
          <w:szCs w:val="24"/>
          <w:lang w:val="pl-PL"/>
        </w:rPr>
        <w:t xml:space="preserve">zlokalizowanych na poziomie parteru </w:t>
      </w:r>
      <w:r w:rsidRPr="0060159F">
        <w:rPr>
          <w:rFonts w:cstheme="minorHAnsi"/>
          <w:sz w:val="24"/>
          <w:szCs w:val="24"/>
          <w:lang w:val="pl"/>
        </w:rPr>
        <w:t>szt. 1 obejmuje demontaż istniejących (drzwi prawe) drzwi metalowych, oraz montaż nowych kompletnych drzwi zewnętrznych z naświetlem środkowym lub górnym wyposażonych</w:t>
      </w:r>
      <w:r w:rsidR="00ED22DE">
        <w:rPr>
          <w:rFonts w:cstheme="minorHAnsi"/>
          <w:sz w:val="24"/>
          <w:szCs w:val="24"/>
          <w:lang w:val="pl"/>
        </w:rPr>
        <w:t xml:space="preserve">  </w:t>
      </w:r>
      <w:r w:rsidRPr="0060159F">
        <w:rPr>
          <w:rFonts w:cstheme="minorHAnsi"/>
          <w:sz w:val="24"/>
          <w:szCs w:val="24"/>
          <w:lang w:val="pl"/>
        </w:rPr>
        <w:t xml:space="preserve">w klamki, w co najmniej trzy zawiasy, a także dwa zamki o współczynniku przenikania ciepła </w:t>
      </w:r>
      <w:r w:rsidRPr="0060159F">
        <w:rPr>
          <w:rFonts w:cstheme="minorHAnsi"/>
          <w:sz w:val="24"/>
          <w:szCs w:val="24"/>
          <w:lang w:val="pl-PL"/>
        </w:rPr>
        <w:t>U=1,300 W/m2·K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60159F">
        <w:rPr>
          <w:rFonts w:cstheme="minorHAnsi"/>
          <w:sz w:val="24"/>
          <w:szCs w:val="24"/>
          <w:lang w:val="pl-PL"/>
        </w:rPr>
        <w:t xml:space="preserve">o powierzchni około </w:t>
      </w:r>
      <w:r w:rsidRPr="0060159F">
        <w:rPr>
          <w:rFonts w:cstheme="minorHAnsi"/>
          <w:b/>
          <w:bCs/>
          <w:sz w:val="24"/>
          <w:szCs w:val="24"/>
          <w:lang w:val="pl-PL"/>
        </w:rPr>
        <w:t>2,00 m</w:t>
      </w:r>
      <w:r w:rsidRPr="0060159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</w:p>
    <w:p w14:paraId="2AE0CF15" w14:textId="1DB3E1B7" w:rsidR="0060159F" w:rsidRPr="00414421" w:rsidRDefault="0060159F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eastAsia="Calibri" w:cstheme="minorHAnsi"/>
          <w:b/>
          <w:bCs/>
          <w:sz w:val="24"/>
          <w:szCs w:val="24"/>
          <w:lang w:val="pl-PL" w:eastAsia="zh-CN"/>
        </w:rPr>
        <w:t>Ocieplenie drewnianych ścian zewnętrznych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budynku spełniających wymagania dla Warunków Technicznych 2021 roku przy ustalonej grubości warstwy izolacyjnej z płyt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>z wełny mineralnej na</w:t>
      </w:r>
      <w:r w:rsidRPr="002635C6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powierzchni około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122,20 m</w:t>
      </w:r>
      <w:r w:rsidRPr="002635C6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. </w:t>
      </w:r>
      <w:r w:rsidRPr="002635C6">
        <w:rPr>
          <w:rFonts w:eastAsia="Calibri" w:cstheme="minorHAnsi"/>
          <w:spacing w:val="14"/>
          <w:sz w:val="24"/>
          <w:szCs w:val="24"/>
          <w:lang w:val="pl" w:eastAsia="pl-PL"/>
        </w:rPr>
        <w:t>Zamawiający wymaga ułożenia</w:t>
      </w:r>
      <w:r w:rsidR="00ED22DE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2635C6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wełny mineralnej krzyżowo w dwóch warstwach (7+5 cm) o łącznej </w:t>
      </w:r>
      <w:r w:rsidRPr="002635C6">
        <w:rPr>
          <w:rFonts w:eastAsia="Calibri" w:cstheme="minorHAnsi"/>
          <w:sz w:val="24"/>
          <w:szCs w:val="24"/>
          <w:lang w:val="pl" w:eastAsia="pl-PL"/>
        </w:rPr>
        <w:t xml:space="preserve">grubości </w:t>
      </w:r>
      <w:r w:rsidRPr="002635C6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Pr="002635C6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ED22DE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 </w:t>
      </w:r>
      <w:r w:rsidRPr="002635C6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2635C6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2635C6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el-GR" w:eastAsia="pl-PL"/>
        </w:rPr>
        <w:t>0,03</w:t>
      </w:r>
      <w:r w:rsidRPr="002635C6">
        <w:rPr>
          <w:rFonts w:eastAsia="Calibri" w:cstheme="minorHAnsi"/>
          <w:sz w:val="24"/>
          <w:szCs w:val="24"/>
          <w:lang w:val="pl-PL" w:eastAsia="pl-PL"/>
        </w:rPr>
        <w:t>8</w:t>
      </w:r>
      <w:r w:rsidRPr="002635C6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2635C6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2635C6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="00ED22DE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Przed przystąpieniem do ocieplenia </w:t>
      </w:r>
      <w:r>
        <w:rPr>
          <w:rFonts w:eastAsia="Calibri" w:cstheme="minorHAnsi"/>
          <w:sz w:val="24"/>
          <w:szCs w:val="24"/>
          <w:lang w:val="pl-PL" w:eastAsia="zh-CN"/>
        </w:rPr>
        <w:t xml:space="preserve">trzech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ścian zewnętrznych należy istniejące deskowanie elewacyjne </w:t>
      </w:r>
      <w:r>
        <w:rPr>
          <w:rFonts w:eastAsia="Calibri" w:cstheme="minorHAnsi"/>
          <w:sz w:val="24"/>
          <w:szCs w:val="24"/>
          <w:lang w:val="pl-PL" w:eastAsia="zh-CN"/>
        </w:rPr>
        <w:t xml:space="preserve">tych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ścian zewnętrznych wykonane z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sidingu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PCV na ruszcie drewnianym wraz z izolacją </w:t>
      </w:r>
      <w:r>
        <w:rPr>
          <w:rFonts w:eastAsia="Calibri" w:cstheme="minorHAnsi"/>
          <w:sz w:val="24"/>
          <w:szCs w:val="24"/>
          <w:lang w:val="pl-PL" w:eastAsia="zh-CN"/>
        </w:rPr>
        <w:t>zdemontować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, usunąć wszelkiego rodzaju resztki wełny mineralnej, </w:t>
      </w:r>
      <w:r>
        <w:rPr>
          <w:rFonts w:eastAsia="Calibri" w:cstheme="minorHAnsi"/>
          <w:sz w:val="24"/>
          <w:szCs w:val="24"/>
          <w:lang w:val="pl-PL" w:eastAsia="zh-CN"/>
        </w:rPr>
        <w:t xml:space="preserve">usunąć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zanieczyszczenia z dotychczasowej powierzchni zewnętrznej budynku, następnie oczyszczone ściany </w:t>
      </w:r>
      <w:r>
        <w:rPr>
          <w:rFonts w:eastAsia="Calibri" w:cstheme="minorHAnsi"/>
          <w:sz w:val="24"/>
          <w:szCs w:val="24"/>
          <w:lang w:val="pl-PL" w:eastAsia="zh-CN"/>
        </w:rPr>
        <w:t xml:space="preserve">łącznie ze ścianą północną która jest obłożona styropianem na kleju </w:t>
      </w:r>
      <w:r w:rsidRPr="002635C6">
        <w:rPr>
          <w:rFonts w:eastAsia="Calibri" w:cstheme="minorHAnsi"/>
          <w:sz w:val="24"/>
          <w:szCs w:val="24"/>
          <w:lang w:val="pl-PL" w:eastAsia="zh-CN"/>
        </w:rPr>
        <w:t>zaimpregnować środkami impregnującymi</w:t>
      </w:r>
      <w:r>
        <w:rPr>
          <w:rFonts w:eastAsia="Calibri" w:cstheme="minorHAnsi"/>
          <w:sz w:val="24"/>
          <w:szCs w:val="24"/>
          <w:lang w:val="pl-PL" w:eastAsia="zh-CN"/>
        </w:rPr>
        <w:t xml:space="preserve"> i gruntującymi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. W związku z tym wymaga się zastosowania dwóch warstw ocieplenia </w:t>
      </w:r>
      <w:r>
        <w:rPr>
          <w:rFonts w:eastAsia="Calibri" w:cstheme="minorHAnsi"/>
          <w:sz w:val="24"/>
          <w:szCs w:val="24"/>
          <w:lang w:val="pl-PL" w:eastAsia="zh-CN"/>
        </w:rPr>
        <w:t xml:space="preserve">-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pierwszą, 7-centymetrową warstwę wełny mineralnej mocować </w:t>
      </w:r>
      <w:r>
        <w:rPr>
          <w:rFonts w:eastAsia="Calibri" w:cstheme="minorHAnsi"/>
          <w:sz w:val="24"/>
          <w:szCs w:val="24"/>
          <w:lang w:val="pl-PL" w:eastAsia="zh-CN"/>
        </w:rPr>
        <w:t>na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ścianie za pomocą impregnowanych listew podtrzymujących, listwy montować poziomo do elewacji, aby umożliwić naturalne ruchy drewna. </w:t>
      </w:r>
    </w:p>
    <w:p w14:paraId="0D752C2D" w14:textId="6BBA548B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Na tą warstwę nałożyć folię paroizolacyjną, następnie montować kolejny tym razem </w:t>
      </w:r>
      <w:r w:rsidRPr="002635C6">
        <w:rPr>
          <w:rFonts w:eastAsia="Calibri" w:cstheme="minorHAnsi"/>
          <w:sz w:val="24"/>
          <w:szCs w:val="24"/>
          <w:lang w:val="pl-PL" w:eastAsia="zh-CN"/>
        </w:rPr>
        <w:lastRenderedPageBreak/>
        <w:t>pionowy stelaż, w którym umieścić drugą warstwę wełny, o grubości min. 5 cm niezbędnej do zapewnienia odpowiedniego docieplenia.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Na wełnie mineralnej ułożyć folię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wiatroizolacyjną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, cechującą się wysoką </w:t>
      </w:r>
      <w:proofErr w:type="spellStart"/>
      <w:r w:rsidRPr="002635C6">
        <w:rPr>
          <w:rFonts w:eastAsia="Calibri" w:cstheme="minorHAnsi"/>
          <w:sz w:val="24"/>
          <w:szCs w:val="24"/>
          <w:lang w:val="pl-PL" w:eastAsia="zh-CN"/>
        </w:rPr>
        <w:t>paroprzepuszczalnością</w:t>
      </w:r>
      <w:proofErr w:type="spellEnd"/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. </w:t>
      </w:r>
    </w:p>
    <w:p w14:paraId="632C8221" w14:textId="4C8A44BD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zh-CN"/>
        </w:rPr>
      </w:pPr>
      <w:r w:rsidRPr="002635C6">
        <w:rPr>
          <w:rFonts w:eastAsia="Calibri" w:cstheme="minorHAnsi"/>
          <w:sz w:val="24"/>
          <w:szCs w:val="24"/>
          <w:lang w:val="pl-PL" w:eastAsia="zh-CN"/>
        </w:rPr>
        <w:t>Następnie wykonać ruszt dystansowy, aby zapewnić 2-3 cm szczelinę dylatacyjną, w celu utrzymania wentylacji przegrody. Na wierzch rusztu zamontować deskę elewacyjną</w:t>
      </w:r>
      <w:r w:rsidR="00ED22DE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zh-CN"/>
        </w:rPr>
        <w:t xml:space="preserve"> z drewna o odpowiednich właściwościach, zaimpregnowaną środkiem odpornym na warunki atmosferyczne (glony, pleśnie, sinica itp.). </w:t>
      </w:r>
    </w:p>
    <w:p w14:paraId="3D890647" w14:textId="32E4241C" w:rsidR="0060159F" w:rsidRPr="002635C6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2635C6">
        <w:rPr>
          <w:rFonts w:eastAsia="Calibri" w:cstheme="minorHAnsi"/>
          <w:sz w:val="24"/>
          <w:szCs w:val="24"/>
          <w:lang w:val="pl" w:eastAsia="pl-PL"/>
        </w:rPr>
        <w:t xml:space="preserve">W zakres termomodernizacji ścian zewnętrznych wchodzi również </w:t>
      </w:r>
      <w:r w:rsidRPr="002635C6">
        <w:rPr>
          <w:rFonts w:eastAsia="Calibri" w:cstheme="minorHAnsi"/>
          <w:sz w:val="24"/>
          <w:szCs w:val="24"/>
          <w:lang w:val="pl-PL" w:eastAsia="pl-PL"/>
        </w:rPr>
        <w:t>demontaż istniejących parapetów okiennych, montaż nowych parapetów okiennych z blachy powlekanej w ilości około</w:t>
      </w:r>
      <w:r w:rsidR="00ED22DE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7,30 </w:t>
      </w:r>
      <w:proofErr w:type="spellStart"/>
      <w:r w:rsidRPr="002635C6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2635C6">
        <w:rPr>
          <w:rFonts w:eastAsia="Calibri" w:cstheme="minorHAnsi"/>
          <w:sz w:val="24"/>
          <w:szCs w:val="24"/>
          <w:lang w:val="pl-PL" w:eastAsia="pl-PL"/>
        </w:rPr>
        <w:t>, montaż obróbki blacharskiej okapu, obróbki blacharskiej poniżej deskowania</w:t>
      </w:r>
      <w:r w:rsidR="00ED22DE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635C6">
        <w:rPr>
          <w:rFonts w:eastAsia="Calibri" w:cstheme="minorHAnsi"/>
          <w:sz w:val="24"/>
          <w:szCs w:val="24"/>
          <w:lang w:val="pl-PL" w:eastAsia="pl-PL"/>
        </w:rPr>
        <w:t xml:space="preserve">ścian szczytowych budynku, demontaż i ponowny montaż rur spustowych, a także wywóz pozostałości po pracach termomodernizacyjnych i uporządkowanie terenu, doprowadzeniu do stanu pierwotnego. </w:t>
      </w:r>
    </w:p>
    <w:p w14:paraId="4CC2A6E9" w14:textId="77777777" w:rsidR="0060159F" w:rsidRDefault="0060159F" w:rsidP="00ED22DE">
      <w:pPr>
        <w:pStyle w:val="Akapitzlist"/>
        <w:spacing w:line="276" w:lineRule="auto"/>
        <w:ind w:left="284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2635C6">
        <w:rPr>
          <w:rFonts w:eastAsia="Calibri" w:cstheme="minorHAnsi"/>
          <w:sz w:val="24"/>
          <w:szCs w:val="24"/>
          <w:lang w:val="pl-PL" w:eastAsia="pl-PL"/>
        </w:rPr>
        <w:t>Zakres prac remontowych obejmuje również demontaż istniejącej skrzynki gazowej, montaż nowej skrzynki gazowej PCV, a także demonta</w:t>
      </w:r>
      <w:r>
        <w:rPr>
          <w:rFonts w:eastAsia="Calibri" w:cstheme="minorHAnsi"/>
          <w:sz w:val="24"/>
          <w:szCs w:val="24"/>
          <w:lang w:val="pl-PL" w:eastAsia="pl-PL"/>
        </w:rPr>
        <w:t>ż</w:t>
      </w:r>
      <w:r w:rsidRPr="002635C6">
        <w:rPr>
          <w:rFonts w:eastAsia="Calibri" w:cstheme="minorHAnsi"/>
          <w:sz w:val="24"/>
          <w:szCs w:val="24"/>
          <w:lang w:val="pl-PL" w:eastAsia="pl-PL"/>
        </w:rPr>
        <w:t xml:space="preserve"> i ponowny montaż gniazda elektrycznego hermetycznego na elewacji północnej.</w:t>
      </w:r>
      <w:r>
        <w:rPr>
          <w:rFonts w:eastAsia="Calibri" w:cstheme="minorHAnsi"/>
          <w:sz w:val="24"/>
          <w:szCs w:val="24"/>
          <w:lang w:val="pl-PL" w:eastAsia="pl-PL"/>
        </w:rPr>
        <w:t xml:space="preserve"> Należy również przewidzieć montaż deski okapowej lub obróbki blacharskiej z blachy stalowej powlekanej zabezpieczającej ocieplenie budynku od gruntu przed dostawaniem się gryzoni.</w:t>
      </w:r>
    </w:p>
    <w:p w14:paraId="23EF302C" w14:textId="77777777" w:rsidR="0060159F" w:rsidRPr="0060159F" w:rsidRDefault="0060159F" w:rsidP="0060159F">
      <w:pPr>
        <w:widowControl/>
        <w:shd w:val="clear" w:color="auto" w:fill="FFFFFF" w:themeFill="background1"/>
        <w:tabs>
          <w:tab w:val="left" w:pos="720"/>
        </w:tabs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2635C6" w:rsidRPr="006C76DA" w14:paraId="7BF28798" w14:textId="77777777" w:rsidTr="005A4D44">
        <w:tc>
          <w:tcPr>
            <w:tcW w:w="9061" w:type="dxa"/>
          </w:tcPr>
          <w:p w14:paraId="2462C37E" w14:textId="6A6AF8D1" w:rsidR="00B43415" w:rsidRPr="0060159F" w:rsidRDefault="00B43415" w:rsidP="0060159F">
            <w:pPr>
              <w:pStyle w:val="Akapitzlist"/>
              <w:numPr>
                <w:ilvl w:val="0"/>
                <w:numId w:val="18"/>
              </w:numPr>
              <w:shd w:val="clear" w:color="auto" w:fill="D0CECE" w:themeFill="background2" w:themeFillShade="E6"/>
              <w:tabs>
                <w:tab w:val="left" w:pos="-106"/>
              </w:tabs>
              <w:spacing w:line="276" w:lineRule="auto"/>
              <w:ind w:hanging="465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Część nr </w:t>
            </w:r>
            <w:r w:rsidR="0060159F" w:rsidRPr="0060159F">
              <w:rPr>
                <w:rFonts w:cstheme="minorHAnsi"/>
                <w:b/>
                <w:bCs/>
                <w:sz w:val="24"/>
                <w:szCs w:val="24"/>
                <w:lang w:val="pl-PL"/>
              </w:rPr>
              <w:t>2 Audyt nr 113- Trzemesna 84</w:t>
            </w:r>
            <w:r w:rsidR="00ED22D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 </w:t>
            </w:r>
          </w:p>
        </w:tc>
      </w:tr>
    </w:tbl>
    <w:p w14:paraId="0740F0E9" w14:textId="77777777" w:rsidR="00A63337" w:rsidRDefault="00B43415" w:rsidP="00A63337">
      <w:pPr>
        <w:spacing w:line="276" w:lineRule="auto"/>
        <w:outlineLvl w:val="1"/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5831D8D5" w14:textId="1CC58D2A" w:rsidR="00E83F21" w:rsidRPr="00A63337" w:rsidRDefault="00E83F2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Ocieplenie stropu </w:t>
      </w:r>
      <w:r w:rsidR="004A56EB"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drewnianego 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 xml:space="preserve">pod nieogrzewanym poddaszem – </w:t>
      </w:r>
      <w:r w:rsidRPr="00A63337">
        <w:rPr>
          <w:rFonts w:ascii="Calibri" w:hAnsi="Calibri" w:cs="Calibri"/>
          <w:sz w:val="24"/>
          <w:szCs w:val="24"/>
          <w:lang w:val="pl-PL"/>
        </w:rPr>
        <w:t>zakres prac obejmuje wykonanie docieplenia istniejącego stropu na nieużytkowym poddaszu wełną mineralną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 xml:space="preserve"> grubości 25 cm ułożoną o łącznej 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powierzchni około 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>100,00 m</w:t>
      </w:r>
      <w:r w:rsidRPr="00A63337">
        <w:rPr>
          <w:rFonts w:ascii="Calibri" w:hAnsi="Calibri" w:cs="Calibri"/>
          <w:b/>
          <w:bCs/>
          <w:sz w:val="24"/>
          <w:szCs w:val="24"/>
          <w:vertAlign w:val="superscript"/>
          <w:lang w:val="pl-PL"/>
        </w:rPr>
        <w:t>2</w:t>
      </w:r>
      <w:r w:rsidRPr="00A63337">
        <w:rPr>
          <w:rFonts w:ascii="Calibri" w:hAnsi="Calibri" w:cs="Calibri"/>
          <w:b/>
          <w:bCs/>
          <w:sz w:val="24"/>
          <w:szCs w:val="24"/>
          <w:lang w:val="pl-PL"/>
        </w:rPr>
        <w:t>,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współczynniku przenikania ciepła</w:t>
      </w:r>
      <w:r w:rsidR="00ED22DE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A63337">
        <w:rPr>
          <w:rFonts w:ascii="Calibri" w:hAnsi="Calibri" w:cs="Calibri"/>
          <w:sz w:val="24"/>
          <w:szCs w:val="24"/>
          <w:lang w:val="pl-PL"/>
        </w:rPr>
        <w:t>(</w:t>
      </w:r>
      <w:r w:rsidRPr="00A63337">
        <w:rPr>
          <w:rFonts w:ascii="Calibri" w:hAnsi="Calibri" w:cs="Calibri"/>
          <w:sz w:val="24"/>
          <w:szCs w:val="24"/>
        </w:rPr>
        <w:t>λ</w:t>
      </w:r>
      <w:r w:rsidRPr="00A63337">
        <w:rPr>
          <w:rFonts w:ascii="Calibri" w:hAnsi="Calibri" w:cs="Calibri"/>
          <w:sz w:val="24"/>
          <w:szCs w:val="24"/>
          <w:lang w:val="pl-PL"/>
        </w:rPr>
        <w:t>= 0,03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8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[W/</w:t>
      </w:r>
      <w:proofErr w:type="spellStart"/>
      <w:r w:rsidRPr="00A63337">
        <w:rPr>
          <w:rFonts w:ascii="Calibri" w:hAnsi="Calibri" w:cs="Calibri"/>
          <w:sz w:val="24"/>
          <w:szCs w:val="24"/>
          <w:lang w:val="pl-PL"/>
        </w:rPr>
        <w:t>mK</w:t>
      </w:r>
      <w:proofErr w:type="spellEnd"/>
      <w:r w:rsidRPr="00A63337">
        <w:rPr>
          <w:rFonts w:ascii="Calibri" w:hAnsi="Calibri" w:cs="Calibri"/>
          <w:sz w:val="24"/>
          <w:szCs w:val="24"/>
          <w:lang w:val="pl-PL"/>
        </w:rPr>
        <w:t>])</w:t>
      </w:r>
      <w:r w:rsidR="00603FB2" w:rsidRPr="00A63337">
        <w:rPr>
          <w:rFonts w:ascii="Calibri" w:hAnsi="Calibri" w:cs="Calibri"/>
          <w:sz w:val="24"/>
          <w:szCs w:val="24"/>
          <w:lang w:val="pl-PL"/>
        </w:rPr>
        <w:t xml:space="preserve">. Zakres zamówienia obejmuje również </w:t>
      </w:r>
      <w:r w:rsidRPr="00A63337">
        <w:rPr>
          <w:rFonts w:ascii="Calibri" w:hAnsi="Calibri" w:cs="Calibri"/>
          <w:sz w:val="24"/>
          <w:szCs w:val="24"/>
          <w:lang w:val="pl-PL"/>
        </w:rPr>
        <w:t>zagruntowani</w:t>
      </w:r>
      <w:r w:rsidR="00603FB2" w:rsidRPr="00A63337">
        <w:rPr>
          <w:rFonts w:ascii="Calibri" w:hAnsi="Calibri" w:cs="Calibri"/>
          <w:sz w:val="24"/>
          <w:szCs w:val="24"/>
          <w:lang w:val="pl-PL"/>
        </w:rPr>
        <w:t>e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istniejącej powierzchni deskowania środkami grzybobójczymi, oraz zabezpieczeniu wykonanej izolacji folią paroszczelną i paroprzepuszczalną. Dodatkowo należy 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zabezpieczyć wykonane docieplenie na całości strychu podłogą</w:t>
      </w:r>
      <w:r w:rsidRPr="00A63337">
        <w:rPr>
          <w:rFonts w:ascii="Calibri" w:hAnsi="Calibri" w:cs="Calibri"/>
          <w:sz w:val="24"/>
          <w:szCs w:val="24"/>
          <w:lang w:val="pl-PL"/>
        </w:rPr>
        <w:t xml:space="preserve"> z </w:t>
      </w:r>
      <w:r w:rsidR="003E42B0" w:rsidRPr="00A63337">
        <w:rPr>
          <w:rFonts w:ascii="Calibri" w:hAnsi="Calibri" w:cs="Calibri"/>
          <w:sz w:val="24"/>
          <w:szCs w:val="24"/>
          <w:lang w:val="pl-PL"/>
        </w:rPr>
        <w:t xml:space="preserve">wykorzystaniem istniejących </w:t>
      </w:r>
      <w:r w:rsidRPr="00A63337">
        <w:rPr>
          <w:rFonts w:ascii="Calibri" w:hAnsi="Calibri" w:cs="Calibri"/>
          <w:sz w:val="24"/>
          <w:szCs w:val="24"/>
          <w:lang w:val="pl-PL"/>
        </w:rPr>
        <w:t>desek drewnianych ułożony</w:t>
      </w:r>
      <w:r w:rsidR="004A56EB" w:rsidRPr="00A63337">
        <w:rPr>
          <w:rFonts w:ascii="Calibri" w:hAnsi="Calibri" w:cs="Calibri"/>
          <w:sz w:val="24"/>
          <w:szCs w:val="24"/>
          <w:lang w:val="pl-PL"/>
        </w:rPr>
        <w:t>ch na istniejących legarach drewnianych</w:t>
      </w:r>
      <w:r w:rsidR="003E42B0" w:rsidRPr="00A63337">
        <w:rPr>
          <w:rFonts w:ascii="Calibri" w:hAnsi="Calibri" w:cs="Calibri"/>
          <w:sz w:val="24"/>
          <w:szCs w:val="24"/>
          <w:lang w:val="pl-PL"/>
        </w:rPr>
        <w:t xml:space="preserve"> które należy dokładnie obustronnie zaimpregnować</w:t>
      </w:r>
      <w:r w:rsidRPr="00A63337">
        <w:rPr>
          <w:rFonts w:ascii="Calibri" w:hAnsi="Calibri" w:cs="Calibri"/>
          <w:sz w:val="24"/>
          <w:szCs w:val="24"/>
          <w:lang w:val="pl-PL"/>
        </w:rPr>
        <w:t>.</w:t>
      </w:r>
    </w:p>
    <w:p w14:paraId="09ACDD8E" w14:textId="03E948FC" w:rsidR="000F38EE" w:rsidRPr="0060159F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-PL"/>
        </w:rPr>
        <w:t xml:space="preserve">Modernizacja kotłowni </w:t>
      </w:r>
      <w:r w:rsidRPr="0060159F">
        <w:rPr>
          <w:rFonts w:cstheme="minorHAnsi"/>
          <w:sz w:val="24"/>
          <w:szCs w:val="24"/>
          <w:lang w:val="pl-PL"/>
        </w:rPr>
        <w:t xml:space="preserve">- obejmuje przystosowanie pomieszczenia kotłowni </w:t>
      </w:r>
      <w:r w:rsidR="00603FB2" w:rsidRPr="0060159F">
        <w:rPr>
          <w:rFonts w:cstheme="minorHAnsi"/>
          <w:sz w:val="24"/>
          <w:szCs w:val="24"/>
          <w:lang w:val="pl-PL"/>
        </w:rPr>
        <w:t xml:space="preserve">do montażu kotła zgazowującego </w:t>
      </w:r>
      <w:r w:rsidRPr="0060159F">
        <w:rPr>
          <w:rFonts w:cstheme="minorHAnsi"/>
          <w:sz w:val="24"/>
          <w:szCs w:val="24"/>
          <w:lang w:val="pl-PL"/>
        </w:rPr>
        <w:t xml:space="preserve">(wymiary istniejącej kotłowni – </w:t>
      </w:r>
      <w:r w:rsidR="000F38EE" w:rsidRPr="0060159F">
        <w:rPr>
          <w:rFonts w:cstheme="minorHAnsi"/>
          <w:sz w:val="24"/>
          <w:szCs w:val="24"/>
          <w:lang w:val="pl-PL"/>
        </w:rPr>
        <w:t>3</w:t>
      </w:r>
      <w:r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43</w:t>
      </w:r>
      <w:r w:rsidRPr="0060159F">
        <w:rPr>
          <w:rFonts w:cstheme="minorHAnsi"/>
          <w:sz w:val="24"/>
          <w:szCs w:val="24"/>
          <w:lang w:val="pl-PL"/>
        </w:rPr>
        <w:t xml:space="preserve"> x </w:t>
      </w:r>
      <w:r w:rsidR="000F38EE" w:rsidRPr="0060159F">
        <w:rPr>
          <w:rFonts w:cstheme="minorHAnsi"/>
          <w:sz w:val="24"/>
          <w:szCs w:val="24"/>
          <w:lang w:val="pl-PL"/>
        </w:rPr>
        <w:t>1</w:t>
      </w:r>
      <w:r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59</w:t>
      </w:r>
      <w:r w:rsidRPr="0060159F">
        <w:rPr>
          <w:rFonts w:cstheme="minorHAnsi"/>
          <w:sz w:val="24"/>
          <w:szCs w:val="24"/>
          <w:lang w:val="pl-PL"/>
        </w:rPr>
        <w:t xml:space="preserve"> m, wysokość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="003E42B0" w:rsidRPr="0060159F">
        <w:rPr>
          <w:rFonts w:cstheme="minorHAnsi"/>
          <w:sz w:val="24"/>
          <w:szCs w:val="24"/>
          <w:lang w:val="pl-PL"/>
        </w:rPr>
        <w:t xml:space="preserve"> </w:t>
      </w:r>
      <w:r w:rsidR="000F38EE" w:rsidRPr="0060159F">
        <w:rPr>
          <w:rFonts w:cstheme="minorHAnsi"/>
          <w:sz w:val="24"/>
          <w:szCs w:val="24"/>
          <w:lang w:val="pl-PL"/>
        </w:rPr>
        <w:t>1</w:t>
      </w:r>
      <w:r w:rsidR="003E42B0" w:rsidRPr="0060159F">
        <w:rPr>
          <w:rFonts w:cstheme="minorHAnsi"/>
          <w:sz w:val="24"/>
          <w:szCs w:val="24"/>
          <w:lang w:val="pl-PL"/>
        </w:rPr>
        <w:t>,</w:t>
      </w:r>
      <w:r w:rsidR="000F38EE" w:rsidRPr="0060159F">
        <w:rPr>
          <w:rFonts w:cstheme="minorHAnsi"/>
          <w:sz w:val="24"/>
          <w:szCs w:val="24"/>
          <w:lang w:val="pl-PL"/>
        </w:rPr>
        <w:t>98</w:t>
      </w:r>
      <w:r w:rsidRPr="0060159F">
        <w:rPr>
          <w:rFonts w:cstheme="minorHAnsi"/>
          <w:sz w:val="24"/>
          <w:szCs w:val="24"/>
          <w:lang w:val="pl-PL"/>
        </w:rPr>
        <w:t xml:space="preserve"> m) do wymogów prawnych oraz technicznych (minimalna kubatura pomieszczenia, wysokość, nawiew, wentylacja, warunki ppoż. </w:t>
      </w:r>
      <w:proofErr w:type="spellStart"/>
      <w:r w:rsidRPr="0060159F">
        <w:rPr>
          <w:rFonts w:cstheme="minorHAnsi"/>
          <w:sz w:val="24"/>
          <w:szCs w:val="24"/>
          <w:lang w:val="pl-PL"/>
        </w:rPr>
        <w:t>etc</w:t>
      </w:r>
      <w:proofErr w:type="spellEnd"/>
      <w:r w:rsidRPr="0060159F">
        <w:rPr>
          <w:rFonts w:cstheme="minorHAnsi"/>
          <w:sz w:val="24"/>
          <w:szCs w:val="24"/>
          <w:lang w:val="pl-PL"/>
        </w:rPr>
        <w:t>).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</w:p>
    <w:p w14:paraId="5883D0D5" w14:textId="0063E394" w:rsidR="004C78C8" w:rsidRPr="003878F8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wymaga dostarczenia etykiety energetycznej, zgodnej z Dyrektywą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ErP</w:t>
      </w:r>
      <w:proofErr w:type="spellEnd"/>
      <w:r w:rsidRPr="002635C6">
        <w:rPr>
          <w:rFonts w:cstheme="minorHAnsi"/>
          <w:sz w:val="24"/>
          <w:szCs w:val="24"/>
          <w:lang w:val="pl-PL"/>
        </w:rPr>
        <w:t>.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 w razie uzasadnionej konieczności</w:t>
      </w:r>
      <w:r w:rsidRPr="003878F8">
        <w:rPr>
          <w:rFonts w:cstheme="minorHAnsi"/>
          <w:sz w:val="24"/>
          <w:szCs w:val="24"/>
          <w:lang w:val="pl-PL"/>
        </w:rPr>
        <w:t>.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DE6849F" w14:textId="12B473E8" w:rsidR="003616C6" w:rsidRPr="002635C6" w:rsidRDefault="003616C6" w:rsidP="00ED22DE">
      <w:pPr>
        <w:pStyle w:val="Akapitzlist"/>
        <w:widowControl/>
        <w:tabs>
          <w:tab w:val="left" w:pos="426"/>
        </w:tabs>
        <w:spacing w:after="160" w:line="276" w:lineRule="auto"/>
        <w:ind w:left="284"/>
        <w:jc w:val="both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nie posiada inwentaryzacji istniejącego komina do którego włączony jest istniejący kocioł na paliwo stałe, (wobec czego jeżeli w trakcie </w:t>
      </w:r>
      <w:r w:rsidR="00603FB2">
        <w:rPr>
          <w:rFonts w:cstheme="minorHAnsi"/>
          <w:sz w:val="24"/>
          <w:szCs w:val="24"/>
          <w:lang w:val="pl-PL"/>
        </w:rPr>
        <w:t>modernizacji</w:t>
      </w:r>
      <w:r w:rsidRPr="002635C6">
        <w:rPr>
          <w:rFonts w:cstheme="minorHAnsi"/>
          <w:sz w:val="24"/>
          <w:szCs w:val="24"/>
          <w:lang w:val="pl-PL"/>
        </w:rPr>
        <w:t xml:space="preserve"> kotłowni,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po </w:t>
      </w:r>
      <w:r w:rsidRPr="002635C6">
        <w:rPr>
          <w:rFonts w:cstheme="minorHAnsi"/>
          <w:sz w:val="24"/>
          <w:szCs w:val="24"/>
          <w:lang w:val="pl-PL"/>
        </w:rPr>
        <w:lastRenderedPageBreak/>
        <w:t>demontażu starego kotła, a także również w wyniku przeprowadzonej kontroli przez kominiarza lub kierownika budowy zostanie stwierdzone, że istniejący przewód kominowy nie posiada odpowiedniego przekroju dla zastosowanego kotła wymaganego przez producenta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i obowiązujących przepisów, wykonawca winien wykonać rozwiercenie przewodu kominowego do odpowiedniej średnicy zalecanej przez producenta kotła,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jego uszczelnienie rurą ze stali nierdzewnej.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wykonać wentylację kotłowni.</w:t>
      </w:r>
      <w:r w:rsidRPr="003878F8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w kotłowni należy wykonać nawiew do kotłowni o przekroju min. 250 cm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2</w:t>
      </w:r>
      <w:r w:rsidR="00ED22DE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kratkę wentylacji wywiewnej o minimalnych wymiarach 140x250mm.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6F7AC304" w14:textId="1C73952C" w:rsidR="003616C6" w:rsidRPr="002635C6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kotła zgazowującego drewno </w:t>
      </w:r>
      <w:r w:rsidRPr="002635C6">
        <w:rPr>
          <w:rFonts w:cstheme="minorHAnsi"/>
          <w:sz w:val="24"/>
          <w:szCs w:val="24"/>
          <w:lang w:val="pl-PL"/>
        </w:rPr>
        <w:t xml:space="preserve">- zakres prac obejmuje demontaż starego kotła (kocioł typu </w:t>
      </w:r>
      <w:r w:rsidR="000F38EE" w:rsidRPr="002635C6">
        <w:rPr>
          <w:rFonts w:cstheme="minorHAnsi"/>
          <w:sz w:val="24"/>
          <w:szCs w:val="24"/>
          <w:lang w:val="pl-PL"/>
        </w:rPr>
        <w:t>SEMRAU</w:t>
      </w:r>
      <w:r w:rsidRPr="002635C6">
        <w:rPr>
          <w:rFonts w:cstheme="minorHAnsi"/>
          <w:sz w:val="24"/>
          <w:szCs w:val="24"/>
          <w:lang w:val="pl-PL"/>
        </w:rPr>
        <w:t xml:space="preserve"> o mocy 1</w:t>
      </w:r>
      <w:r w:rsidR="000F38EE" w:rsidRPr="002635C6">
        <w:rPr>
          <w:rFonts w:cstheme="minorHAnsi"/>
          <w:sz w:val="24"/>
          <w:szCs w:val="24"/>
          <w:lang w:val="pl-PL"/>
        </w:rPr>
        <w:t>2</w:t>
      </w:r>
      <w:r w:rsidRPr="002635C6">
        <w:rPr>
          <w:rFonts w:cstheme="minorHAnsi"/>
          <w:sz w:val="24"/>
          <w:szCs w:val="24"/>
          <w:lang w:val="pl-PL"/>
        </w:rPr>
        <w:t>,</w:t>
      </w:r>
      <w:r w:rsidR="000F38EE" w:rsidRPr="002635C6">
        <w:rPr>
          <w:rFonts w:cstheme="minorHAnsi"/>
          <w:sz w:val="24"/>
          <w:szCs w:val="24"/>
          <w:lang w:val="pl-PL"/>
        </w:rPr>
        <w:t>0</w:t>
      </w:r>
      <w:r w:rsidR="00603FB2">
        <w:rPr>
          <w:rFonts w:cstheme="minorHAnsi"/>
          <w:sz w:val="24"/>
          <w:szCs w:val="24"/>
          <w:lang w:val="pl-PL"/>
        </w:rPr>
        <w:t xml:space="preserve"> kW</w:t>
      </w:r>
      <w:r w:rsidRPr="002635C6">
        <w:rPr>
          <w:rFonts w:cstheme="minorHAnsi"/>
          <w:sz w:val="24"/>
          <w:szCs w:val="24"/>
          <w:lang w:val="pl-PL"/>
        </w:rPr>
        <w:t>) na paliwo stałe wraz ze zbiornikiem na c.w.u.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o pojemności 100 dm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>, montaż nowego stalowego lub żeliwnego kotła zgazowującego drewno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o min. mocy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20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Pr="002635C6">
        <w:rPr>
          <w:rFonts w:cstheme="minorHAnsi"/>
          <w:sz w:val="24"/>
          <w:szCs w:val="24"/>
          <w:lang w:val="pl-PL"/>
        </w:rPr>
        <w:t xml:space="preserve"> i klasie energetycznej A+ pracującego w temperaturze 80-90 stopni, wyposażonego w pogodowo sterowany obieg centralnego ogrzewania. Kocioł winien posiadać wentylator wyciągowy (w zależności od modelu) i automatykę, sterującą procesem spalania. </w:t>
      </w:r>
    </w:p>
    <w:p w14:paraId="539868F0" w14:textId="3DFBCDBF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Należy przyjąć kocioł zgazowujący drewno lite o wilgotności do 20 % wraz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z zabezpieczeniami i panelem sterującym, wyposażonym w pompy obiegowe kotła, instalacji c.o. oraz ładujące podgrzewacz pojemnościowy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</w:p>
    <w:p w14:paraId="33F80C98" w14:textId="29CF2552" w:rsidR="000F38EE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Kocioł winien być wykonany w klasie 5 efektywności energetycznej i emisyjności wg normy PN-EN 303-5, oraz zgodnie z rozporządzeniem UE dotyczącym certyfikatu ECODESIGN.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kocioł ma spełniać wymogi klasy efektywności energetycznej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A+z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certyfikatem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Ecodesign</w:t>
      </w:r>
      <w:proofErr w:type="spellEnd"/>
      <w:r w:rsidRPr="002635C6">
        <w:rPr>
          <w:rFonts w:cstheme="minorHAnsi"/>
          <w:sz w:val="24"/>
          <w:szCs w:val="24"/>
          <w:lang w:val="pl-PL"/>
        </w:rPr>
        <w:t>.</w:t>
      </w:r>
    </w:p>
    <w:p w14:paraId="7AB46E0A" w14:textId="77777777" w:rsidR="003616C6" w:rsidRPr="002635C6" w:rsidRDefault="003616C6" w:rsidP="00ED22DE">
      <w:pPr>
        <w:spacing w:line="276" w:lineRule="auto"/>
        <w:ind w:left="567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76EE69FE" w14:textId="77777777" w:rsidR="003616C6" w:rsidRPr="002635C6" w:rsidRDefault="003616C6" w:rsidP="00ED22DE">
      <w:pPr>
        <w:numPr>
          <w:ilvl w:val="0"/>
          <w:numId w:val="1"/>
        </w:numPr>
        <w:spacing w:line="276" w:lineRule="auto"/>
        <w:ind w:left="709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336538EC" w14:textId="021344E2" w:rsidR="003616C6" w:rsidRPr="002635C6" w:rsidRDefault="003616C6" w:rsidP="00ED22DE">
      <w:pPr>
        <w:numPr>
          <w:ilvl w:val="0"/>
          <w:numId w:val="1"/>
        </w:numPr>
        <w:spacing w:line="276" w:lineRule="auto"/>
        <w:ind w:left="709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 zbiornika akumulacyjnego (bufora) o pojemności min.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1000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0F38EE" w:rsidRPr="002635C6">
        <w:rPr>
          <w:rFonts w:cstheme="minorHAnsi"/>
          <w:sz w:val="24"/>
          <w:szCs w:val="24"/>
          <w:lang w:val="pl-PL"/>
        </w:rPr>
        <w:t xml:space="preserve">–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>zalecany montaż</w:t>
      </w:r>
      <w:r w:rsidR="00ED22DE">
        <w:rPr>
          <w:rFonts w:cstheme="minorHAnsi"/>
          <w:sz w:val="24"/>
          <w:szCs w:val="24"/>
          <w:u w:val="single"/>
          <w:lang w:val="pl-PL"/>
        </w:rPr>
        <w:t xml:space="preserve">  </w:t>
      </w:r>
      <w:r w:rsidR="000F38EE" w:rsidRP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2 szt. buforów </w:t>
      </w:r>
      <w:r w:rsidR="00603FB2" w:rsidRP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o pojemności </w:t>
      </w:r>
      <w:r w:rsidR="00603FB2">
        <w:rPr>
          <w:rFonts w:cstheme="minorHAnsi"/>
          <w:b/>
          <w:bCs/>
          <w:sz w:val="24"/>
          <w:szCs w:val="24"/>
          <w:u w:val="single"/>
          <w:lang w:val="pl-PL"/>
        </w:rPr>
        <w:t xml:space="preserve">min. </w:t>
      </w:r>
      <w:r w:rsidR="00603FB2" w:rsidRPr="00603FB2">
        <w:rPr>
          <w:rFonts w:cstheme="minorHAnsi"/>
          <w:b/>
          <w:bCs/>
          <w:sz w:val="24"/>
          <w:szCs w:val="24"/>
          <w:u w:val="single"/>
          <w:lang w:val="pl-PL"/>
        </w:rPr>
        <w:t>500 dm</w:t>
      </w:r>
      <w:r w:rsidR="00603FB2" w:rsidRPr="00603FB2">
        <w:rPr>
          <w:rFonts w:cstheme="minorHAnsi"/>
          <w:b/>
          <w:bCs/>
          <w:sz w:val="24"/>
          <w:szCs w:val="24"/>
          <w:u w:val="single"/>
          <w:vertAlign w:val="superscript"/>
          <w:lang w:val="pl-PL"/>
        </w:rPr>
        <w:t>3</w:t>
      </w:r>
      <w:r w:rsidR="00603FB2" w:rsidRPr="00603FB2">
        <w:rPr>
          <w:rFonts w:cstheme="minorHAnsi"/>
          <w:sz w:val="24"/>
          <w:szCs w:val="24"/>
          <w:u w:val="single"/>
          <w:lang w:val="pl-PL"/>
        </w:rPr>
        <w:t xml:space="preserve"> każdy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>pracujących w kaskadzie</w:t>
      </w:r>
      <w:r w:rsidR="00ED22DE">
        <w:rPr>
          <w:rFonts w:cstheme="minorHAnsi"/>
          <w:sz w:val="24"/>
          <w:szCs w:val="24"/>
          <w:u w:val="single"/>
          <w:lang w:val="pl-PL"/>
        </w:rPr>
        <w:t xml:space="preserve">  </w:t>
      </w:r>
      <w:r w:rsidR="000F38EE" w:rsidRPr="00603FB2">
        <w:rPr>
          <w:rFonts w:cstheme="minorHAnsi"/>
          <w:sz w:val="24"/>
          <w:szCs w:val="24"/>
          <w:u w:val="single"/>
          <w:lang w:val="pl-PL"/>
        </w:rPr>
        <w:t xml:space="preserve">w pomieszczeniu obok kotłowni </w:t>
      </w:r>
      <w:r w:rsidR="000F38EE" w:rsidRPr="002635C6">
        <w:rPr>
          <w:rFonts w:cstheme="minorHAnsi"/>
          <w:sz w:val="24"/>
          <w:szCs w:val="24"/>
          <w:lang w:val="pl-PL"/>
        </w:rPr>
        <w:t xml:space="preserve">ze względu na wysokość pomieszczenia </w:t>
      </w:r>
      <w:r w:rsidRPr="002635C6">
        <w:rPr>
          <w:rFonts w:cstheme="minorHAnsi"/>
          <w:sz w:val="24"/>
          <w:szCs w:val="24"/>
          <w:lang w:val="pl-PL"/>
        </w:rPr>
        <w:t xml:space="preserve">(pojemność bufora winna być jednocześnie dostosowana do wymogów konkretnego kotła w celu </w:t>
      </w:r>
      <w:r w:rsidRPr="002635C6">
        <w:rPr>
          <w:rFonts w:cstheme="minorHAnsi"/>
          <w:sz w:val="24"/>
          <w:szCs w:val="24"/>
          <w:lang w:val="pl-PL"/>
        </w:rPr>
        <w:lastRenderedPageBreak/>
        <w:t>zapewnienia kompatybilności działania), pełniącego rolę sprzęgła hydraulicznego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="000F38EE" w:rsidRPr="002635C6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pozwalający na efektywną pracę kotła,</w:t>
      </w:r>
    </w:p>
    <w:p w14:paraId="4D45951E" w14:textId="25AE8BEC" w:rsidR="003616C6" w:rsidRPr="002635C6" w:rsidRDefault="003616C6" w:rsidP="00ED22DE">
      <w:pPr>
        <w:numPr>
          <w:ilvl w:val="0"/>
          <w:numId w:val="1"/>
        </w:numPr>
        <w:spacing w:line="276" w:lineRule="auto"/>
        <w:ind w:left="851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grzewczego z zaworem mieszającym trójdrogowym (sterowanym pogodowo)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dla budynku, </w:t>
      </w:r>
    </w:p>
    <w:p w14:paraId="01768282" w14:textId="77777777" w:rsidR="003616C6" w:rsidRPr="002635C6" w:rsidRDefault="003616C6" w:rsidP="00ED22DE">
      <w:pPr>
        <w:numPr>
          <w:ilvl w:val="0"/>
          <w:numId w:val="1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ładującego zasobnik c.w.u.,</w:t>
      </w:r>
    </w:p>
    <w:p w14:paraId="3A796A34" w14:textId="77777777" w:rsidR="003616C6" w:rsidRPr="002635C6" w:rsidRDefault="003616C6" w:rsidP="00ED22DE">
      <w:p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5EEC107A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wodny </w:t>
      </w:r>
    </w:p>
    <w:p w14:paraId="2140F77B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pompa mieszająca</w:t>
      </w:r>
    </w:p>
    <w:p w14:paraId="5462F762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73B9524D" w14:textId="77777777" w:rsidR="003616C6" w:rsidRPr="002635C6" w:rsidRDefault="003616C6" w:rsidP="00ED22DE">
      <w:pPr>
        <w:numPr>
          <w:ilvl w:val="0"/>
          <w:numId w:val="2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27973CCD" w14:textId="77777777" w:rsidR="003616C6" w:rsidRPr="002635C6" w:rsidRDefault="003616C6" w:rsidP="00ED22DE">
      <w:p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winny wchodzić następujące urządzenia: </w:t>
      </w:r>
    </w:p>
    <w:p w14:paraId="70043C71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pompa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</w:t>
      </w:r>
    </w:p>
    <w:p w14:paraId="6D8FAF30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3C40B342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1929B755" w14:textId="77777777" w:rsidR="003616C6" w:rsidRPr="002635C6" w:rsidRDefault="003616C6" w:rsidP="00ED22DE">
      <w:pPr>
        <w:numPr>
          <w:ilvl w:val="0"/>
          <w:numId w:val="3"/>
        </w:numPr>
        <w:spacing w:line="276" w:lineRule="auto"/>
        <w:ind w:left="851" w:hanging="283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filtr odmulnik.</w:t>
      </w:r>
    </w:p>
    <w:p w14:paraId="706AEEE0" w14:textId="7AFC2F88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Parametry pracy kotła powinny umożliwiać osiąganie temperatury roboczej na wyjściu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z kotła nie niższej niż 80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>C i nieprzekraczającej 90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515AEDA7" w14:textId="77777777" w:rsidR="003616C6" w:rsidRPr="002635C6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Modernizacja instalacji c.w.u</w:t>
      </w:r>
      <w:r w:rsidRPr="002635C6">
        <w:rPr>
          <w:rFonts w:cstheme="minorHAnsi"/>
          <w:sz w:val="24"/>
          <w:szCs w:val="24"/>
          <w:lang w:val="pl-PL"/>
        </w:rPr>
        <w:t xml:space="preserve">. – niezbędną instalację c.w.u. (tylko w obrębie kotła) należy wykonać w technologii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AluPEx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285BF743" w14:textId="77777777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zgazowujący drewno podpiąć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6B2985C7" w14:textId="77777777" w:rsidR="003616C6" w:rsidRPr="002635C6" w:rsidRDefault="003616C6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0FD71CE4" w14:textId="4DB17B81" w:rsidR="004C78C8" w:rsidRPr="0060159F" w:rsidRDefault="003616C6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2635C6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- należy zamontować zasobnik c.w.u. o pojemności min.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0F38EE" w:rsidRPr="002635C6">
        <w:rPr>
          <w:rFonts w:cstheme="minorHAnsi"/>
          <w:b/>
          <w:bCs/>
          <w:sz w:val="24"/>
          <w:szCs w:val="24"/>
          <w:lang w:val="pl-PL"/>
        </w:rPr>
        <w:t>3</w:t>
      </w:r>
      <w:r w:rsidRPr="002635C6">
        <w:rPr>
          <w:rFonts w:cstheme="minorHAnsi"/>
          <w:b/>
          <w:bCs/>
          <w:sz w:val="24"/>
          <w:szCs w:val="24"/>
          <w:lang w:val="pl-PL"/>
        </w:rPr>
        <w:t>00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581E48">
        <w:rPr>
          <w:rFonts w:cstheme="minorHAnsi"/>
          <w:sz w:val="24"/>
          <w:szCs w:val="24"/>
          <w:lang w:val="pl-PL"/>
        </w:rPr>
        <w:t xml:space="preserve">z wężownicą </w:t>
      </w:r>
      <w:r w:rsidRPr="002635C6">
        <w:rPr>
          <w:rFonts w:cstheme="minorHAnsi"/>
          <w:sz w:val="24"/>
          <w:szCs w:val="24"/>
          <w:lang w:val="pl-PL"/>
        </w:rPr>
        <w:t xml:space="preserve">o klasie energetycznej nie gorszej niż B. Kocioł należy podłączyć do nowego zasobnika c.w.u. oraz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>, po czym należy napełnić instalacj</w:t>
      </w:r>
      <w:r w:rsidR="00581E48">
        <w:rPr>
          <w:rFonts w:cstheme="minorHAnsi"/>
          <w:sz w:val="24"/>
          <w:szCs w:val="24"/>
          <w:lang w:val="pl-PL"/>
        </w:rPr>
        <w:t>ę</w:t>
      </w:r>
      <w:r w:rsidRPr="002635C6">
        <w:rPr>
          <w:rFonts w:cstheme="minorHAnsi"/>
          <w:sz w:val="24"/>
          <w:szCs w:val="24"/>
          <w:lang w:val="pl-PL"/>
        </w:rPr>
        <w:t xml:space="preserve"> wodą, lub zamiennie montaż wężownicy do c.w.u. w buforze centralnego ogrzewania.</w:t>
      </w:r>
    </w:p>
    <w:p w14:paraId="7C69E91D" w14:textId="77777777" w:rsidR="0060159F" w:rsidRPr="0060159F" w:rsidRDefault="0060159F" w:rsidP="0060159F">
      <w:pPr>
        <w:pStyle w:val="Akapitzlist"/>
        <w:spacing w:line="276" w:lineRule="auto"/>
        <w:ind w:left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2635C6" w:rsidRPr="006C76DA" w14:paraId="47FA2399" w14:textId="77777777" w:rsidTr="00762F2F">
        <w:tc>
          <w:tcPr>
            <w:tcW w:w="9061" w:type="dxa"/>
          </w:tcPr>
          <w:p w14:paraId="16B20F1A" w14:textId="6B4AE6C0" w:rsidR="00AA7944" w:rsidRPr="001A40BD" w:rsidRDefault="001A40BD" w:rsidP="0060159F">
            <w:pPr>
              <w:pStyle w:val="Akapitzlist"/>
              <w:numPr>
                <w:ilvl w:val="0"/>
                <w:numId w:val="18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6C76DA">
              <w:rPr>
                <w:b/>
                <w:bCs/>
                <w:sz w:val="24"/>
                <w:szCs w:val="24"/>
                <w:lang w:val="pl-PL"/>
              </w:rPr>
              <w:t xml:space="preserve">Część </w:t>
            </w:r>
            <w:r w:rsidRPr="006C76DA">
              <w:rPr>
                <w:b/>
                <w:bCs/>
                <w:color w:val="00B0F0"/>
                <w:sz w:val="24"/>
                <w:szCs w:val="24"/>
                <w:lang w:val="pl-PL"/>
              </w:rPr>
              <w:t>nr 3 Audyt nr 114</w:t>
            </w:r>
            <w:r w:rsidRPr="006C76DA">
              <w:rPr>
                <w:b/>
                <w:bCs/>
                <w:sz w:val="24"/>
                <w:szCs w:val="24"/>
                <w:lang w:val="pl-PL"/>
              </w:rPr>
              <w:t>- Jodłówka Tuchowska 89</w:t>
            </w:r>
            <w:r w:rsidRPr="006C76DA">
              <w:rPr>
                <w:b/>
                <w:bCs/>
                <w:color w:val="00B0F0"/>
                <w:sz w:val="24"/>
                <w:szCs w:val="24"/>
                <w:lang w:val="pl-PL"/>
              </w:rPr>
              <w:t>B</w:t>
            </w:r>
          </w:p>
        </w:tc>
      </w:tr>
    </w:tbl>
    <w:p w14:paraId="1D877968" w14:textId="77777777" w:rsidR="00AA7944" w:rsidRPr="002635C6" w:rsidRDefault="00AA7944" w:rsidP="00AA7944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Termomodernizacja budynku – </w:t>
      </w:r>
      <w:r w:rsidRPr="002635C6">
        <w:rPr>
          <w:rFonts w:cstheme="minorHAnsi"/>
          <w:b/>
          <w:bCs/>
          <w:sz w:val="24"/>
          <w:szCs w:val="24"/>
          <w:lang w:val="pl"/>
        </w:rPr>
        <w:t>zakres prac termomodernizacyjnych będzie następujący:</w:t>
      </w:r>
    </w:p>
    <w:p w14:paraId="467E0739" w14:textId="4185D113" w:rsidR="00090738" w:rsidRPr="0060159F" w:rsidRDefault="00AA7944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60159F">
        <w:rPr>
          <w:rFonts w:cstheme="minorHAnsi"/>
          <w:b/>
          <w:bCs/>
          <w:sz w:val="24"/>
          <w:szCs w:val="24"/>
          <w:lang w:val="pl-PL"/>
        </w:rPr>
        <w:t>Wymiana istniejących drzwi zewnętrznych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- </w:t>
      </w:r>
      <w:r w:rsidRPr="0060159F">
        <w:rPr>
          <w:rFonts w:cstheme="minorHAnsi"/>
          <w:sz w:val="24"/>
          <w:szCs w:val="24"/>
          <w:lang w:val="pl-PL"/>
        </w:rPr>
        <w:t>zlokalizowanych na poziomie parteru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FF1179" w:rsidRPr="0060159F">
        <w:rPr>
          <w:rFonts w:cstheme="minorHAnsi"/>
          <w:sz w:val="24"/>
          <w:szCs w:val="24"/>
          <w:lang w:val="pl-PL"/>
        </w:rPr>
        <w:t xml:space="preserve">w </w:t>
      </w:r>
      <w:r w:rsidR="00FF1179" w:rsidRPr="0060159F">
        <w:rPr>
          <w:rFonts w:cstheme="minorHAnsi"/>
          <w:sz w:val="24"/>
          <w:szCs w:val="24"/>
          <w:lang w:val="pl-PL"/>
        </w:rPr>
        <w:lastRenderedPageBreak/>
        <w:t xml:space="preserve">ilości </w:t>
      </w:r>
      <w:r w:rsidRPr="0060159F">
        <w:rPr>
          <w:rFonts w:cstheme="minorHAnsi"/>
          <w:sz w:val="24"/>
          <w:szCs w:val="24"/>
          <w:lang w:val="pl"/>
        </w:rPr>
        <w:t xml:space="preserve">szt. </w:t>
      </w:r>
      <w:r w:rsidR="00270661" w:rsidRPr="0060159F">
        <w:rPr>
          <w:rFonts w:cstheme="minorHAnsi"/>
          <w:sz w:val="24"/>
          <w:szCs w:val="24"/>
          <w:lang w:val="pl"/>
        </w:rPr>
        <w:t>2</w:t>
      </w:r>
      <w:r w:rsidRPr="0060159F">
        <w:rPr>
          <w:rFonts w:cstheme="minorHAnsi"/>
          <w:sz w:val="24"/>
          <w:szCs w:val="24"/>
          <w:lang w:val="pl"/>
        </w:rPr>
        <w:t xml:space="preserve"> obejmuje demontaż istniejących drzwi metalowych</w:t>
      </w:r>
      <w:r w:rsidR="00270661" w:rsidRPr="0060159F">
        <w:rPr>
          <w:rFonts w:cstheme="minorHAnsi"/>
          <w:sz w:val="24"/>
          <w:szCs w:val="24"/>
          <w:lang w:val="pl"/>
        </w:rPr>
        <w:t xml:space="preserve"> powlekanych</w:t>
      </w:r>
      <w:r w:rsidR="00FF1179" w:rsidRPr="0060159F">
        <w:rPr>
          <w:rFonts w:cstheme="minorHAnsi"/>
          <w:sz w:val="24"/>
          <w:szCs w:val="24"/>
          <w:lang w:val="pl"/>
        </w:rPr>
        <w:t xml:space="preserve"> pełnych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od strony zachodniej (drzwi prawe o wym. 0,91x2,00</w:t>
      </w:r>
      <w:r w:rsidR="00EE5AA2" w:rsidRPr="0060159F">
        <w:rPr>
          <w:rFonts w:cstheme="minorHAnsi"/>
          <w:sz w:val="24"/>
          <w:szCs w:val="24"/>
          <w:lang w:val="pl"/>
        </w:rPr>
        <w:t xml:space="preserve"> m</w:t>
      </w:r>
      <w:r w:rsidR="00FF1179" w:rsidRPr="0060159F">
        <w:rPr>
          <w:rFonts w:cstheme="minorHAnsi"/>
          <w:sz w:val="24"/>
          <w:szCs w:val="24"/>
          <w:lang w:val="pl"/>
        </w:rPr>
        <w:t>)</w:t>
      </w:r>
      <w:r w:rsidR="00515FB8" w:rsidRPr="0060159F">
        <w:rPr>
          <w:rFonts w:cstheme="minorHAnsi"/>
          <w:sz w:val="24"/>
          <w:szCs w:val="24"/>
          <w:lang w:val="pl"/>
        </w:rPr>
        <w:t>,</w:t>
      </w:r>
      <w:r w:rsidR="00FF1179" w:rsidRPr="0060159F">
        <w:rPr>
          <w:rFonts w:cstheme="minorHAnsi"/>
          <w:sz w:val="24"/>
          <w:szCs w:val="24"/>
          <w:lang w:val="pl"/>
        </w:rPr>
        <w:t xml:space="preserve"> oraz drzwi wejściowych</w:t>
      </w:r>
      <w:r w:rsidR="00ED22DE">
        <w:rPr>
          <w:rFonts w:cstheme="minorHAnsi"/>
          <w:sz w:val="24"/>
          <w:szCs w:val="24"/>
          <w:lang w:val="pl"/>
        </w:rPr>
        <w:t xml:space="preserve">  </w:t>
      </w:r>
      <w:r w:rsidR="00FF1179" w:rsidRPr="0060159F">
        <w:rPr>
          <w:rFonts w:cstheme="minorHAnsi"/>
          <w:sz w:val="24"/>
          <w:szCs w:val="24"/>
          <w:lang w:val="pl"/>
        </w:rPr>
        <w:t>(drzwi przeszklone) do budynku od strony północnej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(drzwi lewe o wym. 0,95x2,04</w:t>
      </w:r>
      <w:r w:rsidR="00EE5AA2" w:rsidRPr="0060159F">
        <w:rPr>
          <w:rFonts w:cstheme="minorHAnsi"/>
          <w:sz w:val="24"/>
          <w:szCs w:val="24"/>
          <w:lang w:val="pl"/>
        </w:rPr>
        <w:t xml:space="preserve"> m</w:t>
      </w:r>
      <w:r w:rsidR="00FF1179" w:rsidRPr="0060159F">
        <w:rPr>
          <w:rFonts w:cstheme="minorHAnsi"/>
          <w:sz w:val="24"/>
          <w:szCs w:val="24"/>
          <w:lang w:val="pl"/>
        </w:rPr>
        <w:t>)</w:t>
      </w:r>
      <w:r w:rsidRPr="0060159F">
        <w:rPr>
          <w:rFonts w:cstheme="minorHAnsi"/>
          <w:sz w:val="24"/>
          <w:szCs w:val="24"/>
          <w:lang w:val="pl"/>
        </w:rPr>
        <w:t>, montaż nowych kompletnych drzwi zewnętrznych z naświetlem środkowym wyposażonych</w:t>
      </w:r>
      <w:r w:rsidR="00515FB8" w:rsidRPr="0060159F">
        <w:rPr>
          <w:rFonts w:cstheme="minorHAnsi"/>
          <w:sz w:val="24"/>
          <w:szCs w:val="24"/>
          <w:lang w:val="pl"/>
        </w:rPr>
        <w:t xml:space="preserve">. Wymieniane drzwi winne być wyposażone </w:t>
      </w:r>
      <w:r w:rsidRPr="0060159F">
        <w:rPr>
          <w:rFonts w:cstheme="minorHAnsi"/>
          <w:sz w:val="24"/>
          <w:szCs w:val="24"/>
          <w:lang w:val="pl"/>
        </w:rPr>
        <w:t>w klamki, w co najmniej trzy zawiasy, a także</w:t>
      </w:r>
      <w:r w:rsidR="00ED22DE">
        <w:rPr>
          <w:rFonts w:cstheme="minorHAnsi"/>
          <w:sz w:val="24"/>
          <w:szCs w:val="24"/>
          <w:lang w:val="pl"/>
        </w:rPr>
        <w:t xml:space="preserve"> </w:t>
      </w:r>
      <w:r w:rsidRPr="0060159F">
        <w:rPr>
          <w:rFonts w:cstheme="minorHAnsi"/>
          <w:sz w:val="24"/>
          <w:szCs w:val="24"/>
          <w:lang w:val="pl"/>
        </w:rPr>
        <w:t>dwa zamki</w:t>
      </w:r>
      <w:r w:rsidR="00FF1179" w:rsidRPr="0060159F">
        <w:rPr>
          <w:rFonts w:cstheme="minorHAnsi"/>
          <w:sz w:val="24"/>
          <w:szCs w:val="24"/>
          <w:lang w:val="pl"/>
        </w:rPr>
        <w:t>, winny</w:t>
      </w:r>
      <w:r w:rsidR="00515FB8" w:rsidRPr="0060159F">
        <w:rPr>
          <w:rFonts w:cstheme="minorHAnsi"/>
          <w:sz w:val="24"/>
          <w:szCs w:val="24"/>
          <w:lang w:val="pl"/>
        </w:rPr>
        <w:t xml:space="preserve"> </w:t>
      </w:r>
      <w:r w:rsidR="00FF1179" w:rsidRPr="0060159F">
        <w:rPr>
          <w:rFonts w:cstheme="minorHAnsi"/>
          <w:sz w:val="24"/>
          <w:szCs w:val="24"/>
          <w:lang w:val="pl"/>
        </w:rPr>
        <w:t>być</w:t>
      </w:r>
      <w:r w:rsidRPr="0060159F">
        <w:rPr>
          <w:rFonts w:cstheme="minorHAnsi"/>
          <w:sz w:val="24"/>
          <w:szCs w:val="24"/>
          <w:lang w:val="pl"/>
        </w:rPr>
        <w:t xml:space="preserve"> o współczynniku przenikania ciepła </w:t>
      </w:r>
      <w:r w:rsidRPr="0060159F">
        <w:rPr>
          <w:rFonts w:cstheme="minorHAnsi"/>
          <w:sz w:val="24"/>
          <w:szCs w:val="24"/>
          <w:lang w:val="pl-PL"/>
        </w:rPr>
        <w:t xml:space="preserve">U=1,300 W/m2·K o </w:t>
      </w:r>
      <w:r w:rsidR="00FF1179" w:rsidRPr="0060159F">
        <w:rPr>
          <w:rFonts w:cstheme="minorHAnsi"/>
          <w:sz w:val="24"/>
          <w:szCs w:val="24"/>
          <w:lang w:val="pl-PL"/>
        </w:rPr>
        <w:t xml:space="preserve">łącznej </w:t>
      </w:r>
      <w:r w:rsidRPr="0060159F">
        <w:rPr>
          <w:rFonts w:cstheme="minorHAnsi"/>
          <w:sz w:val="24"/>
          <w:szCs w:val="24"/>
          <w:lang w:val="pl-PL"/>
        </w:rPr>
        <w:t xml:space="preserve">powierzchni około </w:t>
      </w:r>
      <w:r w:rsidR="00FF1179" w:rsidRPr="0060159F">
        <w:rPr>
          <w:rFonts w:cstheme="minorHAnsi"/>
          <w:b/>
          <w:bCs/>
          <w:sz w:val="24"/>
          <w:szCs w:val="24"/>
          <w:lang w:val="pl-PL"/>
        </w:rPr>
        <w:t>3</w:t>
      </w:r>
      <w:r w:rsidRPr="0060159F">
        <w:rPr>
          <w:rFonts w:cstheme="minorHAnsi"/>
          <w:b/>
          <w:bCs/>
          <w:sz w:val="24"/>
          <w:szCs w:val="24"/>
          <w:lang w:val="pl-PL"/>
        </w:rPr>
        <w:t>,</w:t>
      </w:r>
      <w:r w:rsidR="00EE5AA2" w:rsidRPr="0060159F">
        <w:rPr>
          <w:rFonts w:cstheme="minorHAnsi"/>
          <w:b/>
          <w:bCs/>
          <w:sz w:val="24"/>
          <w:szCs w:val="24"/>
          <w:lang w:val="pl-PL"/>
        </w:rPr>
        <w:t>7</w:t>
      </w:r>
      <w:r w:rsidR="00515FB8" w:rsidRPr="0060159F">
        <w:rPr>
          <w:rFonts w:cstheme="minorHAnsi"/>
          <w:b/>
          <w:bCs/>
          <w:sz w:val="24"/>
          <w:szCs w:val="24"/>
          <w:lang w:val="pl-PL"/>
        </w:rPr>
        <w:t>4</w:t>
      </w:r>
      <w:r w:rsidRPr="0060159F">
        <w:rPr>
          <w:rFonts w:cstheme="minorHAnsi"/>
          <w:b/>
          <w:bCs/>
          <w:sz w:val="24"/>
          <w:szCs w:val="24"/>
          <w:lang w:val="pl-PL"/>
        </w:rPr>
        <w:t xml:space="preserve"> m</w:t>
      </w:r>
      <w:r w:rsidRPr="0060159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  <w:r w:rsidR="00EE5AA2" w:rsidRPr="0060159F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</w:t>
      </w:r>
      <w:r w:rsidR="00EE5AA2" w:rsidRPr="0060159F">
        <w:rPr>
          <w:rFonts w:cstheme="minorHAnsi"/>
          <w:sz w:val="24"/>
          <w:szCs w:val="24"/>
          <w:lang w:val="pl-PL"/>
        </w:rPr>
        <w:t xml:space="preserve">Zakres prac obejmuje również </w:t>
      </w:r>
      <w:r w:rsidRPr="0060159F">
        <w:rPr>
          <w:rFonts w:cstheme="minorHAnsi"/>
          <w:sz w:val="24"/>
          <w:szCs w:val="24"/>
          <w:lang w:val="pl-PL"/>
        </w:rPr>
        <w:t>wykonanie nowych tynków kat. III (technika dowolna) ościeży wraz z ich jednokrotnym pomalowaniem.</w:t>
      </w:r>
    </w:p>
    <w:p w14:paraId="19307735" w14:textId="7018634E" w:rsidR="00855153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Modernizacja kotłowni </w:t>
      </w:r>
      <w:r w:rsidRPr="002635C6">
        <w:rPr>
          <w:rFonts w:cstheme="minorHAnsi"/>
          <w:sz w:val="24"/>
          <w:szCs w:val="24"/>
          <w:lang w:val="pl-PL"/>
        </w:rPr>
        <w:t xml:space="preserve">- obejmuje przystosowanie pomieszczenia </w:t>
      </w:r>
      <w:r w:rsidR="00212C9D">
        <w:rPr>
          <w:rFonts w:cstheme="minorHAnsi"/>
          <w:sz w:val="24"/>
          <w:szCs w:val="24"/>
          <w:lang w:val="pl-PL"/>
        </w:rPr>
        <w:t xml:space="preserve">istniejącej </w:t>
      </w:r>
      <w:r w:rsidRPr="002635C6">
        <w:rPr>
          <w:rFonts w:cstheme="minorHAnsi"/>
          <w:sz w:val="24"/>
          <w:szCs w:val="24"/>
          <w:lang w:val="pl-PL"/>
        </w:rPr>
        <w:t>kotłowni (wymiary istniejącej kotłowni – 2,</w:t>
      </w:r>
      <w:r w:rsidR="006322F4" w:rsidRPr="002635C6">
        <w:rPr>
          <w:rFonts w:cstheme="minorHAnsi"/>
          <w:sz w:val="24"/>
          <w:szCs w:val="24"/>
          <w:lang w:val="pl-PL"/>
        </w:rPr>
        <w:t>3</w:t>
      </w:r>
      <w:r w:rsidR="00C17434" w:rsidRPr="002635C6">
        <w:rPr>
          <w:rFonts w:cstheme="minorHAnsi"/>
          <w:sz w:val="24"/>
          <w:szCs w:val="24"/>
          <w:lang w:val="pl-PL"/>
        </w:rPr>
        <w:t>9</w:t>
      </w:r>
      <w:r w:rsidRPr="002635C6">
        <w:rPr>
          <w:rFonts w:cstheme="minorHAnsi"/>
          <w:sz w:val="24"/>
          <w:szCs w:val="24"/>
          <w:lang w:val="pl-PL"/>
        </w:rPr>
        <w:t xml:space="preserve"> x </w:t>
      </w:r>
      <w:r w:rsidR="006322F4" w:rsidRPr="002635C6">
        <w:rPr>
          <w:rFonts w:cstheme="minorHAnsi"/>
          <w:sz w:val="24"/>
          <w:szCs w:val="24"/>
          <w:lang w:val="pl-PL"/>
        </w:rPr>
        <w:t>2,42</w:t>
      </w:r>
      <w:r w:rsidRPr="002635C6">
        <w:rPr>
          <w:rFonts w:cstheme="minorHAnsi"/>
          <w:sz w:val="24"/>
          <w:szCs w:val="24"/>
          <w:lang w:val="pl-PL"/>
        </w:rPr>
        <w:t xml:space="preserve"> m, wysokość </w:t>
      </w:r>
      <w:r w:rsidR="00212C9D">
        <w:rPr>
          <w:rFonts w:cstheme="minorHAnsi"/>
          <w:sz w:val="24"/>
          <w:szCs w:val="24"/>
          <w:lang w:val="pl-PL"/>
        </w:rPr>
        <w:t xml:space="preserve">około </w:t>
      </w:r>
      <w:r w:rsidRPr="002635C6">
        <w:rPr>
          <w:rFonts w:cstheme="minorHAnsi"/>
          <w:sz w:val="24"/>
          <w:szCs w:val="24"/>
          <w:lang w:val="pl-PL"/>
        </w:rPr>
        <w:t>2,</w:t>
      </w:r>
      <w:r w:rsidR="006322F4" w:rsidRPr="002635C6">
        <w:rPr>
          <w:rFonts w:cstheme="minorHAnsi"/>
          <w:sz w:val="24"/>
          <w:szCs w:val="24"/>
          <w:lang w:val="pl-PL"/>
        </w:rPr>
        <w:t>5</w:t>
      </w:r>
      <w:r w:rsidRPr="002635C6">
        <w:rPr>
          <w:rFonts w:cstheme="minorHAnsi"/>
          <w:sz w:val="24"/>
          <w:szCs w:val="24"/>
          <w:lang w:val="pl-PL"/>
        </w:rPr>
        <w:t xml:space="preserve"> m) do wymogów prawnych oraz technicznych (minimalna kubatura pomieszczenia, wysokość, nawiew, wentylacja, warunki ppoż.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etc</w:t>
      </w:r>
      <w:proofErr w:type="spellEnd"/>
      <w:r w:rsidRPr="002635C6">
        <w:rPr>
          <w:rFonts w:cstheme="minorHAnsi"/>
          <w:sz w:val="24"/>
          <w:szCs w:val="24"/>
          <w:lang w:val="pl-PL"/>
        </w:rPr>
        <w:t>).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W związku z tym, że istniejąca kotłownia nie spełnia wymogów pożarowych, </w:t>
      </w:r>
      <w:r w:rsidR="00212C9D">
        <w:rPr>
          <w:rFonts w:cstheme="minorHAnsi"/>
          <w:sz w:val="24"/>
          <w:szCs w:val="24"/>
          <w:lang w:val="pl-PL"/>
        </w:rPr>
        <w:t xml:space="preserve">ponadto </w:t>
      </w:r>
      <w:r w:rsidRPr="002635C6">
        <w:rPr>
          <w:rFonts w:cstheme="minorHAnsi"/>
          <w:sz w:val="24"/>
          <w:szCs w:val="24"/>
          <w:lang w:val="pl-PL"/>
        </w:rPr>
        <w:t>należy zdemontować istniejące wejściowe drewniane drzwi do kotłowni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nowe pełne drzwi techniczne o wym. (0,</w:t>
      </w:r>
      <w:r w:rsidR="00111DC8" w:rsidRPr="002635C6">
        <w:rPr>
          <w:rFonts w:cstheme="minorHAnsi"/>
          <w:sz w:val="24"/>
          <w:szCs w:val="24"/>
          <w:lang w:val="pl-PL"/>
        </w:rPr>
        <w:t>9</w:t>
      </w:r>
      <w:r w:rsidRPr="002635C6">
        <w:rPr>
          <w:rFonts w:cstheme="minorHAnsi"/>
          <w:sz w:val="24"/>
          <w:szCs w:val="24"/>
          <w:lang w:val="pl-PL"/>
        </w:rPr>
        <w:t>0 x 2,0</w:t>
      </w:r>
      <w:r w:rsidR="00111DC8" w:rsidRPr="002635C6">
        <w:rPr>
          <w:rFonts w:cstheme="minorHAnsi"/>
          <w:sz w:val="24"/>
          <w:szCs w:val="24"/>
          <w:lang w:val="pl-PL"/>
        </w:rPr>
        <w:t>0</w:t>
      </w:r>
      <w:r w:rsidRPr="002635C6">
        <w:rPr>
          <w:rFonts w:cstheme="minorHAnsi"/>
          <w:sz w:val="24"/>
          <w:szCs w:val="24"/>
          <w:lang w:val="pl-PL"/>
        </w:rPr>
        <w:t xml:space="preserve">) – 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szt. 1 </w:t>
      </w:r>
      <w:r w:rsidRPr="002635C6">
        <w:rPr>
          <w:rFonts w:cstheme="minorHAnsi"/>
          <w:sz w:val="24"/>
          <w:szCs w:val="24"/>
        </w:rPr>
        <w:t xml:space="preserve">o </w:t>
      </w:r>
      <w:proofErr w:type="spellStart"/>
      <w:r w:rsidRPr="002635C6">
        <w:rPr>
          <w:rFonts w:cstheme="minorHAnsi"/>
          <w:sz w:val="24"/>
          <w:szCs w:val="24"/>
        </w:rPr>
        <w:t>powierzchni</w:t>
      </w:r>
      <w:proofErr w:type="spellEnd"/>
      <w:r w:rsidR="00ED22DE">
        <w:rPr>
          <w:rFonts w:cstheme="minorHAnsi"/>
          <w:sz w:val="24"/>
          <w:szCs w:val="24"/>
        </w:rPr>
        <w:t xml:space="preserve">  </w:t>
      </w:r>
      <w:proofErr w:type="spellStart"/>
      <w:r w:rsidRPr="002635C6">
        <w:rPr>
          <w:rFonts w:cstheme="minorHAnsi"/>
          <w:sz w:val="24"/>
          <w:szCs w:val="24"/>
        </w:rPr>
        <w:t>około</w:t>
      </w:r>
      <w:proofErr w:type="spellEnd"/>
      <w:r w:rsidRPr="002635C6">
        <w:rPr>
          <w:rFonts w:cstheme="minorHAnsi"/>
          <w:sz w:val="24"/>
          <w:szCs w:val="24"/>
        </w:rPr>
        <w:t xml:space="preserve"> </w:t>
      </w:r>
      <w:r w:rsidRPr="002635C6">
        <w:rPr>
          <w:rFonts w:cstheme="minorHAnsi"/>
          <w:b/>
          <w:bCs/>
          <w:sz w:val="24"/>
          <w:szCs w:val="24"/>
        </w:rPr>
        <w:t>1,</w:t>
      </w:r>
      <w:r w:rsidR="00111DC8" w:rsidRPr="002635C6">
        <w:rPr>
          <w:rFonts w:cstheme="minorHAnsi"/>
          <w:b/>
          <w:bCs/>
          <w:sz w:val="24"/>
          <w:szCs w:val="24"/>
        </w:rPr>
        <w:t>80</w:t>
      </w:r>
      <w:r w:rsidRPr="002635C6">
        <w:rPr>
          <w:rFonts w:cstheme="minorHAnsi"/>
          <w:b/>
          <w:bCs/>
          <w:sz w:val="24"/>
          <w:szCs w:val="24"/>
        </w:rPr>
        <w:t xml:space="preserve"> m</w:t>
      </w:r>
      <w:r w:rsidRPr="002635C6">
        <w:rPr>
          <w:rFonts w:cstheme="minorHAnsi"/>
          <w:b/>
          <w:bCs/>
          <w:sz w:val="24"/>
          <w:szCs w:val="24"/>
          <w:vertAlign w:val="superscript"/>
        </w:rPr>
        <w:t>2</w:t>
      </w:r>
      <w:r w:rsidRPr="002635C6">
        <w:rPr>
          <w:rFonts w:cstheme="minorHAnsi"/>
          <w:sz w:val="24"/>
          <w:szCs w:val="24"/>
        </w:rPr>
        <w:t>.</w:t>
      </w:r>
      <w:r w:rsidRPr="002635C6">
        <w:rPr>
          <w:rFonts w:cstheme="minorHAnsi"/>
          <w:sz w:val="24"/>
          <w:szCs w:val="24"/>
          <w:lang w:val="pl"/>
        </w:rPr>
        <w:t xml:space="preserve"> </w:t>
      </w:r>
    </w:p>
    <w:p w14:paraId="2019FB57" w14:textId="7AC1958E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Zamawiający wymaga dostarczenia etykiety energetycznej, zgodnej z Dyrektywą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ErP</w:t>
      </w:r>
      <w:proofErr w:type="spellEnd"/>
      <w:r w:rsidRPr="002635C6">
        <w:rPr>
          <w:rFonts w:cstheme="minorHAnsi"/>
          <w:sz w:val="24"/>
          <w:szCs w:val="24"/>
          <w:lang w:val="pl-PL"/>
        </w:rPr>
        <w:t>. dla zestawu: kocioł, zasobnik c.w.u., wraz z niezbędną automatyką celem optymalizacji pracy tych urządzeń i przeszkolenie użytkownika w zakresie obsługi kotła oraz systemu grzewczego. Zakres modernizacji obejmuje również uszczelnienie przewodu kominowego rurą stalową kwasoodporną w razie uzasadnionej konieczności</w:t>
      </w:r>
      <w:r w:rsidRPr="003878F8">
        <w:rPr>
          <w:rFonts w:cstheme="minorHAnsi"/>
          <w:sz w:val="24"/>
          <w:szCs w:val="24"/>
          <w:lang w:val="pl-PL"/>
        </w:rPr>
        <w:t>.</w:t>
      </w:r>
      <w:r w:rsidR="00ED22DE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4540881" w14:textId="583DF8D0" w:rsidR="004B3261" w:rsidRPr="002635C6" w:rsidRDefault="004B3261" w:rsidP="00ED22DE">
      <w:pPr>
        <w:pStyle w:val="Akapitzlist"/>
        <w:widowControl/>
        <w:tabs>
          <w:tab w:val="left" w:pos="426"/>
        </w:tabs>
        <w:spacing w:after="160" w:line="276" w:lineRule="auto"/>
        <w:ind w:left="284"/>
        <w:jc w:val="both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Zamawiający nie posiada inwentaryzacji istniejącego komina do którego włączony jest istniejący kocioł na paliwo stałe, (wobec czego jeżeli w trakcie remontu kotłowni,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po demontażu starego kotła, a także również w wyniku przeprowadzonej kontroli przez kominiarza lub kierownika budowy zostanie stwierdzone, że istniejący przewód kominowy nie posiada odpowiedniego przekroju dla zastosowanego kotła wymaganego przez producenta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>i obowiązujących przepisów, wykonawca winien wykonać rozwiercenie przewodu kominowego do odpowiedniej średnicy zalecanej przez producenta kotła,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jego uszczelnienie rurą ze stali nierdzewnej. Również w przypadku stwierdzenia (w formie protokołu podpisanego przez kominiarza lub kierownika budowy i zatwierdzeniu przez inspektora nadzoru), iż istniejący wentylacyjny przewód kominowy jest nieszczelny należy bezwzględnie wykonać uszczelnienie przewodu kominowego lub dodatkowo wykonać wentylację kotłowni.</w:t>
      </w:r>
      <w:r w:rsidRPr="003878F8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w kotłowni należy wykonać nawiew do kotłowni o przekroju min. 250 cm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2</w:t>
      </w:r>
      <w:r w:rsidR="00ED22DE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i zamontować kratkę wentylacji wywiewnej o minimalnych wymiarach 140x250mm.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 obowiązków wykonawcy należeć będzie wykonanie również wszystkich prób szczelności wykonanych, bądź zmodernizowanych instalacji wewnętrznych, wykonanie także w razie konieczności niezbędnej instalacji elektrycznej z gniazdem zasilającym montowanego kotła zgazowującego, sporządzenie stosownych protokołów z odbioru zamontowanych urządzeń, oraz protokołu kominiarskiego, dopuszczającego pomieszczenie kotłowni oraz przewody kominowe do użytkowania.</w:t>
      </w:r>
    </w:p>
    <w:p w14:paraId="36D71C8C" w14:textId="17943C2F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kotła zgazowującego drewno </w:t>
      </w:r>
      <w:r w:rsidRPr="002635C6">
        <w:rPr>
          <w:rFonts w:cstheme="minorHAnsi"/>
          <w:sz w:val="24"/>
          <w:szCs w:val="24"/>
          <w:lang w:val="pl-PL"/>
        </w:rPr>
        <w:t xml:space="preserve">- zakres prac obejmuje demontaż starego kotła </w:t>
      </w:r>
      <w:r w:rsidRPr="002635C6">
        <w:rPr>
          <w:rFonts w:cstheme="minorHAnsi"/>
          <w:sz w:val="24"/>
          <w:szCs w:val="24"/>
          <w:lang w:val="pl-PL"/>
        </w:rPr>
        <w:lastRenderedPageBreak/>
        <w:t xml:space="preserve">(kocioł </w:t>
      </w:r>
      <w:r w:rsidR="00C17434" w:rsidRPr="002635C6">
        <w:rPr>
          <w:rFonts w:cstheme="minorHAnsi"/>
          <w:sz w:val="24"/>
          <w:szCs w:val="24"/>
          <w:lang w:val="pl-PL"/>
        </w:rPr>
        <w:t>typu ZĘBIEC</w:t>
      </w:r>
      <w:r w:rsidR="00855153" w:rsidRPr="002635C6">
        <w:rPr>
          <w:rFonts w:cstheme="minorHAnsi"/>
          <w:sz w:val="24"/>
          <w:szCs w:val="24"/>
          <w:lang w:val="pl-PL"/>
        </w:rPr>
        <w:t xml:space="preserve"> o mocy 14,4</w:t>
      </w:r>
      <w:r w:rsidRPr="002635C6">
        <w:rPr>
          <w:rFonts w:cstheme="minorHAnsi"/>
          <w:sz w:val="24"/>
          <w:szCs w:val="24"/>
          <w:lang w:val="pl-PL"/>
        </w:rPr>
        <w:t>) na paliwo stałe</w:t>
      </w:r>
      <w:r w:rsidR="00111DC8" w:rsidRPr="002635C6">
        <w:rPr>
          <w:rFonts w:cstheme="minorHAnsi"/>
          <w:sz w:val="24"/>
          <w:szCs w:val="24"/>
          <w:lang w:val="pl-PL"/>
        </w:rPr>
        <w:t xml:space="preserve"> wraz ze zbiornikiem na c.w.u. o pojemności </w:t>
      </w:r>
      <w:r w:rsidR="00855153" w:rsidRPr="002635C6">
        <w:rPr>
          <w:rFonts w:cstheme="minorHAnsi"/>
          <w:sz w:val="24"/>
          <w:szCs w:val="24"/>
          <w:lang w:val="pl-PL"/>
        </w:rPr>
        <w:t>140</w:t>
      </w:r>
      <w:r w:rsidR="00111DC8" w:rsidRPr="002635C6">
        <w:rPr>
          <w:rFonts w:cstheme="minorHAnsi"/>
          <w:sz w:val="24"/>
          <w:szCs w:val="24"/>
          <w:lang w:val="pl-PL"/>
        </w:rPr>
        <w:t xml:space="preserve"> dm</w:t>
      </w:r>
      <w:r w:rsidR="00111DC8" w:rsidRPr="002635C6">
        <w:rPr>
          <w:rFonts w:cstheme="minorHAnsi"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>, oraz montaż nowego stalowego lub żeliwnego kotła zgazowującego drewno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o min. mocy </w:t>
      </w:r>
      <w:r w:rsidR="00855153" w:rsidRPr="002635C6">
        <w:rPr>
          <w:rFonts w:cstheme="minorHAnsi"/>
          <w:b/>
          <w:bCs/>
          <w:sz w:val="24"/>
          <w:szCs w:val="24"/>
          <w:lang w:val="pl-PL"/>
        </w:rPr>
        <w:t>1</w:t>
      </w:r>
      <w:r w:rsidRPr="002635C6">
        <w:rPr>
          <w:rFonts w:cstheme="minorHAnsi"/>
          <w:b/>
          <w:bCs/>
          <w:sz w:val="24"/>
          <w:szCs w:val="24"/>
          <w:lang w:val="pl-PL"/>
        </w:rPr>
        <w:t>5 kW</w:t>
      </w:r>
      <w:r w:rsidRPr="002635C6">
        <w:rPr>
          <w:rFonts w:cstheme="minorHAnsi"/>
          <w:sz w:val="24"/>
          <w:szCs w:val="24"/>
          <w:lang w:val="pl-PL"/>
        </w:rPr>
        <w:t xml:space="preserve"> i klasie energetycznej A+ pracującego w temperaturze 80-90 stopni, wyposażonego w pogodowo sterowany obieg centralnego ogrzewania. Kocioł winien posiadać wentylator wyciągowy (w zależności od modelu) i automatykę, sterującą procesem spalania. </w:t>
      </w:r>
    </w:p>
    <w:p w14:paraId="756EFEF9" w14:textId="5698725E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Należy przyjąć kocioł zgazowujący drewno lite o wilgotności do 20 % wraz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z zabezpieczeniami i panelem sterującym, wyposażonym w pompy obiegowe kotła, instalacji c.o. oraz ładujące podgrzewacz pojemnościowy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</w:p>
    <w:p w14:paraId="09278BA0" w14:textId="16597E99" w:rsidR="00B323C0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Kocioł winien być wykonany w klasie 5 efektywności energetycznej i emisyjności wg normy PN-EN 303-5, oraz zgodnie z rozporządzeniem UE dotyczącym certyfikatu ECODESIGN.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>Dodatkowo kocioł ma spełniać wymogi klasy efektywności energetycznej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A+z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certyfikatem </w:t>
      </w:r>
      <w:proofErr w:type="spellStart"/>
      <w:r w:rsidRPr="002635C6">
        <w:rPr>
          <w:rFonts w:cstheme="minorHAnsi"/>
          <w:sz w:val="24"/>
          <w:szCs w:val="24"/>
          <w:lang w:val="pl-PL"/>
        </w:rPr>
        <w:t>Ecodesign</w:t>
      </w:r>
      <w:proofErr w:type="spellEnd"/>
      <w:r w:rsidRPr="002635C6">
        <w:rPr>
          <w:rFonts w:cstheme="minorHAnsi"/>
          <w:sz w:val="24"/>
          <w:szCs w:val="24"/>
          <w:lang w:val="pl-PL"/>
        </w:rPr>
        <w:t>.</w:t>
      </w:r>
    </w:p>
    <w:p w14:paraId="19B9BD02" w14:textId="77777777" w:rsidR="004B3261" w:rsidRPr="002635C6" w:rsidRDefault="004B3261" w:rsidP="00ED22DE">
      <w:pPr>
        <w:spacing w:line="276" w:lineRule="auto"/>
        <w:ind w:left="567" w:firstLine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Technologia cieplna kotłowni winna składać się z następujących obiegów: </w:t>
      </w:r>
    </w:p>
    <w:p w14:paraId="0594C24F" w14:textId="77777777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obiegu kotłowego z pompą mieszającą i zaworem temperaturowym, </w:t>
      </w:r>
    </w:p>
    <w:p w14:paraId="36EEF63D" w14:textId="61729925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 zbiornika akumulacyjnego (bufora) o pojemności min. </w:t>
      </w:r>
      <w:r w:rsidR="00855153" w:rsidRPr="002635C6">
        <w:rPr>
          <w:rFonts w:cstheme="minorHAnsi"/>
          <w:b/>
          <w:bCs/>
          <w:sz w:val="24"/>
          <w:szCs w:val="24"/>
          <w:lang w:val="pl-PL"/>
        </w:rPr>
        <w:t>75</w:t>
      </w:r>
      <w:r w:rsidRPr="002635C6">
        <w:rPr>
          <w:rFonts w:cstheme="minorHAnsi"/>
          <w:b/>
          <w:bCs/>
          <w:sz w:val="24"/>
          <w:szCs w:val="24"/>
          <w:lang w:val="pl-PL"/>
        </w:rPr>
        <w:t>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(pojemność bufora winna być jednocześnie dostosowana do wymogów konkretnego kotła w celu zapewnienia kompatybilności działania), pełniącego rolę sprzęgła hydraulicznego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i pozwalający na efektywną pracę kotła</w:t>
      </w:r>
      <w:r w:rsidR="00855153" w:rsidRPr="002635C6">
        <w:rPr>
          <w:rFonts w:cstheme="minorHAnsi"/>
          <w:sz w:val="24"/>
          <w:szCs w:val="24"/>
          <w:lang w:val="pl-PL"/>
        </w:rPr>
        <w:t>,</w:t>
      </w:r>
    </w:p>
    <w:p w14:paraId="08695C14" w14:textId="2992744B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grzewczego z zaworem mieszającym trójdrogowym (sterowanym pogodowo)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dla budynku, </w:t>
      </w:r>
    </w:p>
    <w:p w14:paraId="4CFE1D8B" w14:textId="77777777" w:rsidR="004B3261" w:rsidRPr="002635C6" w:rsidRDefault="004B3261" w:rsidP="00ED22DE">
      <w:pPr>
        <w:numPr>
          <w:ilvl w:val="0"/>
          <w:numId w:val="1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obiegu ładującego zasobnik c.w.u.,</w:t>
      </w:r>
    </w:p>
    <w:p w14:paraId="4BC032C4" w14:textId="77777777" w:rsidR="004B3261" w:rsidRPr="002635C6" w:rsidRDefault="004B3261" w:rsidP="00ED22DE">
      <w:p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kotłowego winny wchodzić następujące urządzenia: </w:t>
      </w:r>
    </w:p>
    <w:p w14:paraId="276857CE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wodny </w:t>
      </w:r>
    </w:p>
    <w:p w14:paraId="68FD4211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pompa mieszająca</w:t>
      </w:r>
    </w:p>
    <w:p w14:paraId="56DC63E9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zawór temperaturowy ochrony powrotu min 55 st. C.</w:t>
      </w:r>
    </w:p>
    <w:p w14:paraId="5FF1C466" w14:textId="77777777" w:rsidR="004B3261" w:rsidRPr="002635C6" w:rsidRDefault="004B3261" w:rsidP="00ED22DE">
      <w:pPr>
        <w:numPr>
          <w:ilvl w:val="0"/>
          <w:numId w:val="2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zabezpieczenia naczynie zbiorcze o pojemności min. 50 l. </w:t>
      </w:r>
    </w:p>
    <w:p w14:paraId="59086654" w14:textId="77777777" w:rsidR="004B3261" w:rsidRPr="002635C6" w:rsidRDefault="004B3261" w:rsidP="00ED22DE">
      <w:p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W skład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winny wchodzić następujące urządzenia: </w:t>
      </w:r>
    </w:p>
    <w:p w14:paraId="324A8639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pompa obiegu </w:t>
      </w:r>
      <w:proofErr w:type="spellStart"/>
      <w:r w:rsidRPr="002635C6">
        <w:rPr>
          <w:rFonts w:cstheme="minorHAnsi"/>
          <w:sz w:val="24"/>
          <w:szCs w:val="24"/>
          <w:lang w:val="pl-PL"/>
        </w:rPr>
        <w:t>mieszaczowego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, </w:t>
      </w:r>
    </w:p>
    <w:p w14:paraId="700C0D26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zawór trójdrogowy z siłownikiem, </w:t>
      </w:r>
    </w:p>
    <w:p w14:paraId="19615FD8" w14:textId="77777777" w:rsidR="004B3261" w:rsidRPr="002635C6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regulator do zaworu trójdrogowego sterowany pogodowo</w:t>
      </w:r>
    </w:p>
    <w:p w14:paraId="4D2C1200" w14:textId="7F4A8DDD" w:rsidR="0037170F" w:rsidRPr="0037170F" w:rsidRDefault="004B3261" w:rsidP="00ED22DE">
      <w:pPr>
        <w:numPr>
          <w:ilvl w:val="0"/>
          <w:numId w:val="3"/>
        </w:numPr>
        <w:spacing w:line="276" w:lineRule="auto"/>
        <w:ind w:left="567" w:hanging="142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filtr odmulnik.</w:t>
      </w:r>
    </w:p>
    <w:p w14:paraId="60DA297A" w14:textId="73AD428F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>Parametry pracy kotła powinny umożliwiać osiąganie temperatury roboczej na wyjściu</w:t>
      </w:r>
      <w:r w:rsidR="00ED22DE">
        <w:rPr>
          <w:rFonts w:cstheme="minorHAnsi"/>
          <w:sz w:val="24"/>
          <w:szCs w:val="24"/>
          <w:lang w:val="pl-PL"/>
        </w:rPr>
        <w:t xml:space="preserve"> </w:t>
      </w:r>
      <w:r w:rsidRPr="002635C6">
        <w:rPr>
          <w:rFonts w:cstheme="minorHAnsi"/>
          <w:sz w:val="24"/>
          <w:szCs w:val="24"/>
          <w:lang w:val="pl-PL"/>
        </w:rPr>
        <w:t xml:space="preserve"> z kotła nie niższej niż 80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>C i nieprzekraczającej 90</w:t>
      </w:r>
      <w:r w:rsidRPr="002635C6">
        <w:rPr>
          <w:rFonts w:cstheme="minorHAnsi"/>
          <w:sz w:val="24"/>
          <w:szCs w:val="24"/>
          <w:vertAlign w:val="superscript"/>
          <w:lang w:val="pl-PL"/>
        </w:rPr>
        <w:t>o</w:t>
      </w:r>
      <w:r w:rsidRPr="002635C6">
        <w:rPr>
          <w:rFonts w:cstheme="minorHAnsi"/>
          <w:sz w:val="24"/>
          <w:szCs w:val="24"/>
          <w:lang w:val="pl-PL"/>
        </w:rPr>
        <w:t xml:space="preserve"> C, przy ciśnieniu roboczym nie wyższym niż 2 bary, 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2C760836" w14:textId="77777777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Modernizacja instalacji c.w.u</w:t>
      </w:r>
      <w:r w:rsidRPr="002635C6">
        <w:rPr>
          <w:rFonts w:cstheme="minorHAnsi"/>
          <w:sz w:val="24"/>
          <w:szCs w:val="24"/>
          <w:lang w:val="pl-PL"/>
        </w:rPr>
        <w:t xml:space="preserve">. – niezbędną instalację c.w.u. (tylko w obrębie kotła) </w:t>
      </w:r>
      <w:r w:rsidRPr="002635C6">
        <w:rPr>
          <w:rFonts w:cstheme="minorHAnsi"/>
          <w:sz w:val="24"/>
          <w:szCs w:val="24"/>
          <w:lang w:val="pl-PL"/>
        </w:rPr>
        <w:lastRenderedPageBreak/>
        <w:t xml:space="preserve">należy wykonać w technologii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AluPEx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4725BFC1" w14:textId="77777777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Kocioł zgazowujący drewno podpiąć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</w:t>
      </w:r>
      <w:r w:rsidRPr="002635C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0E3A3B8A" w14:textId="77777777" w:rsidR="004B3261" w:rsidRPr="002635C6" w:rsidRDefault="004B3261" w:rsidP="00ED22DE">
      <w:pPr>
        <w:spacing w:line="276" w:lineRule="auto"/>
        <w:ind w:left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miejscach likwidacji instalacji, bez malowania ścian. </w:t>
      </w:r>
    </w:p>
    <w:p w14:paraId="6B0ACA3D" w14:textId="6A9B34DF" w:rsidR="004B3261" w:rsidRPr="002635C6" w:rsidRDefault="004B3261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2635C6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 xml:space="preserve"> - należy zamontować zasobnik c.w.u. o pojemności min.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="00090738" w:rsidRPr="002635C6">
        <w:rPr>
          <w:rFonts w:cstheme="minorHAnsi"/>
          <w:b/>
          <w:bCs/>
          <w:sz w:val="24"/>
          <w:szCs w:val="24"/>
          <w:lang w:val="pl-PL"/>
        </w:rPr>
        <w:t>2</w:t>
      </w:r>
      <w:r w:rsidRPr="002635C6">
        <w:rPr>
          <w:rFonts w:cstheme="minorHAnsi"/>
          <w:b/>
          <w:bCs/>
          <w:sz w:val="24"/>
          <w:szCs w:val="24"/>
          <w:lang w:val="pl-PL"/>
        </w:rPr>
        <w:t>00 dm</w:t>
      </w:r>
      <w:r w:rsidRPr="002635C6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Pr="002635C6">
        <w:rPr>
          <w:rFonts w:cstheme="minorHAnsi"/>
          <w:sz w:val="24"/>
          <w:szCs w:val="24"/>
          <w:lang w:val="pl-PL"/>
        </w:rPr>
        <w:t xml:space="preserve"> </w:t>
      </w:r>
      <w:r w:rsidR="0037170F">
        <w:rPr>
          <w:rFonts w:cstheme="minorHAnsi"/>
          <w:sz w:val="24"/>
          <w:szCs w:val="24"/>
          <w:lang w:val="pl-PL"/>
        </w:rPr>
        <w:t xml:space="preserve">z wężownicą </w:t>
      </w:r>
      <w:r w:rsidRPr="002635C6">
        <w:rPr>
          <w:rFonts w:cstheme="minorHAnsi"/>
          <w:sz w:val="24"/>
          <w:szCs w:val="24"/>
          <w:lang w:val="pl-PL"/>
        </w:rPr>
        <w:t>o klasie energetycznej nie gorszej niż B. Kocioł należy podłączyć</w:t>
      </w:r>
      <w:r w:rsidR="00ED22DE">
        <w:rPr>
          <w:rFonts w:cstheme="minorHAnsi"/>
          <w:sz w:val="24"/>
          <w:szCs w:val="24"/>
          <w:lang w:val="pl-PL"/>
        </w:rPr>
        <w:t xml:space="preserve">  </w:t>
      </w:r>
      <w:r w:rsidRPr="002635C6">
        <w:rPr>
          <w:rFonts w:cstheme="minorHAnsi"/>
          <w:sz w:val="24"/>
          <w:szCs w:val="24"/>
          <w:lang w:val="pl-PL"/>
        </w:rPr>
        <w:t xml:space="preserve">do nowego zasobnika c.w.u. oraz do istniejącej instalacji </w:t>
      </w:r>
      <w:proofErr w:type="spellStart"/>
      <w:r w:rsidRPr="002635C6">
        <w:rPr>
          <w:rFonts w:cstheme="minorHAnsi"/>
          <w:sz w:val="24"/>
          <w:szCs w:val="24"/>
          <w:lang w:val="pl-PL"/>
        </w:rPr>
        <w:t>c.w.u</w:t>
      </w:r>
      <w:proofErr w:type="spellEnd"/>
      <w:r w:rsidRPr="002635C6">
        <w:rPr>
          <w:rFonts w:cstheme="minorHAnsi"/>
          <w:sz w:val="24"/>
          <w:szCs w:val="24"/>
          <w:lang w:val="pl-PL"/>
        </w:rPr>
        <w:t>, po czym należy napełnić instalacje wodą, lub zamiennie montaż wężownicy do c.w.u. w buforze centralnego ogrzewania.</w:t>
      </w:r>
    </w:p>
    <w:p w14:paraId="17FD6D57" w14:textId="6ADE6885" w:rsidR="004B3261" w:rsidRPr="002635C6" w:rsidRDefault="007400A3" w:rsidP="00ED22DE">
      <w:pPr>
        <w:pStyle w:val="Akapitzlist"/>
        <w:numPr>
          <w:ilvl w:val="1"/>
          <w:numId w:val="18"/>
        </w:numPr>
        <w:spacing w:line="276" w:lineRule="auto"/>
        <w:ind w:left="284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>M</w:t>
      </w:r>
      <w:r w:rsidR="004B3261" w:rsidRPr="002635C6">
        <w:rPr>
          <w:rFonts w:cstheme="minorHAnsi"/>
          <w:b/>
          <w:bCs/>
          <w:sz w:val="24"/>
          <w:szCs w:val="24"/>
          <w:lang w:val="pl-PL"/>
        </w:rPr>
        <w:t xml:space="preserve">ontaż zaworów termostatycznych - </w:t>
      </w:r>
      <w:r w:rsidR="004B3261" w:rsidRPr="002635C6">
        <w:rPr>
          <w:rFonts w:cstheme="minorHAnsi"/>
          <w:sz w:val="24"/>
          <w:szCs w:val="24"/>
          <w:lang w:val="pl-PL"/>
        </w:rPr>
        <w:t xml:space="preserve">zakres prac obejmuje montaż </w:t>
      </w:r>
      <w:r w:rsidR="006322F4" w:rsidRPr="002635C6">
        <w:rPr>
          <w:rFonts w:cstheme="minorHAnsi"/>
          <w:b/>
          <w:bCs/>
          <w:sz w:val="24"/>
          <w:szCs w:val="24"/>
          <w:lang w:val="pl-PL"/>
        </w:rPr>
        <w:t>3</w:t>
      </w:r>
      <w:r w:rsidR="004B3261" w:rsidRPr="002635C6">
        <w:rPr>
          <w:rFonts w:cstheme="minorHAnsi"/>
          <w:b/>
          <w:bCs/>
          <w:sz w:val="24"/>
          <w:szCs w:val="24"/>
          <w:lang w:val="pl-PL"/>
        </w:rPr>
        <w:t xml:space="preserve"> szt.</w:t>
      </w:r>
      <w:r w:rsidR="004B3261" w:rsidRPr="002635C6">
        <w:rPr>
          <w:rFonts w:cstheme="minorHAnsi"/>
          <w:sz w:val="24"/>
          <w:szCs w:val="24"/>
          <w:lang w:val="pl-PL"/>
        </w:rPr>
        <w:t xml:space="preserve"> zaworów termostatycznych na </w:t>
      </w:r>
      <w:r w:rsidRPr="002635C6">
        <w:rPr>
          <w:rFonts w:cstheme="minorHAnsi"/>
          <w:sz w:val="24"/>
          <w:szCs w:val="24"/>
          <w:lang w:val="pl-PL"/>
        </w:rPr>
        <w:t>istniejących</w:t>
      </w:r>
      <w:r w:rsidR="004B3261" w:rsidRPr="002635C6">
        <w:rPr>
          <w:rFonts w:cstheme="minorHAnsi"/>
          <w:sz w:val="24"/>
          <w:szCs w:val="24"/>
          <w:lang w:val="pl-PL"/>
        </w:rPr>
        <w:t xml:space="preserve"> grzejnikach.</w:t>
      </w:r>
    </w:p>
    <w:p w14:paraId="6A9AABD3" w14:textId="77777777" w:rsidR="0060159F" w:rsidRDefault="001246F9" w:rsidP="00ED22DE">
      <w:pPr>
        <w:tabs>
          <w:tab w:val="left" w:pos="567"/>
        </w:tabs>
        <w:spacing w:line="360" w:lineRule="auto"/>
        <w:ind w:left="284"/>
        <w:outlineLvl w:val="2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b/>
          <w:bCs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</w:p>
    <w:p w14:paraId="126D88D7" w14:textId="69A1962F" w:rsidR="001246F9" w:rsidRPr="002635C6" w:rsidRDefault="00ED22DE" w:rsidP="0060159F">
      <w:pPr>
        <w:tabs>
          <w:tab w:val="left" w:pos="567"/>
        </w:tabs>
        <w:spacing w:line="360" w:lineRule="auto"/>
        <w:ind w:left="6372"/>
        <w:outlineLvl w:val="2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1246F9" w:rsidRPr="002635C6">
        <w:rPr>
          <w:rFonts w:cstheme="minorHAnsi"/>
          <w:sz w:val="24"/>
          <w:szCs w:val="24"/>
          <w:lang w:val="pl-PL"/>
        </w:rPr>
        <w:t>Sporządził</w:t>
      </w:r>
      <w:r w:rsidR="008D5FD7" w:rsidRPr="002635C6">
        <w:rPr>
          <w:rFonts w:cstheme="minorHAnsi"/>
          <w:sz w:val="24"/>
          <w:szCs w:val="24"/>
          <w:lang w:val="pl-PL"/>
        </w:rPr>
        <w:t>:</w:t>
      </w:r>
    </w:p>
    <w:p w14:paraId="731410F3" w14:textId="77777777" w:rsidR="00107816" w:rsidRPr="002635C6" w:rsidRDefault="00107816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</w:p>
    <w:p w14:paraId="1B240AB8" w14:textId="20819522" w:rsidR="00C2796D" w:rsidRPr="002635C6" w:rsidRDefault="001246F9" w:rsidP="001246F9">
      <w:pPr>
        <w:tabs>
          <w:tab w:val="left" w:pos="567"/>
        </w:tabs>
        <w:spacing w:line="360" w:lineRule="auto"/>
        <w:outlineLvl w:val="2"/>
        <w:rPr>
          <w:rFonts w:cstheme="minorHAnsi"/>
          <w:sz w:val="24"/>
          <w:szCs w:val="24"/>
          <w:lang w:val="pl-PL"/>
        </w:rPr>
      </w:pP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</w:r>
      <w:r w:rsidRPr="002635C6">
        <w:rPr>
          <w:rFonts w:cstheme="minorHAnsi"/>
          <w:sz w:val="24"/>
          <w:szCs w:val="24"/>
          <w:lang w:val="pl-PL"/>
        </w:rPr>
        <w:tab/>
        <w:t xml:space="preserve"> Marek Mężyk</w:t>
      </w:r>
    </w:p>
    <w:sectPr w:rsidR="00C2796D" w:rsidRPr="002635C6" w:rsidSect="00672EA3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A3790" w14:textId="77777777" w:rsidR="002B647E" w:rsidRDefault="002B647E" w:rsidP="00B85828">
      <w:r>
        <w:separator/>
      </w:r>
    </w:p>
  </w:endnote>
  <w:endnote w:type="continuationSeparator" w:id="0">
    <w:p w14:paraId="5BD46F6E" w14:textId="77777777" w:rsidR="002B647E" w:rsidRDefault="002B647E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E7E4D" w14:textId="77777777" w:rsidR="002B647E" w:rsidRDefault="002B647E" w:rsidP="00B85828">
      <w:r>
        <w:separator/>
      </w:r>
    </w:p>
  </w:footnote>
  <w:footnote w:type="continuationSeparator" w:id="0">
    <w:p w14:paraId="6F71D4FD" w14:textId="77777777" w:rsidR="002B647E" w:rsidRDefault="002B647E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3"/>
      <w:gridCol w:w="3834"/>
      <w:gridCol w:w="2211"/>
      <w:gridCol w:w="1513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.75pt;height:58.5pt">
                <v:imagedata r:id="rId1" o:title=""/>
              </v:shape>
              <o:OLEObject Type="Embed" ProgID="PBrush" ShapeID="_x0000_i1025" DrawAspect="Content" ObjectID="_1779252247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75pt;height:57.75pt">
                <v:imagedata r:id="rId3" o:title=""/>
              </v:shape>
              <o:OLEObject Type="Embed" ProgID="PBrush" ShapeID="_x0000_i1026" DrawAspect="Content" ObjectID="_1779252248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65482981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3878F8">
      <w:rPr>
        <w:rFonts w:ascii="Calibri" w:hAnsi="Calibri"/>
        <w:b/>
        <w:color w:val="000000"/>
        <w:sz w:val="22"/>
        <w:szCs w:val="22"/>
      </w:rPr>
      <w:t xml:space="preserve"> 10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 w:rsidR="001A40BD">
      <w:rPr>
        <w:rFonts w:ascii="Calibri" w:hAnsi="Calibri"/>
        <w:b/>
        <w:color w:val="000000"/>
        <w:sz w:val="22"/>
        <w:szCs w:val="22"/>
      </w:rPr>
      <w:t>zmiana nr 1_</w:t>
    </w:r>
    <w:r>
      <w:rPr>
        <w:rFonts w:ascii="Calibri" w:hAnsi="Calibri"/>
        <w:b/>
        <w:color w:val="000000"/>
        <w:sz w:val="22"/>
        <w:szCs w:val="22"/>
      </w:rPr>
      <w:t xml:space="preserve">Załącznik nr </w:t>
    </w:r>
    <w:r w:rsidR="00807A3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 xml:space="preserve">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53900A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A13EF7"/>
    <w:multiLevelType w:val="multilevel"/>
    <w:tmpl w:val="0D56E91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B8080F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27778EA"/>
    <w:multiLevelType w:val="hybridMultilevel"/>
    <w:tmpl w:val="B6F45ED0"/>
    <w:lvl w:ilvl="0" w:tplc="9CF4AD60">
      <w:start w:val="1"/>
      <w:numFmt w:val="decimal"/>
      <w:lvlText w:val="%1."/>
      <w:lvlJc w:val="left"/>
      <w:pPr>
        <w:ind w:left="157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 w15:restartNumberingAfterBreak="0">
    <w:nsid w:val="22C06A64"/>
    <w:multiLevelType w:val="multilevel"/>
    <w:tmpl w:val="9DB49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307A6F20"/>
    <w:multiLevelType w:val="multilevel"/>
    <w:tmpl w:val="CFE41DD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3B055E1D"/>
    <w:multiLevelType w:val="multilevel"/>
    <w:tmpl w:val="B83EC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0793"/>
    <w:multiLevelType w:val="multilevel"/>
    <w:tmpl w:val="6E88DF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6415D43"/>
    <w:multiLevelType w:val="multilevel"/>
    <w:tmpl w:val="23C6C752"/>
    <w:lvl w:ilvl="0">
      <w:start w:val="1"/>
      <w:numFmt w:val="decimal"/>
      <w:lvlText w:val="%1."/>
      <w:lvlJc w:val="left"/>
      <w:pPr>
        <w:ind w:left="2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826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292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64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97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42" w:hanging="1800"/>
      </w:pPr>
      <w:rPr>
        <w:rFonts w:eastAsia="Calibri" w:hint="default"/>
      </w:rPr>
    </w:lvl>
  </w:abstractNum>
  <w:abstractNum w:abstractNumId="13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3A765E7"/>
    <w:multiLevelType w:val="hybridMultilevel"/>
    <w:tmpl w:val="7E36756C"/>
    <w:lvl w:ilvl="0" w:tplc="6F38322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126AE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15700BA"/>
    <w:multiLevelType w:val="hybridMultilevel"/>
    <w:tmpl w:val="7958B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F14A0"/>
    <w:multiLevelType w:val="multilevel"/>
    <w:tmpl w:val="AFFA8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637535">
    <w:abstractNumId w:val="18"/>
  </w:num>
  <w:num w:numId="2" w16cid:durableId="13312952">
    <w:abstractNumId w:val="3"/>
  </w:num>
  <w:num w:numId="3" w16cid:durableId="1331255210">
    <w:abstractNumId w:val="10"/>
  </w:num>
  <w:num w:numId="4" w16cid:durableId="2095123010">
    <w:abstractNumId w:val="13"/>
  </w:num>
  <w:num w:numId="5" w16cid:durableId="1409040882">
    <w:abstractNumId w:val="8"/>
  </w:num>
  <w:num w:numId="6" w16cid:durableId="1213885712">
    <w:abstractNumId w:val="2"/>
  </w:num>
  <w:num w:numId="7" w16cid:durableId="571820857">
    <w:abstractNumId w:val="4"/>
  </w:num>
  <w:num w:numId="8" w16cid:durableId="1196575501">
    <w:abstractNumId w:val="1"/>
  </w:num>
  <w:num w:numId="9" w16cid:durableId="1615475028">
    <w:abstractNumId w:val="11"/>
  </w:num>
  <w:num w:numId="10" w16cid:durableId="2108036806">
    <w:abstractNumId w:val="6"/>
  </w:num>
  <w:num w:numId="11" w16cid:durableId="1714770060">
    <w:abstractNumId w:val="9"/>
  </w:num>
  <w:num w:numId="12" w16cid:durableId="1804418411">
    <w:abstractNumId w:val="12"/>
  </w:num>
  <w:num w:numId="13" w16cid:durableId="71121234">
    <w:abstractNumId w:val="7"/>
  </w:num>
  <w:num w:numId="14" w16cid:durableId="184173186">
    <w:abstractNumId w:val="5"/>
  </w:num>
  <w:num w:numId="15" w16cid:durableId="327444446">
    <w:abstractNumId w:val="15"/>
  </w:num>
  <w:num w:numId="16" w16cid:durableId="832182948">
    <w:abstractNumId w:val="14"/>
  </w:num>
  <w:num w:numId="17" w16cid:durableId="306010413">
    <w:abstractNumId w:val="0"/>
  </w:num>
  <w:num w:numId="18" w16cid:durableId="1212884515">
    <w:abstractNumId w:val="17"/>
  </w:num>
  <w:num w:numId="19" w16cid:durableId="524248518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1234"/>
    <w:rsid w:val="0000234B"/>
    <w:rsid w:val="000023E1"/>
    <w:rsid w:val="00005A59"/>
    <w:rsid w:val="0000645D"/>
    <w:rsid w:val="00006F04"/>
    <w:rsid w:val="000124B3"/>
    <w:rsid w:val="000126BE"/>
    <w:rsid w:val="00023B7A"/>
    <w:rsid w:val="000257D2"/>
    <w:rsid w:val="000271AA"/>
    <w:rsid w:val="00027FAF"/>
    <w:rsid w:val="000323AA"/>
    <w:rsid w:val="0003249D"/>
    <w:rsid w:val="00036756"/>
    <w:rsid w:val="00040F70"/>
    <w:rsid w:val="0004133E"/>
    <w:rsid w:val="00041FD9"/>
    <w:rsid w:val="00045678"/>
    <w:rsid w:val="00045F11"/>
    <w:rsid w:val="00046EBF"/>
    <w:rsid w:val="00055435"/>
    <w:rsid w:val="00056F9F"/>
    <w:rsid w:val="00057C12"/>
    <w:rsid w:val="00060058"/>
    <w:rsid w:val="00060B35"/>
    <w:rsid w:val="00063E39"/>
    <w:rsid w:val="000700C0"/>
    <w:rsid w:val="00070F4A"/>
    <w:rsid w:val="00071731"/>
    <w:rsid w:val="00076FCA"/>
    <w:rsid w:val="00080B12"/>
    <w:rsid w:val="00082730"/>
    <w:rsid w:val="00082FCF"/>
    <w:rsid w:val="000835C4"/>
    <w:rsid w:val="00085754"/>
    <w:rsid w:val="00090738"/>
    <w:rsid w:val="000908F0"/>
    <w:rsid w:val="00096D68"/>
    <w:rsid w:val="00096DC2"/>
    <w:rsid w:val="00097A6A"/>
    <w:rsid w:val="000B11C6"/>
    <w:rsid w:val="000B16C5"/>
    <w:rsid w:val="000B1CC0"/>
    <w:rsid w:val="000B1FE0"/>
    <w:rsid w:val="000B4180"/>
    <w:rsid w:val="000B4AC4"/>
    <w:rsid w:val="000B536D"/>
    <w:rsid w:val="000B5E53"/>
    <w:rsid w:val="000C010F"/>
    <w:rsid w:val="000C0328"/>
    <w:rsid w:val="000C199D"/>
    <w:rsid w:val="000C3558"/>
    <w:rsid w:val="000C660E"/>
    <w:rsid w:val="000D0B22"/>
    <w:rsid w:val="000D1814"/>
    <w:rsid w:val="000D6671"/>
    <w:rsid w:val="000D721D"/>
    <w:rsid w:val="000E06A2"/>
    <w:rsid w:val="000E3B88"/>
    <w:rsid w:val="000E3D35"/>
    <w:rsid w:val="000E497E"/>
    <w:rsid w:val="000E537D"/>
    <w:rsid w:val="000F0D5B"/>
    <w:rsid w:val="000F1456"/>
    <w:rsid w:val="000F21EF"/>
    <w:rsid w:val="000F2A54"/>
    <w:rsid w:val="000F38EE"/>
    <w:rsid w:val="000F7305"/>
    <w:rsid w:val="0010243A"/>
    <w:rsid w:val="00107816"/>
    <w:rsid w:val="001110E6"/>
    <w:rsid w:val="00111852"/>
    <w:rsid w:val="00111DC8"/>
    <w:rsid w:val="0011454C"/>
    <w:rsid w:val="001152A5"/>
    <w:rsid w:val="00115C18"/>
    <w:rsid w:val="001207FB"/>
    <w:rsid w:val="00122FDF"/>
    <w:rsid w:val="001246F9"/>
    <w:rsid w:val="00125347"/>
    <w:rsid w:val="00125B4F"/>
    <w:rsid w:val="00125C0F"/>
    <w:rsid w:val="00135F96"/>
    <w:rsid w:val="00137561"/>
    <w:rsid w:val="00137DCB"/>
    <w:rsid w:val="001415EC"/>
    <w:rsid w:val="00141DBA"/>
    <w:rsid w:val="0014646C"/>
    <w:rsid w:val="001466E7"/>
    <w:rsid w:val="00147C6F"/>
    <w:rsid w:val="00151A89"/>
    <w:rsid w:val="001521F1"/>
    <w:rsid w:val="00152F4C"/>
    <w:rsid w:val="001543D1"/>
    <w:rsid w:val="0015460C"/>
    <w:rsid w:val="0015639C"/>
    <w:rsid w:val="0015710C"/>
    <w:rsid w:val="0016077B"/>
    <w:rsid w:val="00161339"/>
    <w:rsid w:val="001641A4"/>
    <w:rsid w:val="0016706B"/>
    <w:rsid w:val="0017424F"/>
    <w:rsid w:val="001751DC"/>
    <w:rsid w:val="00175860"/>
    <w:rsid w:val="001759F9"/>
    <w:rsid w:val="00177CD4"/>
    <w:rsid w:val="001808F4"/>
    <w:rsid w:val="00185E1D"/>
    <w:rsid w:val="001875EC"/>
    <w:rsid w:val="00187BD2"/>
    <w:rsid w:val="00194A3E"/>
    <w:rsid w:val="001A1A54"/>
    <w:rsid w:val="001A1D24"/>
    <w:rsid w:val="001A3619"/>
    <w:rsid w:val="001A40BD"/>
    <w:rsid w:val="001A6790"/>
    <w:rsid w:val="001B0A42"/>
    <w:rsid w:val="001B0CB7"/>
    <w:rsid w:val="001B16D3"/>
    <w:rsid w:val="001B3BA1"/>
    <w:rsid w:val="001B4996"/>
    <w:rsid w:val="001B7E47"/>
    <w:rsid w:val="001B7F6F"/>
    <w:rsid w:val="001C04E1"/>
    <w:rsid w:val="001C375B"/>
    <w:rsid w:val="001C3FF5"/>
    <w:rsid w:val="001C5A70"/>
    <w:rsid w:val="001C69B0"/>
    <w:rsid w:val="001C6DA2"/>
    <w:rsid w:val="001C6F92"/>
    <w:rsid w:val="001D2C45"/>
    <w:rsid w:val="001D49E8"/>
    <w:rsid w:val="001D525B"/>
    <w:rsid w:val="001D7D1B"/>
    <w:rsid w:val="001E3C5C"/>
    <w:rsid w:val="001E41AC"/>
    <w:rsid w:val="001E462D"/>
    <w:rsid w:val="001E4D28"/>
    <w:rsid w:val="001E5C81"/>
    <w:rsid w:val="001E7741"/>
    <w:rsid w:val="001F0BF5"/>
    <w:rsid w:val="001F223D"/>
    <w:rsid w:val="001F26E3"/>
    <w:rsid w:val="00202273"/>
    <w:rsid w:val="00205FBA"/>
    <w:rsid w:val="00207F5B"/>
    <w:rsid w:val="00210C16"/>
    <w:rsid w:val="00212C9D"/>
    <w:rsid w:val="0021327F"/>
    <w:rsid w:val="002139C3"/>
    <w:rsid w:val="002142F4"/>
    <w:rsid w:val="00215073"/>
    <w:rsid w:val="00215106"/>
    <w:rsid w:val="00215294"/>
    <w:rsid w:val="00215439"/>
    <w:rsid w:val="002164F2"/>
    <w:rsid w:val="00216E00"/>
    <w:rsid w:val="00220E6E"/>
    <w:rsid w:val="00223F19"/>
    <w:rsid w:val="00224FCA"/>
    <w:rsid w:val="0023267F"/>
    <w:rsid w:val="00233AD9"/>
    <w:rsid w:val="0023632B"/>
    <w:rsid w:val="002368B3"/>
    <w:rsid w:val="002370CF"/>
    <w:rsid w:val="002375AD"/>
    <w:rsid w:val="00241A98"/>
    <w:rsid w:val="00246B8E"/>
    <w:rsid w:val="00250488"/>
    <w:rsid w:val="00250B25"/>
    <w:rsid w:val="00254429"/>
    <w:rsid w:val="002550D7"/>
    <w:rsid w:val="002569A8"/>
    <w:rsid w:val="00260E79"/>
    <w:rsid w:val="00261663"/>
    <w:rsid w:val="002635C6"/>
    <w:rsid w:val="002639BF"/>
    <w:rsid w:val="00264E06"/>
    <w:rsid w:val="00266B33"/>
    <w:rsid w:val="002679F1"/>
    <w:rsid w:val="00270661"/>
    <w:rsid w:val="00272564"/>
    <w:rsid w:val="00272FB2"/>
    <w:rsid w:val="00273B80"/>
    <w:rsid w:val="00276939"/>
    <w:rsid w:val="00280A74"/>
    <w:rsid w:val="0028128F"/>
    <w:rsid w:val="00281951"/>
    <w:rsid w:val="00285837"/>
    <w:rsid w:val="00286532"/>
    <w:rsid w:val="0028696C"/>
    <w:rsid w:val="00290A51"/>
    <w:rsid w:val="00290FA9"/>
    <w:rsid w:val="00291DEC"/>
    <w:rsid w:val="0029316E"/>
    <w:rsid w:val="00293285"/>
    <w:rsid w:val="00293B16"/>
    <w:rsid w:val="0029461F"/>
    <w:rsid w:val="002A0452"/>
    <w:rsid w:val="002A163E"/>
    <w:rsid w:val="002A2999"/>
    <w:rsid w:val="002A33DB"/>
    <w:rsid w:val="002A63A4"/>
    <w:rsid w:val="002B1317"/>
    <w:rsid w:val="002B4DA1"/>
    <w:rsid w:val="002B647E"/>
    <w:rsid w:val="002C643D"/>
    <w:rsid w:val="002C779A"/>
    <w:rsid w:val="002C7CFA"/>
    <w:rsid w:val="002C7E0B"/>
    <w:rsid w:val="002D054A"/>
    <w:rsid w:val="002D0C06"/>
    <w:rsid w:val="002D5F7F"/>
    <w:rsid w:val="002D72AB"/>
    <w:rsid w:val="002E2139"/>
    <w:rsid w:val="002E32A0"/>
    <w:rsid w:val="002E34C3"/>
    <w:rsid w:val="002F18A8"/>
    <w:rsid w:val="002F1A6A"/>
    <w:rsid w:val="002F5081"/>
    <w:rsid w:val="002F750B"/>
    <w:rsid w:val="003001CF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42560"/>
    <w:rsid w:val="00347902"/>
    <w:rsid w:val="00350150"/>
    <w:rsid w:val="003501FD"/>
    <w:rsid w:val="00350CE3"/>
    <w:rsid w:val="00353624"/>
    <w:rsid w:val="003542C3"/>
    <w:rsid w:val="0035459A"/>
    <w:rsid w:val="00354DB6"/>
    <w:rsid w:val="003559BB"/>
    <w:rsid w:val="0035622E"/>
    <w:rsid w:val="00356692"/>
    <w:rsid w:val="003616C6"/>
    <w:rsid w:val="00361D9E"/>
    <w:rsid w:val="003634D4"/>
    <w:rsid w:val="0036521D"/>
    <w:rsid w:val="0037170F"/>
    <w:rsid w:val="00372619"/>
    <w:rsid w:val="00373800"/>
    <w:rsid w:val="003749C6"/>
    <w:rsid w:val="0037503E"/>
    <w:rsid w:val="0037538A"/>
    <w:rsid w:val="0038098A"/>
    <w:rsid w:val="00382525"/>
    <w:rsid w:val="00383900"/>
    <w:rsid w:val="00384037"/>
    <w:rsid w:val="00385B6D"/>
    <w:rsid w:val="003878F8"/>
    <w:rsid w:val="00392363"/>
    <w:rsid w:val="00393833"/>
    <w:rsid w:val="0039391E"/>
    <w:rsid w:val="00395798"/>
    <w:rsid w:val="003A52FD"/>
    <w:rsid w:val="003A7A5F"/>
    <w:rsid w:val="003B01FD"/>
    <w:rsid w:val="003B0D69"/>
    <w:rsid w:val="003B430E"/>
    <w:rsid w:val="003B534C"/>
    <w:rsid w:val="003B6642"/>
    <w:rsid w:val="003B7775"/>
    <w:rsid w:val="003C2EB6"/>
    <w:rsid w:val="003C50F2"/>
    <w:rsid w:val="003C538B"/>
    <w:rsid w:val="003D1286"/>
    <w:rsid w:val="003D2FD4"/>
    <w:rsid w:val="003E3BBE"/>
    <w:rsid w:val="003E3D5B"/>
    <w:rsid w:val="003E42B0"/>
    <w:rsid w:val="003F1798"/>
    <w:rsid w:val="003F3AEF"/>
    <w:rsid w:val="003F42E2"/>
    <w:rsid w:val="003F550C"/>
    <w:rsid w:val="003F58C1"/>
    <w:rsid w:val="003F5B36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4421"/>
    <w:rsid w:val="00415D26"/>
    <w:rsid w:val="00416C28"/>
    <w:rsid w:val="00417C27"/>
    <w:rsid w:val="00422218"/>
    <w:rsid w:val="004222FF"/>
    <w:rsid w:val="0042254B"/>
    <w:rsid w:val="004226A7"/>
    <w:rsid w:val="00423BAA"/>
    <w:rsid w:val="00427B82"/>
    <w:rsid w:val="00427DA3"/>
    <w:rsid w:val="00430632"/>
    <w:rsid w:val="00430D2C"/>
    <w:rsid w:val="00431C32"/>
    <w:rsid w:val="004334B8"/>
    <w:rsid w:val="00435214"/>
    <w:rsid w:val="00437B73"/>
    <w:rsid w:val="004420FC"/>
    <w:rsid w:val="00443DC9"/>
    <w:rsid w:val="004441FE"/>
    <w:rsid w:val="004466EB"/>
    <w:rsid w:val="00450B18"/>
    <w:rsid w:val="0045282A"/>
    <w:rsid w:val="00454184"/>
    <w:rsid w:val="00454952"/>
    <w:rsid w:val="00462F5E"/>
    <w:rsid w:val="004654A7"/>
    <w:rsid w:val="00465925"/>
    <w:rsid w:val="00465C41"/>
    <w:rsid w:val="004669F3"/>
    <w:rsid w:val="00471B62"/>
    <w:rsid w:val="004727DB"/>
    <w:rsid w:val="00472EE1"/>
    <w:rsid w:val="0047334E"/>
    <w:rsid w:val="004745BD"/>
    <w:rsid w:val="00474DCC"/>
    <w:rsid w:val="00476422"/>
    <w:rsid w:val="00477932"/>
    <w:rsid w:val="00484A69"/>
    <w:rsid w:val="00484ACE"/>
    <w:rsid w:val="00484F9B"/>
    <w:rsid w:val="004869D5"/>
    <w:rsid w:val="00487BF5"/>
    <w:rsid w:val="00493B2B"/>
    <w:rsid w:val="00495167"/>
    <w:rsid w:val="00496018"/>
    <w:rsid w:val="00496DD3"/>
    <w:rsid w:val="004A017B"/>
    <w:rsid w:val="004A22CC"/>
    <w:rsid w:val="004A52E3"/>
    <w:rsid w:val="004A56EB"/>
    <w:rsid w:val="004A60DF"/>
    <w:rsid w:val="004A742C"/>
    <w:rsid w:val="004B0EF3"/>
    <w:rsid w:val="004B3261"/>
    <w:rsid w:val="004B333C"/>
    <w:rsid w:val="004B7F7D"/>
    <w:rsid w:val="004C0341"/>
    <w:rsid w:val="004C19D8"/>
    <w:rsid w:val="004C1CEF"/>
    <w:rsid w:val="004C39CB"/>
    <w:rsid w:val="004C4C0D"/>
    <w:rsid w:val="004C63C2"/>
    <w:rsid w:val="004C78C8"/>
    <w:rsid w:val="004D2747"/>
    <w:rsid w:val="004D50AC"/>
    <w:rsid w:val="004D5492"/>
    <w:rsid w:val="004D6027"/>
    <w:rsid w:val="004D72D4"/>
    <w:rsid w:val="004E1A65"/>
    <w:rsid w:val="004E1DD1"/>
    <w:rsid w:val="004E4C52"/>
    <w:rsid w:val="004E575E"/>
    <w:rsid w:val="004E62E9"/>
    <w:rsid w:val="004E741F"/>
    <w:rsid w:val="004F0BE4"/>
    <w:rsid w:val="004F1A25"/>
    <w:rsid w:val="004F1B24"/>
    <w:rsid w:val="004F7FD1"/>
    <w:rsid w:val="00503971"/>
    <w:rsid w:val="005041A3"/>
    <w:rsid w:val="00511AA2"/>
    <w:rsid w:val="00515FB8"/>
    <w:rsid w:val="00517645"/>
    <w:rsid w:val="00520F6D"/>
    <w:rsid w:val="00521E94"/>
    <w:rsid w:val="00525891"/>
    <w:rsid w:val="005318BF"/>
    <w:rsid w:val="005330A0"/>
    <w:rsid w:val="005355FC"/>
    <w:rsid w:val="00535CC1"/>
    <w:rsid w:val="00536B10"/>
    <w:rsid w:val="00536ED8"/>
    <w:rsid w:val="00537F3E"/>
    <w:rsid w:val="00542A0E"/>
    <w:rsid w:val="00543259"/>
    <w:rsid w:val="00544523"/>
    <w:rsid w:val="005458BD"/>
    <w:rsid w:val="00545A3E"/>
    <w:rsid w:val="00550CEA"/>
    <w:rsid w:val="00551568"/>
    <w:rsid w:val="005553E1"/>
    <w:rsid w:val="00556260"/>
    <w:rsid w:val="00560F49"/>
    <w:rsid w:val="005624FF"/>
    <w:rsid w:val="005634A9"/>
    <w:rsid w:val="00563672"/>
    <w:rsid w:val="00566487"/>
    <w:rsid w:val="00566688"/>
    <w:rsid w:val="005671EA"/>
    <w:rsid w:val="00567A10"/>
    <w:rsid w:val="00567B3F"/>
    <w:rsid w:val="00570CC1"/>
    <w:rsid w:val="00571497"/>
    <w:rsid w:val="00571CC4"/>
    <w:rsid w:val="00571ED3"/>
    <w:rsid w:val="00572886"/>
    <w:rsid w:val="00573D8E"/>
    <w:rsid w:val="00573DE3"/>
    <w:rsid w:val="005750DE"/>
    <w:rsid w:val="00575436"/>
    <w:rsid w:val="00580A93"/>
    <w:rsid w:val="00581E48"/>
    <w:rsid w:val="00581FD7"/>
    <w:rsid w:val="005827E9"/>
    <w:rsid w:val="0058356F"/>
    <w:rsid w:val="00590241"/>
    <w:rsid w:val="005909A1"/>
    <w:rsid w:val="00592072"/>
    <w:rsid w:val="00592C3D"/>
    <w:rsid w:val="005A0017"/>
    <w:rsid w:val="005A0F8D"/>
    <w:rsid w:val="005A25C3"/>
    <w:rsid w:val="005A269F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B11C6"/>
    <w:rsid w:val="005B15B1"/>
    <w:rsid w:val="005B3F07"/>
    <w:rsid w:val="005B43BF"/>
    <w:rsid w:val="005B608C"/>
    <w:rsid w:val="005B6280"/>
    <w:rsid w:val="005B7CA4"/>
    <w:rsid w:val="005C170F"/>
    <w:rsid w:val="005C23C6"/>
    <w:rsid w:val="005D0E7F"/>
    <w:rsid w:val="005D0F40"/>
    <w:rsid w:val="005D16AD"/>
    <w:rsid w:val="005D4E94"/>
    <w:rsid w:val="005D503B"/>
    <w:rsid w:val="005D53D3"/>
    <w:rsid w:val="005D6DB7"/>
    <w:rsid w:val="005E544F"/>
    <w:rsid w:val="005E7764"/>
    <w:rsid w:val="005F0EB9"/>
    <w:rsid w:val="005F4548"/>
    <w:rsid w:val="0060159F"/>
    <w:rsid w:val="00603CCC"/>
    <w:rsid w:val="00603FB2"/>
    <w:rsid w:val="00610502"/>
    <w:rsid w:val="00610925"/>
    <w:rsid w:val="00614839"/>
    <w:rsid w:val="00615286"/>
    <w:rsid w:val="00615335"/>
    <w:rsid w:val="00615588"/>
    <w:rsid w:val="00617BBD"/>
    <w:rsid w:val="006201E5"/>
    <w:rsid w:val="00625BE8"/>
    <w:rsid w:val="00625C3F"/>
    <w:rsid w:val="0062628B"/>
    <w:rsid w:val="006322F4"/>
    <w:rsid w:val="00634567"/>
    <w:rsid w:val="00634E8D"/>
    <w:rsid w:val="006353E3"/>
    <w:rsid w:val="00636846"/>
    <w:rsid w:val="006409AF"/>
    <w:rsid w:val="00641219"/>
    <w:rsid w:val="00642DA2"/>
    <w:rsid w:val="006444FE"/>
    <w:rsid w:val="00646C8C"/>
    <w:rsid w:val="00647B20"/>
    <w:rsid w:val="00650044"/>
    <w:rsid w:val="006561DA"/>
    <w:rsid w:val="0065630C"/>
    <w:rsid w:val="00656E1D"/>
    <w:rsid w:val="0066141B"/>
    <w:rsid w:val="00662502"/>
    <w:rsid w:val="00664BC8"/>
    <w:rsid w:val="00667171"/>
    <w:rsid w:val="00672BD0"/>
    <w:rsid w:val="00672EA3"/>
    <w:rsid w:val="00673BE4"/>
    <w:rsid w:val="00673C65"/>
    <w:rsid w:val="006806A5"/>
    <w:rsid w:val="0068334B"/>
    <w:rsid w:val="00684323"/>
    <w:rsid w:val="00690288"/>
    <w:rsid w:val="006A0E98"/>
    <w:rsid w:val="006A5143"/>
    <w:rsid w:val="006A63CC"/>
    <w:rsid w:val="006A63E9"/>
    <w:rsid w:val="006B034C"/>
    <w:rsid w:val="006B0675"/>
    <w:rsid w:val="006B1657"/>
    <w:rsid w:val="006B1E3D"/>
    <w:rsid w:val="006B38B6"/>
    <w:rsid w:val="006B3C43"/>
    <w:rsid w:val="006B6422"/>
    <w:rsid w:val="006C113F"/>
    <w:rsid w:val="006C241C"/>
    <w:rsid w:val="006C4CF4"/>
    <w:rsid w:val="006C76DA"/>
    <w:rsid w:val="006C7F49"/>
    <w:rsid w:val="006E3507"/>
    <w:rsid w:val="006E5095"/>
    <w:rsid w:val="006F2A0F"/>
    <w:rsid w:val="006F325C"/>
    <w:rsid w:val="006F3596"/>
    <w:rsid w:val="006F57EE"/>
    <w:rsid w:val="006F58D4"/>
    <w:rsid w:val="00704CF8"/>
    <w:rsid w:val="0070666B"/>
    <w:rsid w:val="00711FA6"/>
    <w:rsid w:val="00713D26"/>
    <w:rsid w:val="00715231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00A3"/>
    <w:rsid w:val="00741341"/>
    <w:rsid w:val="00741850"/>
    <w:rsid w:val="00743692"/>
    <w:rsid w:val="007454CA"/>
    <w:rsid w:val="0074563C"/>
    <w:rsid w:val="00746160"/>
    <w:rsid w:val="007508DF"/>
    <w:rsid w:val="00750FF3"/>
    <w:rsid w:val="007525BB"/>
    <w:rsid w:val="00752C43"/>
    <w:rsid w:val="0075598F"/>
    <w:rsid w:val="007573B8"/>
    <w:rsid w:val="00757FDF"/>
    <w:rsid w:val="00764E97"/>
    <w:rsid w:val="00766B94"/>
    <w:rsid w:val="00766FC5"/>
    <w:rsid w:val="00772CD2"/>
    <w:rsid w:val="00773301"/>
    <w:rsid w:val="007744E4"/>
    <w:rsid w:val="00775F1B"/>
    <w:rsid w:val="00776403"/>
    <w:rsid w:val="00776D23"/>
    <w:rsid w:val="00793091"/>
    <w:rsid w:val="00796142"/>
    <w:rsid w:val="00797DC3"/>
    <w:rsid w:val="007B0AFB"/>
    <w:rsid w:val="007B0BA9"/>
    <w:rsid w:val="007B2BCE"/>
    <w:rsid w:val="007B38F0"/>
    <w:rsid w:val="007B43B9"/>
    <w:rsid w:val="007B45EF"/>
    <w:rsid w:val="007B4DE7"/>
    <w:rsid w:val="007B5B9E"/>
    <w:rsid w:val="007C632C"/>
    <w:rsid w:val="007D05CD"/>
    <w:rsid w:val="007D5A29"/>
    <w:rsid w:val="007D641A"/>
    <w:rsid w:val="007E1803"/>
    <w:rsid w:val="007E1E18"/>
    <w:rsid w:val="007E304D"/>
    <w:rsid w:val="007E3FBC"/>
    <w:rsid w:val="007E5DCE"/>
    <w:rsid w:val="007F1B6D"/>
    <w:rsid w:val="007F24CA"/>
    <w:rsid w:val="007F3A0A"/>
    <w:rsid w:val="007F3B86"/>
    <w:rsid w:val="007F476B"/>
    <w:rsid w:val="007F4874"/>
    <w:rsid w:val="00800F93"/>
    <w:rsid w:val="00801213"/>
    <w:rsid w:val="00802A07"/>
    <w:rsid w:val="00806DE5"/>
    <w:rsid w:val="00807A3E"/>
    <w:rsid w:val="00810550"/>
    <w:rsid w:val="0081138E"/>
    <w:rsid w:val="00811624"/>
    <w:rsid w:val="00813C32"/>
    <w:rsid w:val="00816B61"/>
    <w:rsid w:val="0081712D"/>
    <w:rsid w:val="00821342"/>
    <w:rsid w:val="0082461A"/>
    <w:rsid w:val="00826990"/>
    <w:rsid w:val="008278C0"/>
    <w:rsid w:val="008305C6"/>
    <w:rsid w:val="00830919"/>
    <w:rsid w:val="00830BBA"/>
    <w:rsid w:val="0083115D"/>
    <w:rsid w:val="00832277"/>
    <w:rsid w:val="00833963"/>
    <w:rsid w:val="00833A55"/>
    <w:rsid w:val="00833C65"/>
    <w:rsid w:val="00837383"/>
    <w:rsid w:val="008378D8"/>
    <w:rsid w:val="00837F51"/>
    <w:rsid w:val="00840FEA"/>
    <w:rsid w:val="008457AA"/>
    <w:rsid w:val="00845FF4"/>
    <w:rsid w:val="00847264"/>
    <w:rsid w:val="00847615"/>
    <w:rsid w:val="008505CD"/>
    <w:rsid w:val="00852B3C"/>
    <w:rsid w:val="00855153"/>
    <w:rsid w:val="0085581E"/>
    <w:rsid w:val="00857144"/>
    <w:rsid w:val="00860271"/>
    <w:rsid w:val="00860EE6"/>
    <w:rsid w:val="00861F9C"/>
    <w:rsid w:val="00863827"/>
    <w:rsid w:val="00864BA5"/>
    <w:rsid w:val="008662FE"/>
    <w:rsid w:val="008672A7"/>
    <w:rsid w:val="00870215"/>
    <w:rsid w:val="0087030D"/>
    <w:rsid w:val="00871076"/>
    <w:rsid w:val="0087162E"/>
    <w:rsid w:val="00872925"/>
    <w:rsid w:val="00873DBC"/>
    <w:rsid w:val="00876E9C"/>
    <w:rsid w:val="008824A9"/>
    <w:rsid w:val="008843C7"/>
    <w:rsid w:val="00890459"/>
    <w:rsid w:val="00890DE6"/>
    <w:rsid w:val="00891FD9"/>
    <w:rsid w:val="008966C4"/>
    <w:rsid w:val="008976D1"/>
    <w:rsid w:val="008A1FF6"/>
    <w:rsid w:val="008A3F1A"/>
    <w:rsid w:val="008A5734"/>
    <w:rsid w:val="008A63E6"/>
    <w:rsid w:val="008A67C0"/>
    <w:rsid w:val="008B06CE"/>
    <w:rsid w:val="008B27E8"/>
    <w:rsid w:val="008B57A9"/>
    <w:rsid w:val="008B60E8"/>
    <w:rsid w:val="008B6452"/>
    <w:rsid w:val="008B70F5"/>
    <w:rsid w:val="008C0B5B"/>
    <w:rsid w:val="008C108C"/>
    <w:rsid w:val="008C13AF"/>
    <w:rsid w:val="008C1DC9"/>
    <w:rsid w:val="008C26D1"/>
    <w:rsid w:val="008C61EC"/>
    <w:rsid w:val="008C776E"/>
    <w:rsid w:val="008D2ABB"/>
    <w:rsid w:val="008D3147"/>
    <w:rsid w:val="008D39E8"/>
    <w:rsid w:val="008D5631"/>
    <w:rsid w:val="008D5FD7"/>
    <w:rsid w:val="008D69D5"/>
    <w:rsid w:val="008E05A8"/>
    <w:rsid w:val="008E35BE"/>
    <w:rsid w:val="008E3820"/>
    <w:rsid w:val="008E7A4E"/>
    <w:rsid w:val="008F05E6"/>
    <w:rsid w:val="008F07D9"/>
    <w:rsid w:val="008F3D77"/>
    <w:rsid w:val="008F5169"/>
    <w:rsid w:val="008F58E9"/>
    <w:rsid w:val="008F5E0C"/>
    <w:rsid w:val="008F6ABD"/>
    <w:rsid w:val="008F7FA5"/>
    <w:rsid w:val="00900480"/>
    <w:rsid w:val="0090165B"/>
    <w:rsid w:val="0090197E"/>
    <w:rsid w:val="00902D24"/>
    <w:rsid w:val="00904D34"/>
    <w:rsid w:val="00905341"/>
    <w:rsid w:val="00905B59"/>
    <w:rsid w:val="00906BE7"/>
    <w:rsid w:val="009112B2"/>
    <w:rsid w:val="009174B2"/>
    <w:rsid w:val="00922756"/>
    <w:rsid w:val="00923FDA"/>
    <w:rsid w:val="00924316"/>
    <w:rsid w:val="0092606C"/>
    <w:rsid w:val="00927963"/>
    <w:rsid w:val="00930897"/>
    <w:rsid w:val="00930EFD"/>
    <w:rsid w:val="00931A76"/>
    <w:rsid w:val="00935B3F"/>
    <w:rsid w:val="00937D54"/>
    <w:rsid w:val="0094094E"/>
    <w:rsid w:val="00941029"/>
    <w:rsid w:val="00942AB2"/>
    <w:rsid w:val="00943184"/>
    <w:rsid w:val="00944EFE"/>
    <w:rsid w:val="0094533A"/>
    <w:rsid w:val="00945365"/>
    <w:rsid w:val="009468DA"/>
    <w:rsid w:val="00950DF0"/>
    <w:rsid w:val="009511EB"/>
    <w:rsid w:val="00951EA9"/>
    <w:rsid w:val="00953EB5"/>
    <w:rsid w:val="00954A88"/>
    <w:rsid w:val="00955ECB"/>
    <w:rsid w:val="00956CB7"/>
    <w:rsid w:val="00957799"/>
    <w:rsid w:val="0096083F"/>
    <w:rsid w:val="0096117F"/>
    <w:rsid w:val="0096197B"/>
    <w:rsid w:val="00962FA2"/>
    <w:rsid w:val="009647BF"/>
    <w:rsid w:val="00966840"/>
    <w:rsid w:val="009668AF"/>
    <w:rsid w:val="009771C2"/>
    <w:rsid w:val="00983662"/>
    <w:rsid w:val="0098384F"/>
    <w:rsid w:val="00983B4C"/>
    <w:rsid w:val="0098480D"/>
    <w:rsid w:val="009858C7"/>
    <w:rsid w:val="009868F0"/>
    <w:rsid w:val="00987A92"/>
    <w:rsid w:val="00992603"/>
    <w:rsid w:val="0099766B"/>
    <w:rsid w:val="009A1B24"/>
    <w:rsid w:val="009A2640"/>
    <w:rsid w:val="009A3C62"/>
    <w:rsid w:val="009A5931"/>
    <w:rsid w:val="009A6F00"/>
    <w:rsid w:val="009B0A5D"/>
    <w:rsid w:val="009B1A5C"/>
    <w:rsid w:val="009B207D"/>
    <w:rsid w:val="009B4F58"/>
    <w:rsid w:val="009B7271"/>
    <w:rsid w:val="009C02D7"/>
    <w:rsid w:val="009C0FEC"/>
    <w:rsid w:val="009C4564"/>
    <w:rsid w:val="009C7744"/>
    <w:rsid w:val="009D1300"/>
    <w:rsid w:val="009D1FAE"/>
    <w:rsid w:val="009D2F3C"/>
    <w:rsid w:val="009D441C"/>
    <w:rsid w:val="009D6E7C"/>
    <w:rsid w:val="009D7A62"/>
    <w:rsid w:val="009E26D8"/>
    <w:rsid w:val="009E277C"/>
    <w:rsid w:val="009E3D62"/>
    <w:rsid w:val="009E6154"/>
    <w:rsid w:val="009E6744"/>
    <w:rsid w:val="009E7B64"/>
    <w:rsid w:val="009F09A2"/>
    <w:rsid w:val="009F0AF7"/>
    <w:rsid w:val="009F3782"/>
    <w:rsid w:val="009F770A"/>
    <w:rsid w:val="00A03807"/>
    <w:rsid w:val="00A038BE"/>
    <w:rsid w:val="00A06873"/>
    <w:rsid w:val="00A126AE"/>
    <w:rsid w:val="00A1313C"/>
    <w:rsid w:val="00A15C06"/>
    <w:rsid w:val="00A163C6"/>
    <w:rsid w:val="00A20353"/>
    <w:rsid w:val="00A21F99"/>
    <w:rsid w:val="00A22794"/>
    <w:rsid w:val="00A31332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2B55"/>
    <w:rsid w:val="00A448CC"/>
    <w:rsid w:val="00A455F4"/>
    <w:rsid w:val="00A50837"/>
    <w:rsid w:val="00A5086E"/>
    <w:rsid w:val="00A52387"/>
    <w:rsid w:val="00A544DE"/>
    <w:rsid w:val="00A5696A"/>
    <w:rsid w:val="00A57936"/>
    <w:rsid w:val="00A60A18"/>
    <w:rsid w:val="00A63133"/>
    <w:rsid w:val="00A63337"/>
    <w:rsid w:val="00A63916"/>
    <w:rsid w:val="00A63B92"/>
    <w:rsid w:val="00A7080C"/>
    <w:rsid w:val="00A70A65"/>
    <w:rsid w:val="00A70B61"/>
    <w:rsid w:val="00A71745"/>
    <w:rsid w:val="00A72DEC"/>
    <w:rsid w:val="00A73372"/>
    <w:rsid w:val="00A74154"/>
    <w:rsid w:val="00A74550"/>
    <w:rsid w:val="00A75330"/>
    <w:rsid w:val="00A80271"/>
    <w:rsid w:val="00A872E9"/>
    <w:rsid w:val="00A90E68"/>
    <w:rsid w:val="00A93507"/>
    <w:rsid w:val="00A945F5"/>
    <w:rsid w:val="00A94A74"/>
    <w:rsid w:val="00A95CCD"/>
    <w:rsid w:val="00AA1CEA"/>
    <w:rsid w:val="00AA2B08"/>
    <w:rsid w:val="00AA3448"/>
    <w:rsid w:val="00AA35F3"/>
    <w:rsid w:val="00AA3D52"/>
    <w:rsid w:val="00AA5891"/>
    <w:rsid w:val="00AA6837"/>
    <w:rsid w:val="00AA7944"/>
    <w:rsid w:val="00AC00C3"/>
    <w:rsid w:val="00AC299F"/>
    <w:rsid w:val="00AC3A70"/>
    <w:rsid w:val="00AC3ED5"/>
    <w:rsid w:val="00AC4D0B"/>
    <w:rsid w:val="00AC5954"/>
    <w:rsid w:val="00AD0B5F"/>
    <w:rsid w:val="00AD1032"/>
    <w:rsid w:val="00AD15ED"/>
    <w:rsid w:val="00AD1EAF"/>
    <w:rsid w:val="00AD4F2D"/>
    <w:rsid w:val="00AD7401"/>
    <w:rsid w:val="00AE1322"/>
    <w:rsid w:val="00AE1B65"/>
    <w:rsid w:val="00AE2B64"/>
    <w:rsid w:val="00AE6D4E"/>
    <w:rsid w:val="00AF114A"/>
    <w:rsid w:val="00AF24B6"/>
    <w:rsid w:val="00AF43D8"/>
    <w:rsid w:val="00AF612F"/>
    <w:rsid w:val="00B00087"/>
    <w:rsid w:val="00B002DA"/>
    <w:rsid w:val="00B008FE"/>
    <w:rsid w:val="00B01250"/>
    <w:rsid w:val="00B0145F"/>
    <w:rsid w:val="00B04708"/>
    <w:rsid w:val="00B04EFB"/>
    <w:rsid w:val="00B10A53"/>
    <w:rsid w:val="00B11EC4"/>
    <w:rsid w:val="00B1241F"/>
    <w:rsid w:val="00B13A4F"/>
    <w:rsid w:val="00B14C3A"/>
    <w:rsid w:val="00B16C2E"/>
    <w:rsid w:val="00B17612"/>
    <w:rsid w:val="00B232A5"/>
    <w:rsid w:val="00B246D1"/>
    <w:rsid w:val="00B30EF2"/>
    <w:rsid w:val="00B31AAA"/>
    <w:rsid w:val="00B323C0"/>
    <w:rsid w:val="00B33CBB"/>
    <w:rsid w:val="00B3540D"/>
    <w:rsid w:val="00B377F9"/>
    <w:rsid w:val="00B403A2"/>
    <w:rsid w:val="00B41B19"/>
    <w:rsid w:val="00B43415"/>
    <w:rsid w:val="00B4345B"/>
    <w:rsid w:val="00B435D8"/>
    <w:rsid w:val="00B43DB1"/>
    <w:rsid w:val="00B46923"/>
    <w:rsid w:val="00B53633"/>
    <w:rsid w:val="00B56DFD"/>
    <w:rsid w:val="00B57238"/>
    <w:rsid w:val="00B57914"/>
    <w:rsid w:val="00B61870"/>
    <w:rsid w:val="00B6267C"/>
    <w:rsid w:val="00B63638"/>
    <w:rsid w:val="00B63958"/>
    <w:rsid w:val="00B65029"/>
    <w:rsid w:val="00B6772A"/>
    <w:rsid w:val="00B71027"/>
    <w:rsid w:val="00B715A3"/>
    <w:rsid w:val="00B71944"/>
    <w:rsid w:val="00B738DA"/>
    <w:rsid w:val="00B74D6A"/>
    <w:rsid w:val="00B76393"/>
    <w:rsid w:val="00B76A32"/>
    <w:rsid w:val="00B777D4"/>
    <w:rsid w:val="00B814F7"/>
    <w:rsid w:val="00B824C9"/>
    <w:rsid w:val="00B83510"/>
    <w:rsid w:val="00B85828"/>
    <w:rsid w:val="00B914DF"/>
    <w:rsid w:val="00B93B3E"/>
    <w:rsid w:val="00B93EE8"/>
    <w:rsid w:val="00B973B4"/>
    <w:rsid w:val="00B974C5"/>
    <w:rsid w:val="00B977C7"/>
    <w:rsid w:val="00B979CA"/>
    <w:rsid w:val="00BA3A69"/>
    <w:rsid w:val="00BA60ED"/>
    <w:rsid w:val="00BA7D20"/>
    <w:rsid w:val="00BB0E70"/>
    <w:rsid w:val="00BB427D"/>
    <w:rsid w:val="00BB5551"/>
    <w:rsid w:val="00BB7695"/>
    <w:rsid w:val="00BC1459"/>
    <w:rsid w:val="00BC16E6"/>
    <w:rsid w:val="00BC1A39"/>
    <w:rsid w:val="00BC3D84"/>
    <w:rsid w:val="00BC4F1F"/>
    <w:rsid w:val="00BC73C0"/>
    <w:rsid w:val="00BD16F8"/>
    <w:rsid w:val="00BD2145"/>
    <w:rsid w:val="00BD703A"/>
    <w:rsid w:val="00BE06C1"/>
    <w:rsid w:val="00BE3FE0"/>
    <w:rsid w:val="00BE57F6"/>
    <w:rsid w:val="00BE6413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9BD"/>
    <w:rsid w:val="00C06B4E"/>
    <w:rsid w:val="00C1037D"/>
    <w:rsid w:val="00C10E23"/>
    <w:rsid w:val="00C11BD2"/>
    <w:rsid w:val="00C14C94"/>
    <w:rsid w:val="00C1743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5525"/>
    <w:rsid w:val="00C45561"/>
    <w:rsid w:val="00C46DE8"/>
    <w:rsid w:val="00C46DEC"/>
    <w:rsid w:val="00C50E5E"/>
    <w:rsid w:val="00C51AC0"/>
    <w:rsid w:val="00C5488D"/>
    <w:rsid w:val="00C55248"/>
    <w:rsid w:val="00C55A55"/>
    <w:rsid w:val="00C564BE"/>
    <w:rsid w:val="00C56A0E"/>
    <w:rsid w:val="00C612E1"/>
    <w:rsid w:val="00C627FF"/>
    <w:rsid w:val="00C63B7A"/>
    <w:rsid w:val="00C665F1"/>
    <w:rsid w:val="00C6743B"/>
    <w:rsid w:val="00C707F7"/>
    <w:rsid w:val="00C7085B"/>
    <w:rsid w:val="00C73577"/>
    <w:rsid w:val="00C7423C"/>
    <w:rsid w:val="00C750C1"/>
    <w:rsid w:val="00C757FB"/>
    <w:rsid w:val="00C764D6"/>
    <w:rsid w:val="00C76D5E"/>
    <w:rsid w:val="00C815EA"/>
    <w:rsid w:val="00C87C50"/>
    <w:rsid w:val="00C94341"/>
    <w:rsid w:val="00C961F3"/>
    <w:rsid w:val="00CA596D"/>
    <w:rsid w:val="00CA5A8D"/>
    <w:rsid w:val="00CA687F"/>
    <w:rsid w:val="00CB244C"/>
    <w:rsid w:val="00CB2973"/>
    <w:rsid w:val="00CB4CEA"/>
    <w:rsid w:val="00CB754D"/>
    <w:rsid w:val="00CC033E"/>
    <w:rsid w:val="00CC1D93"/>
    <w:rsid w:val="00CC23A7"/>
    <w:rsid w:val="00CC2C16"/>
    <w:rsid w:val="00CC533E"/>
    <w:rsid w:val="00CC63B8"/>
    <w:rsid w:val="00CD0175"/>
    <w:rsid w:val="00CD12FB"/>
    <w:rsid w:val="00CD2E86"/>
    <w:rsid w:val="00CD5BE9"/>
    <w:rsid w:val="00CD5CAF"/>
    <w:rsid w:val="00CE0EBC"/>
    <w:rsid w:val="00CE2359"/>
    <w:rsid w:val="00CE2747"/>
    <w:rsid w:val="00CE37F3"/>
    <w:rsid w:val="00CE3FB1"/>
    <w:rsid w:val="00CE4522"/>
    <w:rsid w:val="00CE6682"/>
    <w:rsid w:val="00CF2442"/>
    <w:rsid w:val="00CF26E2"/>
    <w:rsid w:val="00CF3125"/>
    <w:rsid w:val="00CF3D98"/>
    <w:rsid w:val="00CF4416"/>
    <w:rsid w:val="00CF538F"/>
    <w:rsid w:val="00CF5B45"/>
    <w:rsid w:val="00D00CF3"/>
    <w:rsid w:val="00D0142B"/>
    <w:rsid w:val="00D05BF1"/>
    <w:rsid w:val="00D10962"/>
    <w:rsid w:val="00D12146"/>
    <w:rsid w:val="00D16946"/>
    <w:rsid w:val="00D235A0"/>
    <w:rsid w:val="00D26FF9"/>
    <w:rsid w:val="00D3018B"/>
    <w:rsid w:val="00D307A5"/>
    <w:rsid w:val="00D30AC6"/>
    <w:rsid w:val="00D33657"/>
    <w:rsid w:val="00D346C7"/>
    <w:rsid w:val="00D37A67"/>
    <w:rsid w:val="00D40376"/>
    <w:rsid w:val="00D42844"/>
    <w:rsid w:val="00D451F1"/>
    <w:rsid w:val="00D45BE8"/>
    <w:rsid w:val="00D45FCD"/>
    <w:rsid w:val="00D47E0A"/>
    <w:rsid w:val="00D521E9"/>
    <w:rsid w:val="00D56784"/>
    <w:rsid w:val="00D5697E"/>
    <w:rsid w:val="00D5765D"/>
    <w:rsid w:val="00D650EB"/>
    <w:rsid w:val="00D66815"/>
    <w:rsid w:val="00D66B44"/>
    <w:rsid w:val="00D67DC5"/>
    <w:rsid w:val="00D702F3"/>
    <w:rsid w:val="00D7199A"/>
    <w:rsid w:val="00D72394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974"/>
    <w:rsid w:val="00D94BD8"/>
    <w:rsid w:val="00D94DF8"/>
    <w:rsid w:val="00D95EB5"/>
    <w:rsid w:val="00DA1847"/>
    <w:rsid w:val="00DA4ABC"/>
    <w:rsid w:val="00DA59A1"/>
    <w:rsid w:val="00DB3BFD"/>
    <w:rsid w:val="00DB6212"/>
    <w:rsid w:val="00DB62F9"/>
    <w:rsid w:val="00DB68F3"/>
    <w:rsid w:val="00DB789E"/>
    <w:rsid w:val="00DC2095"/>
    <w:rsid w:val="00DD0281"/>
    <w:rsid w:val="00DD540B"/>
    <w:rsid w:val="00DD628E"/>
    <w:rsid w:val="00DE037C"/>
    <w:rsid w:val="00DE0635"/>
    <w:rsid w:val="00DE25F3"/>
    <w:rsid w:val="00DE424B"/>
    <w:rsid w:val="00DE5155"/>
    <w:rsid w:val="00DE6161"/>
    <w:rsid w:val="00DF3FC4"/>
    <w:rsid w:val="00E00730"/>
    <w:rsid w:val="00E03567"/>
    <w:rsid w:val="00E03F13"/>
    <w:rsid w:val="00E04FA7"/>
    <w:rsid w:val="00E06A0F"/>
    <w:rsid w:val="00E07AC3"/>
    <w:rsid w:val="00E07FEE"/>
    <w:rsid w:val="00E130A9"/>
    <w:rsid w:val="00E13A8B"/>
    <w:rsid w:val="00E13EE5"/>
    <w:rsid w:val="00E154F3"/>
    <w:rsid w:val="00E16E74"/>
    <w:rsid w:val="00E25495"/>
    <w:rsid w:val="00E25DD5"/>
    <w:rsid w:val="00E25F76"/>
    <w:rsid w:val="00E27EB3"/>
    <w:rsid w:val="00E3396F"/>
    <w:rsid w:val="00E34F85"/>
    <w:rsid w:val="00E418C1"/>
    <w:rsid w:val="00E43939"/>
    <w:rsid w:val="00E43F03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67C12"/>
    <w:rsid w:val="00E709A0"/>
    <w:rsid w:val="00E72030"/>
    <w:rsid w:val="00E729CC"/>
    <w:rsid w:val="00E7563C"/>
    <w:rsid w:val="00E75778"/>
    <w:rsid w:val="00E803A6"/>
    <w:rsid w:val="00E80FB3"/>
    <w:rsid w:val="00E83986"/>
    <w:rsid w:val="00E83F21"/>
    <w:rsid w:val="00E8632D"/>
    <w:rsid w:val="00E9014D"/>
    <w:rsid w:val="00E910A8"/>
    <w:rsid w:val="00E92AE0"/>
    <w:rsid w:val="00E93A71"/>
    <w:rsid w:val="00EB4CED"/>
    <w:rsid w:val="00EB78C5"/>
    <w:rsid w:val="00EC4D55"/>
    <w:rsid w:val="00EC691F"/>
    <w:rsid w:val="00EC75A9"/>
    <w:rsid w:val="00ED22DE"/>
    <w:rsid w:val="00ED2FFB"/>
    <w:rsid w:val="00ED5194"/>
    <w:rsid w:val="00ED6DDA"/>
    <w:rsid w:val="00ED70AC"/>
    <w:rsid w:val="00EE075B"/>
    <w:rsid w:val="00EE0982"/>
    <w:rsid w:val="00EE105B"/>
    <w:rsid w:val="00EE1A0C"/>
    <w:rsid w:val="00EE2178"/>
    <w:rsid w:val="00EE5AA2"/>
    <w:rsid w:val="00EE6258"/>
    <w:rsid w:val="00EF0FA3"/>
    <w:rsid w:val="00EF1A8C"/>
    <w:rsid w:val="00EF509B"/>
    <w:rsid w:val="00EF6FB4"/>
    <w:rsid w:val="00F00E0D"/>
    <w:rsid w:val="00F01D61"/>
    <w:rsid w:val="00F03A1A"/>
    <w:rsid w:val="00F041B1"/>
    <w:rsid w:val="00F0443D"/>
    <w:rsid w:val="00F04DE2"/>
    <w:rsid w:val="00F0538E"/>
    <w:rsid w:val="00F06564"/>
    <w:rsid w:val="00F1069C"/>
    <w:rsid w:val="00F10932"/>
    <w:rsid w:val="00F10B62"/>
    <w:rsid w:val="00F12008"/>
    <w:rsid w:val="00F12860"/>
    <w:rsid w:val="00F17E83"/>
    <w:rsid w:val="00F2503C"/>
    <w:rsid w:val="00F26AA9"/>
    <w:rsid w:val="00F27DA2"/>
    <w:rsid w:val="00F329C2"/>
    <w:rsid w:val="00F35EDB"/>
    <w:rsid w:val="00F4256D"/>
    <w:rsid w:val="00F4270D"/>
    <w:rsid w:val="00F42C37"/>
    <w:rsid w:val="00F45DEF"/>
    <w:rsid w:val="00F45E43"/>
    <w:rsid w:val="00F50714"/>
    <w:rsid w:val="00F51A65"/>
    <w:rsid w:val="00F528A7"/>
    <w:rsid w:val="00F53695"/>
    <w:rsid w:val="00F54175"/>
    <w:rsid w:val="00F60738"/>
    <w:rsid w:val="00F630F5"/>
    <w:rsid w:val="00F66CA0"/>
    <w:rsid w:val="00F678AD"/>
    <w:rsid w:val="00F70F1D"/>
    <w:rsid w:val="00F736EB"/>
    <w:rsid w:val="00F7398F"/>
    <w:rsid w:val="00F74C61"/>
    <w:rsid w:val="00F75D7B"/>
    <w:rsid w:val="00F77658"/>
    <w:rsid w:val="00F8229E"/>
    <w:rsid w:val="00F827E4"/>
    <w:rsid w:val="00F82D41"/>
    <w:rsid w:val="00F86CFD"/>
    <w:rsid w:val="00F87189"/>
    <w:rsid w:val="00F872EC"/>
    <w:rsid w:val="00F90DB9"/>
    <w:rsid w:val="00F911EB"/>
    <w:rsid w:val="00F932FE"/>
    <w:rsid w:val="00F9344E"/>
    <w:rsid w:val="00F95B4C"/>
    <w:rsid w:val="00F95FEC"/>
    <w:rsid w:val="00FA001D"/>
    <w:rsid w:val="00FA1F4C"/>
    <w:rsid w:val="00FA28CD"/>
    <w:rsid w:val="00FA3401"/>
    <w:rsid w:val="00FA4AD7"/>
    <w:rsid w:val="00FA4DA5"/>
    <w:rsid w:val="00FA5101"/>
    <w:rsid w:val="00FA5381"/>
    <w:rsid w:val="00FA5E01"/>
    <w:rsid w:val="00FB01B7"/>
    <w:rsid w:val="00FB346C"/>
    <w:rsid w:val="00FB44E2"/>
    <w:rsid w:val="00FB7C11"/>
    <w:rsid w:val="00FC10A6"/>
    <w:rsid w:val="00FC1F8A"/>
    <w:rsid w:val="00FC2CD4"/>
    <w:rsid w:val="00FC2DB6"/>
    <w:rsid w:val="00FC4C06"/>
    <w:rsid w:val="00FC677F"/>
    <w:rsid w:val="00FC7BA5"/>
    <w:rsid w:val="00FD3284"/>
    <w:rsid w:val="00FD585D"/>
    <w:rsid w:val="00FE0675"/>
    <w:rsid w:val="00FE09FF"/>
    <w:rsid w:val="00FE15D4"/>
    <w:rsid w:val="00FE1CC6"/>
    <w:rsid w:val="00FE3402"/>
    <w:rsid w:val="00FE37D1"/>
    <w:rsid w:val="00FE4E7D"/>
    <w:rsid w:val="00FF1179"/>
    <w:rsid w:val="00FF2E12"/>
    <w:rsid w:val="00FF2F44"/>
    <w:rsid w:val="00FF3728"/>
    <w:rsid w:val="00FF4BED"/>
    <w:rsid w:val="00FF6506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159F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  <w:style w:type="paragraph" w:customStyle="1" w:styleId="Default">
    <w:name w:val="Default"/>
    <w:rsid w:val="006015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3258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Grzegorz Bajorek</cp:lastModifiedBy>
  <cp:revision>4</cp:revision>
  <cp:lastPrinted>2023-02-07T12:48:00Z</cp:lastPrinted>
  <dcterms:created xsi:type="dcterms:W3CDTF">2024-06-06T10:44:00Z</dcterms:created>
  <dcterms:modified xsi:type="dcterms:W3CDTF">2024-06-07T05:58:00Z</dcterms:modified>
</cp:coreProperties>
</file>