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4447F" w14:textId="44D96726" w:rsidR="004849DA" w:rsidRPr="00500A75" w:rsidRDefault="006E3FAD" w:rsidP="005F445A">
      <w:pPr>
        <w:jc w:val="right"/>
        <w:rPr>
          <w:rFonts w:ascii="Cambria" w:hAnsi="Cambria"/>
        </w:rPr>
      </w:pPr>
      <w:r w:rsidRPr="00500A75">
        <w:rPr>
          <w:rFonts w:ascii="Cambria" w:hAnsi="Cambria"/>
        </w:rPr>
        <w:t xml:space="preserve">Załącznik nr </w:t>
      </w:r>
      <w:r w:rsidR="00C4515A" w:rsidRPr="00500A75">
        <w:rPr>
          <w:rFonts w:ascii="Cambria" w:hAnsi="Cambria"/>
        </w:rPr>
        <w:t>8</w:t>
      </w:r>
      <w:r w:rsidR="004849DA" w:rsidRPr="00500A75">
        <w:rPr>
          <w:rFonts w:ascii="Cambria" w:hAnsi="Cambria"/>
        </w:rPr>
        <w:t xml:space="preserve"> do SWZ</w:t>
      </w:r>
    </w:p>
    <w:p w14:paraId="12F474B6" w14:textId="77777777" w:rsidR="004849DA" w:rsidRPr="00500A75" w:rsidRDefault="004849DA" w:rsidP="005F445A">
      <w:pPr>
        <w:rPr>
          <w:rFonts w:ascii="Cambria" w:hAnsi="Cambria"/>
        </w:rPr>
      </w:pPr>
    </w:p>
    <w:p w14:paraId="472E22EA" w14:textId="77777777" w:rsidR="00676894" w:rsidRPr="00500A75" w:rsidRDefault="00676894" w:rsidP="00676894">
      <w:pPr>
        <w:jc w:val="center"/>
        <w:rPr>
          <w:rFonts w:ascii="Cambria" w:hAnsi="Cambria"/>
          <w:i/>
        </w:rPr>
      </w:pPr>
      <w:r w:rsidRPr="00500A75">
        <w:rPr>
          <w:rFonts w:ascii="Cambria" w:hAnsi="Cambria"/>
          <w:b/>
          <w:bCs/>
          <w:color w:val="000000"/>
        </w:rPr>
        <w:t>UMOWA</w:t>
      </w:r>
      <w:r w:rsidRPr="00500A75">
        <w:rPr>
          <w:rFonts w:ascii="Cambria" w:hAnsi="Cambria"/>
          <w:color w:val="000000"/>
        </w:rPr>
        <w:t xml:space="preserve"> nr </w:t>
      </w:r>
      <w:r w:rsidRPr="00500A75">
        <w:rPr>
          <w:rFonts w:ascii="Cambria" w:hAnsi="Cambria"/>
          <w:b/>
        </w:rPr>
        <w:t xml:space="preserve">________________ </w:t>
      </w:r>
      <w:r w:rsidRPr="00500A75">
        <w:rPr>
          <w:rFonts w:ascii="Cambria" w:hAnsi="Cambria"/>
          <w:i/>
        </w:rPr>
        <w:t>(wzór umowy)</w:t>
      </w:r>
    </w:p>
    <w:p w14:paraId="4FFE4FB6" w14:textId="77777777" w:rsidR="00676894" w:rsidRPr="00500A75" w:rsidRDefault="00676894" w:rsidP="00676894">
      <w:pPr>
        <w:jc w:val="center"/>
        <w:rPr>
          <w:rFonts w:ascii="Cambria" w:hAnsi="Cambria"/>
          <w:i/>
        </w:rPr>
      </w:pPr>
    </w:p>
    <w:p w14:paraId="6A44D7C0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</w:p>
    <w:p w14:paraId="6E15CA65" w14:textId="556E3C41" w:rsidR="004849DA" w:rsidRPr="00500A75" w:rsidRDefault="00676894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zawarta w</w:t>
      </w:r>
      <w:r w:rsidR="004849DA" w:rsidRPr="00500A75">
        <w:rPr>
          <w:rFonts w:ascii="Cambria" w:hAnsi="Cambria"/>
        </w:rPr>
        <w:t xml:space="preserve"> dniu _________________ r. w siedzibie Nadleśnictwa </w:t>
      </w:r>
      <w:r w:rsidR="001B18A2">
        <w:rPr>
          <w:rFonts w:ascii="Cambria" w:hAnsi="Cambria"/>
        </w:rPr>
        <w:t>Dojlidy</w:t>
      </w:r>
      <w:r w:rsidR="004849DA" w:rsidRPr="00500A75">
        <w:rPr>
          <w:rFonts w:ascii="Cambria" w:hAnsi="Cambria"/>
        </w:rPr>
        <w:t xml:space="preserve"> pomiędzy: </w:t>
      </w:r>
    </w:p>
    <w:p w14:paraId="5502893D" w14:textId="2935C587" w:rsidR="004849DA" w:rsidRPr="00500A75" w:rsidRDefault="004849DA" w:rsidP="00221BB3">
      <w:pPr>
        <w:spacing w:after="0" w:line="276" w:lineRule="auto"/>
        <w:jc w:val="both"/>
        <w:rPr>
          <w:rFonts w:ascii="Cambria" w:hAnsi="Cambria"/>
        </w:rPr>
      </w:pPr>
      <w:r w:rsidRPr="00500A75">
        <w:rPr>
          <w:rFonts w:ascii="Cambria" w:hAnsi="Cambria"/>
        </w:rPr>
        <w:t xml:space="preserve">Skarbem Państwa – Państwowym Gospodarstwem Leśnym Lasy Państwowe Nadleśnictwem </w:t>
      </w:r>
      <w:r w:rsidR="00C4515A" w:rsidRPr="00500A75">
        <w:rPr>
          <w:rFonts w:ascii="Cambria" w:hAnsi="Cambria"/>
        </w:rPr>
        <w:t>Dojlidy</w:t>
      </w:r>
      <w:r w:rsidRPr="00500A75">
        <w:rPr>
          <w:rFonts w:ascii="Cambria" w:hAnsi="Cambria"/>
        </w:rPr>
        <w:t xml:space="preserve"> z</w:t>
      </w:r>
      <w:r w:rsidR="005F445A" w:rsidRPr="00500A75">
        <w:rPr>
          <w:rFonts w:ascii="Cambria" w:hAnsi="Cambria"/>
        </w:rPr>
        <w:t> </w:t>
      </w:r>
      <w:r w:rsidRPr="00500A75">
        <w:rPr>
          <w:rFonts w:ascii="Cambria" w:hAnsi="Cambria"/>
        </w:rPr>
        <w:t xml:space="preserve">siedzibą w </w:t>
      </w:r>
      <w:r w:rsidR="00C4515A" w:rsidRPr="00500A75">
        <w:rPr>
          <w:rFonts w:ascii="Cambria" w:hAnsi="Cambria"/>
        </w:rPr>
        <w:t>Białymstoku</w:t>
      </w:r>
    </w:p>
    <w:p w14:paraId="5D57CF70" w14:textId="72F5694F" w:rsidR="004849DA" w:rsidRPr="00500A75" w:rsidRDefault="00C4515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Aleja Tysiąclecia Państwa Polskiego 75</w:t>
      </w:r>
      <w:r w:rsidR="004849DA" w:rsidRPr="00500A75">
        <w:rPr>
          <w:rFonts w:ascii="Cambria" w:hAnsi="Cambria"/>
        </w:rPr>
        <w:t xml:space="preserve">, </w:t>
      </w:r>
    </w:p>
    <w:p w14:paraId="0CBDD335" w14:textId="536E32AD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1</w:t>
      </w:r>
      <w:r w:rsidR="00C4515A" w:rsidRPr="00500A75">
        <w:rPr>
          <w:rFonts w:ascii="Cambria" w:hAnsi="Cambria"/>
        </w:rPr>
        <w:t>5-111 Białystok</w:t>
      </w:r>
    </w:p>
    <w:p w14:paraId="695C51B9" w14:textId="5DC0167F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 xml:space="preserve">NIP </w:t>
      </w:r>
      <w:r w:rsidR="00C4515A" w:rsidRPr="00500A75">
        <w:rPr>
          <w:rFonts w:ascii="Cambria" w:hAnsi="Cambria"/>
        </w:rPr>
        <w:t>542-030-33-36</w:t>
      </w:r>
    </w:p>
    <w:p w14:paraId="15B80C43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 xml:space="preserve">reprezentowanym przez: </w:t>
      </w:r>
    </w:p>
    <w:p w14:paraId="50BB28F3" w14:textId="04B28608" w:rsidR="004849DA" w:rsidRPr="00500A75" w:rsidRDefault="00C4515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Wojciecha Świteckiego</w:t>
      </w:r>
      <w:r w:rsidR="004849DA" w:rsidRPr="00500A75">
        <w:rPr>
          <w:rFonts w:ascii="Cambria" w:hAnsi="Cambria"/>
        </w:rPr>
        <w:t xml:space="preserve"> – Nadleśniczego,</w:t>
      </w:r>
    </w:p>
    <w:p w14:paraId="371EDE7A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 xml:space="preserve">zwanym dalej „Zamawiającym”, </w:t>
      </w:r>
    </w:p>
    <w:p w14:paraId="3649ACE3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 xml:space="preserve">a </w:t>
      </w:r>
    </w:p>
    <w:p w14:paraId="437A4DA4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(w przypadku osób prawnych i spółek handlowych nieposiadających osobowości prawnej)</w:t>
      </w:r>
    </w:p>
    <w:p w14:paraId="460169DD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_______________________________________ z siedzibą w _______________________________________</w:t>
      </w:r>
    </w:p>
    <w:p w14:paraId="3F472298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ul. _______________________________________</w:t>
      </w:r>
    </w:p>
    <w:p w14:paraId="2706FCDC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__ - ___ ____________________________________________</w:t>
      </w:r>
    </w:p>
    <w:p w14:paraId="521F3D04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 xml:space="preserve">wpisanym do rejestru przedsiębiorców Krajowego Rejestru Sądowego w Sądzie Rejonowym w _____________________ pod numerem </w:t>
      </w:r>
      <w:r w:rsidR="00A83AFE" w:rsidRPr="00500A75">
        <w:rPr>
          <w:rFonts w:ascii="Cambria" w:hAnsi="Cambria"/>
        </w:rPr>
        <w:t>KRS:</w:t>
      </w:r>
      <w:r w:rsidRPr="00500A75">
        <w:rPr>
          <w:rFonts w:ascii="Cambria" w:hAnsi="Cambria"/>
        </w:rPr>
        <w:t>_____________________</w:t>
      </w:r>
    </w:p>
    <w:p w14:paraId="1374AC08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 xml:space="preserve">NIP _____________________, REGON _____________________ </w:t>
      </w:r>
    </w:p>
    <w:p w14:paraId="7DF85FC2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reprezentowaną przez:</w:t>
      </w:r>
    </w:p>
    <w:p w14:paraId="3C7E7FCD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_________________________________________________</w:t>
      </w:r>
    </w:p>
    <w:p w14:paraId="5BF9ABB8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_________________________________________________,</w:t>
      </w:r>
    </w:p>
    <w:p w14:paraId="143DA04B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zwaną dalej „Wykonawcą”,</w:t>
      </w:r>
    </w:p>
    <w:p w14:paraId="1B3B06AF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 xml:space="preserve">lub </w:t>
      </w:r>
    </w:p>
    <w:p w14:paraId="427C2C35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(w przypadku osób fizycznych wpisanych do Centralnej Ewidencji i Informacji o Działalności Gospodarczej)</w:t>
      </w:r>
    </w:p>
    <w:p w14:paraId="30B8D5C8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p. _______________________________________ zam. w ____________________________________</w:t>
      </w:r>
    </w:p>
    <w:p w14:paraId="3DEE1C0B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 xml:space="preserve">ul. _________________________________________ </w:t>
      </w:r>
    </w:p>
    <w:p w14:paraId="72B6A949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__ - ___ ____________________________________________</w:t>
      </w:r>
    </w:p>
    <w:p w14:paraId="648946CF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NIP _________________________________________, REGON ___________________________________________</w:t>
      </w:r>
    </w:p>
    <w:p w14:paraId="016E659E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 xml:space="preserve">działającą/ym osobiście </w:t>
      </w:r>
    </w:p>
    <w:p w14:paraId="033D1FE4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zwaną/ym dalej „Wykonawcą”,</w:t>
      </w:r>
    </w:p>
    <w:p w14:paraId="5AFD17DD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 xml:space="preserve">lub </w:t>
      </w:r>
    </w:p>
    <w:p w14:paraId="3A895ACD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(w przypadku konsorcjum osób fizycznych wpisanych do Centralnej Ewidencji i Informacji o Działalności Gospodarczej)</w:t>
      </w:r>
    </w:p>
    <w:p w14:paraId="426D5013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wykonawcami wspólnie ubiegającymi się o udzielenie zamówienia publicznego w składzie:</w:t>
      </w:r>
    </w:p>
    <w:p w14:paraId="76A5CE6D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 xml:space="preserve">1) </w:t>
      </w:r>
      <w:r w:rsidRPr="00500A75">
        <w:rPr>
          <w:rFonts w:ascii="Cambria" w:hAnsi="Cambria"/>
        </w:rPr>
        <w:tab/>
        <w:t>p. _______________________________________ zam. w ____________________________________</w:t>
      </w:r>
    </w:p>
    <w:p w14:paraId="51ED3085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 xml:space="preserve">ul. _________________________________________ </w:t>
      </w:r>
    </w:p>
    <w:p w14:paraId="136B4126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__ - ___ ____________________________________________</w:t>
      </w:r>
    </w:p>
    <w:p w14:paraId="14AF18B0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NIP _________________________________________, REGON ___________________________________________</w:t>
      </w:r>
    </w:p>
    <w:p w14:paraId="1C52CF2A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 xml:space="preserve">2) </w:t>
      </w:r>
      <w:r w:rsidRPr="00500A75">
        <w:rPr>
          <w:rFonts w:ascii="Cambria" w:hAnsi="Cambria"/>
        </w:rPr>
        <w:tab/>
        <w:t>p. _______________________________________ zam. w ____________________________________</w:t>
      </w:r>
    </w:p>
    <w:p w14:paraId="2FE22CB7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 xml:space="preserve">ul. _________________________________________ </w:t>
      </w:r>
    </w:p>
    <w:p w14:paraId="12DA33A3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__ - ___ ____________________________________________</w:t>
      </w:r>
    </w:p>
    <w:p w14:paraId="57FBAECF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lastRenderedPageBreak/>
        <w:t>NIP _________________________________________, REGON ___________________________________________</w:t>
      </w:r>
    </w:p>
    <w:p w14:paraId="6D6E16AF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 xml:space="preserve">3) </w:t>
      </w:r>
      <w:r w:rsidRPr="00500A75">
        <w:rPr>
          <w:rFonts w:ascii="Cambria" w:hAnsi="Cambria"/>
        </w:rPr>
        <w:tab/>
        <w:t>p. _______________________________________ zam. w ____________________________________</w:t>
      </w:r>
    </w:p>
    <w:p w14:paraId="33692F76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 xml:space="preserve">ul. _________________________________________ </w:t>
      </w:r>
    </w:p>
    <w:p w14:paraId="654E8D51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__ - ___ ____________________________________________</w:t>
      </w:r>
    </w:p>
    <w:p w14:paraId="11905942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NIP _________________________________________, REGON ___________________________________________</w:t>
      </w:r>
    </w:p>
    <w:p w14:paraId="69BD03FA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 xml:space="preserve">reprezentowanymi przez _______________________________________________, działającego na podstawie pełnomocnictwa z dnia _________ r. </w:t>
      </w:r>
    </w:p>
    <w:p w14:paraId="134E8735" w14:textId="77777777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zwanymi dalej łącznie „Wykonawcą”,</w:t>
      </w:r>
    </w:p>
    <w:p w14:paraId="46A5B99F" w14:textId="206D7A55" w:rsidR="004849DA" w:rsidRPr="00500A75" w:rsidRDefault="004849DA" w:rsidP="00221BB3">
      <w:pPr>
        <w:spacing w:after="0" w:line="276" w:lineRule="auto"/>
        <w:rPr>
          <w:rFonts w:ascii="Cambria" w:hAnsi="Cambria"/>
        </w:rPr>
      </w:pPr>
      <w:r w:rsidRPr="00500A75">
        <w:rPr>
          <w:rFonts w:ascii="Cambria" w:hAnsi="Cambria"/>
        </w:rPr>
        <w:t>zaś wspólnie zwanymi dalej „Stronami”,</w:t>
      </w:r>
    </w:p>
    <w:p w14:paraId="22FAD192" w14:textId="77777777" w:rsidR="00500A75" w:rsidRPr="00500A75" w:rsidRDefault="00500A75" w:rsidP="00221BB3">
      <w:pPr>
        <w:spacing w:after="0" w:line="276" w:lineRule="auto"/>
        <w:rPr>
          <w:rFonts w:ascii="Cambria" w:hAnsi="Cambria"/>
        </w:rPr>
      </w:pPr>
    </w:p>
    <w:p w14:paraId="5ECED988" w14:textId="77777777" w:rsidR="000E564B" w:rsidRPr="00500A75" w:rsidRDefault="000E564B" w:rsidP="000E564B">
      <w:pPr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>Preambuła</w:t>
      </w:r>
    </w:p>
    <w:p w14:paraId="407C2F44" w14:textId="1CB55877" w:rsidR="000E564B" w:rsidRPr="00500A75" w:rsidRDefault="000E564B" w:rsidP="000E564B">
      <w:pPr>
        <w:jc w:val="both"/>
        <w:rPr>
          <w:rFonts w:ascii="Cambria" w:hAnsi="Cambria"/>
        </w:rPr>
      </w:pPr>
      <w:r w:rsidRPr="00500A75">
        <w:rPr>
          <w:rFonts w:ascii="Cambria" w:hAnsi="Cambria"/>
        </w:rPr>
        <w:t xml:space="preserve">W wyniku dokonania wyboru oferty Wykonawcy jako oferty najkorzystniejszej („Oferta”), złożonej w postępowaniu o udzielenie zamówienia publicznego pn.: </w:t>
      </w:r>
      <w:r w:rsidRPr="00500A75">
        <w:rPr>
          <w:rFonts w:ascii="Cambria" w:hAnsi="Cambria"/>
          <w:b/>
          <w:lang w:eastAsia="ar-SA"/>
        </w:rPr>
        <w:t>„</w:t>
      </w:r>
      <w:r w:rsidR="008C6AB6" w:rsidRPr="008C6AB6">
        <w:rPr>
          <w:rFonts w:ascii="Cambria" w:hAnsi="Cambria" w:cs="Arial"/>
          <w:b/>
        </w:rPr>
        <w:t>Dostawa kruszywa drogowego do naprawy dróg leśnych Nadleśnictwa Dojlidy, wraz z rozładunkiem, plantowaniem i zagęszczaniem</w:t>
      </w:r>
      <w:r w:rsidR="00C4515A" w:rsidRPr="00500A75">
        <w:rPr>
          <w:rFonts w:ascii="Cambria" w:hAnsi="Cambria" w:cs="Arial"/>
          <w:b/>
        </w:rPr>
        <w:t xml:space="preserve">” </w:t>
      </w:r>
      <w:r w:rsidRPr="00500A75">
        <w:rPr>
          <w:rFonts w:ascii="Cambria" w:hAnsi="Cambria"/>
        </w:rPr>
        <w:t>– przeprowadzonym w trybie podstawowym bez negocjacji („Postępowanie”) na podstawie przepisów ustawy z dnia 11 września 2019 r. Prawo zamówień publicznych  (Dz. U. z 202</w:t>
      </w:r>
      <w:r w:rsidR="0084432F">
        <w:rPr>
          <w:rFonts w:ascii="Cambria" w:hAnsi="Cambria"/>
        </w:rPr>
        <w:t>2</w:t>
      </w:r>
      <w:r w:rsidRPr="00500A75">
        <w:rPr>
          <w:rFonts w:ascii="Cambria" w:hAnsi="Cambria"/>
        </w:rPr>
        <w:t xml:space="preserve"> r. poz. 1</w:t>
      </w:r>
      <w:r w:rsidR="0084432F">
        <w:rPr>
          <w:rFonts w:ascii="Cambria" w:hAnsi="Cambria"/>
        </w:rPr>
        <w:t>710</w:t>
      </w:r>
      <w:r w:rsidRPr="00500A75">
        <w:rPr>
          <w:rFonts w:ascii="Cambria" w:hAnsi="Cambria"/>
        </w:rPr>
        <w:t xml:space="preserve"> t. j.– „PZP”), została zawarta Umowa („Umowa”) następującej treści:</w:t>
      </w:r>
    </w:p>
    <w:p w14:paraId="772E1D04" w14:textId="77777777" w:rsidR="004849DA" w:rsidRPr="00500A75" w:rsidRDefault="00FB4C42" w:rsidP="0097340F">
      <w:pPr>
        <w:spacing w:before="240" w:after="0"/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>§ 1</w:t>
      </w:r>
    </w:p>
    <w:p w14:paraId="3F1C1013" w14:textId="77777777" w:rsidR="004849DA" w:rsidRPr="00500A75" w:rsidRDefault="004849DA" w:rsidP="0097340F">
      <w:pPr>
        <w:spacing w:after="0"/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 xml:space="preserve">Przedmiot </w:t>
      </w:r>
      <w:r w:rsidR="006C6BD1" w:rsidRPr="00500A75">
        <w:rPr>
          <w:rFonts w:ascii="Cambria" w:hAnsi="Cambria"/>
          <w:b/>
        </w:rPr>
        <w:t xml:space="preserve">i zakres </w:t>
      </w:r>
      <w:r w:rsidR="00AF4129" w:rsidRPr="00500A75">
        <w:rPr>
          <w:rFonts w:ascii="Cambria" w:hAnsi="Cambria"/>
          <w:b/>
        </w:rPr>
        <w:t>U</w:t>
      </w:r>
      <w:r w:rsidRPr="00500A75">
        <w:rPr>
          <w:rFonts w:ascii="Cambria" w:hAnsi="Cambria"/>
          <w:b/>
        </w:rPr>
        <w:t>mowy</w:t>
      </w:r>
    </w:p>
    <w:p w14:paraId="32A178DA" w14:textId="77777777" w:rsidR="006C6BD1" w:rsidRPr="00500A75" w:rsidRDefault="006C6BD1" w:rsidP="0097340F">
      <w:pPr>
        <w:spacing w:after="0"/>
        <w:jc w:val="center"/>
        <w:rPr>
          <w:rFonts w:ascii="Cambria" w:hAnsi="Cambria"/>
          <w:b/>
          <w:sz w:val="10"/>
        </w:rPr>
      </w:pPr>
    </w:p>
    <w:p w14:paraId="77A615C3" w14:textId="430A6D60" w:rsidR="00CC73D9" w:rsidRPr="00500A75" w:rsidRDefault="00C4515A" w:rsidP="003065B2">
      <w:pPr>
        <w:numPr>
          <w:ilvl w:val="0"/>
          <w:numId w:val="3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>Przedmiotem zamówienia jest dostawa kruszywa naturalnego (pospółki drogowej) w ilości 7774 ton z przeznaczeniem do bieżących napraw dróg leśnych na terenie Nadleśnictwa Dojlidy wraz z rozładunkiem, plantowaniem i zagęszczaniem.</w:t>
      </w:r>
    </w:p>
    <w:p w14:paraId="399DE07D" w14:textId="77777777" w:rsidR="00CC73D9" w:rsidRPr="00500A75" w:rsidRDefault="00CC73D9" w:rsidP="003065B2">
      <w:pPr>
        <w:numPr>
          <w:ilvl w:val="0"/>
          <w:numId w:val="3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>Wykonawca jest odpowiedz</w:t>
      </w:r>
      <w:r w:rsidR="00BD2376" w:rsidRPr="00500A75">
        <w:rPr>
          <w:rFonts w:ascii="Cambria" w:hAnsi="Cambria"/>
        </w:rPr>
        <w:t>ialny za dostarczenie kruszywa</w:t>
      </w:r>
      <w:r w:rsidRPr="00500A75">
        <w:rPr>
          <w:rFonts w:ascii="Cambria" w:hAnsi="Cambria"/>
        </w:rPr>
        <w:t xml:space="preserve"> w ilościach o których mowa w ust. 1 do wskazanej lokalizacji w granicach danego leśnictwa. </w:t>
      </w:r>
    </w:p>
    <w:p w14:paraId="78B9DE9E" w14:textId="77777777" w:rsidR="00CC73D9" w:rsidRPr="00500A75" w:rsidRDefault="00CC73D9" w:rsidP="003065B2">
      <w:pPr>
        <w:numPr>
          <w:ilvl w:val="0"/>
          <w:numId w:val="3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 xml:space="preserve">Kruszywo musi pochodzić z koncesjonowanego źródła. </w:t>
      </w:r>
      <w:r w:rsidR="00BD2376" w:rsidRPr="00500A75">
        <w:rPr>
          <w:rFonts w:ascii="Cambria" w:hAnsi="Cambria"/>
        </w:rPr>
        <w:t>Dokument poświadczający pochodzenie materiału</w:t>
      </w:r>
      <w:r w:rsidRPr="00500A75">
        <w:rPr>
          <w:rFonts w:ascii="Cambria" w:hAnsi="Cambria"/>
        </w:rPr>
        <w:t xml:space="preserve"> stanowi załącznik nr 3 do </w:t>
      </w:r>
      <w:r w:rsidR="00AF4129" w:rsidRPr="00500A75">
        <w:rPr>
          <w:rFonts w:ascii="Cambria" w:hAnsi="Cambria"/>
        </w:rPr>
        <w:t>U</w:t>
      </w:r>
      <w:r w:rsidRPr="00500A75">
        <w:rPr>
          <w:rFonts w:ascii="Cambria" w:hAnsi="Cambria"/>
        </w:rPr>
        <w:t>mowy.</w:t>
      </w:r>
    </w:p>
    <w:p w14:paraId="0D9E50FB" w14:textId="0B468245" w:rsidR="00CC73D9" w:rsidRPr="00500A75" w:rsidRDefault="00CC73D9" w:rsidP="003065B2">
      <w:pPr>
        <w:numPr>
          <w:ilvl w:val="0"/>
          <w:numId w:val="3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 xml:space="preserve">Kruszywo musi spełniać wymagania określone w </w:t>
      </w:r>
      <w:r w:rsidRPr="00500A75">
        <w:rPr>
          <w:rFonts w:ascii="Cambria" w:hAnsi="Cambria"/>
          <w:i/>
        </w:rPr>
        <w:t>Załączniku nr 3 do Zarządzenia nr 102 Generalnego Dyrektora Dróg Krajowych i Autostrad z dnia 19 listopada 2010 r. „Mieszanki niezwiązane do dróg krajowych WT-4 2010 Wymagania techniczne”</w:t>
      </w:r>
      <w:r w:rsidRPr="00500A75">
        <w:rPr>
          <w:rFonts w:ascii="Cambria" w:hAnsi="Cambria"/>
        </w:rPr>
        <w:t>.</w:t>
      </w:r>
    </w:p>
    <w:p w14:paraId="0D957126" w14:textId="77777777" w:rsidR="00B40EBE" w:rsidRPr="00500A75" w:rsidRDefault="00B40EBE" w:rsidP="001F48A2">
      <w:pPr>
        <w:spacing w:after="0"/>
        <w:rPr>
          <w:rFonts w:ascii="Cambria" w:hAnsi="Cambria"/>
          <w:b/>
        </w:rPr>
      </w:pPr>
    </w:p>
    <w:p w14:paraId="3922689E" w14:textId="77777777" w:rsidR="004849DA" w:rsidRPr="00500A75" w:rsidRDefault="006C6BD1" w:rsidP="005A6308">
      <w:pPr>
        <w:spacing w:after="0"/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>§ 2</w:t>
      </w:r>
    </w:p>
    <w:p w14:paraId="78143682" w14:textId="77777777" w:rsidR="004849DA" w:rsidRPr="00500A75" w:rsidRDefault="00B40EBE" w:rsidP="005A6308">
      <w:pPr>
        <w:spacing w:after="0"/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 xml:space="preserve">Miejsce realizacji </w:t>
      </w:r>
      <w:r w:rsidR="00AF4129" w:rsidRPr="00500A75">
        <w:rPr>
          <w:rFonts w:ascii="Cambria" w:eastAsia="Calibri" w:hAnsi="Cambria" w:cs="Arial"/>
          <w:b/>
          <w:lang w:eastAsia="pl-PL"/>
        </w:rPr>
        <w:t>przedmiotu U</w:t>
      </w:r>
      <w:r w:rsidR="00FF6091" w:rsidRPr="00500A75">
        <w:rPr>
          <w:rFonts w:ascii="Cambria" w:eastAsia="Calibri" w:hAnsi="Cambria" w:cs="Arial"/>
          <w:b/>
          <w:lang w:eastAsia="pl-PL"/>
        </w:rPr>
        <w:t>mowy</w:t>
      </w:r>
    </w:p>
    <w:p w14:paraId="3A7C1383" w14:textId="77777777" w:rsidR="006C6BD1" w:rsidRPr="00500A75" w:rsidRDefault="006C6BD1" w:rsidP="005A6308">
      <w:pPr>
        <w:spacing w:after="0"/>
        <w:jc w:val="center"/>
        <w:rPr>
          <w:rFonts w:ascii="Cambria" w:hAnsi="Cambria"/>
          <w:b/>
          <w:sz w:val="10"/>
        </w:rPr>
      </w:pPr>
    </w:p>
    <w:p w14:paraId="6702087F" w14:textId="2598E1AF" w:rsidR="00C4515A" w:rsidRPr="00500A75" w:rsidRDefault="006C6BD1" w:rsidP="00500A75">
      <w:pPr>
        <w:spacing w:after="0" w:line="276" w:lineRule="auto"/>
        <w:jc w:val="both"/>
        <w:rPr>
          <w:rFonts w:ascii="Cambria" w:hAnsi="Cambria"/>
        </w:rPr>
      </w:pPr>
      <w:r w:rsidRPr="00500A75">
        <w:rPr>
          <w:rFonts w:ascii="Cambria" w:hAnsi="Cambria"/>
        </w:rPr>
        <w:t xml:space="preserve">Miejscem realizacji dostaw będzie obszar administracyjny Nadleśnictwa </w:t>
      </w:r>
      <w:r w:rsidR="00500A75" w:rsidRPr="00500A75">
        <w:rPr>
          <w:rFonts w:ascii="Cambria" w:hAnsi="Cambria"/>
        </w:rPr>
        <w:t>Dojlidy</w:t>
      </w:r>
      <w:r w:rsidR="00C4515A" w:rsidRPr="00500A75">
        <w:rPr>
          <w:rFonts w:ascii="Cambria" w:hAnsi="Cambria"/>
        </w:rPr>
        <w:t>, leśnictwa:</w:t>
      </w:r>
      <w:r w:rsidR="00500A75" w:rsidRPr="00500A75">
        <w:rPr>
          <w:rFonts w:ascii="Cambria" w:hAnsi="Cambria"/>
        </w:rPr>
        <w:t xml:space="preserve"> </w:t>
      </w:r>
      <w:r w:rsidR="00BB2217">
        <w:rPr>
          <w:rFonts w:ascii="Cambria" w:hAnsi="Cambria"/>
        </w:rPr>
        <w:t>Rybniki, Krasny Las i Zielona</w:t>
      </w:r>
      <w:bookmarkStart w:id="0" w:name="_GoBack"/>
      <w:bookmarkEnd w:id="0"/>
      <w:r w:rsidR="00500A75" w:rsidRPr="00500A75">
        <w:rPr>
          <w:rFonts w:ascii="Cambria" w:hAnsi="Cambria"/>
        </w:rPr>
        <w:t>.</w:t>
      </w:r>
    </w:p>
    <w:p w14:paraId="0794EABC" w14:textId="77777777" w:rsidR="006019F0" w:rsidRPr="00500A75" w:rsidRDefault="006019F0" w:rsidP="005B409B">
      <w:pPr>
        <w:spacing w:after="0"/>
        <w:jc w:val="center"/>
        <w:rPr>
          <w:rFonts w:ascii="Cambria" w:hAnsi="Cambria"/>
          <w:b/>
        </w:rPr>
      </w:pPr>
    </w:p>
    <w:p w14:paraId="76FDDD6C" w14:textId="77777777" w:rsidR="006019F0" w:rsidRPr="00500A75" w:rsidRDefault="006019F0" w:rsidP="006019F0">
      <w:pPr>
        <w:spacing w:after="0"/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>§ 3</w:t>
      </w:r>
    </w:p>
    <w:p w14:paraId="0424821B" w14:textId="77777777" w:rsidR="006019F0" w:rsidRPr="00500A75" w:rsidRDefault="006019F0" w:rsidP="006019F0">
      <w:pPr>
        <w:spacing w:after="0"/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 xml:space="preserve">Termin realizacji </w:t>
      </w:r>
      <w:r w:rsidR="00AF4129" w:rsidRPr="00500A75">
        <w:rPr>
          <w:rFonts w:ascii="Cambria" w:eastAsia="Calibri" w:hAnsi="Cambria" w:cs="Arial"/>
          <w:b/>
          <w:lang w:eastAsia="pl-PL"/>
        </w:rPr>
        <w:t>przedmiotu U</w:t>
      </w:r>
      <w:r w:rsidR="00FF6091" w:rsidRPr="00500A75">
        <w:rPr>
          <w:rFonts w:ascii="Cambria" w:eastAsia="Calibri" w:hAnsi="Cambria" w:cs="Arial"/>
          <w:b/>
          <w:lang w:eastAsia="pl-PL"/>
        </w:rPr>
        <w:t>mowy</w:t>
      </w:r>
    </w:p>
    <w:p w14:paraId="07A001AE" w14:textId="77777777" w:rsidR="00255DA9" w:rsidRPr="00500A75" w:rsidRDefault="00255DA9" w:rsidP="006019F0">
      <w:pPr>
        <w:spacing w:after="0"/>
        <w:jc w:val="center"/>
        <w:rPr>
          <w:rFonts w:ascii="Cambria" w:hAnsi="Cambria"/>
          <w:b/>
          <w:sz w:val="10"/>
        </w:rPr>
      </w:pPr>
    </w:p>
    <w:p w14:paraId="206D28B6" w14:textId="5FBA0D0C" w:rsidR="006019F0" w:rsidRPr="00500A75" w:rsidRDefault="00012504" w:rsidP="003065B2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 xml:space="preserve">Przedmiot Umowy będzie realizowany </w:t>
      </w:r>
      <w:r w:rsidR="008F5715" w:rsidRPr="00500A75">
        <w:rPr>
          <w:rFonts w:ascii="Cambria" w:hAnsi="Cambria"/>
        </w:rPr>
        <w:t xml:space="preserve">od dnia podpisania Umowy </w:t>
      </w:r>
      <w:r w:rsidR="00500A75" w:rsidRPr="008C6AB6">
        <w:rPr>
          <w:rFonts w:ascii="Cambria" w:hAnsi="Cambria"/>
          <w:b/>
          <w:u w:val="single"/>
        </w:rPr>
        <w:t xml:space="preserve">do </w:t>
      </w:r>
      <w:r w:rsidR="003B0890">
        <w:rPr>
          <w:rFonts w:ascii="Cambria" w:hAnsi="Cambria"/>
          <w:b/>
          <w:u w:val="single"/>
        </w:rPr>
        <w:t>31</w:t>
      </w:r>
      <w:r w:rsidR="00500A75" w:rsidRPr="008C6AB6">
        <w:rPr>
          <w:rFonts w:ascii="Cambria" w:hAnsi="Cambria"/>
          <w:b/>
          <w:u w:val="single"/>
        </w:rPr>
        <w:t xml:space="preserve"> </w:t>
      </w:r>
      <w:r w:rsidR="008C6AB6" w:rsidRPr="008C6AB6">
        <w:rPr>
          <w:rFonts w:ascii="Cambria" w:hAnsi="Cambria"/>
          <w:b/>
          <w:u w:val="single"/>
        </w:rPr>
        <w:t>grudnia</w:t>
      </w:r>
      <w:r w:rsidR="00500A75" w:rsidRPr="008C6AB6">
        <w:rPr>
          <w:rFonts w:ascii="Cambria" w:hAnsi="Cambria"/>
          <w:b/>
          <w:u w:val="single"/>
        </w:rPr>
        <w:t xml:space="preserve"> 2022 r.</w:t>
      </w:r>
    </w:p>
    <w:p w14:paraId="16BF7FF3" w14:textId="000023E3" w:rsidR="00255DA9" w:rsidRPr="00500A75" w:rsidRDefault="00255DA9" w:rsidP="003065B2">
      <w:pPr>
        <w:pStyle w:val="Akapitzlist"/>
        <w:numPr>
          <w:ilvl w:val="0"/>
          <w:numId w:val="17"/>
        </w:numPr>
        <w:ind w:left="284" w:hanging="284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500A75">
        <w:rPr>
          <w:rFonts w:ascii="Cambria" w:eastAsiaTheme="minorHAnsi" w:hAnsi="Cambria" w:cs="Arial"/>
          <w:sz w:val="22"/>
          <w:szCs w:val="22"/>
          <w:lang w:eastAsia="en-US"/>
        </w:rPr>
        <w:t>Zamawiający dopuszcza możliwość skrócenia</w:t>
      </w:r>
      <w:r w:rsidR="00D84A05" w:rsidRPr="00500A75">
        <w:rPr>
          <w:rFonts w:ascii="Cambria" w:eastAsiaTheme="minorHAnsi" w:hAnsi="Cambria" w:cs="Arial"/>
          <w:sz w:val="22"/>
          <w:szCs w:val="22"/>
          <w:lang w:eastAsia="en-US"/>
        </w:rPr>
        <w:t xml:space="preserve"> terminu</w:t>
      </w:r>
      <w:r w:rsidRPr="00500A75">
        <w:rPr>
          <w:rFonts w:ascii="Cambria" w:eastAsiaTheme="minorHAnsi" w:hAnsi="Cambria" w:cs="Arial"/>
          <w:sz w:val="22"/>
          <w:szCs w:val="22"/>
          <w:lang w:eastAsia="en-US"/>
        </w:rPr>
        <w:t xml:space="preserve"> wykonywania </w:t>
      </w:r>
      <w:r w:rsidR="00AF4129" w:rsidRPr="00500A75">
        <w:rPr>
          <w:rFonts w:ascii="Cambria" w:eastAsiaTheme="minorHAnsi" w:hAnsi="Cambria" w:cs="Arial"/>
          <w:sz w:val="22"/>
          <w:szCs w:val="22"/>
          <w:lang w:eastAsia="en-US"/>
        </w:rPr>
        <w:t>przedmiotu U</w:t>
      </w:r>
      <w:r w:rsidR="006227B7" w:rsidRPr="00500A75">
        <w:rPr>
          <w:rFonts w:ascii="Cambria" w:eastAsiaTheme="minorHAnsi" w:hAnsi="Cambria" w:cs="Arial"/>
          <w:sz w:val="22"/>
          <w:szCs w:val="22"/>
          <w:lang w:eastAsia="en-US"/>
        </w:rPr>
        <w:t>mowy, w</w:t>
      </w:r>
      <w:r w:rsidR="00500A75" w:rsidRPr="00500A75">
        <w:rPr>
          <w:rFonts w:ascii="Cambria" w:eastAsiaTheme="minorHAnsi" w:hAnsi="Cambria" w:cs="Arial"/>
          <w:sz w:val="22"/>
          <w:szCs w:val="22"/>
          <w:lang w:eastAsia="en-US"/>
        </w:rPr>
        <w:t> </w:t>
      </w:r>
      <w:r w:rsidR="006227B7" w:rsidRPr="00500A75">
        <w:rPr>
          <w:rFonts w:ascii="Cambria" w:eastAsiaTheme="minorHAnsi" w:hAnsi="Cambria" w:cs="Arial"/>
          <w:sz w:val="22"/>
          <w:szCs w:val="22"/>
          <w:lang w:eastAsia="en-US"/>
        </w:rPr>
        <w:t>przypadku zrealizowania całej dostawy</w:t>
      </w:r>
      <w:r w:rsidRPr="00500A75">
        <w:rPr>
          <w:rFonts w:ascii="Cambria" w:eastAsiaTheme="minorHAnsi" w:hAnsi="Cambria" w:cs="Arial"/>
          <w:sz w:val="22"/>
          <w:szCs w:val="22"/>
          <w:lang w:eastAsia="en-US"/>
        </w:rPr>
        <w:t xml:space="preserve"> we wcześniejszym terminie.</w:t>
      </w:r>
    </w:p>
    <w:p w14:paraId="0458CEC9" w14:textId="77777777" w:rsidR="001F48A2" w:rsidRPr="00500A75" w:rsidRDefault="001F48A2" w:rsidP="00261EEF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5E01ACB1" w14:textId="77777777" w:rsidR="00FF6091" w:rsidRPr="00500A75" w:rsidRDefault="00FF6091" w:rsidP="00FF6091">
      <w:pPr>
        <w:spacing w:before="120" w:after="0" w:line="276" w:lineRule="auto"/>
        <w:jc w:val="center"/>
        <w:rPr>
          <w:rFonts w:ascii="Cambria" w:eastAsia="Calibri" w:hAnsi="Cambria" w:cs="Arial"/>
          <w:b/>
          <w:lang w:eastAsia="pl-PL"/>
        </w:rPr>
      </w:pPr>
      <w:r w:rsidRPr="00500A75">
        <w:rPr>
          <w:rFonts w:ascii="Cambria" w:eastAsia="Calibri" w:hAnsi="Cambria" w:cs="Arial"/>
          <w:b/>
          <w:lang w:eastAsia="pl-PL"/>
        </w:rPr>
        <w:t>§ 4</w:t>
      </w:r>
    </w:p>
    <w:p w14:paraId="014ADA92" w14:textId="77777777" w:rsidR="00FF6091" w:rsidRPr="00500A75" w:rsidRDefault="00FF6091" w:rsidP="005B409B">
      <w:pPr>
        <w:spacing w:after="0" w:line="276" w:lineRule="auto"/>
        <w:jc w:val="center"/>
        <w:rPr>
          <w:rFonts w:ascii="Cambria" w:eastAsia="Calibri" w:hAnsi="Cambria" w:cs="Arial"/>
          <w:b/>
          <w:lang w:eastAsia="pl-PL"/>
        </w:rPr>
      </w:pPr>
      <w:r w:rsidRPr="00500A75">
        <w:rPr>
          <w:rFonts w:ascii="Cambria" w:eastAsia="Calibri" w:hAnsi="Cambria" w:cs="Arial"/>
          <w:b/>
          <w:lang w:eastAsia="pl-PL"/>
        </w:rPr>
        <w:t xml:space="preserve">Postanowienia </w:t>
      </w:r>
      <w:r w:rsidR="00AF4129" w:rsidRPr="00500A75">
        <w:rPr>
          <w:rFonts w:ascii="Cambria" w:eastAsia="Calibri" w:hAnsi="Cambria" w:cs="Arial"/>
          <w:b/>
          <w:lang w:eastAsia="pl-PL"/>
        </w:rPr>
        <w:t>dotyczące wykonania przedmiotu U</w:t>
      </w:r>
      <w:r w:rsidRPr="00500A75">
        <w:rPr>
          <w:rFonts w:ascii="Cambria" w:eastAsia="Calibri" w:hAnsi="Cambria" w:cs="Arial"/>
          <w:b/>
          <w:lang w:eastAsia="pl-PL"/>
        </w:rPr>
        <w:t>mowy</w:t>
      </w:r>
    </w:p>
    <w:p w14:paraId="2DBD30F7" w14:textId="77777777" w:rsidR="00E63351" w:rsidRPr="00E67F92" w:rsidRDefault="00E63351" w:rsidP="00E63351">
      <w:pPr>
        <w:spacing w:after="0" w:line="276" w:lineRule="auto"/>
        <w:rPr>
          <w:rFonts w:ascii="Cambria" w:eastAsia="Calibri" w:hAnsi="Cambria" w:cs="Arial"/>
          <w:b/>
          <w:sz w:val="10"/>
          <w:szCs w:val="10"/>
          <w:lang w:eastAsia="pl-PL"/>
        </w:rPr>
      </w:pPr>
    </w:p>
    <w:p w14:paraId="35091F8C" w14:textId="185ED5CA" w:rsidR="00CC73D9" w:rsidRPr="00500A75" w:rsidRDefault="00BD2376" w:rsidP="00500A75">
      <w:pPr>
        <w:pStyle w:val="Akapitzlist"/>
        <w:numPr>
          <w:ilvl w:val="0"/>
          <w:numId w:val="25"/>
        </w:numPr>
        <w:spacing w:line="312" w:lineRule="auto"/>
        <w:ind w:left="426"/>
        <w:jc w:val="both"/>
        <w:rPr>
          <w:rFonts w:ascii="Cambria" w:hAnsi="Cambria"/>
          <w:color w:val="C00000"/>
          <w:sz w:val="22"/>
          <w:szCs w:val="22"/>
        </w:rPr>
      </w:pPr>
      <w:r w:rsidRPr="00500A75">
        <w:rPr>
          <w:rFonts w:ascii="Cambria" w:eastAsia="Calibri" w:hAnsi="Cambria" w:cs="Arial"/>
          <w:sz w:val="22"/>
          <w:szCs w:val="22"/>
          <w:lang w:eastAsia="pl-PL"/>
        </w:rPr>
        <w:t>Do każdej partii dowiezionego kruszywa</w:t>
      </w:r>
      <w:r w:rsidR="008C6AB6">
        <w:rPr>
          <w:rFonts w:ascii="Cambria" w:eastAsia="Calibri" w:hAnsi="Cambria" w:cs="Arial"/>
          <w:sz w:val="22"/>
          <w:szCs w:val="22"/>
          <w:lang w:eastAsia="pl-PL"/>
        </w:rPr>
        <w:t xml:space="preserve"> drogowego</w:t>
      </w:r>
      <w:r w:rsidR="00C54D6C" w:rsidRPr="00500A75">
        <w:rPr>
          <w:rFonts w:ascii="Cambria" w:eastAsia="Calibri" w:hAnsi="Cambria" w:cs="Arial"/>
          <w:sz w:val="22"/>
          <w:szCs w:val="22"/>
          <w:lang w:eastAsia="pl-PL"/>
        </w:rPr>
        <w:t xml:space="preserve"> (przy odbiorze</w:t>
      </w:r>
      <w:r w:rsidR="00CC73D9" w:rsidRPr="00500A75">
        <w:rPr>
          <w:rFonts w:ascii="Cambria" w:eastAsia="Calibri" w:hAnsi="Cambria" w:cs="Arial"/>
          <w:sz w:val="22"/>
          <w:szCs w:val="22"/>
          <w:lang w:eastAsia="pl-PL"/>
        </w:rPr>
        <w:t>) Wykonawca jest zobowiązany dostarczyć dokument wagowy potwierdzaj</w:t>
      </w:r>
      <w:r w:rsidRPr="00500A75">
        <w:rPr>
          <w:rFonts w:ascii="Cambria" w:eastAsia="Calibri" w:hAnsi="Cambria" w:cs="Arial"/>
          <w:sz w:val="22"/>
          <w:szCs w:val="22"/>
          <w:lang w:eastAsia="pl-PL"/>
        </w:rPr>
        <w:t xml:space="preserve">ący ilość dowiezionego kruszywa </w:t>
      </w:r>
      <w:r w:rsidR="008C6AB6">
        <w:rPr>
          <w:rFonts w:ascii="Cambria" w:eastAsia="Calibri" w:hAnsi="Cambria" w:cs="Arial"/>
          <w:sz w:val="22"/>
          <w:szCs w:val="22"/>
          <w:lang w:eastAsia="pl-PL"/>
        </w:rPr>
        <w:t xml:space="preserve">drogowego </w:t>
      </w:r>
      <w:r w:rsidRPr="00500A75">
        <w:rPr>
          <w:rFonts w:ascii="Cambria" w:eastAsia="Calibri" w:hAnsi="Cambria" w:cs="Arial"/>
          <w:sz w:val="22"/>
          <w:szCs w:val="22"/>
          <w:lang w:eastAsia="pl-PL"/>
        </w:rPr>
        <w:t xml:space="preserve">właściwemu terenowo leśniczemu lub podleśniczemu. </w:t>
      </w:r>
      <w:r w:rsidR="00CC73D9" w:rsidRPr="00500A75">
        <w:rPr>
          <w:rFonts w:ascii="Cambria" w:eastAsia="Calibri" w:hAnsi="Cambria" w:cs="Arial"/>
          <w:sz w:val="22"/>
          <w:szCs w:val="22"/>
          <w:lang w:eastAsia="pl-PL"/>
        </w:rPr>
        <w:t xml:space="preserve">Dokument musi zostać </w:t>
      </w:r>
      <w:r w:rsidR="00CC73D9" w:rsidRPr="00500A75">
        <w:rPr>
          <w:rFonts w:ascii="Cambria" w:eastAsia="Calibri" w:hAnsi="Cambria" w:cs="Arial"/>
          <w:sz w:val="22"/>
          <w:szCs w:val="22"/>
          <w:lang w:eastAsia="pl-PL"/>
        </w:rPr>
        <w:lastRenderedPageBreak/>
        <w:t>podpisany przez właściwego terenowo leśniczego lub podleśniczego.</w:t>
      </w:r>
      <w:r w:rsidR="00B454F4" w:rsidRPr="00500A75">
        <w:rPr>
          <w:rFonts w:ascii="Cambria" w:eastAsia="Calibri" w:hAnsi="Cambria" w:cs="Arial"/>
          <w:sz w:val="22"/>
          <w:szCs w:val="22"/>
          <w:lang w:eastAsia="pl-PL"/>
        </w:rPr>
        <w:t xml:space="preserve"> Kruszywo</w:t>
      </w:r>
      <w:r w:rsidR="00B454F4" w:rsidRPr="00500A75">
        <w:rPr>
          <w:rFonts w:ascii="Cambria" w:hAnsi="Cambria"/>
          <w:sz w:val="22"/>
          <w:szCs w:val="22"/>
        </w:rPr>
        <w:t xml:space="preserve"> </w:t>
      </w:r>
      <w:r w:rsidR="008C6AB6">
        <w:rPr>
          <w:rFonts w:ascii="Cambria" w:hAnsi="Cambria"/>
          <w:sz w:val="22"/>
          <w:szCs w:val="22"/>
        </w:rPr>
        <w:t xml:space="preserve">drogowe </w:t>
      </w:r>
      <w:r w:rsidR="00B454F4" w:rsidRPr="00500A75">
        <w:rPr>
          <w:rFonts w:ascii="Cambria" w:hAnsi="Cambria"/>
          <w:sz w:val="22"/>
          <w:szCs w:val="22"/>
        </w:rPr>
        <w:t>nie może być dostarczane bezpośrednio po, lub w trakcie obfitych opadów deszczu.</w:t>
      </w:r>
    </w:p>
    <w:p w14:paraId="3A0C157D" w14:textId="196971D6" w:rsidR="00CC73D9" w:rsidRPr="00500A75" w:rsidRDefault="00CC73D9" w:rsidP="00500A75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500A75">
        <w:rPr>
          <w:rFonts w:ascii="Cambria" w:eastAsia="Calibri" w:hAnsi="Cambria" w:cs="Arial"/>
          <w:sz w:val="22"/>
          <w:szCs w:val="22"/>
          <w:lang w:eastAsia="pl-PL"/>
        </w:rPr>
        <w:t xml:space="preserve">Po zakończeniu dostaw, Wykonawca jest zobowiązany sporządzić zestawienie zbiorcze wszystkich dostaw – zgodnie z załącznikiem nr 4 do </w:t>
      </w:r>
      <w:r w:rsidR="00AF4129" w:rsidRPr="00500A75">
        <w:rPr>
          <w:rFonts w:ascii="Cambria" w:eastAsia="Calibri" w:hAnsi="Cambria" w:cs="Arial"/>
          <w:sz w:val="22"/>
          <w:szCs w:val="22"/>
          <w:lang w:eastAsia="pl-PL"/>
        </w:rPr>
        <w:t>U</w:t>
      </w:r>
      <w:r w:rsidRPr="00500A75">
        <w:rPr>
          <w:rFonts w:ascii="Cambria" w:eastAsia="Calibri" w:hAnsi="Cambria" w:cs="Arial"/>
          <w:sz w:val="22"/>
          <w:szCs w:val="22"/>
          <w:lang w:eastAsia="pl-PL"/>
        </w:rPr>
        <w:t xml:space="preserve">mowy. Zestawienie zbiorcze musi zostać podpisane przez właściwego terenowo leśniczego/podleśniczego oraz przez Wykonawcę. </w:t>
      </w:r>
    </w:p>
    <w:p w14:paraId="7CA13383" w14:textId="3C7C8E15" w:rsidR="00CC73D9" w:rsidRPr="00500A75" w:rsidRDefault="00CC73D9" w:rsidP="00500A75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500A75">
        <w:rPr>
          <w:rFonts w:ascii="Cambria" w:eastAsia="Calibri" w:hAnsi="Cambria" w:cs="Arial"/>
          <w:sz w:val="22"/>
          <w:szCs w:val="22"/>
          <w:lang w:eastAsia="pl-PL"/>
        </w:rPr>
        <w:t>Zamawiający zastrzega sobie prawo do zlecenia badania l</w:t>
      </w:r>
      <w:r w:rsidR="00BD2376" w:rsidRPr="00500A75">
        <w:rPr>
          <w:rFonts w:ascii="Cambria" w:eastAsia="Calibri" w:hAnsi="Cambria" w:cs="Arial"/>
          <w:sz w:val="22"/>
          <w:szCs w:val="22"/>
          <w:lang w:eastAsia="pl-PL"/>
        </w:rPr>
        <w:t>osowo wybranej partii kruszywa</w:t>
      </w:r>
      <w:r w:rsidRPr="00500A75">
        <w:rPr>
          <w:rFonts w:ascii="Cambria" w:eastAsia="Calibri" w:hAnsi="Cambria" w:cs="Arial"/>
          <w:sz w:val="22"/>
          <w:szCs w:val="22"/>
          <w:lang w:eastAsia="pl-PL"/>
        </w:rPr>
        <w:t xml:space="preserve"> w zakresie parametrów przewidzianych w wytycznych WT - 4. W przypadku otrzymania wyników niezgodnych z normą, Wykonawca jest zobowiązany do pokrycia kosztów badania oraz wy</w:t>
      </w:r>
      <w:r w:rsidR="002D38E3" w:rsidRPr="00500A75">
        <w:rPr>
          <w:rFonts w:ascii="Cambria" w:eastAsia="Calibri" w:hAnsi="Cambria" w:cs="Arial"/>
          <w:sz w:val="22"/>
          <w:szCs w:val="22"/>
          <w:lang w:eastAsia="pl-PL"/>
        </w:rPr>
        <w:t>miany wadliwej partii kruszywa</w:t>
      </w:r>
      <w:r w:rsidRPr="00500A75">
        <w:rPr>
          <w:rFonts w:ascii="Cambria" w:eastAsia="Calibri" w:hAnsi="Cambria" w:cs="Arial"/>
          <w:sz w:val="22"/>
          <w:szCs w:val="22"/>
          <w:lang w:eastAsia="pl-PL"/>
        </w:rPr>
        <w:t xml:space="preserve">. </w:t>
      </w:r>
    </w:p>
    <w:p w14:paraId="4F421BAE" w14:textId="31487A28" w:rsidR="00CC73D9" w:rsidRPr="00500A75" w:rsidRDefault="00E63351" w:rsidP="00500A75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  <w:lang w:eastAsia="pl-PL"/>
        </w:rPr>
        <w:t xml:space="preserve">O </w:t>
      </w:r>
      <w:r w:rsidR="00CC73D9" w:rsidRPr="00500A75">
        <w:rPr>
          <w:rFonts w:ascii="Cambria" w:eastAsia="Calibri" w:hAnsi="Cambria" w:cs="Arial"/>
          <w:sz w:val="22"/>
          <w:szCs w:val="22"/>
          <w:lang w:eastAsia="pl-PL"/>
        </w:rPr>
        <w:t>ewentualnym terminie pobrania próbek do badań Zamawiający będzie informował poprzez przedstawicieli o których mowa w §5 ust. 1 pkt 1 na adres e-mail wykonawcy: ……</w:t>
      </w:r>
      <w:r w:rsidR="00283878" w:rsidRPr="00500A75">
        <w:rPr>
          <w:rFonts w:ascii="Cambria" w:eastAsia="Calibri" w:hAnsi="Cambria" w:cs="Arial"/>
          <w:sz w:val="22"/>
          <w:szCs w:val="22"/>
          <w:lang w:eastAsia="pl-PL"/>
        </w:rPr>
        <w:t>………………</w:t>
      </w:r>
      <w:r w:rsidR="00CC73D9" w:rsidRPr="00500A75">
        <w:rPr>
          <w:rFonts w:ascii="Cambria" w:eastAsia="Calibri" w:hAnsi="Cambria" w:cs="Arial"/>
          <w:sz w:val="22"/>
          <w:szCs w:val="22"/>
          <w:lang w:eastAsia="pl-PL"/>
        </w:rPr>
        <w:t xml:space="preserve">….. </w:t>
      </w:r>
      <w:r w:rsidR="00CC73D9" w:rsidRPr="00500A75">
        <w:rPr>
          <w:rFonts w:ascii="Cambria" w:hAnsi="Cambria"/>
          <w:i/>
          <w:sz w:val="22"/>
          <w:szCs w:val="22"/>
          <w:u w:val="single"/>
        </w:rPr>
        <w:t>(zost</w:t>
      </w:r>
      <w:r w:rsidR="00AF4129" w:rsidRPr="00500A75">
        <w:rPr>
          <w:rFonts w:ascii="Cambria" w:hAnsi="Cambria"/>
          <w:i/>
          <w:sz w:val="22"/>
          <w:szCs w:val="22"/>
          <w:u w:val="single"/>
        </w:rPr>
        <w:t>anie uzupełnione po podpisaniu U</w:t>
      </w:r>
      <w:r w:rsidR="00CC73D9" w:rsidRPr="00500A75">
        <w:rPr>
          <w:rFonts w:ascii="Cambria" w:hAnsi="Cambria"/>
          <w:i/>
          <w:sz w:val="22"/>
          <w:szCs w:val="22"/>
          <w:u w:val="single"/>
        </w:rPr>
        <w:t>mowy.).</w:t>
      </w:r>
      <w:r w:rsidR="00CC73D9" w:rsidRPr="00500A75">
        <w:rPr>
          <w:rFonts w:ascii="Cambria" w:hAnsi="Cambria"/>
          <w:sz w:val="22"/>
          <w:szCs w:val="22"/>
        </w:rPr>
        <w:t xml:space="preserve"> Brak przedstawicieli Wykonawcy przy pobraniu próbek nie jest podstawą do zakwestionowania badania. </w:t>
      </w:r>
    </w:p>
    <w:p w14:paraId="362CBC0D" w14:textId="5B9AA625" w:rsidR="00CC73D9" w:rsidRPr="00500A75" w:rsidRDefault="00CC73D9" w:rsidP="00500A75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500A75">
        <w:rPr>
          <w:rFonts w:ascii="Cambria" w:eastAsia="Calibri" w:hAnsi="Cambria" w:cs="Arial"/>
          <w:sz w:val="22"/>
          <w:szCs w:val="22"/>
          <w:lang w:eastAsia="pl-PL"/>
        </w:rPr>
        <w:t>W przypadku dwukrotnego uzyskania niekorzystnych wyników badań, o których mowa w § 4 ust. 3, Zamawiają</w:t>
      </w:r>
      <w:r w:rsidR="00683ABD" w:rsidRPr="00500A75">
        <w:rPr>
          <w:rFonts w:ascii="Cambria" w:eastAsia="Calibri" w:hAnsi="Cambria" w:cs="Arial"/>
          <w:sz w:val="22"/>
          <w:szCs w:val="22"/>
          <w:lang w:eastAsia="pl-PL"/>
        </w:rPr>
        <w:t>cy jest uprawniony do odstąpienia od</w:t>
      </w:r>
      <w:r w:rsidR="00AF4129" w:rsidRPr="00500A75">
        <w:rPr>
          <w:rFonts w:ascii="Cambria" w:eastAsia="Calibri" w:hAnsi="Cambria" w:cs="Arial"/>
          <w:sz w:val="22"/>
          <w:szCs w:val="22"/>
          <w:lang w:eastAsia="pl-PL"/>
        </w:rPr>
        <w:t xml:space="preserve"> U</w:t>
      </w:r>
      <w:r w:rsidRPr="00500A75">
        <w:rPr>
          <w:rFonts w:ascii="Cambria" w:eastAsia="Calibri" w:hAnsi="Cambria" w:cs="Arial"/>
          <w:sz w:val="22"/>
          <w:szCs w:val="22"/>
          <w:lang w:eastAsia="pl-PL"/>
        </w:rPr>
        <w:t>mowy oraz naliczenia kary umownej</w:t>
      </w:r>
      <w:r w:rsidR="00E63351">
        <w:rPr>
          <w:rFonts w:ascii="Cambria" w:eastAsia="Calibri" w:hAnsi="Cambria" w:cs="Arial"/>
          <w:sz w:val="22"/>
          <w:szCs w:val="22"/>
          <w:lang w:eastAsia="pl-PL"/>
        </w:rPr>
        <w:t xml:space="preserve">, </w:t>
      </w:r>
      <w:r w:rsidRPr="00500A75">
        <w:rPr>
          <w:rFonts w:ascii="Cambria" w:eastAsia="Calibri" w:hAnsi="Cambria" w:cs="Arial"/>
          <w:sz w:val="22"/>
          <w:szCs w:val="22"/>
          <w:lang w:eastAsia="pl-PL"/>
        </w:rPr>
        <w:t>o której mowa w § 7 ust. 1 pkt 4.</w:t>
      </w:r>
    </w:p>
    <w:p w14:paraId="6D371064" w14:textId="3970B93C" w:rsidR="00CC73D9" w:rsidRPr="00500A75" w:rsidRDefault="00CC73D9" w:rsidP="00500A75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 w:rsidRPr="00500A75">
        <w:rPr>
          <w:rFonts w:ascii="Cambria" w:hAnsi="Cambria" w:cs="Arial"/>
          <w:sz w:val="22"/>
          <w:szCs w:val="22"/>
        </w:rPr>
        <w:t xml:space="preserve">Wszystkie koszty związane z dostawą </w:t>
      </w:r>
      <w:r w:rsidR="001F48A2" w:rsidRPr="00500A75">
        <w:rPr>
          <w:rFonts w:ascii="Cambria" w:hAnsi="Cambria" w:cs="Arial"/>
          <w:sz w:val="22"/>
          <w:szCs w:val="22"/>
        </w:rPr>
        <w:t>oraz rozładunkiem</w:t>
      </w:r>
      <w:r w:rsidR="00683ABD" w:rsidRPr="00500A75">
        <w:rPr>
          <w:rFonts w:ascii="Cambria" w:hAnsi="Cambria" w:cs="Arial"/>
          <w:sz w:val="22"/>
          <w:szCs w:val="22"/>
        </w:rPr>
        <w:t xml:space="preserve"> kruszywa</w:t>
      </w:r>
      <w:r w:rsidR="00500A75">
        <w:rPr>
          <w:rFonts w:ascii="Cambria" w:hAnsi="Cambria" w:cs="Arial"/>
          <w:sz w:val="22"/>
          <w:szCs w:val="22"/>
        </w:rPr>
        <w:t xml:space="preserve"> </w:t>
      </w:r>
      <w:r w:rsidRPr="00500A75">
        <w:rPr>
          <w:rFonts w:ascii="Cambria" w:hAnsi="Cambria" w:cs="Arial"/>
          <w:sz w:val="22"/>
          <w:szCs w:val="22"/>
        </w:rPr>
        <w:t>pokrywa Wykonawca.</w:t>
      </w:r>
    </w:p>
    <w:p w14:paraId="747CCC14" w14:textId="29383461" w:rsidR="00CC73D9" w:rsidRPr="00500A75" w:rsidRDefault="00CC73D9" w:rsidP="00500A75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 w:rsidRPr="00500A75">
        <w:rPr>
          <w:rFonts w:ascii="Cambria" w:hAnsi="Cambria" w:cs="Arial"/>
          <w:sz w:val="22"/>
          <w:szCs w:val="22"/>
        </w:rPr>
        <w:t>Zamawiający nie ponosi odpowiedzialności za szkody powst</w:t>
      </w:r>
      <w:r w:rsidR="00683ABD" w:rsidRPr="00500A75">
        <w:rPr>
          <w:rFonts w:ascii="Cambria" w:hAnsi="Cambria" w:cs="Arial"/>
          <w:sz w:val="22"/>
          <w:szCs w:val="22"/>
        </w:rPr>
        <w:t xml:space="preserve">ałe podczas transportu kruszywa </w:t>
      </w:r>
      <w:r w:rsidR="004328E7" w:rsidRPr="00500A75">
        <w:rPr>
          <w:rFonts w:ascii="Cambria" w:hAnsi="Cambria" w:cs="Arial"/>
          <w:sz w:val="22"/>
          <w:szCs w:val="22"/>
        </w:rPr>
        <w:t>będącego przedmiotem U</w:t>
      </w:r>
      <w:r w:rsidRPr="00500A75">
        <w:rPr>
          <w:rFonts w:ascii="Cambria" w:hAnsi="Cambria" w:cs="Arial"/>
          <w:sz w:val="22"/>
          <w:szCs w:val="22"/>
        </w:rPr>
        <w:t>mowy. K</w:t>
      </w:r>
      <w:r w:rsidR="00AF4129" w:rsidRPr="00500A75">
        <w:rPr>
          <w:rFonts w:ascii="Cambria" w:hAnsi="Cambria" w:cs="Arial"/>
          <w:sz w:val="22"/>
          <w:szCs w:val="22"/>
        </w:rPr>
        <w:t>oszty ubezpieczenia Przedmiotu U</w:t>
      </w:r>
      <w:r w:rsidRPr="00500A75">
        <w:rPr>
          <w:rFonts w:ascii="Cambria" w:hAnsi="Cambria" w:cs="Arial"/>
          <w:sz w:val="22"/>
          <w:szCs w:val="22"/>
        </w:rPr>
        <w:t xml:space="preserve">mowy obciążają Wykonawcę. </w:t>
      </w:r>
    </w:p>
    <w:p w14:paraId="1AA5F042" w14:textId="77777777" w:rsidR="004D3942" w:rsidRPr="00500A75" w:rsidRDefault="004D3942" w:rsidP="0087125A">
      <w:pPr>
        <w:tabs>
          <w:tab w:val="left" w:pos="284"/>
        </w:tabs>
        <w:spacing w:after="0" w:line="276" w:lineRule="auto"/>
        <w:jc w:val="both"/>
        <w:rPr>
          <w:rFonts w:ascii="Cambria" w:eastAsia="Calibri" w:hAnsi="Cambria" w:cs="Arial"/>
          <w:lang w:eastAsia="pl-PL"/>
        </w:rPr>
      </w:pPr>
    </w:p>
    <w:p w14:paraId="6AFEE2E0" w14:textId="77777777" w:rsidR="00FF6091" w:rsidRPr="00500A75" w:rsidRDefault="00FF6091" w:rsidP="0087125A">
      <w:pPr>
        <w:spacing w:after="0" w:line="276" w:lineRule="auto"/>
        <w:jc w:val="center"/>
        <w:rPr>
          <w:rFonts w:ascii="Cambria" w:eastAsia="Calibri" w:hAnsi="Cambria" w:cs="Arial"/>
          <w:b/>
          <w:lang w:eastAsia="pl-PL"/>
        </w:rPr>
      </w:pPr>
      <w:r w:rsidRPr="00500A75">
        <w:rPr>
          <w:rFonts w:ascii="Cambria" w:eastAsia="Calibri" w:hAnsi="Cambria" w:cs="Arial"/>
          <w:b/>
          <w:lang w:eastAsia="pl-PL"/>
        </w:rPr>
        <w:t>§ 5</w:t>
      </w:r>
    </w:p>
    <w:p w14:paraId="4F528F7B" w14:textId="77777777" w:rsidR="00FF6091" w:rsidRPr="00500A75" w:rsidRDefault="00FF6091" w:rsidP="005B409B">
      <w:pPr>
        <w:spacing w:after="0" w:line="276" w:lineRule="auto"/>
        <w:jc w:val="center"/>
        <w:rPr>
          <w:rFonts w:ascii="Cambria" w:eastAsia="Calibri" w:hAnsi="Cambria" w:cs="Arial"/>
          <w:b/>
          <w:lang w:eastAsia="pl-PL"/>
        </w:rPr>
      </w:pPr>
      <w:r w:rsidRPr="00500A75">
        <w:rPr>
          <w:rFonts w:ascii="Cambria" w:eastAsia="Calibri" w:hAnsi="Cambria" w:cs="Arial"/>
          <w:b/>
          <w:lang w:eastAsia="pl-PL"/>
        </w:rPr>
        <w:t>Przedstawiciele Stron</w:t>
      </w:r>
    </w:p>
    <w:p w14:paraId="2D572EF0" w14:textId="77777777" w:rsidR="005B409B" w:rsidRPr="00500A75" w:rsidRDefault="005B409B" w:rsidP="005B409B">
      <w:pPr>
        <w:spacing w:after="0" w:line="276" w:lineRule="auto"/>
        <w:jc w:val="center"/>
        <w:rPr>
          <w:rFonts w:ascii="Cambria" w:eastAsia="Calibri" w:hAnsi="Cambria" w:cs="Arial"/>
          <w:b/>
          <w:sz w:val="10"/>
          <w:lang w:eastAsia="pl-PL"/>
        </w:rPr>
      </w:pPr>
    </w:p>
    <w:p w14:paraId="04B06B15" w14:textId="77777777" w:rsidR="00CC73D9" w:rsidRPr="00500A75" w:rsidRDefault="00CC73D9" w:rsidP="003065B2">
      <w:pPr>
        <w:numPr>
          <w:ilvl w:val="0"/>
          <w:numId w:val="18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Arial"/>
          <w:lang w:eastAsia="pl-PL"/>
        </w:rPr>
      </w:pPr>
      <w:r w:rsidRPr="00500A75">
        <w:rPr>
          <w:rFonts w:ascii="Cambria" w:eastAsia="Times New Roman" w:hAnsi="Cambria" w:cs="Arial"/>
          <w:lang w:eastAsia="pl-PL"/>
        </w:rPr>
        <w:t>Osobami uprawnionymi ze strony Zamawiającego do porozumiewania się z Wykonawcą są:</w:t>
      </w:r>
    </w:p>
    <w:p w14:paraId="7F08B973" w14:textId="77777777" w:rsidR="00CC73D9" w:rsidRPr="00500A75" w:rsidRDefault="00CC73D9" w:rsidP="00CC73D9">
      <w:pPr>
        <w:spacing w:after="0" w:line="276" w:lineRule="auto"/>
        <w:ind w:left="284"/>
        <w:jc w:val="both"/>
        <w:rPr>
          <w:rFonts w:ascii="Cambria" w:eastAsia="Times New Roman" w:hAnsi="Cambria" w:cs="Arial"/>
          <w:lang w:eastAsia="pl-PL"/>
        </w:rPr>
      </w:pPr>
      <w:r w:rsidRPr="00500A75">
        <w:rPr>
          <w:rFonts w:ascii="Cambria" w:eastAsia="Times New Roman" w:hAnsi="Cambria" w:cs="Arial"/>
          <w:lang w:eastAsia="pl-PL"/>
        </w:rPr>
        <w:t>1) W zakresie sp</w:t>
      </w:r>
      <w:r w:rsidR="004328E7" w:rsidRPr="00500A75">
        <w:rPr>
          <w:rFonts w:ascii="Cambria" w:eastAsia="Times New Roman" w:hAnsi="Cambria" w:cs="Arial"/>
          <w:lang w:eastAsia="pl-PL"/>
        </w:rPr>
        <w:t>raw administracyjno-formalnych U</w:t>
      </w:r>
      <w:r w:rsidRPr="00500A75">
        <w:rPr>
          <w:rFonts w:ascii="Cambria" w:eastAsia="Times New Roman" w:hAnsi="Cambria" w:cs="Arial"/>
          <w:lang w:eastAsia="pl-PL"/>
        </w:rPr>
        <w:t>mowy:</w:t>
      </w:r>
    </w:p>
    <w:p w14:paraId="27B17B1B" w14:textId="444E313D" w:rsidR="00CC73D9" w:rsidRPr="00500A75" w:rsidRDefault="00CC73D9" w:rsidP="00E67F92">
      <w:pPr>
        <w:spacing w:after="0" w:line="276" w:lineRule="auto"/>
        <w:ind w:left="284"/>
        <w:jc w:val="both"/>
        <w:rPr>
          <w:rFonts w:ascii="Cambria" w:eastAsia="Times New Roman" w:hAnsi="Cambria" w:cs="Arial"/>
          <w:lang w:eastAsia="pl-PL"/>
        </w:rPr>
      </w:pPr>
      <w:r w:rsidRPr="00500A75">
        <w:rPr>
          <w:rFonts w:ascii="Cambria" w:eastAsia="Times New Roman" w:hAnsi="Cambria" w:cs="Arial"/>
          <w:lang w:eastAsia="pl-PL"/>
        </w:rPr>
        <w:t xml:space="preserve">a) </w:t>
      </w:r>
      <w:r w:rsidR="00E67F92" w:rsidRPr="00500A75">
        <w:rPr>
          <w:rFonts w:ascii="Cambria" w:eastAsia="Times New Roman" w:hAnsi="Cambria" w:cs="Arial"/>
          <w:lang w:eastAsia="pl-PL"/>
        </w:rPr>
        <w:t xml:space="preserve">……………………. </w:t>
      </w:r>
      <w:r w:rsidR="00E67F92" w:rsidRPr="00500A75">
        <w:rPr>
          <w:rFonts w:ascii="Cambria" w:hAnsi="Cambria"/>
          <w:i/>
          <w:u w:val="single"/>
        </w:rPr>
        <w:t>(zostanie uzupełnione po podpisaniu Umowy</w:t>
      </w:r>
      <w:r w:rsidR="00E67F92">
        <w:rPr>
          <w:rFonts w:ascii="Cambria" w:hAnsi="Cambria"/>
          <w:i/>
          <w:u w:val="single"/>
        </w:rPr>
        <w:t>)</w:t>
      </w:r>
    </w:p>
    <w:p w14:paraId="5ECC8FC7" w14:textId="77777777" w:rsidR="00CC73D9" w:rsidRPr="00500A75" w:rsidRDefault="00CC73D9" w:rsidP="00CC73D9">
      <w:pPr>
        <w:spacing w:after="0" w:line="276" w:lineRule="auto"/>
        <w:ind w:left="284"/>
        <w:jc w:val="both"/>
        <w:rPr>
          <w:rFonts w:ascii="Cambria" w:eastAsia="Times New Roman" w:hAnsi="Cambria" w:cs="Arial"/>
          <w:lang w:eastAsia="pl-PL"/>
        </w:rPr>
      </w:pPr>
      <w:r w:rsidRPr="00500A75">
        <w:rPr>
          <w:rFonts w:ascii="Cambria" w:eastAsia="Times New Roman" w:hAnsi="Cambria" w:cs="Arial"/>
          <w:lang w:eastAsia="pl-PL"/>
        </w:rPr>
        <w:t>2) W zakresie wskazywania miejsca dostawy:</w:t>
      </w:r>
    </w:p>
    <w:p w14:paraId="68B49E61" w14:textId="14551F5E" w:rsidR="00CC73D9" w:rsidRPr="00500A75" w:rsidRDefault="00CC73D9" w:rsidP="00CC73D9">
      <w:pPr>
        <w:spacing w:after="0" w:line="276" w:lineRule="auto"/>
        <w:ind w:left="284"/>
        <w:jc w:val="both"/>
        <w:rPr>
          <w:rFonts w:ascii="Cambria" w:eastAsia="Times New Roman" w:hAnsi="Cambria" w:cs="Arial"/>
          <w:lang w:eastAsia="pl-PL"/>
        </w:rPr>
      </w:pPr>
      <w:r w:rsidRPr="00500A75">
        <w:rPr>
          <w:rFonts w:ascii="Cambria" w:eastAsia="Times New Roman" w:hAnsi="Cambria" w:cs="Arial"/>
          <w:lang w:eastAsia="pl-PL"/>
        </w:rPr>
        <w:t xml:space="preserve">a) ……………………. </w:t>
      </w:r>
      <w:r w:rsidRPr="00500A75">
        <w:rPr>
          <w:rFonts w:ascii="Cambria" w:hAnsi="Cambria"/>
          <w:i/>
          <w:u w:val="single"/>
        </w:rPr>
        <w:t>(zost</w:t>
      </w:r>
      <w:r w:rsidR="00AF4129" w:rsidRPr="00500A75">
        <w:rPr>
          <w:rFonts w:ascii="Cambria" w:hAnsi="Cambria"/>
          <w:i/>
          <w:u w:val="single"/>
        </w:rPr>
        <w:t>anie uzupełnione po podpisaniu U</w:t>
      </w:r>
      <w:r w:rsidRPr="00500A75">
        <w:rPr>
          <w:rFonts w:ascii="Cambria" w:hAnsi="Cambria"/>
          <w:i/>
          <w:u w:val="single"/>
        </w:rPr>
        <w:t>mowy</w:t>
      </w:r>
      <w:r w:rsidR="00E67F92">
        <w:rPr>
          <w:rFonts w:ascii="Cambria" w:hAnsi="Cambria"/>
          <w:i/>
          <w:u w:val="single"/>
        </w:rPr>
        <w:t>)</w:t>
      </w:r>
    </w:p>
    <w:p w14:paraId="742CEE50" w14:textId="77777777" w:rsidR="00CC73D9" w:rsidRPr="00500A75" w:rsidRDefault="00CC73D9" w:rsidP="003065B2">
      <w:pPr>
        <w:numPr>
          <w:ilvl w:val="0"/>
          <w:numId w:val="18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Arial"/>
          <w:lang w:eastAsia="pl-PL"/>
        </w:rPr>
      </w:pPr>
      <w:r w:rsidRPr="00500A75">
        <w:rPr>
          <w:rFonts w:ascii="Cambria" w:eastAsia="Times New Roman" w:hAnsi="Cambria" w:cs="Arial"/>
          <w:spacing w:val="-2"/>
          <w:lang w:eastAsia="pl-PL"/>
        </w:rPr>
        <w:t>Osobą uprawnioną ze strony Wykonawcy do porozumiewania się z Zamawiającym w sprawach</w:t>
      </w:r>
      <w:r w:rsidRPr="00500A75">
        <w:rPr>
          <w:rFonts w:ascii="Cambria" w:eastAsia="Times New Roman" w:hAnsi="Cambria" w:cs="Arial"/>
          <w:lang w:eastAsia="pl-PL"/>
        </w:rPr>
        <w:t xml:space="preserve"> merytorycznych jest:</w:t>
      </w:r>
    </w:p>
    <w:p w14:paraId="7ABF75A9" w14:textId="77777777" w:rsidR="00CC73D9" w:rsidRPr="00500A75" w:rsidRDefault="00CC73D9" w:rsidP="00CC73D9">
      <w:pPr>
        <w:spacing w:after="0" w:line="276" w:lineRule="auto"/>
        <w:ind w:left="284"/>
        <w:jc w:val="both"/>
        <w:rPr>
          <w:rFonts w:ascii="Cambria" w:eastAsia="Times New Roman" w:hAnsi="Cambria" w:cs="Arial"/>
          <w:lang w:eastAsia="pl-PL"/>
        </w:rPr>
      </w:pPr>
      <w:r w:rsidRPr="00500A75">
        <w:rPr>
          <w:rFonts w:ascii="Cambria" w:eastAsia="Times New Roman" w:hAnsi="Cambria" w:cs="Arial"/>
          <w:lang w:eastAsia="pl-PL"/>
        </w:rPr>
        <w:t>1) ……………………………… .</w:t>
      </w:r>
    </w:p>
    <w:p w14:paraId="1E11C550" w14:textId="77777777" w:rsidR="00CC73D9" w:rsidRPr="00500A75" w:rsidRDefault="00CC73D9" w:rsidP="00CC73D9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Cambria" w:eastAsia="Times New Roman" w:hAnsi="Cambria" w:cs="Arial"/>
          <w:lang w:eastAsia="pl-PL"/>
        </w:rPr>
      </w:pPr>
      <w:r w:rsidRPr="00500A75">
        <w:rPr>
          <w:rFonts w:ascii="Cambria" w:eastAsia="Times New Roman" w:hAnsi="Cambria" w:cs="Arial"/>
          <w:lang w:eastAsia="pl-PL"/>
        </w:rPr>
        <w:t>3.</w:t>
      </w:r>
      <w:r w:rsidRPr="00500A75">
        <w:rPr>
          <w:rFonts w:ascii="Cambria" w:eastAsia="Times New Roman" w:hAnsi="Cambria" w:cs="Arial"/>
          <w:lang w:eastAsia="pl-PL"/>
        </w:rPr>
        <w:tab/>
        <w:t>W przypadku zmiany osoby wskazanej w § 5 ust. 1 lub ust. 2, Strony zobowiązują się niezwłocznie informować w formie pisemnej.</w:t>
      </w:r>
    </w:p>
    <w:p w14:paraId="4C2D1F89" w14:textId="77777777" w:rsidR="004E2D53" w:rsidRPr="00500A75" w:rsidRDefault="004E2D53" w:rsidP="005B409B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</w:p>
    <w:p w14:paraId="7A1FA91A" w14:textId="77777777" w:rsidR="004849DA" w:rsidRPr="00500A75" w:rsidRDefault="004849DA" w:rsidP="005B409B">
      <w:pPr>
        <w:spacing w:after="0" w:line="276" w:lineRule="auto"/>
        <w:jc w:val="center"/>
        <w:rPr>
          <w:rFonts w:ascii="Cambria" w:hAnsi="Cambria"/>
          <w:b/>
          <w:szCs w:val="20"/>
        </w:rPr>
      </w:pPr>
      <w:r w:rsidRPr="00500A75">
        <w:rPr>
          <w:rFonts w:ascii="Cambria" w:hAnsi="Cambria"/>
          <w:b/>
          <w:szCs w:val="20"/>
        </w:rPr>
        <w:t>§ 6</w:t>
      </w:r>
    </w:p>
    <w:p w14:paraId="2BA73E96" w14:textId="77777777" w:rsidR="004849DA" w:rsidRPr="00500A75" w:rsidRDefault="00FF6091" w:rsidP="005B409B">
      <w:pPr>
        <w:spacing w:after="0" w:line="276" w:lineRule="auto"/>
        <w:jc w:val="center"/>
        <w:rPr>
          <w:rFonts w:ascii="Cambria" w:hAnsi="Cambria"/>
          <w:b/>
          <w:szCs w:val="20"/>
        </w:rPr>
      </w:pPr>
      <w:r w:rsidRPr="00500A75">
        <w:rPr>
          <w:rFonts w:ascii="Cambria" w:hAnsi="Cambria"/>
          <w:b/>
          <w:szCs w:val="20"/>
        </w:rPr>
        <w:t>Wysokość w</w:t>
      </w:r>
      <w:r w:rsidR="00704882" w:rsidRPr="00500A75">
        <w:rPr>
          <w:rFonts w:ascii="Cambria" w:hAnsi="Cambria"/>
          <w:b/>
          <w:szCs w:val="20"/>
        </w:rPr>
        <w:t>ynagrodzenia</w:t>
      </w:r>
      <w:r w:rsidRPr="00500A75">
        <w:rPr>
          <w:rFonts w:ascii="Cambria" w:hAnsi="Cambria"/>
          <w:b/>
          <w:szCs w:val="20"/>
        </w:rPr>
        <w:t xml:space="preserve"> i warunki płatności</w:t>
      </w:r>
    </w:p>
    <w:p w14:paraId="4A18C8F3" w14:textId="77777777" w:rsidR="005B409B" w:rsidRPr="00500A75" w:rsidRDefault="005B409B" w:rsidP="005B409B">
      <w:pPr>
        <w:spacing w:after="0" w:line="276" w:lineRule="auto"/>
        <w:jc w:val="center"/>
        <w:rPr>
          <w:rFonts w:ascii="Cambria" w:hAnsi="Cambria"/>
          <w:b/>
          <w:sz w:val="10"/>
          <w:szCs w:val="20"/>
        </w:rPr>
      </w:pPr>
    </w:p>
    <w:p w14:paraId="33E1DE8E" w14:textId="77777777" w:rsidR="00CC73D9" w:rsidRPr="00500A75" w:rsidRDefault="007447C3" w:rsidP="003065B2">
      <w:pPr>
        <w:numPr>
          <w:ilvl w:val="1"/>
          <w:numId w:val="4"/>
        </w:numPr>
        <w:spacing w:after="0" w:line="276" w:lineRule="auto"/>
        <w:ind w:left="426" w:hanging="426"/>
        <w:jc w:val="both"/>
        <w:rPr>
          <w:rFonts w:ascii="Cambria" w:hAnsi="Cambria"/>
          <w:szCs w:val="20"/>
        </w:rPr>
      </w:pPr>
      <w:r w:rsidRPr="00500A75">
        <w:rPr>
          <w:rFonts w:ascii="Cambria" w:hAnsi="Cambria"/>
          <w:szCs w:val="20"/>
        </w:rPr>
        <w:t>Z zastrzeżeniem ust. 2, z</w:t>
      </w:r>
      <w:r w:rsidR="00CC73D9" w:rsidRPr="00500A75">
        <w:rPr>
          <w:rFonts w:ascii="Cambria" w:hAnsi="Cambria"/>
          <w:szCs w:val="20"/>
        </w:rPr>
        <w:t>a wykonanie Przedmiotu Umowy Wykonawca otrzyma wynagrodzenie na podstawie złożonej Oferty, w wysokości:</w:t>
      </w:r>
    </w:p>
    <w:p w14:paraId="7B23C3FA" w14:textId="77777777" w:rsidR="00CC73D9" w:rsidRPr="00500A75" w:rsidRDefault="00CC73D9" w:rsidP="00261EEF">
      <w:pPr>
        <w:spacing w:after="0" w:line="276" w:lineRule="auto"/>
        <w:ind w:left="426" w:hanging="426"/>
        <w:jc w:val="both"/>
        <w:rPr>
          <w:rFonts w:ascii="Cambria" w:hAnsi="Cambria"/>
          <w:szCs w:val="20"/>
        </w:rPr>
      </w:pPr>
      <w:r w:rsidRPr="00500A75">
        <w:rPr>
          <w:rFonts w:ascii="Cambria" w:hAnsi="Cambria"/>
          <w:szCs w:val="20"/>
        </w:rPr>
        <w:tab/>
        <w:t>Cena netto: ___________________________ zł (słownie _________</w:t>
      </w:r>
      <w:r w:rsidR="00C312BA" w:rsidRPr="00500A75">
        <w:rPr>
          <w:rFonts w:ascii="Cambria" w:hAnsi="Cambria"/>
          <w:szCs w:val="20"/>
        </w:rPr>
        <w:t>_____________________________ 00/100 zł</w:t>
      </w:r>
      <w:r w:rsidRPr="00500A75">
        <w:rPr>
          <w:rFonts w:ascii="Cambria" w:hAnsi="Cambria"/>
          <w:szCs w:val="20"/>
        </w:rPr>
        <w:t>)</w:t>
      </w:r>
    </w:p>
    <w:p w14:paraId="26223838" w14:textId="29F168D4" w:rsidR="00CC73D9" w:rsidRPr="00500A75" w:rsidRDefault="00CC73D9" w:rsidP="00261EEF">
      <w:pPr>
        <w:spacing w:after="0" w:line="276" w:lineRule="auto"/>
        <w:ind w:left="426" w:hanging="426"/>
        <w:jc w:val="both"/>
        <w:rPr>
          <w:rFonts w:ascii="Cambria" w:hAnsi="Cambria"/>
          <w:szCs w:val="20"/>
        </w:rPr>
      </w:pPr>
      <w:r w:rsidRPr="00500A75">
        <w:rPr>
          <w:rFonts w:ascii="Cambria" w:hAnsi="Cambria"/>
          <w:szCs w:val="20"/>
        </w:rPr>
        <w:tab/>
        <w:t>Podatek VAT</w:t>
      </w:r>
      <w:r w:rsidR="00C312BA" w:rsidRPr="00500A75">
        <w:rPr>
          <w:rFonts w:ascii="Cambria" w:hAnsi="Cambria"/>
          <w:szCs w:val="20"/>
        </w:rPr>
        <w:t xml:space="preserve"> _________________________</w:t>
      </w:r>
      <w:r w:rsidRPr="00500A75">
        <w:rPr>
          <w:rFonts w:ascii="Cambria" w:hAnsi="Cambria"/>
          <w:szCs w:val="20"/>
        </w:rPr>
        <w:t xml:space="preserve"> zł </w:t>
      </w:r>
      <w:r w:rsidR="00C312BA" w:rsidRPr="00500A75">
        <w:rPr>
          <w:rFonts w:ascii="Cambria" w:hAnsi="Cambria"/>
          <w:szCs w:val="20"/>
        </w:rPr>
        <w:t>(słownie _______________</w:t>
      </w:r>
      <w:r w:rsidR="00E67F92" w:rsidRPr="00500A75">
        <w:rPr>
          <w:rFonts w:ascii="Cambria" w:hAnsi="Cambria"/>
          <w:szCs w:val="20"/>
        </w:rPr>
        <w:t>___________</w:t>
      </w:r>
      <w:r w:rsidR="00C312BA" w:rsidRPr="00500A75">
        <w:rPr>
          <w:rFonts w:ascii="Cambria" w:hAnsi="Cambria"/>
          <w:szCs w:val="20"/>
        </w:rPr>
        <w:t>_______</w:t>
      </w:r>
      <w:r w:rsidRPr="00500A75">
        <w:rPr>
          <w:rFonts w:ascii="Cambria" w:hAnsi="Cambria"/>
          <w:szCs w:val="20"/>
        </w:rPr>
        <w:t>_____</w:t>
      </w:r>
      <w:r w:rsidR="00C312BA" w:rsidRPr="00500A75">
        <w:rPr>
          <w:rFonts w:ascii="Cambria" w:hAnsi="Cambria"/>
          <w:szCs w:val="20"/>
        </w:rPr>
        <w:t xml:space="preserve"> 00/100 zł</w:t>
      </w:r>
      <w:r w:rsidRPr="00500A75">
        <w:rPr>
          <w:rFonts w:ascii="Cambria" w:hAnsi="Cambria"/>
          <w:szCs w:val="20"/>
        </w:rPr>
        <w:t>)</w:t>
      </w:r>
    </w:p>
    <w:p w14:paraId="09D3937D" w14:textId="77777777" w:rsidR="00CC73D9" w:rsidRPr="00500A75" w:rsidRDefault="00CC73D9" w:rsidP="00261EEF">
      <w:pPr>
        <w:spacing w:after="0" w:line="276" w:lineRule="auto"/>
        <w:ind w:left="426" w:hanging="426"/>
        <w:jc w:val="both"/>
        <w:rPr>
          <w:rFonts w:ascii="Cambria" w:hAnsi="Cambria"/>
          <w:szCs w:val="20"/>
        </w:rPr>
      </w:pPr>
      <w:r w:rsidRPr="00500A75">
        <w:rPr>
          <w:rFonts w:ascii="Cambria" w:hAnsi="Cambria"/>
          <w:szCs w:val="20"/>
        </w:rPr>
        <w:tab/>
        <w:t>Cena brutto: ___________________________ zł (słownie _______</w:t>
      </w:r>
      <w:r w:rsidR="00C312BA" w:rsidRPr="00500A75">
        <w:rPr>
          <w:rFonts w:ascii="Cambria" w:hAnsi="Cambria"/>
          <w:szCs w:val="20"/>
        </w:rPr>
        <w:t>_____________________________</w:t>
      </w:r>
      <w:r w:rsidRPr="00500A75">
        <w:rPr>
          <w:rFonts w:ascii="Cambria" w:hAnsi="Cambria"/>
          <w:szCs w:val="20"/>
        </w:rPr>
        <w:t>_</w:t>
      </w:r>
      <w:r w:rsidR="00C312BA" w:rsidRPr="00500A75">
        <w:rPr>
          <w:rFonts w:ascii="Cambria" w:hAnsi="Cambria"/>
          <w:szCs w:val="20"/>
        </w:rPr>
        <w:t xml:space="preserve"> 00/100 zł</w:t>
      </w:r>
      <w:r w:rsidRPr="00500A75">
        <w:rPr>
          <w:rFonts w:ascii="Cambria" w:hAnsi="Cambria"/>
          <w:szCs w:val="20"/>
        </w:rPr>
        <w:t>)</w:t>
      </w:r>
    </w:p>
    <w:p w14:paraId="14CDDF68" w14:textId="77777777" w:rsidR="00CC73D9" w:rsidRPr="00500A75" w:rsidRDefault="00CC73D9" w:rsidP="00261EEF">
      <w:pPr>
        <w:spacing w:after="0" w:line="276" w:lineRule="auto"/>
        <w:ind w:left="426"/>
        <w:jc w:val="both"/>
        <w:rPr>
          <w:rFonts w:ascii="Cambria" w:hAnsi="Cambria"/>
        </w:rPr>
      </w:pPr>
      <w:r w:rsidRPr="00500A75">
        <w:rPr>
          <w:rFonts w:ascii="Cambria" w:hAnsi="Cambria"/>
          <w:szCs w:val="20"/>
        </w:rPr>
        <w:t xml:space="preserve">W </w:t>
      </w:r>
      <w:r w:rsidRPr="00500A75">
        <w:rPr>
          <w:rFonts w:ascii="Cambria" w:hAnsi="Cambria"/>
        </w:rPr>
        <w:t>przypadku zmiany stawki podatku VAT w</w:t>
      </w:r>
      <w:r w:rsidR="004328E7" w:rsidRPr="00500A75">
        <w:rPr>
          <w:rFonts w:ascii="Cambria" w:hAnsi="Cambria"/>
        </w:rPr>
        <w:t xml:space="preserve"> trakcie realizacji niniejszej U</w:t>
      </w:r>
      <w:r w:rsidRPr="00500A75">
        <w:rPr>
          <w:rFonts w:ascii="Cambria" w:hAnsi="Cambria"/>
        </w:rPr>
        <w:t xml:space="preserve">mowy, podatek będzie doliczany do wynagrodzenia netto w wartościach wynikających z obowiązujących przepisów. </w:t>
      </w:r>
    </w:p>
    <w:p w14:paraId="390046B7" w14:textId="77777777" w:rsidR="00683ABD" w:rsidRPr="00500A75" w:rsidRDefault="002D38E3" w:rsidP="003065B2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00A75">
        <w:rPr>
          <w:rFonts w:ascii="Cambria" w:hAnsi="Cambria"/>
          <w:sz w:val="22"/>
          <w:szCs w:val="22"/>
        </w:rPr>
        <w:t>W przypadku, gdy ilość</w:t>
      </w:r>
      <w:r w:rsidR="00683ABD" w:rsidRPr="00500A75">
        <w:rPr>
          <w:rFonts w:ascii="Cambria" w:hAnsi="Cambria"/>
          <w:sz w:val="22"/>
          <w:szCs w:val="22"/>
        </w:rPr>
        <w:t xml:space="preserve"> faktycznie dostarczonego kruszywa będzi</w:t>
      </w:r>
      <w:r w:rsidRPr="00500A75">
        <w:rPr>
          <w:rFonts w:ascii="Cambria" w:hAnsi="Cambria"/>
          <w:sz w:val="22"/>
          <w:szCs w:val="22"/>
        </w:rPr>
        <w:t>e mniejsza od ilości określonej</w:t>
      </w:r>
      <w:r w:rsidR="00683ABD" w:rsidRPr="00500A75">
        <w:rPr>
          <w:rFonts w:ascii="Cambria" w:hAnsi="Cambria"/>
          <w:sz w:val="22"/>
          <w:szCs w:val="22"/>
        </w:rPr>
        <w:t xml:space="preserve"> w § 1 ust. 1, wynagrodzenie Wykonawcy zostanie obliczone na podstawie cen </w:t>
      </w:r>
      <w:r w:rsidR="00683ABD" w:rsidRPr="00500A75">
        <w:rPr>
          <w:rFonts w:ascii="Cambria" w:hAnsi="Cambria"/>
          <w:sz w:val="22"/>
          <w:szCs w:val="22"/>
        </w:rPr>
        <w:lastRenderedPageBreak/>
        <w:t>jednostkowych zadeklarowanych w złożonej ofercie (załącznik nr 2 do Umowy) pomnożonych przez faktyczną ilość dostarczonego kruszywa (na podstawie dokumentu o którym mowa w § 4 ust. 2).</w:t>
      </w:r>
    </w:p>
    <w:p w14:paraId="5AA59B38" w14:textId="77777777" w:rsidR="00683ABD" w:rsidRPr="00500A75" w:rsidRDefault="00683ABD" w:rsidP="003065B2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00A75">
        <w:rPr>
          <w:rFonts w:ascii="Cambria" w:hAnsi="Cambria"/>
          <w:sz w:val="22"/>
          <w:szCs w:val="22"/>
        </w:rPr>
        <w:t>Faktura zostanie wystawiona po wykonaniu całego przedmiotu zamówienia.</w:t>
      </w:r>
    </w:p>
    <w:p w14:paraId="1E408ACA" w14:textId="77777777" w:rsidR="00683ABD" w:rsidRPr="00500A75" w:rsidRDefault="00683ABD" w:rsidP="003065B2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00A75">
        <w:rPr>
          <w:rFonts w:ascii="Cambria" w:hAnsi="Cambria"/>
          <w:sz w:val="22"/>
          <w:szCs w:val="22"/>
        </w:rPr>
        <w:t>Do wystawionej faktury, Wykonawca jest zobowiązany dostarczyć zestawienie zbiorcze dostaw o którym mowa w §4 ust. 2.</w:t>
      </w:r>
    </w:p>
    <w:p w14:paraId="2D1919E3" w14:textId="2F7D25B2" w:rsidR="00CC73D9" w:rsidRPr="00500A75" w:rsidRDefault="00CC73D9" w:rsidP="003065B2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00A75">
        <w:rPr>
          <w:rFonts w:ascii="Cambria" w:hAnsi="Cambria"/>
          <w:sz w:val="22"/>
          <w:szCs w:val="22"/>
        </w:rPr>
        <w:t xml:space="preserve">Zamawiający dokona zapłaty wynagrodzenia przelewem, w terminie </w:t>
      </w:r>
      <w:r w:rsidR="00E67F92">
        <w:rPr>
          <w:rFonts w:ascii="Cambria" w:hAnsi="Cambria"/>
          <w:sz w:val="22"/>
          <w:szCs w:val="22"/>
        </w:rPr>
        <w:t xml:space="preserve">14 </w:t>
      </w:r>
      <w:r w:rsidRPr="00500A75">
        <w:rPr>
          <w:rFonts w:ascii="Cambria" w:hAnsi="Cambria"/>
          <w:sz w:val="22"/>
          <w:szCs w:val="22"/>
        </w:rPr>
        <w:t>dni od daty otrzymania od Wykonawcy prawidłowo wystawionej faktury VAT, na rachunek bankowy Wykonawcy wskazany na fakturze.</w:t>
      </w:r>
    </w:p>
    <w:p w14:paraId="3702DD47" w14:textId="77777777" w:rsidR="00CC73D9" w:rsidRPr="00500A75" w:rsidRDefault="00CC73D9" w:rsidP="003065B2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00A75">
        <w:rPr>
          <w:rFonts w:ascii="Cambria" w:hAnsi="Cambria"/>
          <w:sz w:val="22"/>
          <w:szCs w:val="22"/>
        </w:rPr>
        <w:t>Zamawiający dokona zapłaty wynagrodzenia z zastosowaniem mechanizmu Split payment (płatności podzielonej), o którym mowa w przepisach art. 108a – 108d ustawy z dnia 11 marca 2004 r. o podatku od towarów i usług (Dz. U. z 2020 r., poz. 106 z późn. zm.).</w:t>
      </w:r>
    </w:p>
    <w:p w14:paraId="03EFAF09" w14:textId="77777777" w:rsidR="00CC73D9" w:rsidRPr="00500A75" w:rsidRDefault="00CC73D9" w:rsidP="003065B2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00A75">
        <w:rPr>
          <w:rFonts w:ascii="Cambria" w:hAnsi="Cambria"/>
          <w:sz w:val="22"/>
          <w:szCs w:val="22"/>
        </w:rPr>
        <w:t>Za dzień zapłaty uznaje się dzień obciążenia rachunku bankowego Zamawiającego.</w:t>
      </w:r>
    </w:p>
    <w:p w14:paraId="1D1A8F43" w14:textId="77777777" w:rsidR="00CC73D9" w:rsidRPr="00500A75" w:rsidRDefault="00CC73D9" w:rsidP="003065B2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00A75">
        <w:rPr>
          <w:rFonts w:ascii="Cambria" w:hAnsi="Cambria"/>
          <w:sz w:val="22"/>
          <w:szCs w:val="22"/>
        </w:rPr>
        <w:t>Wykonawca może wystawiać ustrukturyzowane faktury elektroniczne w rozumieniu przepisów ustawy z dnia 9 listopada 2018 r. o elektronicznym fakturowaniu w zamówieniach publicznych, koncesjach na roboty budowlane lub usługi oraz partnerstwie publiczno-prywatnym (Dz. U. z 2020.1666 tekst jednolity – dalej „Ustawa o Fakturowaniu”).</w:t>
      </w:r>
    </w:p>
    <w:p w14:paraId="1EF6D083" w14:textId="77777777" w:rsidR="00CC73D9" w:rsidRPr="00500A75" w:rsidRDefault="00CC73D9" w:rsidP="003065B2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00A75">
        <w:rPr>
          <w:rFonts w:ascii="Cambria" w:hAnsi="Cambria"/>
          <w:sz w:val="22"/>
          <w:szCs w:val="22"/>
        </w:rPr>
        <w:t>W przypadku wystawienia ustrukturyzowanej faktury elektr</w:t>
      </w:r>
      <w:r w:rsidR="005D67DE" w:rsidRPr="00500A75">
        <w:rPr>
          <w:rFonts w:ascii="Cambria" w:hAnsi="Cambria"/>
          <w:sz w:val="22"/>
          <w:szCs w:val="22"/>
        </w:rPr>
        <w:t>onicznej, o której mowa w ust. 8</w:t>
      </w:r>
      <w:r w:rsidRPr="00500A75">
        <w:rPr>
          <w:rFonts w:ascii="Cambria" w:hAnsi="Cambria"/>
          <w:sz w:val="22"/>
          <w:szCs w:val="22"/>
        </w:rPr>
        <w:t>, Wykonawca jest obowiązany do wysłania jej do Zamawiającego za pośrednictwem Platformy Elektronicznego Fakturowania („PEF”). Wystawiona przez Wykonawcę ustrukturyzowana faktura elektroniczna winna zawierać elementy, o których mowa w art. 1 Ustawy o Fakturowaniu, a nadto faktura lub załączn</w:t>
      </w:r>
      <w:r w:rsidR="00AF4129" w:rsidRPr="00500A75">
        <w:rPr>
          <w:rFonts w:ascii="Cambria" w:hAnsi="Cambria"/>
          <w:sz w:val="22"/>
          <w:szCs w:val="22"/>
        </w:rPr>
        <w:t>ik do niej musi zawierać numer U</w:t>
      </w:r>
      <w:r w:rsidRPr="00500A75">
        <w:rPr>
          <w:rFonts w:ascii="Cambria" w:hAnsi="Cambria"/>
          <w:sz w:val="22"/>
          <w:szCs w:val="22"/>
        </w:rPr>
        <w:t>mowy, których dotyczy.</w:t>
      </w:r>
    </w:p>
    <w:p w14:paraId="7DA9FCE4" w14:textId="77777777" w:rsidR="00CC73D9" w:rsidRPr="00500A75" w:rsidRDefault="00CC73D9" w:rsidP="003065B2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00A75">
        <w:rPr>
          <w:rFonts w:ascii="Cambria" w:hAnsi="Cambria"/>
          <w:sz w:val="22"/>
          <w:szCs w:val="22"/>
        </w:rPr>
        <w:t xml:space="preserve">Ustrukturyzowaną fakturę elektroniczną należy wysyłać na następujący adres Zamawiającego na PEF: </w:t>
      </w:r>
      <w:hyperlink r:id="rId8" w:history="1">
        <w:r w:rsidR="00683ABD" w:rsidRPr="00500A75">
          <w:rPr>
            <w:rStyle w:val="Hipercze"/>
            <w:rFonts w:ascii="Cambria" w:hAnsi="Cambria"/>
            <w:sz w:val="22"/>
            <w:szCs w:val="22"/>
          </w:rPr>
          <w:t>https://brokerinfinite.efaktura.gov.pl</w:t>
        </w:r>
      </w:hyperlink>
      <w:r w:rsidR="00683ABD" w:rsidRPr="00500A75">
        <w:rPr>
          <w:rFonts w:ascii="Cambria" w:hAnsi="Cambria"/>
          <w:sz w:val="22"/>
          <w:szCs w:val="22"/>
        </w:rPr>
        <w:t>.</w:t>
      </w:r>
    </w:p>
    <w:p w14:paraId="7D57A5B8" w14:textId="77777777" w:rsidR="00CC73D9" w:rsidRPr="00500A75" w:rsidRDefault="00CC73D9" w:rsidP="003065B2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00A75">
        <w:rPr>
          <w:rFonts w:ascii="Cambria" w:hAnsi="Cambria"/>
          <w:sz w:val="22"/>
          <w:szCs w:val="22"/>
        </w:rPr>
        <w:t>Za chwilę doręczenia ustrukturyzowanej faktury elektronicznej uznawać się będzie chwilę wprowadzenia prawidłowo wystawionej faktury, zawierającej wszystkie e</w:t>
      </w:r>
      <w:r w:rsidR="005D67DE" w:rsidRPr="00500A75">
        <w:rPr>
          <w:rFonts w:ascii="Cambria" w:hAnsi="Cambria"/>
          <w:sz w:val="22"/>
          <w:szCs w:val="22"/>
        </w:rPr>
        <w:t>lementy, o których mowa w ust. 10</w:t>
      </w:r>
      <w:r w:rsidRPr="00500A75">
        <w:rPr>
          <w:rFonts w:ascii="Cambria" w:hAnsi="Cambria"/>
          <w:sz w:val="22"/>
          <w:szCs w:val="22"/>
        </w:rPr>
        <w:t xml:space="preserve"> powyżej, do konta Zamawiającego na PEF, w sposób umożliwiający Zamawiającemu zapoznanie się z jej treścią.</w:t>
      </w:r>
    </w:p>
    <w:p w14:paraId="267D7D74" w14:textId="2BB8EFEE" w:rsidR="00CC73D9" w:rsidRPr="001B18A2" w:rsidRDefault="00CC73D9" w:rsidP="001B18A2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00A75">
        <w:rPr>
          <w:rFonts w:ascii="Cambria" w:hAnsi="Cambria"/>
          <w:sz w:val="22"/>
          <w:szCs w:val="22"/>
        </w:rPr>
        <w:t xml:space="preserve">W przypadku wystawienia faktury w formie pisemnej, prawidłowo wystawiona faktura powinna być doręczona do siedziby Zamawiającego – Nadleśnictwo </w:t>
      </w:r>
      <w:r w:rsidR="001B18A2">
        <w:rPr>
          <w:rFonts w:ascii="Cambria" w:hAnsi="Cambria"/>
          <w:sz w:val="22"/>
          <w:szCs w:val="22"/>
        </w:rPr>
        <w:t>Dojlidy</w:t>
      </w:r>
      <w:r w:rsidRPr="00500A75">
        <w:rPr>
          <w:rFonts w:ascii="Cambria" w:hAnsi="Cambria"/>
          <w:sz w:val="22"/>
          <w:szCs w:val="22"/>
        </w:rPr>
        <w:t xml:space="preserve">, </w:t>
      </w:r>
      <w:r w:rsidR="001B18A2" w:rsidRPr="001B18A2">
        <w:rPr>
          <w:rFonts w:ascii="Cambria" w:hAnsi="Cambria"/>
          <w:sz w:val="22"/>
          <w:szCs w:val="22"/>
        </w:rPr>
        <w:t xml:space="preserve">Aleja Tysiąclecia Państwa Polskiego 75, </w:t>
      </w:r>
      <w:r w:rsidR="001B18A2" w:rsidRPr="001B18A2">
        <w:rPr>
          <w:rFonts w:ascii="Cambria" w:hAnsi="Cambria"/>
        </w:rPr>
        <w:t>15-111 Białystok</w:t>
      </w:r>
      <w:r w:rsidRPr="001B18A2">
        <w:rPr>
          <w:rFonts w:ascii="Cambria" w:hAnsi="Cambria"/>
        </w:rPr>
        <w:t>.</w:t>
      </w:r>
    </w:p>
    <w:p w14:paraId="37429D7D" w14:textId="77777777" w:rsidR="00CC73D9" w:rsidRPr="00500A75" w:rsidRDefault="00CC73D9" w:rsidP="003065B2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00A75">
        <w:rPr>
          <w:rFonts w:ascii="Cambria" w:hAnsi="Cambria"/>
          <w:sz w:val="22"/>
          <w:szCs w:val="22"/>
        </w:rPr>
        <w:t>Z z</w:t>
      </w:r>
      <w:r w:rsidR="005D67DE" w:rsidRPr="00500A75">
        <w:rPr>
          <w:rFonts w:ascii="Cambria" w:hAnsi="Cambria"/>
          <w:sz w:val="22"/>
          <w:szCs w:val="22"/>
        </w:rPr>
        <w:t>astrzeżeniem postanowień ust. 15</w:t>
      </w:r>
      <w:r w:rsidRPr="00500A75">
        <w:rPr>
          <w:rFonts w:ascii="Cambria" w:hAnsi="Cambria"/>
          <w:sz w:val="22"/>
          <w:szCs w:val="22"/>
        </w:rPr>
        <w:t xml:space="preserve">. Wynagrodzenie będzie płatne na rachunek bankowy Wykonawcy wskazany w fakturze. </w:t>
      </w:r>
    </w:p>
    <w:p w14:paraId="11A08FCB" w14:textId="77777777" w:rsidR="00CC73D9" w:rsidRPr="00500A75" w:rsidRDefault="00CC73D9" w:rsidP="003065B2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00A75">
        <w:rPr>
          <w:rFonts w:ascii="Cambria" w:hAnsi="Cambria"/>
          <w:sz w:val="22"/>
          <w:szCs w:val="22"/>
        </w:rPr>
        <w:t>Podatek VAT naliczony zostanie w wysokości obowiązującej w dniu wystawienia faktury.</w:t>
      </w:r>
    </w:p>
    <w:p w14:paraId="57B907E1" w14:textId="77777777" w:rsidR="00CC73D9" w:rsidRPr="00500A75" w:rsidRDefault="004328E7" w:rsidP="003065B2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00A75">
        <w:rPr>
          <w:rFonts w:ascii="Cambria" w:hAnsi="Cambria"/>
          <w:sz w:val="22"/>
          <w:szCs w:val="22"/>
        </w:rPr>
        <w:t>Wykonawca przy realizacji U</w:t>
      </w:r>
      <w:r w:rsidR="00CC73D9" w:rsidRPr="00500A75">
        <w:rPr>
          <w:rFonts w:ascii="Cambria" w:hAnsi="Cambria"/>
          <w:sz w:val="22"/>
          <w:szCs w:val="22"/>
        </w:rPr>
        <w:t>mowy zobowiązuje posługiwać się rachunkiem rozliczeniowym o którym mowa w przepisach art. 49 ust. 1 pkt 1 ustawy z dnia 29 sierpnia 1997 r. Prawo Bankowe (tekst jedn.: Dz. U. z 2020.1896 t.j. z późn. zm.) zawartym w wykazie podmiotów, o którym mowa w przepisach art. 96b ust. 1 ustawy z dnia 11 marca 2004 r. o podatku od towarów i usług (tekst jedn.: Dz. U. z 2018 r. poz. 2174 z późn. zm.). Wykonawca przyjmuje do wiadomości, iż Zamawiający przy zapłacie Wynagrodzenia będzie stosował mechanizm podzielonej płatności, o którym mowa w przepisach art. 108a ust. 1 ustawy z dnia 11 marca 2004 r. o podatku od towarów i usług (tekst jedn.: Dz. U. z 2021.685 t.j  z późn. zm.).</w:t>
      </w:r>
    </w:p>
    <w:p w14:paraId="70703839" w14:textId="77777777" w:rsidR="00CC73D9" w:rsidRPr="00500A75" w:rsidRDefault="00CC73D9" w:rsidP="003065B2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00A75">
        <w:rPr>
          <w:rFonts w:ascii="Cambria" w:hAnsi="Cambria"/>
          <w:sz w:val="22"/>
          <w:szCs w:val="22"/>
        </w:rPr>
        <w:t>Zapłata:</w:t>
      </w:r>
    </w:p>
    <w:p w14:paraId="1C29DBB8" w14:textId="77777777" w:rsidR="00CC73D9" w:rsidRPr="00500A75" w:rsidRDefault="00CC73D9" w:rsidP="003065B2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Cambria" w:hAnsi="Cambria"/>
        </w:rPr>
      </w:pPr>
      <w:r w:rsidRPr="00500A75">
        <w:rPr>
          <w:rFonts w:ascii="Cambria" w:hAnsi="Cambria"/>
        </w:rPr>
        <w:t>Kwoty odpowiadającej całości albo części kwoty podatku wynikającej z otrzymanej faktury będzie dokonywana na rachunek VAT Wykonawcy, w rozumieniu przepisów art. 2 pkt 37 ustawy z dnia 11 marca 2004 r. o podatku od towarów i usług (t Dz. U. z 2021.685 tj. z późn. zm),</w:t>
      </w:r>
    </w:p>
    <w:p w14:paraId="0CDEE2CF" w14:textId="77777777" w:rsidR="00CC73D9" w:rsidRPr="00500A75" w:rsidRDefault="00CC73D9" w:rsidP="003065B2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Cambria" w:hAnsi="Cambria"/>
        </w:rPr>
      </w:pPr>
      <w:r w:rsidRPr="00500A75">
        <w:rPr>
          <w:rFonts w:ascii="Cambria" w:hAnsi="Cambria"/>
        </w:rPr>
        <w:lastRenderedPageBreak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5DAFE52E" w14:textId="77777777" w:rsidR="00CC73D9" w:rsidRPr="00500A75" w:rsidRDefault="00CC73D9" w:rsidP="003065B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00A75">
        <w:rPr>
          <w:rFonts w:ascii="Cambria" w:hAnsi="Cambria"/>
          <w:sz w:val="22"/>
          <w:szCs w:val="22"/>
        </w:rPr>
        <w:t>Wykonawca nie może bez uprzedniej zgody Zamawiającego wyrażonej na piśmie pod rygorem nieważności, przenieść na osobę trzecią jakiejkolwie</w:t>
      </w:r>
      <w:r w:rsidR="00AF4129" w:rsidRPr="00500A75">
        <w:rPr>
          <w:rFonts w:ascii="Cambria" w:hAnsi="Cambria"/>
          <w:sz w:val="22"/>
          <w:szCs w:val="22"/>
        </w:rPr>
        <w:t>k wierzytelności wynikającej z U</w:t>
      </w:r>
      <w:r w:rsidRPr="00500A75">
        <w:rPr>
          <w:rFonts w:ascii="Cambria" w:hAnsi="Cambria"/>
          <w:sz w:val="22"/>
          <w:szCs w:val="22"/>
        </w:rPr>
        <w:t>mowy.</w:t>
      </w:r>
    </w:p>
    <w:p w14:paraId="3FF80894" w14:textId="77777777" w:rsidR="00CC73D9" w:rsidRPr="00500A75" w:rsidRDefault="00CC73D9" w:rsidP="003065B2">
      <w:pPr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Cambria" w:hAnsi="Cambria"/>
        </w:rPr>
      </w:pPr>
      <w:r w:rsidRPr="00500A75">
        <w:rPr>
          <w:rFonts w:ascii="Cambria" w:eastAsiaTheme="minorEastAsia" w:hAnsi="Cambria" w:cstheme="minorHAnsi"/>
          <w:bCs/>
          <w:lang w:eastAsia="pl-PL"/>
        </w:rPr>
        <w:t>Zamawiający nie dopuszcza faktur częściowych.</w:t>
      </w:r>
    </w:p>
    <w:p w14:paraId="296DDAB4" w14:textId="77777777" w:rsidR="00CC73D9" w:rsidRPr="00500A75" w:rsidRDefault="004328E7" w:rsidP="003065B2">
      <w:pPr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Cambria" w:hAnsi="Cambria"/>
        </w:rPr>
      </w:pPr>
      <w:r w:rsidRPr="00500A75">
        <w:rPr>
          <w:rFonts w:ascii="Cambria" w:eastAsiaTheme="minorEastAsia" w:hAnsi="Cambria" w:cstheme="minorHAnsi"/>
          <w:bCs/>
          <w:lang w:eastAsia="pl-PL"/>
        </w:rPr>
        <w:t>W przypadku, gdy U</w:t>
      </w:r>
      <w:r w:rsidR="00CC73D9" w:rsidRPr="00500A75">
        <w:rPr>
          <w:rFonts w:ascii="Cambria" w:eastAsiaTheme="minorEastAsia" w:hAnsi="Cambria" w:cstheme="minorHAnsi"/>
          <w:bCs/>
          <w:lang w:eastAsia="pl-PL"/>
        </w:rPr>
        <w:t>mowa jest realizowana przez podmioty działające w konsorcjum, członkowie upoważniają w formie pisemnej, pod rygorem nieważności, lidera konsorcjum do wystawienia przez niego faktury oraz do przyjęcia przez niego należności przypadających wszystkim członkom konsorcjum.</w:t>
      </w:r>
    </w:p>
    <w:p w14:paraId="766BE30F" w14:textId="77777777" w:rsidR="00CC66A1" w:rsidRPr="00500A75" w:rsidRDefault="00CC66A1" w:rsidP="00F72971">
      <w:pPr>
        <w:spacing w:after="0" w:line="276" w:lineRule="auto"/>
        <w:jc w:val="both"/>
        <w:rPr>
          <w:rFonts w:ascii="Cambria" w:hAnsi="Cambria"/>
          <w:color w:val="FF0000"/>
        </w:rPr>
      </w:pPr>
    </w:p>
    <w:p w14:paraId="23F2B515" w14:textId="77777777" w:rsidR="004849DA" w:rsidRPr="00500A75" w:rsidRDefault="00CC66A1" w:rsidP="00CC66A1">
      <w:pPr>
        <w:spacing w:after="0"/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>§ 7</w:t>
      </w:r>
    </w:p>
    <w:p w14:paraId="31199935" w14:textId="77777777" w:rsidR="004849DA" w:rsidRPr="00500A75" w:rsidRDefault="004849DA" w:rsidP="00443123">
      <w:pPr>
        <w:spacing w:after="0"/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>Kary umowne</w:t>
      </w:r>
    </w:p>
    <w:p w14:paraId="3E175108" w14:textId="77777777" w:rsidR="00F72971" w:rsidRPr="00500A75" w:rsidRDefault="00F72971" w:rsidP="00443123">
      <w:pPr>
        <w:spacing w:after="0"/>
        <w:jc w:val="center"/>
        <w:rPr>
          <w:rFonts w:ascii="Cambria" w:hAnsi="Cambria"/>
          <w:b/>
          <w:sz w:val="10"/>
        </w:rPr>
      </w:pPr>
    </w:p>
    <w:p w14:paraId="1F8C8463" w14:textId="77777777" w:rsidR="00913E01" w:rsidRPr="00500A75" w:rsidRDefault="004328E7" w:rsidP="003065B2">
      <w:pPr>
        <w:numPr>
          <w:ilvl w:val="0"/>
          <w:numId w:val="7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>Wykonawca  zapłaci kary U</w:t>
      </w:r>
      <w:r w:rsidR="00913E01" w:rsidRPr="00500A75">
        <w:rPr>
          <w:rFonts w:ascii="Cambria" w:hAnsi="Cambria"/>
        </w:rPr>
        <w:t>mowne Zamawiającemu z tytułu:</w:t>
      </w:r>
    </w:p>
    <w:p w14:paraId="6CBF93B1" w14:textId="77777777" w:rsidR="00913E01" w:rsidRPr="00500A75" w:rsidRDefault="00913E01" w:rsidP="00913E01">
      <w:pPr>
        <w:spacing w:after="0"/>
        <w:ind w:left="709" w:hanging="425"/>
        <w:jc w:val="both"/>
        <w:rPr>
          <w:rFonts w:ascii="Cambria" w:hAnsi="Cambria"/>
        </w:rPr>
      </w:pPr>
      <w:r w:rsidRPr="00500A75">
        <w:rPr>
          <w:rFonts w:ascii="Cambria" w:hAnsi="Cambria"/>
        </w:rPr>
        <w:t>1)</w:t>
      </w:r>
      <w:r w:rsidRPr="00500A75">
        <w:rPr>
          <w:rFonts w:ascii="Cambria" w:hAnsi="Cambria"/>
        </w:rPr>
        <w:tab/>
      </w:r>
      <w:r w:rsidR="00AF4129" w:rsidRPr="00500A75">
        <w:rPr>
          <w:rFonts w:ascii="Cambria" w:hAnsi="Cambria"/>
        </w:rPr>
        <w:t>Odstąpienia od U</w:t>
      </w:r>
      <w:r w:rsidRPr="00500A75">
        <w:rPr>
          <w:rFonts w:ascii="Cambria" w:hAnsi="Cambria"/>
        </w:rPr>
        <w:t>mowy przez którąkolwiek ze stron z przyczyn leżących po stronie Wykonawcy - w wysokości 10,00 % całkowitego wynagrodzenia brutto, o którym mowa w § 6 ust. 1,</w:t>
      </w:r>
    </w:p>
    <w:p w14:paraId="0C91E351" w14:textId="77777777" w:rsidR="00913E01" w:rsidRPr="00500A75" w:rsidRDefault="00913E01" w:rsidP="00913E01">
      <w:pPr>
        <w:spacing w:after="0"/>
        <w:ind w:left="709" w:hanging="425"/>
        <w:jc w:val="both"/>
        <w:rPr>
          <w:rFonts w:ascii="Cambria" w:hAnsi="Cambria"/>
        </w:rPr>
      </w:pPr>
      <w:r w:rsidRPr="00500A75">
        <w:rPr>
          <w:rFonts w:ascii="Cambria" w:hAnsi="Cambria"/>
        </w:rPr>
        <w:t>2)</w:t>
      </w:r>
      <w:r w:rsidRPr="00500A75">
        <w:rPr>
          <w:rFonts w:ascii="Cambria" w:hAnsi="Cambria"/>
        </w:rPr>
        <w:tab/>
        <w:t>Niewykonania lub nienależy</w:t>
      </w:r>
      <w:r w:rsidR="00AF4129" w:rsidRPr="00500A75">
        <w:rPr>
          <w:rFonts w:ascii="Cambria" w:hAnsi="Cambria"/>
        </w:rPr>
        <w:t>tego wykonania Przedmiotu U</w:t>
      </w:r>
      <w:r w:rsidRPr="00500A75">
        <w:rPr>
          <w:rFonts w:ascii="Cambria" w:hAnsi="Cambria"/>
        </w:rPr>
        <w:t>mowy z przyczyn leżących po stronie Wykonawcy w terminie określonym w § 3 ust. 1 – w wysokości 1,00  % całkowitego wynagrodzenia brutto, o którym mowa w § 6 ust. 1 za każdy dzień zwłoki liczony od upływu terminu wyznaczonego na wykonanie,</w:t>
      </w:r>
    </w:p>
    <w:p w14:paraId="53CA5133" w14:textId="77777777" w:rsidR="00913E01" w:rsidRPr="00500A75" w:rsidRDefault="00913E01" w:rsidP="00913E01">
      <w:pPr>
        <w:spacing w:after="0"/>
        <w:ind w:left="709" w:hanging="425"/>
        <w:jc w:val="both"/>
        <w:rPr>
          <w:rFonts w:ascii="Cambria" w:hAnsi="Cambria"/>
        </w:rPr>
      </w:pPr>
      <w:r w:rsidRPr="00500A75">
        <w:rPr>
          <w:rFonts w:ascii="Cambria" w:hAnsi="Cambria"/>
        </w:rPr>
        <w:t>3)</w:t>
      </w:r>
      <w:r w:rsidRPr="00500A75">
        <w:rPr>
          <w:rFonts w:ascii="Cambria" w:hAnsi="Cambria"/>
        </w:rPr>
        <w:tab/>
        <w:t>Dopuszczenia do wykonywania dostaw</w:t>
      </w:r>
      <w:r w:rsidR="00AF4129" w:rsidRPr="00500A75">
        <w:rPr>
          <w:rFonts w:ascii="Cambria" w:hAnsi="Cambria"/>
        </w:rPr>
        <w:t xml:space="preserve"> objętych przedmiotem U</w:t>
      </w:r>
      <w:r w:rsidRPr="00500A75">
        <w:rPr>
          <w:rFonts w:ascii="Cambria" w:hAnsi="Cambria"/>
        </w:rPr>
        <w:t xml:space="preserve">mowy innego podmiotu niż Wykonawca lub zaakceptowany przez Zamawiającego Podwykonawca skierowany do ich wykonania </w:t>
      </w:r>
      <w:r w:rsidR="004328E7" w:rsidRPr="00500A75">
        <w:rPr>
          <w:rFonts w:ascii="Cambria" w:hAnsi="Cambria"/>
        </w:rPr>
        <w:t>zgodnie z zasadami określonymi U</w:t>
      </w:r>
      <w:r w:rsidRPr="00500A75">
        <w:rPr>
          <w:rFonts w:ascii="Cambria" w:hAnsi="Cambria"/>
        </w:rPr>
        <w:t>mową, w wysokości 1,00 % całkowitego wynagrodzenia brutto o którym mowa w § 6 ust. 1 za każdy taki przypadek,</w:t>
      </w:r>
    </w:p>
    <w:p w14:paraId="1399E2E7" w14:textId="77777777" w:rsidR="00913E01" w:rsidRPr="00500A75" w:rsidRDefault="00913E01" w:rsidP="00913E01">
      <w:pPr>
        <w:spacing w:after="0"/>
        <w:ind w:left="709" w:hanging="425"/>
        <w:jc w:val="both"/>
        <w:rPr>
          <w:rFonts w:ascii="Cambria" w:hAnsi="Cambria"/>
        </w:rPr>
      </w:pPr>
      <w:r w:rsidRPr="00500A75">
        <w:rPr>
          <w:rFonts w:ascii="Cambria" w:hAnsi="Cambria"/>
        </w:rPr>
        <w:t xml:space="preserve">4) </w:t>
      </w:r>
      <w:r w:rsidRPr="00500A75">
        <w:rPr>
          <w:rFonts w:ascii="Cambria" w:eastAsia="Calibri" w:hAnsi="Cambria" w:cs="Arial"/>
        </w:rPr>
        <w:t xml:space="preserve">W przypadku dwukrotnego uzyskania niekorzystnych wyników badań o których mowa </w:t>
      </w:r>
      <w:r w:rsidRPr="00500A75">
        <w:rPr>
          <w:rFonts w:ascii="Cambria" w:eastAsia="Calibri" w:hAnsi="Cambria" w:cs="Arial"/>
        </w:rPr>
        <w:br/>
        <w:t xml:space="preserve">w § 4 ust. 3 w wysokości </w:t>
      </w:r>
      <w:r w:rsidR="004328E7" w:rsidRPr="00500A75">
        <w:rPr>
          <w:rFonts w:ascii="Cambria" w:eastAsia="Calibri" w:hAnsi="Cambria" w:cs="Arial"/>
        </w:rPr>
        <w:t>5,00% wynagrodzenia U</w:t>
      </w:r>
      <w:r w:rsidRPr="00500A75">
        <w:rPr>
          <w:rFonts w:ascii="Cambria" w:eastAsia="Calibri" w:hAnsi="Cambria" w:cs="Arial"/>
        </w:rPr>
        <w:t>mownego brutto określonego w § 6 ust. 1.</w:t>
      </w:r>
    </w:p>
    <w:p w14:paraId="11A27570" w14:textId="77777777" w:rsidR="00913E01" w:rsidRPr="00500A75" w:rsidRDefault="004328E7" w:rsidP="003065B2">
      <w:pPr>
        <w:numPr>
          <w:ilvl w:val="0"/>
          <w:numId w:val="7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>Zamawiający zapłaci kary U</w:t>
      </w:r>
      <w:r w:rsidR="00913E01" w:rsidRPr="00500A75">
        <w:rPr>
          <w:rFonts w:ascii="Cambria" w:hAnsi="Cambria"/>
        </w:rPr>
        <w:t>mowne Wykonawcy z tytułu:</w:t>
      </w:r>
    </w:p>
    <w:p w14:paraId="20800209" w14:textId="77777777" w:rsidR="00913E01" w:rsidRPr="00500A75" w:rsidRDefault="00913E01" w:rsidP="00913E01">
      <w:pPr>
        <w:spacing w:after="0"/>
        <w:ind w:left="709" w:hanging="425"/>
        <w:jc w:val="both"/>
        <w:rPr>
          <w:rFonts w:ascii="Cambria" w:hAnsi="Cambria"/>
        </w:rPr>
      </w:pPr>
      <w:r w:rsidRPr="00500A75">
        <w:rPr>
          <w:rFonts w:ascii="Cambria" w:hAnsi="Cambria"/>
        </w:rPr>
        <w:t>1)</w:t>
      </w:r>
      <w:r w:rsidRPr="00500A75">
        <w:rPr>
          <w:rFonts w:ascii="Cambria" w:hAnsi="Cambria"/>
        </w:rPr>
        <w:tab/>
      </w:r>
      <w:r w:rsidR="00AF4129" w:rsidRPr="00500A75">
        <w:rPr>
          <w:rFonts w:ascii="Cambria" w:hAnsi="Cambria"/>
        </w:rPr>
        <w:t>Odstąpienia przez Wykonawcę od U</w:t>
      </w:r>
      <w:r w:rsidRPr="00500A75">
        <w:rPr>
          <w:rFonts w:ascii="Cambria" w:hAnsi="Cambria"/>
        </w:rPr>
        <w:t>mowy z przyczyn, za które ponosi odpowiedzialność Zamawiający w wysokości 10,00 % całkowitego wynagrodzenia</w:t>
      </w:r>
      <w:r w:rsidR="004328E7" w:rsidRPr="00500A75">
        <w:rPr>
          <w:rFonts w:ascii="Cambria" w:hAnsi="Cambria"/>
        </w:rPr>
        <w:t xml:space="preserve"> U</w:t>
      </w:r>
      <w:r w:rsidRPr="00500A75">
        <w:rPr>
          <w:rFonts w:ascii="Cambria" w:hAnsi="Cambria"/>
        </w:rPr>
        <w:t>mownego brutto określonego w § 6 ust. 1, za wyjątkiem sytuacji opisanej w  art. 456 ust. 1 pkt 1 Pzp.</w:t>
      </w:r>
    </w:p>
    <w:p w14:paraId="69DADD85" w14:textId="77777777" w:rsidR="00913E01" w:rsidRPr="00500A75" w:rsidRDefault="00913E01" w:rsidP="003065B2">
      <w:pPr>
        <w:numPr>
          <w:ilvl w:val="0"/>
          <w:numId w:val="7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>Strony dopuszczają możliwość dochodzenia odszkodowania do wysokości szkody rzeczywiście poniesionej.</w:t>
      </w:r>
    </w:p>
    <w:p w14:paraId="0C7137BF" w14:textId="77777777" w:rsidR="00913E01" w:rsidRPr="00500A75" w:rsidRDefault="004328E7" w:rsidP="003065B2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>W razie naliczenia kar U</w:t>
      </w:r>
      <w:r w:rsidR="00913E01" w:rsidRPr="00500A75">
        <w:rPr>
          <w:rFonts w:ascii="Cambria" w:hAnsi="Cambria"/>
        </w:rPr>
        <w:t>mownych Zamawiający wystawi odpowiednią notę obciążeniową lub dokona potrącenia kar z wystawionych przez Wykonawcę faktur lub innych wymagalnych należności, na co Wykonawca wyraża zgodę, z zastrzeżeniem art. 15r. ustawy z dnia 2 marca 2020 r. o szczególnych rozwiązaniach związanych z zapobieganiem, przeciwdziałaniem i zwalczaniem COVID–19, innych chorób zakaźnych oraz wywołanych nimi sytuacji kryzysowych (Dz. U. 2020 r. poz. 1842 t. j.).</w:t>
      </w:r>
    </w:p>
    <w:p w14:paraId="6E745A99" w14:textId="77777777" w:rsidR="00913E01" w:rsidRPr="00500A75" w:rsidRDefault="00913E01" w:rsidP="003065B2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 xml:space="preserve"> W przypadku b</w:t>
      </w:r>
      <w:r w:rsidR="004328E7" w:rsidRPr="00500A75">
        <w:rPr>
          <w:rFonts w:ascii="Cambria" w:hAnsi="Cambria"/>
        </w:rPr>
        <w:t>raku możliwości potrącenia kar U</w:t>
      </w:r>
      <w:r w:rsidRPr="00500A75">
        <w:rPr>
          <w:rFonts w:ascii="Cambria" w:hAnsi="Cambria"/>
        </w:rPr>
        <w:t>mownych z wynagrodzenia Wykonawcy, kary określone w ust. 1 niniejszego paragrafu zostaną przez Zamawiającego potrącone w szczególności z innych wierzytel</w:t>
      </w:r>
      <w:r w:rsidR="00AF4129" w:rsidRPr="00500A75">
        <w:rPr>
          <w:rFonts w:ascii="Cambria" w:hAnsi="Cambria"/>
        </w:rPr>
        <w:t>ności Wykonawcy wynikających z U</w:t>
      </w:r>
      <w:r w:rsidRPr="00500A75">
        <w:rPr>
          <w:rFonts w:ascii="Cambria" w:hAnsi="Cambria"/>
        </w:rPr>
        <w:t>mowy, wierzytelności Wykonawcy wynikających z innych umów zawartych z Zamawiającym, z  zastrzeżeniem art. 15r. ustawy z dnia 2 marca 2020 r. o szczególnych rozwiązaniach związanych z zapobieganiem, przeciwdziałaniem i zwalczaniem COVID–19, innych chorób zakaźnych oraz wywołanych nimi sytuacji kryzysowych (Dz. U. 2020 r. poz. 1842 t. j.).</w:t>
      </w:r>
    </w:p>
    <w:p w14:paraId="00C492FA" w14:textId="77777777" w:rsidR="00913E01" w:rsidRPr="00500A75" w:rsidRDefault="004328E7" w:rsidP="003065B2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lastRenderedPageBreak/>
        <w:t>Kary U</w:t>
      </w:r>
      <w:r w:rsidR="00913E01" w:rsidRPr="00500A75">
        <w:rPr>
          <w:rFonts w:ascii="Cambria" w:hAnsi="Cambria"/>
        </w:rPr>
        <w:t xml:space="preserve">mowne Wykonawca zobowiązany jest zapłacić w terminie 7 dni od daty otrzymania noty obciążeniowej, o ile Zamawiający nie skorzysta z uprawnień określonych w ust. 4. </w:t>
      </w:r>
    </w:p>
    <w:p w14:paraId="104729CF" w14:textId="77777777" w:rsidR="00913E01" w:rsidRPr="00500A75" w:rsidRDefault="00913E01" w:rsidP="003065B2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>Zapłata przez Wykonawcę ka</w:t>
      </w:r>
      <w:r w:rsidR="004328E7" w:rsidRPr="00500A75">
        <w:rPr>
          <w:rFonts w:ascii="Cambria" w:hAnsi="Cambria"/>
        </w:rPr>
        <w:t>r U</w:t>
      </w:r>
      <w:r w:rsidRPr="00500A75">
        <w:rPr>
          <w:rFonts w:ascii="Cambria" w:hAnsi="Cambria"/>
        </w:rPr>
        <w:t>mownych w przypadkach określonych w ust. 1 pkt 2-4 nie zwalnia Wykonawcy z obowiązku uk</w:t>
      </w:r>
      <w:r w:rsidR="004328E7" w:rsidRPr="00500A75">
        <w:rPr>
          <w:rFonts w:ascii="Cambria" w:hAnsi="Cambria"/>
        </w:rPr>
        <w:t>ończenia realizacji przedmiotu U</w:t>
      </w:r>
      <w:r w:rsidRPr="00500A75">
        <w:rPr>
          <w:rFonts w:ascii="Cambria" w:hAnsi="Cambria"/>
        </w:rPr>
        <w:t xml:space="preserve">mowy lub jakichkolwiek innych obowiązków </w:t>
      </w:r>
      <w:r w:rsidR="004328E7" w:rsidRPr="00500A75">
        <w:rPr>
          <w:rFonts w:ascii="Cambria" w:hAnsi="Cambria"/>
        </w:rPr>
        <w:t>i zobowiązań wynikających z U</w:t>
      </w:r>
      <w:r w:rsidRPr="00500A75">
        <w:rPr>
          <w:rFonts w:ascii="Cambria" w:hAnsi="Cambria"/>
        </w:rPr>
        <w:t>mowy.</w:t>
      </w:r>
    </w:p>
    <w:p w14:paraId="151BAB64" w14:textId="77777777" w:rsidR="00913E01" w:rsidRPr="00500A75" w:rsidRDefault="004328E7" w:rsidP="003065B2">
      <w:pPr>
        <w:numPr>
          <w:ilvl w:val="0"/>
          <w:numId w:val="7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>Łączna wysokość kar U</w:t>
      </w:r>
      <w:r w:rsidR="00913E01" w:rsidRPr="00500A75">
        <w:rPr>
          <w:rFonts w:ascii="Cambria" w:hAnsi="Cambria"/>
        </w:rPr>
        <w:t xml:space="preserve">mownych nałożonych przez Zamawiającego z tytułów, o których mowa w niniejszym §, nie może </w:t>
      </w:r>
      <w:r w:rsidRPr="00500A75">
        <w:rPr>
          <w:rFonts w:ascii="Cambria" w:hAnsi="Cambria"/>
        </w:rPr>
        <w:t>przekroczyć 50 % Wynagrodzenia U</w:t>
      </w:r>
      <w:r w:rsidR="00913E01" w:rsidRPr="00500A75">
        <w:rPr>
          <w:rFonts w:ascii="Cambria" w:hAnsi="Cambria"/>
        </w:rPr>
        <w:t>mownego brutto określonego w § 6 ust. 1.</w:t>
      </w:r>
    </w:p>
    <w:p w14:paraId="618ADB5A" w14:textId="77777777" w:rsidR="00B36225" w:rsidRPr="00500A75" w:rsidRDefault="00B36225" w:rsidP="00090CDA">
      <w:pPr>
        <w:spacing w:after="0"/>
        <w:jc w:val="both"/>
        <w:rPr>
          <w:rFonts w:ascii="Cambria" w:hAnsi="Cambria"/>
        </w:rPr>
      </w:pPr>
    </w:p>
    <w:p w14:paraId="270E00D9" w14:textId="77777777" w:rsidR="004849DA" w:rsidRPr="00500A75" w:rsidRDefault="0087125A" w:rsidP="00090CDA">
      <w:pPr>
        <w:spacing w:after="0"/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>§ 8</w:t>
      </w:r>
    </w:p>
    <w:p w14:paraId="5F434B43" w14:textId="77777777" w:rsidR="004849DA" w:rsidRPr="00500A75" w:rsidRDefault="00AF4129" w:rsidP="00090CDA">
      <w:pPr>
        <w:spacing w:after="0"/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>Odstąpienie od U</w:t>
      </w:r>
      <w:r w:rsidR="004849DA" w:rsidRPr="00500A75">
        <w:rPr>
          <w:rFonts w:ascii="Cambria" w:hAnsi="Cambria"/>
          <w:b/>
        </w:rPr>
        <w:t>mowy</w:t>
      </w:r>
    </w:p>
    <w:p w14:paraId="33AB3FA7" w14:textId="77777777" w:rsidR="004849DA" w:rsidRPr="00500A75" w:rsidRDefault="00AF4129" w:rsidP="003065B2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>Zamawiający może odstąpić od U</w:t>
      </w:r>
      <w:r w:rsidR="004849DA" w:rsidRPr="00500A75">
        <w:rPr>
          <w:rFonts w:ascii="Cambria" w:hAnsi="Cambria"/>
        </w:rPr>
        <w:t xml:space="preserve">mowy w przypadkach przewidzianych przepisami prawa powszechnie obowiązującego na terytorium Rzeczypospolitej Polskiej, w szczególności ustawy Prawo zamówień publicznych. </w:t>
      </w:r>
    </w:p>
    <w:p w14:paraId="4BB5BC3D" w14:textId="77777777" w:rsidR="004849DA" w:rsidRPr="00500A75" w:rsidRDefault="004849DA" w:rsidP="003065B2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 xml:space="preserve">Zamawiający może ponadto odstąpić od Umowy ze skutkiem natychmiastowym, jeżeli: </w:t>
      </w:r>
    </w:p>
    <w:p w14:paraId="16035072" w14:textId="77777777" w:rsidR="003870C0" w:rsidRPr="00500A75" w:rsidRDefault="004849DA" w:rsidP="003065B2">
      <w:pPr>
        <w:numPr>
          <w:ilvl w:val="1"/>
          <w:numId w:val="8"/>
        </w:numPr>
        <w:spacing w:after="0" w:line="276" w:lineRule="auto"/>
        <w:ind w:left="709" w:hanging="349"/>
        <w:jc w:val="both"/>
        <w:rPr>
          <w:rFonts w:ascii="Cambria" w:hAnsi="Cambria"/>
        </w:rPr>
      </w:pPr>
      <w:r w:rsidRPr="00500A75">
        <w:rPr>
          <w:rFonts w:ascii="Cambria" w:hAnsi="Cambria"/>
        </w:rPr>
        <w:t>Wykonawca rażąco narusza postanowienia niniejszej Umowy,</w:t>
      </w:r>
    </w:p>
    <w:p w14:paraId="1831E88D" w14:textId="77777777" w:rsidR="004849DA" w:rsidRPr="00500A75" w:rsidRDefault="004849DA" w:rsidP="003065B2">
      <w:pPr>
        <w:numPr>
          <w:ilvl w:val="1"/>
          <w:numId w:val="8"/>
        </w:numPr>
        <w:spacing w:after="0" w:line="276" w:lineRule="auto"/>
        <w:ind w:left="709" w:hanging="349"/>
        <w:jc w:val="both"/>
        <w:rPr>
          <w:rFonts w:ascii="Cambria" w:hAnsi="Cambria"/>
        </w:rPr>
      </w:pPr>
      <w:r w:rsidRPr="00500A75">
        <w:rPr>
          <w:rFonts w:ascii="Cambria" w:hAnsi="Cambria"/>
        </w:rPr>
        <w:t xml:space="preserve">Czynności objęte niniejszą umową wykonuje bez zgody Zamawiającego podmiot inny niż Wykonawca lub Podwykonawca zgłoszony zgodnie z postanowieniami Umowy, </w:t>
      </w:r>
    </w:p>
    <w:p w14:paraId="4DB33978" w14:textId="77777777" w:rsidR="004849DA" w:rsidRPr="00500A75" w:rsidRDefault="004849DA" w:rsidP="003065B2">
      <w:pPr>
        <w:numPr>
          <w:ilvl w:val="1"/>
          <w:numId w:val="8"/>
        </w:numPr>
        <w:spacing w:after="0" w:line="276" w:lineRule="auto"/>
        <w:ind w:left="709" w:hanging="349"/>
        <w:jc w:val="both"/>
        <w:rPr>
          <w:rFonts w:ascii="Cambria" w:hAnsi="Cambria"/>
        </w:rPr>
      </w:pPr>
      <w:r w:rsidRPr="00500A75">
        <w:rPr>
          <w:rFonts w:ascii="Cambria" w:hAnsi="Cambria"/>
        </w:rPr>
        <w:t>Wykonawca z przyczyn zawinionych nie wykonuje Umowy lub wykonuje ją nienależycie i pomimo pisemnego wezwania Wykonawcy do podjęcia wykonywania lub należytego wykonywania Umowy w wyznaczonym, uzasadnionym technicznie terminie, nie zadośćuczyni żądaniu Zamawiającego,</w:t>
      </w:r>
    </w:p>
    <w:p w14:paraId="6FB09F09" w14:textId="77777777" w:rsidR="004849DA" w:rsidRPr="00500A75" w:rsidRDefault="00562EF9" w:rsidP="003065B2">
      <w:pPr>
        <w:numPr>
          <w:ilvl w:val="1"/>
          <w:numId w:val="8"/>
        </w:numPr>
        <w:spacing w:after="0" w:line="276" w:lineRule="auto"/>
        <w:ind w:left="709" w:hanging="349"/>
        <w:jc w:val="both"/>
        <w:rPr>
          <w:rFonts w:ascii="Cambria" w:hAnsi="Cambria"/>
        </w:rPr>
      </w:pPr>
      <w:r w:rsidRPr="00500A75">
        <w:rPr>
          <w:rFonts w:ascii="Cambria" w:hAnsi="Cambria"/>
        </w:rPr>
        <w:t>Wykonawca podzleca wykonanie dostaw</w:t>
      </w:r>
      <w:r w:rsidR="004849DA" w:rsidRPr="00500A75">
        <w:rPr>
          <w:rFonts w:ascii="Cambria" w:hAnsi="Cambria"/>
        </w:rPr>
        <w:t xml:space="preserve"> lub dokonuje cesji Umowy, jej części bez zgody Zamawiającego,</w:t>
      </w:r>
    </w:p>
    <w:p w14:paraId="65D2126E" w14:textId="77777777" w:rsidR="004D3942" w:rsidRPr="00500A75" w:rsidRDefault="00AF4129" w:rsidP="003065B2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hAnsi="Cambria"/>
        </w:rPr>
      </w:pPr>
      <w:r w:rsidRPr="00500A75">
        <w:rPr>
          <w:rFonts w:ascii="Cambria" w:hAnsi="Cambria"/>
        </w:rPr>
        <w:t>Umowne odstąpienie od U</w:t>
      </w:r>
      <w:r w:rsidR="004849DA" w:rsidRPr="00500A75">
        <w:rPr>
          <w:rFonts w:ascii="Cambria" w:hAnsi="Cambria"/>
        </w:rPr>
        <w:t>mowy powinno nastąpić w formie pisemnej - listem poleconym, w terminie do 30 dni od dnia powzięcia informacji o podstawie do jej odstąpienia oraz musi zawierać uzasadnienie.</w:t>
      </w:r>
    </w:p>
    <w:p w14:paraId="4719F109" w14:textId="77777777" w:rsidR="004D3942" w:rsidRPr="00500A75" w:rsidRDefault="004D3942" w:rsidP="003065B2">
      <w:pPr>
        <w:pStyle w:val="Akapitzlist"/>
        <w:numPr>
          <w:ilvl w:val="0"/>
          <w:numId w:val="8"/>
        </w:numPr>
        <w:tabs>
          <w:tab w:val="left" w:pos="567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  <w:lang w:eastAsia="pl-PL"/>
        </w:rPr>
      </w:pPr>
      <w:r w:rsidRPr="00500A75">
        <w:rPr>
          <w:rFonts w:ascii="Cambria" w:hAnsi="Cambria" w:cs="Arial"/>
          <w:sz w:val="22"/>
          <w:szCs w:val="22"/>
          <w:lang w:eastAsia="pl-PL"/>
        </w:rPr>
        <w:t xml:space="preserve">Wedle wyboru Zamawiającego, Zamawiający może od Umowy odstąpić w całości lub w części, tj. w zakresie zobowiązań nieodebranych do dnia złożenia oświadczenia o odstąpieniu. Oświadczenie o odstąpieniu od Umowy powinno zostać złożone na piśmie oraz winno wskazywać czy Zamawiający odstępuje od Umowy w całości czy w części (a jeżeli tak to w jakiej), jak również powinno wskazywać podstawę odstąpienia i zawierać uzasadnienie. </w:t>
      </w:r>
    </w:p>
    <w:p w14:paraId="4940AF66" w14:textId="77777777" w:rsidR="00F72971" w:rsidRPr="00500A75" w:rsidRDefault="004D3942" w:rsidP="003065B2">
      <w:pPr>
        <w:numPr>
          <w:ilvl w:val="0"/>
          <w:numId w:val="8"/>
        </w:numPr>
        <w:tabs>
          <w:tab w:val="left" w:pos="567"/>
        </w:tabs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lang w:eastAsia="pl-PL"/>
        </w:rPr>
      </w:pPr>
      <w:r w:rsidRPr="00500A75">
        <w:rPr>
          <w:rFonts w:ascii="Cambria" w:eastAsia="Times New Roman" w:hAnsi="Cambria" w:cs="Arial"/>
          <w:lang w:eastAsia="pl-PL"/>
        </w:rPr>
        <w:t>Odstąpienie od Umowy wywołuje skutek w stosunku do zobowiązań nieodebranych do dnia złożenia oświadczenia o odstąpieniu.</w:t>
      </w:r>
    </w:p>
    <w:p w14:paraId="5195C0AF" w14:textId="77777777" w:rsidR="004849DA" w:rsidRPr="00500A75" w:rsidRDefault="0087125A" w:rsidP="0096199E">
      <w:pPr>
        <w:spacing w:before="240" w:after="0"/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>§ 9</w:t>
      </w:r>
    </w:p>
    <w:p w14:paraId="790DD13D" w14:textId="77777777" w:rsidR="004849DA" w:rsidRPr="00500A75" w:rsidRDefault="00AF4129" w:rsidP="0096199E">
      <w:pPr>
        <w:spacing w:after="0"/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>Dopuszczalne zmiany U</w:t>
      </w:r>
      <w:r w:rsidR="004849DA" w:rsidRPr="00500A75">
        <w:rPr>
          <w:rFonts w:ascii="Cambria" w:hAnsi="Cambria"/>
          <w:b/>
        </w:rPr>
        <w:t>mowy</w:t>
      </w:r>
    </w:p>
    <w:p w14:paraId="2220FEEF" w14:textId="77777777" w:rsidR="00F72971" w:rsidRPr="00500A75" w:rsidRDefault="00F72971" w:rsidP="0096199E">
      <w:pPr>
        <w:spacing w:after="0"/>
        <w:jc w:val="center"/>
        <w:rPr>
          <w:rFonts w:ascii="Cambria" w:hAnsi="Cambria"/>
          <w:b/>
          <w:sz w:val="10"/>
        </w:rPr>
      </w:pPr>
    </w:p>
    <w:p w14:paraId="66E0CE58" w14:textId="77777777" w:rsidR="0013282F" w:rsidRPr="00500A75" w:rsidRDefault="0013282F" w:rsidP="003065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500A75">
        <w:rPr>
          <w:rFonts w:ascii="Cambria" w:eastAsia="Times New Roman" w:hAnsi="Cambria" w:cs="Arial"/>
          <w:lang w:eastAsia="ar-SA"/>
        </w:rPr>
        <w:t>W oparciu o art. 455 ustawy PZP, każda ze stron może żądać wprowadzenia zmian w Umowie w stosunku do treści oferty, na podstawie której dokonano wyboru Wykonawcy, bez przeprowadzania nowego postępowania o udzielenie zamówienia jeżeli wystąpi jedna z poniższych okoliczności:</w:t>
      </w:r>
    </w:p>
    <w:p w14:paraId="5958F6A9" w14:textId="77777777" w:rsidR="0013282F" w:rsidRPr="00500A75" w:rsidRDefault="0013282F" w:rsidP="003065B2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500A75">
        <w:rPr>
          <w:rFonts w:ascii="Cambria" w:eastAsia="Times New Roman" w:hAnsi="Cambria" w:cs="Arial"/>
          <w:lang w:eastAsia="ar-SA"/>
        </w:rPr>
        <w:t>Zamawiający dopuszcza możliwość przedłużenia terminu realizacji Przedmiotu Umowy o okres odpowiadający okresowi trwania przeszkody uniemożliwiającej realizację Przedmiotu Umowy jeżeli w trakcie obowiązywania Umowy wystąpią okoliczności uniemożliwiające jej realizację zgodnie z warunkami opisanymi w Umowie, za które odpowiedzialności nie ponosi Wykonawca ani Zamawiający.</w:t>
      </w:r>
    </w:p>
    <w:p w14:paraId="44FB926D" w14:textId="77777777" w:rsidR="0013282F" w:rsidRPr="00500A75" w:rsidRDefault="0013282F" w:rsidP="003065B2">
      <w:pPr>
        <w:numPr>
          <w:ilvl w:val="1"/>
          <w:numId w:val="19"/>
        </w:numPr>
        <w:suppressAutoHyphens/>
        <w:spacing w:after="0" w:line="276" w:lineRule="auto"/>
        <w:jc w:val="both"/>
        <w:rPr>
          <w:rFonts w:ascii="Cambria" w:eastAsia="Times New Roman" w:hAnsi="Cambria" w:cs="Arial"/>
          <w:lang w:eastAsia="ar-SA"/>
        </w:rPr>
      </w:pPr>
      <w:r w:rsidRPr="00500A75">
        <w:rPr>
          <w:rFonts w:ascii="Cambria" w:eastAsia="Times New Roman" w:hAnsi="Cambria" w:cs="Arial"/>
          <w:lang w:eastAsia="ar-SA"/>
        </w:rPr>
        <w:t>W przypadku zawarcia Umowy z wykonawcami wspólnie ubiegającymi się o udzielenie zamówienia dopuszcza się zmianę członka konsorcjum upoważnianego do wystawiania faktur i do odbioru wynagrodzenia w imieniu wszystkich członków konsorcjum.</w:t>
      </w:r>
    </w:p>
    <w:p w14:paraId="022D420F" w14:textId="77777777" w:rsidR="0013282F" w:rsidRPr="00500A75" w:rsidRDefault="0013282F" w:rsidP="003065B2">
      <w:pPr>
        <w:numPr>
          <w:ilvl w:val="1"/>
          <w:numId w:val="19"/>
        </w:numPr>
        <w:suppressAutoHyphens/>
        <w:spacing w:after="0" w:line="276" w:lineRule="auto"/>
        <w:jc w:val="both"/>
        <w:rPr>
          <w:rFonts w:ascii="Cambria" w:eastAsia="Times New Roman" w:hAnsi="Cambria" w:cs="Arial"/>
          <w:lang w:eastAsia="ar-SA"/>
        </w:rPr>
      </w:pPr>
      <w:r w:rsidRPr="00500A75">
        <w:rPr>
          <w:rFonts w:ascii="Cambria" w:eastAsia="Times New Roman" w:hAnsi="Cambria" w:cs="Arial"/>
          <w:lang w:eastAsia="ar-SA"/>
        </w:rPr>
        <w:lastRenderedPageBreak/>
        <w:t>Ponadto Zamawiający dopuszcza wprowadzenie zmian w przypadku zmiany powszechnie obowiązującego prawa lub wewnętrznych przepisów wpływających na pogorszenie kondycji finansowej Zamawiającego, a także rezygnację przez Zamawiającego z realizacji części Przedmiotu Umowy.</w:t>
      </w:r>
    </w:p>
    <w:p w14:paraId="1D4BE07D" w14:textId="77777777" w:rsidR="0013282F" w:rsidRPr="00500A75" w:rsidRDefault="0013282F" w:rsidP="003065B2">
      <w:pPr>
        <w:numPr>
          <w:ilvl w:val="1"/>
          <w:numId w:val="19"/>
        </w:numPr>
        <w:suppressAutoHyphens/>
        <w:spacing w:after="0" w:line="276" w:lineRule="auto"/>
        <w:jc w:val="both"/>
        <w:rPr>
          <w:rFonts w:ascii="Cambria" w:eastAsia="Times New Roman" w:hAnsi="Cambria" w:cs="Arial"/>
          <w:lang w:eastAsia="ar-SA"/>
        </w:rPr>
      </w:pPr>
      <w:r w:rsidRPr="00500A75">
        <w:rPr>
          <w:rFonts w:ascii="Cambria" w:eastAsia="Times New Roman" w:hAnsi="Cambria" w:cs="Arial"/>
          <w:lang w:eastAsia="ar-SA"/>
        </w:rPr>
        <w:t xml:space="preserve">wskutek działania siły wyższej, o której mowa </w:t>
      </w:r>
      <w:r w:rsidR="00F72971" w:rsidRPr="00500A75">
        <w:rPr>
          <w:rFonts w:ascii="Cambria" w:eastAsia="Times New Roman" w:hAnsi="Cambria" w:cs="Arial"/>
          <w:lang w:eastAsia="ar-SA"/>
        </w:rPr>
        <w:t>w § 11</w:t>
      </w:r>
    </w:p>
    <w:p w14:paraId="02EFE73E" w14:textId="77777777" w:rsidR="0013282F" w:rsidRPr="00500A75" w:rsidRDefault="0013282F" w:rsidP="003065B2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eastAsia="Times New Roman" w:hAnsi="Cambria" w:cs="Arial"/>
          <w:lang w:eastAsia="ar-SA"/>
        </w:rPr>
      </w:pPr>
      <w:r w:rsidRPr="00500A75">
        <w:rPr>
          <w:rFonts w:ascii="Cambria" w:eastAsia="Times New Roman" w:hAnsi="Cambria" w:cs="Arial"/>
          <w:lang w:eastAsia="ar-SA"/>
        </w:rPr>
        <w:t xml:space="preserve">Nie </w:t>
      </w:r>
      <w:r w:rsidR="004328E7" w:rsidRPr="00500A75">
        <w:rPr>
          <w:rFonts w:ascii="Cambria" w:eastAsia="Times New Roman" w:hAnsi="Cambria" w:cs="Arial"/>
          <w:lang w:eastAsia="ar-SA"/>
        </w:rPr>
        <w:t>stanowi zmiany U</w:t>
      </w:r>
      <w:r w:rsidRPr="00500A75">
        <w:rPr>
          <w:rFonts w:ascii="Cambria" w:eastAsia="Times New Roman" w:hAnsi="Cambria" w:cs="Arial"/>
          <w:lang w:eastAsia="ar-SA"/>
        </w:rPr>
        <w:t>mowy w rozumieniu art. 454 i 455 PZP:</w:t>
      </w:r>
    </w:p>
    <w:p w14:paraId="4886F91C" w14:textId="77777777" w:rsidR="0013282F" w:rsidRPr="00500A75" w:rsidRDefault="0013282F" w:rsidP="003065B2">
      <w:pPr>
        <w:numPr>
          <w:ilvl w:val="1"/>
          <w:numId w:val="20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lang w:eastAsia="ar-SA"/>
        </w:rPr>
      </w:pPr>
      <w:r w:rsidRPr="00500A75">
        <w:rPr>
          <w:rFonts w:ascii="Cambria" w:eastAsia="Times New Roman" w:hAnsi="Cambria" w:cs="Arial"/>
          <w:lang w:eastAsia="ar-SA"/>
        </w:rPr>
        <w:t>zmiana danych związanych z obsługą administracyjno -organizacyjną,</w:t>
      </w:r>
    </w:p>
    <w:p w14:paraId="7D0F7ADE" w14:textId="77777777" w:rsidR="0013282F" w:rsidRPr="00500A75" w:rsidRDefault="0013282F" w:rsidP="003065B2">
      <w:pPr>
        <w:numPr>
          <w:ilvl w:val="1"/>
          <w:numId w:val="20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lang w:eastAsia="ar-SA"/>
        </w:rPr>
      </w:pPr>
      <w:r w:rsidRPr="00500A75">
        <w:rPr>
          <w:rFonts w:ascii="Cambria" w:eastAsia="Times New Roman" w:hAnsi="Cambria" w:cs="Arial"/>
          <w:lang w:eastAsia="ar-SA"/>
        </w:rPr>
        <w:t>zmiany danych teleadresowych, zmiany osób wskazanych do kontaktów między Stronami,</w:t>
      </w:r>
    </w:p>
    <w:p w14:paraId="55E9835E" w14:textId="77777777" w:rsidR="00D84A05" w:rsidRPr="00500A75" w:rsidRDefault="00D84A05" w:rsidP="003065B2">
      <w:pPr>
        <w:numPr>
          <w:ilvl w:val="1"/>
          <w:numId w:val="20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lang w:eastAsia="ar-SA"/>
        </w:rPr>
      </w:pPr>
      <w:r w:rsidRPr="00500A75">
        <w:rPr>
          <w:rFonts w:ascii="Cambria" w:eastAsia="Times New Roman" w:hAnsi="Cambria" w:cs="Arial"/>
          <w:lang w:eastAsia="ar-SA"/>
        </w:rPr>
        <w:t>wcześniejsze zrealizowanie przedmiotu Umowy.</w:t>
      </w:r>
    </w:p>
    <w:p w14:paraId="7A619C90" w14:textId="77777777" w:rsidR="0013282F" w:rsidRPr="00500A75" w:rsidRDefault="0013282F" w:rsidP="003065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500A75">
        <w:rPr>
          <w:rFonts w:ascii="Cambria" w:eastAsia="Times New Roman" w:hAnsi="Cambria" w:cs="Arial"/>
          <w:lang w:eastAsia="ar-SA"/>
        </w:rPr>
        <w:t xml:space="preserve">Wystąpienie którejkolwiek z okoliczności wskazanych w § </w:t>
      </w:r>
      <w:r w:rsidR="006B0B80" w:rsidRPr="00500A75">
        <w:rPr>
          <w:rFonts w:ascii="Cambria" w:eastAsia="Times New Roman" w:hAnsi="Cambria" w:cs="Arial"/>
          <w:lang w:eastAsia="ar-SA"/>
        </w:rPr>
        <w:t>9</w:t>
      </w:r>
      <w:r w:rsidRPr="00500A75">
        <w:rPr>
          <w:rFonts w:ascii="Cambria" w:eastAsia="Times New Roman" w:hAnsi="Cambria" w:cs="Arial"/>
          <w:lang w:eastAsia="ar-SA"/>
        </w:rPr>
        <w:t xml:space="preserve"> nie stanowi zobowiązania Stron do wprowadzenia zmiany.</w:t>
      </w:r>
    </w:p>
    <w:p w14:paraId="0DC04457" w14:textId="77777777" w:rsidR="00562EF9" w:rsidRPr="00500A75" w:rsidRDefault="00562EF9" w:rsidP="00F72971">
      <w:pPr>
        <w:suppressAutoHyphens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240A732E" w14:textId="77777777" w:rsidR="004849DA" w:rsidRPr="00500A75" w:rsidRDefault="0087125A" w:rsidP="00325B40">
      <w:pPr>
        <w:spacing w:before="240" w:after="0"/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>§ 10</w:t>
      </w:r>
    </w:p>
    <w:p w14:paraId="3FF180AE" w14:textId="77777777" w:rsidR="00325B40" w:rsidRPr="00500A75" w:rsidRDefault="00B708F7" w:rsidP="00325B40">
      <w:pPr>
        <w:spacing w:after="0"/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>Podwykonawstwo</w:t>
      </w:r>
    </w:p>
    <w:p w14:paraId="2EE26C4D" w14:textId="77777777" w:rsidR="00F72971" w:rsidRPr="00500A75" w:rsidRDefault="00F72971" w:rsidP="00325B40">
      <w:pPr>
        <w:spacing w:after="0"/>
        <w:jc w:val="center"/>
        <w:rPr>
          <w:rFonts w:ascii="Cambria" w:hAnsi="Cambria"/>
          <w:b/>
          <w:sz w:val="10"/>
        </w:rPr>
      </w:pPr>
    </w:p>
    <w:p w14:paraId="3F619EB0" w14:textId="77777777" w:rsidR="00A77E61" w:rsidRPr="00500A75" w:rsidRDefault="00B708F7" w:rsidP="00F72971">
      <w:pPr>
        <w:spacing w:after="0"/>
        <w:jc w:val="both"/>
        <w:rPr>
          <w:rFonts w:ascii="Cambria" w:hAnsi="Cambria" w:cs="Arial"/>
        </w:rPr>
      </w:pPr>
      <w:r w:rsidRPr="00500A75">
        <w:rPr>
          <w:rFonts w:ascii="Cambria" w:hAnsi="Cambria" w:cs="Arial"/>
        </w:rPr>
        <w:t>Powierzenie czynności b</w:t>
      </w:r>
      <w:r w:rsidR="00BC18A5" w:rsidRPr="00500A75">
        <w:rPr>
          <w:rFonts w:ascii="Cambria" w:hAnsi="Cambria" w:cs="Arial"/>
        </w:rPr>
        <w:t>ędących przedmiotem niniejszej U</w:t>
      </w:r>
      <w:r w:rsidRPr="00500A75">
        <w:rPr>
          <w:rFonts w:ascii="Cambria" w:hAnsi="Cambria" w:cs="Arial"/>
        </w:rPr>
        <w:t xml:space="preserve">mowy osobie trzeciej jest możliwe jedynie po uprzednim uzyskaniu przez Wykonawcę zgody Zamawiającego wyrażonej w formie pisemnej pod rygorem nieważności. </w:t>
      </w:r>
    </w:p>
    <w:p w14:paraId="1F11A22D" w14:textId="77777777" w:rsidR="00A77E61" w:rsidRPr="00500A75" w:rsidRDefault="00A77E61" w:rsidP="00F72971">
      <w:pPr>
        <w:spacing w:after="0"/>
        <w:jc w:val="center"/>
        <w:rPr>
          <w:rFonts w:ascii="Cambria" w:hAnsi="Cambria"/>
          <w:b/>
        </w:rPr>
      </w:pPr>
    </w:p>
    <w:p w14:paraId="028762D5" w14:textId="77777777" w:rsidR="00A77E61" w:rsidRPr="00500A75" w:rsidRDefault="0087125A" w:rsidP="00F72971">
      <w:pPr>
        <w:spacing w:after="0"/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>§ 11</w:t>
      </w:r>
    </w:p>
    <w:p w14:paraId="1EE727A0" w14:textId="77777777" w:rsidR="00A77E61" w:rsidRPr="00500A75" w:rsidRDefault="0014040D" w:rsidP="00A77E61">
      <w:pPr>
        <w:spacing w:after="0"/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>Siła wyższa</w:t>
      </w:r>
    </w:p>
    <w:p w14:paraId="24E7D8FB" w14:textId="77777777" w:rsidR="00F72971" w:rsidRPr="00500A75" w:rsidRDefault="00F72971" w:rsidP="00A77E61">
      <w:pPr>
        <w:spacing w:after="0"/>
        <w:jc w:val="center"/>
        <w:rPr>
          <w:rFonts w:ascii="Cambria" w:hAnsi="Cambria"/>
          <w:b/>
          <w:sz w:val="10"/>
        </w:rPr>
      </w:pPr>
    </w:p>
    <w:p w14:paraId="6D7BD3F9" w14:textId="77777777" w:rsidR="00A77E61" w:rsidRPr="00500A75" w:rsidRDefault="00A77E61" w:rsidP="003065B2">
      <w:pPr>
        <w:numPr>
          <w:ilvl w:val="1"/>
          <w:numId w:val="2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 xml:space="preserve">Żadna ze Stron nie ponosi odpowiedzialności za niewykonanie lub nienależyte wykonanie Umowy jeżeli wykonanie zobowiązań będzie uniemożliwione przez jakiekolwiek okoliczności siły wyższej powstałe po dacie podpisania Umowy. </w:t>
      </w:r>
    </w:p>
    <w:p w14:paraId="427FD98A" w14:textId="77777777" w:rsidR="00A77E61" w:rsidRPr="00500A75" w:rsidRDefault="004328E7" w:rsidP="003065B2">
      <w:pPr>
        <w:numPr>
          <w:ilvl w:val="1"/>
          <w:numId w:val="2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>W niniejszej U</w:t>
      </w:r>
      <w:r w:rsidR="00A77E61" w:rsidRPr="00500A75">
        <w:rPr>
          <w:rFonts w:ascii="Cambria" w:hAnsi="Cambria"/>
        </w:rPr>
        <w:t>mowie termin "siła wyższa" ozn</w:t>
      </w:r>
      <w:r w:rsidR="00913E01" w:rsidRPr="00500A75">
        <w:rPr>
          <w:rFonts w:ascii="Cambria" w:hAnsi="Cambria"/>
        </w:rPr>
        <w:t>acza zdarzenie zewnętrzne wobec</w:t>
      </w:r>
      <w:r w:rsidR="00A77E61" w:rsidRPr="00500A75">
        <w:rPr>
          <w:rFonts w:ascii="Cambria" w:hAnsi="Cambria"/>
        </w:rPr>
        <w:t xml:space="preserve"> łączącej Strony więzi prawnej o: </w:t>
      </w:r>
    </w:p>
    <w:p w14:paraId="3DC95421" w14:textId="77777777" w:rsidR="00A77E61" w:rsidRPr="00500A75" w:rsidRDefault="00A77E61" w:rsidP="003065B2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500A75">
        <w:rPr>
          <w:rFonts w:ascii="Cambria" w:hAnsi="Cambria"/>
          <w:sz w:val="22"/>
          <w:szCs w:val="22"/>
        </w:rPr>
        <w:t xml:space="preserve">Charakterze niezależnym od Stron, </w:t>
      </w:r>
    </w:p>
    <w:p w14:paraId="6FAD5D63" w14:textId="77777777" w:rsidR="00A77E61" w:rsidRPr="00500A75" w:rsidRDefault="00A77E61" w:rsidP="003065B2">
      <w:pPr>
        <w:numPr>
          <w:ilvl w:val="0"/>
          <w:numId w:val="9"/>
        </w:numPr>
        <w:spacing w:after="0"/>
        <w:jc w:val="both"/>
        <w:rPr>
          <w:rFonts w:ascii="Cambria" w:hAnsi="Cambria"/>
        </w:rPr>
      </w:pPr>
      <w:r w:rsidRPr="00500A75">
        <w:rPr>
          <w:rFonts w:ascii="Cambria" w:hAnsi="Cambria"/>
        </w:rPr>
        <w:t>Którego strony nie mog</w:t>
      </w:r>
      <w:r w:rsidR="00BC18A5" w:rsidRPr="00500A75">
        <w:rPr>
          <w:rFonts w:ascii="Cambria" w:hAnsi="Cambria"/>
        </w:rPr>
        <w:t>ły przewidzieć przed zawarciem U</w:t>
      </w:r>
      <w:r w:rsidRPr="00500A75">
        <w:rPr>
          <w:rFonts w:ascii="Cambria" w:hAnsi="Cambria"/>
        </w:rPr>
        <w:t>mowy,</w:t>
      </w:r>
    </w:p>
    <w:p w14:paraId="68E49247" w14:textId="77777777" w:rsidR="00A77E61" w:rsidRPr="00500A75" w:rsidRDefault="00A77E61" w:rsidP="003065B2">
      <w:pPr>
        <w:numPr>
          <w:ilvl w:val="0"/>
          <w:numId w:val="9"/>
        </w:numPr>
        <w:spacing w:after="0"/>
        <w:jc w:val="both"/>
        <w:rPr>
          <w:rFonts w:ascii="Cambria" w:hAnsi="Cambria"/>
        </w:rPr>
      </w:pPr>
      <w:r w:rsidRPr="00500A75">
        <w:rPr>
          <w:rFonts w:ascii="Cambria" w:hAnsi="Cambria"/>
        </w:rPr>
        <w:t>Którego nie można uniknąć ani któremu strony nie mogły zapobiec przy zachowaniu należytej staranności.</w:t>
      </w:r>
    </w:p>
    <w:p w14:paraId="23CC9C9D" w14:textId="77777777" w:rsidR="00A77E61" w:rsidRPr="00500A75" w:rsidRDefault="00A77E61" w:rsidP="003065B2">
      <w:pPr>
        <w:numPr>
          <w:ilvl w:val="1"/>
          <w:numId w:val="2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>Siła wyższa może obejmować wyjątkowe wydarzenia i okoliczności, które bezpośrednio oddziałują na możliwość wypełni</w:t>
      </w:r>
      <w:r w:rsidR="004328E7" w:rsidRPr="00500A75">
        <w:rPr>
          <w:rFonts w:ascii="Cambria" w:hAnsi="Cambria"/>
        </w:rPr>
        <w:t>enia zobowiązań wynikających z U</w:t>
      </w:r>
      <w:r w:rsidRPr="00500A75">
        <w:rPr>
          <w:rFonts w:ascii="Cambria" w:hAnsi="Cambria"/>
        </w:rPr>
        <w:t xml:space="preserve">mowy w rodzaju wyliczonym poniżej bez ograniczania się do nich, jeśli tylko warunki określone w ust. 2 </w:t>
      </w:r>
      <w:r w:rsidR="0014040D" w:rsidRPr="00500A75">
        <w:rPr>
          <w:rFonts w:ascii="Cambria" w:hAnsi="Cambria"/>
        </w:rPr>
        <w:t>pkt 1)-2</w:t>
      </w:r>
      <w:r w:rsidRPr="00500A75">
        <w:rPr>
          <w:rFonts w:ascii="Cambria" w:hAnsi="Cambria"/>
        </w:rPr>
        <w:t>)  są spełnione:</w:t>
      </w:r>
    </w:p>
    <w:p w14:paraId="7BA0FF4F" w14:textId="77777777" w:rsidR="00A77E61" w:rsidRPr="00500A75" w:rsidRDefault="00A77E61" w:rsidP="003065B2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500A75">
        <w:rPr>
          <w:rFonts w:ascii="Cambria" w:hAnsi="Cambria"/>
          <w:sz w:val="22"/>
          <w:szCs w:val="22"/>
        </w:rPr>
        <w:t xml:space="preserve">Wojna, działania wojenne , inwazja, działania wrogów zewnętrznych, </w:t>
      </w:r>
    </w:p>
    <w:p w14:paraId="6A6F7674" w14:textId="77777777" w:rsidR="00A77E61" w:rsidRPr="00500A75" w:rsidRDefault="00A77E61" w:rsidP="003065B2">
      <w:pPr>
        <w:numPr>
          <w:ilvl w:val="0"/>
          <w:numId w:val="10"/>
        </w:numPr>
        <w:spacing w:after="0"/>
        <w:jc w:val="both"/>
        <w:rPr>
          <w:rFonts w:ascii="Cambria" w:hAnsi="Cambria"/>
        </w:rPr>
      </w:pPr>
      <w:r w:rsidRPr="00500A75">
        <w:rPr>
          <w:rFonts w:ascii="Cambria" w:hAnsi="Cambria"/>
        </w:rPr>
        <w:t xml:space="preserve">Terroryzm, rewolucja, wojna domowa, powstanie, przewrót  wojskowy  lub cywilny, </w:t>
      </w:r>
    </w:p>
    <w:p w14:paraId="51202A9D" w14:textId="77777777" w:rsidR="00A77E61" w:rsidRPr="00500A75" w:rsidRDefault="00A77E61" w:rsidP="003065B2">
      <w:pPr>
        <w:numPr>
          <w:ilvl w:val="0"/>
          <w:numId w:val="10"/>
        </w:numPr>
        <w:spacing w:after="0"/>
        <w:jc w:val="both"/>
        <w:rPr>
          <w:rFonts w:ascii="Cambria" w:hAnsi="Cambria"/>
        </w:rPr>
      </w:pPr>
      <w:r w:rsidRPr="00500A75">
        <w:rPr>
          <w:rFonts w:ascii="Cambria" w:hAnsi="Cambria"/>
        </w:rPr>
        <w:t xml:space="preserve">Bunty, niepokoje, zamieszki, strajki spowodowane przez inne osoby niż personel wykonawcy, podmioty udostępniające zasoby, podwykonawców, </w:t>
      </w:r>
    </w:p>
    <w:p w14:paraId="5A0FA725" w14:textId="77777777" w:rsidR="00A77E61" w:rsidRPr="00500A75" w:rsidRDefault="00A77E61" w:rsidP="003065B2">
      <w:pPr>
        <w:numPr>
          <w:ilvl w:val="0"/>
          <w:numId w:val="10"/>
        </w:numPr>
        <w:spacing w:after="0"/>
        <w:jc w:val="both"/>
        <w:rPr>
          <w:rFonts w:ascii="Cambria" w:hAnsi="Cambria"/>
        </w:rPr>
      </w:pPr>
      <w:r w:rsidRPr="00500A75">
        <w:rPr>
          <w:rFonts w:ascii="Cambria" w:hAnsi="Cambria"/>
        </w:rPr>
        <w:t xml:space="preserve">Amunicja </w:t>
      </w:r>
      <w:r w:rsidR="006B0B80" w:rsidRPr="00500A75">
        <w:rPr>
          <w:rFonts w:ascii="Cambria" w:hAnsi="Cambria"/>
        </w:rPr>
        <w:t>wojskowa</w:t>
      </w:r>
      <w:r w:rsidRPr="00500A75">
        <w:rPr>
          <w:rFonts w:ascii="Cambria" w:hAnsi="Cambria"/>
        </w:rPr>
        <w:t xml:space="preserve">, niewypały, niewybuchy, promieniowanie jonizujące lub skażenie radioaktywne z wyjątkiem tych które mogą być przypisane użyciu przez wykonawcę, podwykonawcę lub podmiot udostępniający zasoby, </w:t>
      </w:r>
    </w:p>
    <w:p w14:paraId="258C15AD" w14:textId="77777777" w:rsidR="00A77E61" w:rsidRPr="00500A75" w:rsidRDefault="00A77E61" w:rsidP="003065B2">
      <w:pPr>
        <w:numPr>
          <w:ilvl w:val="0"/>
          <w:numId w:val="10"/>
        </w:numPr>
        <w:spacing w:after="0"/>
        <w:jc w:val="both"/>
        <w:rPr>
          <w:rFonts w:ascii="Cambria" w:hAnsi="Cambria"/>
        </w:rPr>
      </w:pPr>
      <w:r w:rsidRPr="00500A75">
        <w:rPr>
          <w:rFonts w:ascii="Cambria" w:hAnsi="Cambria"/>
        </w:rPr>
        <w:t>Klęski żywiołowe takie jak np.: trzęsienia ziemi, huragany, pożary, tajfuny, niezwykłe mrozy, powodzie,</w:t>
      </w:r>
    </w:p>
    <w:p w14:paraId="0A286285" w14:textId="77777777" w:rsidR="00A77E61" w:rsidRPr="00500A75" w:rsidRDefault="00A77E61" w:rsidP="003065B2">
      <w:pPr>
        <w:numPr>
          <w:ilvl w:val="0"/>
          <w:numId w:val="10"/>
        </w:numPr>
        <w:spacing w:after="0"/>
        <w:jc w:val="both"/>
        <w:rPr>
          <w:rFonts w:ascii="Cambria" w:hAnsi="Cambria"/>
        </w:rPr>
      </w:pPr>
      <w:r w:rsidRPr="00500A75">
        <w:rPr>
          <w:rFonts w:ascii="Cambria" w:hAnsi="Cambria"/>
        </w:rPr>
        <w:t>Pandemia.</w:t>
      </w:r>
    </w:p>
    <w:p w14:paraId="4A584588" w14:textId="77777777" w:rsidR="00A77E61" w:rsidRPr="00500A75" w:rsidRDefault="00A77E61" w:rsidP="003065B2">
      <w:pPr>
        <w:numPr>
          <w:ilvl w:val="1"/>
          <w:numId w:val="2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>Strona, której dotyczą okoliczności Siły wyższej podejmuje uzasadnione kroki w celu usunięcia przeszkód, aby wywiązać się ze swoich zobowiązań minimalizując zwłokę lub szkodę.</w:t>
      </w:r>
    </w:p>
    <w:p w14:paraId="37705B9B" w14:textId="77777777" w:rsidR="00A77E61" w:rsidRPr="00500A75" w:rsidRDefault="00A77E61" w:rsidP="003065B2">
      <w:pPr>
        <w:numPr>
          <w:ilvl w:val="1"/>
          <w:numId w:val="2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 xml:space="preserve">Jeżeli siła wyższa uniemożliwia – lub przewiduje się, że uniemożliwi – którejś ze Stron wykonanie któregokolwiek z jej zobowiązań według Umowy, to zainteresowana Strona przekazuje drugiej Stronie powiadomienie o wydarzeniu lub okolicznościach stanowiących siłę wyższą i wyszczególni zobowiązania, których wykonanie jest – lub przewiduje się, że </w:t>
      </w:r>
      <w:r w:rsidRPr="00500A75">
        <w:rPr>
          <w:rFonts w:ascii="Cambria" w:hAnsi="Cambria"/>
        </w:rPr>
        <w:lastRenderedPageBreak/>
        <w:t xml:space="preserve">będzie – uniemożliwione. Powiadomienie powinno zostać doręczone drugiej Stronie w ciągu 14 dni po tym, kiedy Strona ta dowiedziała się, lub powinna była dowiedzieć się, o odnośnym wydarzeniu lub okoliczności stanowiącej siłę wyższą. </w:t>
      </w:r>
    </w:p>
    <w:p w14:paraId="6C77240B" w14:textId="77777777" w:rsidR="00A77E61" w:rsidRPr="00500A75" w:rsidRDefault="00A77E61" w:rsidP="003065B2">
      <w:pPr>
        <w:numPr>
          <w:ilvl w:val="1"/>
          <w:numId w:val="2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>W przypadku zaistnienia okoliczności siły wyższej i jej trwania przez okres 60 dni niezależnie do jakiegokolwiek wydłużenia okresu realizacji jakie  może zostać przyznane wykonawcy z wyżej wymienionej przyczyny każda ze stron je</w:t>
      </w:r>
      <w:r w:rsidR="00BC18A5" w:rsidRPr="00500A75">
        <w:rPr>
          <w:rFonts w:ascii="Cambria" w:hAnsi="Cambria"/>
        </w:rPr>
        <w:t>st uprawniona do wypowiedzenia U</w:t>
      </w:r>
      <w:r w:rsidRPr="00500A75">
        <w:rPr>
          <w:rFonts w:ascii="Cambria" w:hAnsi="Cambria"/>
        </w:rPr>
        <w:t xml:space="preserve">mowy z zachowaniem 30 dniowego terminu okresu wypowiedzenia. </w:t>
      </w:r>
    </w:p>
    <w:p w14:paraId="31AEB8ED" w14:textId="77777777" w:rsidR="00A77E61" w:rsidRPr="00500A75" w:rsidRDefault="00A77E61" w:rsidP="003065B2">
      <w:pPr>
        <w:numPr>
          <w:ilvl w:val="1"/>
          <w:numId w:val="2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>Żadna ze stron nie ponosi od</w:t>
      </w:r>
      <w:r w:rsidR="00BC18A5" w:rsidRPr="00500A75">
        <w:rPr>
          <w:rFonts w:ascii="Cambria" w:hAnsi="Cambria"/>
        </w:rPr>
        <w:t>powiedzialności za rozwiązanie U</w:t>
      </w:r>
      <w:r w:rsidRPr="00500A75">
        <w:rPr>
          <w:rFonts w:ascii="Cambria" w:hAnsi="Cambria"/>
        </w:rPr>
        <w:t>mowy z powodu uchybienia jeżeli opóźnienie w wywiązywaniu się lub inne niewypełnienie</w:t>
      </w:r>
      <w:r w:rsidR="004328E7" w:rsidRPr="00500A75">
        <w:rPr>
          <w:rFonts w:ascii="Cambria" w:hAnsi="Cambria"/>
        </w:rPr>
        <w:t xml:space="preserve"> ich zobowiązań wynikających z U</w:t>
      </w:r>
      <w:r w:rsidRPr="00500A75">
        <w:rPr>
          <w:rFonts w:ascii="Cambria" w:hAnsi="Cambria"/>
        </w:rPr>
        <w:t xml:space="preserve">mowy jest wynikiem zdarzenie siły wyższej. Zamawiający nie jest zobowiązany do płacenia odsetek od nieterminowych płatności jeżeli są one wynikiem zaistnienia siły wyższej. </w:t>
      </w:r>
    </w:p>
    <w:p w14:paraId="16F92A8D" w14:textId="77777777" w:rsidR="00A77E61" w:rsidRPr="00500A75" w:rsidRDefault="00A77E61" w:rsidP="00F72971">
      <w:pPr>
        <w:spacing w:after="0"/>
        <w:rPr>
          <w:rFonts w:ascii="Cambria" w:hAnsi="Cambria"/>
          <w:b/>
        </w:rPr>
      </w:pPr>
    </w:p>
    <w:p w14:paraId="6FE21D84" w14:textId="77777777" w:rsidR="004849DA" w:rsidRPr="00500A75" w:rsidRDefault="0087125A" w:rsidP="005E0EAD">
      <w:pPr>
        <w:spacing w:after="0"/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>§ 12</w:t>
      </w:r>
    </w:p>
    <w:p w14:paraId="509336EE" w14:textId="77777777" w:rsidR="004849DA" w:rsidRPr="00500A75" w:rsidRDefault="004849DA" w:rsidP="005E0EAD">
      <w:pPr>
        <w:spacing w:after="0"/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>Właściwość sądu, rozjemstwa w sporach</w:t>
      </w:r>
    </w:p>
    <w:p w14:paraId="3AAF2A8B" w14:textId="77777777" w:rsidR="00F72971" w:rsidRPr="00500A75" w:rsidRDefault="00F72971" w:rsidP="005E0EAD">
      <w:pPr>
        <w:spacing w:after="0"/>
        <w:jc w:val="center"/>
        <w:rPr>
          <w:rFonts w:ascii="Cambria" w:hAnsi="Cambria"/>
          <w:b/>
          <w:sz w:val="10"/>
        </w:rPr>
      </w:pPr>
    </w:p>
    <w:p w14:paraId="6CFFE76B" w14:textId="77777777" w:rsidR="004849DA" w:rsidRPr="00500A75" w:rsidRDefault="004849DA" w:rsidP="003065B2">
      <w:pPr>
        <w:numPr>
          <w:ilvl w:val="1"/>
          <w:numId w:val="1"/>
        </w:numPr>
        <w:spacing w:after="0"/>
        <w:ind w:left="426" w:hanging="426"/>
        <w:jc w:val="both"/>
        <w:rPr>
          <w:rFonts w:ascii="Cambria" w:hAnsi="Cambria"/>
        </w:rPr>
      </w:pPr>
      <w:r w:rsidRPr="00500A75">
        <w:rPr>
          <w:rFonts w:ascii="Cambria" w:hAnsi="Cambria"/>
        </w:rPr>
        <w:t>Zamawiający i Wykonawca podejmą starania, aby rozstrzygnąć ewentualne spory wynikające z</w:t>
      </w:r>
      <w:r w:rsidR="005E0EAD" w:rsidRPr="00500A75">
        <w:rPr>
          <w:rFonts w:ascii="Cambria" w:hAnsi="Cambria"/>
        </w:rPr>
        <w:t> </w:t>
      </w:r>
      <w:r w:rsidRPr="00500A75">
        <w:rPr>
          <w:rFonts w:ascii="Cambria" w:hAnsi="Cambria"/>
        </w:rPr>
        <w:t>Umowy ugodowo poprzez bezpośrednie negocjacje.</w:t>
      </w:r>
    </w:p>
    <w:p w14:paraId="305DD44E" w14:textId="77777777" w:rsidR="004849DA" w:rsidRPr="00500A75" w:rsidRDefault="004849DA" w:rsidP="003065B2">
      <w:pPr>
        <w:numPr>
          <w:ilvl w:val="1"/>
          <w:numId w:val="1"/>
        </w:numPr>
        <w:spacing w:after="0"/>
        <w:ind w:left="426" w:hanging="426"/>
        <w:jc w:val="both"/>
        <w:rPr>
          <w:rFonts w:ascii="Cambria" w:hAnsi="Cambria"/>
        </w:rPr>
      </w:pPr>
      <w:r w:rsidRPr="00500A75">
        <w:rPr>
          <w:rFonts w:ascii="Cambria" w:hAnsi="Cambria"/>
        </w:rPr>
        <w:t>Jeżeli po upływie 15 dni od daty powstania sporu Zamawiający i Wykonawca nie będą w  stanie rozstrzygnąć sporu ugodowo, spór zostanie rozstrzygnięty przez sąd właściwy miejscowo dla siedziby Zamawiającego.</w:t>
      </w:r>
    </w:p>
    <w:p w14:paraId="1AA6857C" w14:textId="77777777" w:rsidR="005425D2" w:rsidRPr="00500A75" w:rsidRDefault="005425D2" w:rsidP="00F72971">
      <w:pPr>
        <w:spacing w:after="0"/>
        <w:jc w:val="center"/>
        <w:rPr>
          <w:rFonts w:ascii="Cambria" w:hAnsi="Cambria"/>
          <w:b/>
        </w:rPr>
      </w:pPr>
    </w:p>
    <w:p w14:paraId="015BB507" w14:textId="77777777" w:rsidR="005425D2" w:rsidRPr="00500A75" w:rsidRDefault="0087125A" w:rsidP="00F72971">
      <w:pPr>
        <w:spacing w:before="240" w:after="0"/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>§ 13</w:t>
      </w:r>
    </w:p>
    <w:p w14:paraId="363C6BE4" w14:textId="77777777" w:rsidR="005425D2" w:rsidRPr="00500A75" w:rsidRDefault="005425D2" w:rsidP="00F72971">
      <w:pPr>
        <w:spacing w:after="0" w:line="276" w:lineRule="auto"/>
        <w:jc w:val="center"/>
        <w:rPr>
          <w:rFonts w:ascii="Cambria" w:eastAsia="Calibri" w:hAnsi="Cambria" w:cs="Arial"/>
          <w:b/>
          <w:bCs/>
          <w:lang w:eastAsia="pl-PL"/>
        </w:rPr>
      </w:pPr>
      <w:r w:rsidRPr="00500A75">
        <w:rPr>
          <w:rFonts w:ascii="Cambria" w:eastAsia="Calibri" w:hAnsi="Cambria" w:cs="Arial"/>
          <w:b/>
          <w:bCs/>
          <w:lang w:eastAsia="pl-PL"/>
        </w:rPr>
        <w:t>Ochrona Danych Osobowych</w:t>
      </w:r>
    </w:p>
    <w:p w14:paraId="4703D2F6" w14:textId="77777777" w:rsidR="00F72971" w:rsidRPr="00500A75" w:rsidRDefault="00F72971" w:rsidP="00F72971">
      <w:pPr>
        <w:spacing w:after="0" w:line="276" w:lineRule="auto"/>
        <w:jc w:val="center"/>
        <w:rPr>
          <w:rFonts w:ascii="Cambria" w:eastAsia="Calibri" w:hAnsi="Cambria" w:cs="Arial"/>
          <w:b/>
          <w:bCs/>
          <w:sz w:val="10"/>
          <w:lang w:eastAsia="pl-PL"/>
        </w:rPr>
      </w:pPr>
    </w:p>
    <w:p w14:paraId="78C0F118" w14:textId="77777777" w:rsidR="005425D2" w:rsidRPr="00500A75" w:rsidRDefault="005425D2" w:rsidP="003065B2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Cambria" w:eastAsia="Calibri" w:hAnsi="Cambria" w:cs="Arial"/>
          <w:bCs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1CEE1BBC" w14:textId="2BCE30C6" w:rsidR="005425D2" w:rsidRPr="001B18A2" w:rsidRDefault="005425D2" w:rsidP="001B18A2">
      <w:pPr>
        <w:numPr>
          <w:ilvl w:val="1"/>
          <w:numId w:val="14"/>
        </w:numPr>
        <w:spacing w:after="0" w:line="276" w:lineRule="auto"/>
        <w:ind w:left="709" w:hanging="425"/>
        <w:jc w:val="both"/>
        <w:rPr>
          <w:rFonts w:ascii="Cambria" w:eastAsia="Calibri" w:hAnsi="Cambria" w:cs="Arial"/>
          <w:bCs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t xml:space="preserve">Administratorem danych osobowych jest Nadleśnictwo </w:t>
      </w:r>
      <w:r w:rsidR="001B18A2">
        <w:rPr>
          <w:rFonts w:ascii="Cambria" w:eastAsia="Calibri" w:hAnsi="Cambria" w:cs="Arial"/>
          <w:bCs/>
          <w:lang w:eastAsia="pl-PL"/>
        </w:rPr>
        <w:t>Dojlidy</w:t>
      </w:r>
      <w:r w:rsidRPr="00500A75">
        <w:rPr>
          <w:rFonts w:ascii="Cambria" w:eastAsia="Calibri" w:hAnsi="Cambria" w:cs="Arial"/>
          <w:bCs/>
          <w:lang w:eastAsia="pl-PL"/>
        </w:rPr>
        <w:t xml:space="preserve">, </w:t>
      </w:r>
      <w:r w:rsidR="001B18A2" w:rsidRPr="001B18A2">
        <w:rPr>
          <w:rFonts w:ascii="Cambria" w:eastAsia="Calibri" w:hAnsi="Cambria" w:cs="Arial"/>
          <w:bCs/>
          <w:lang w:eastAsia="pl-PL"/>
        </w:rPr>
        <w:t>Aleja Tysiąclecia Państwa Polskiego 75, 15-111 Białystok</w:t>
      </w:r>
      <w:r w:rsidR="001B18A2">
        <w:rPr>
          <w:rFonts w:ascii="Cambria" w:eastAsia="Calibri" w:hAnsi="Cambria" w:cs="Arial"/>
          <w:bCs/>
          <w:lang w:eastAsia="pl-PL"/>
        </w:rPr>
        <w:t xml:space="preserve"> </w:t>
      </w:r>
      <w:r w:rsidRPr="001B18A2">
        <w:rPr>
          <w:rFonts w:ascii="Cambria" w:eastAsia="Calibri" w:hAnsi="Cambria" w:cs="Arial"/>
          <w:bCs/>
          <w:lang w:eastAsia="pl-PL"/>
        </w:rPr>
        <w:t xml:space="preserve">zwane dalej Administratorem Danych, tel.: </w:t>
      </w:r>
      <w:r w:rsidR="001B18A2" w:rsidRPr="001B18A2">
        <w:rPr>
          <w:rFonts w:ascii="Cambria" w:eastAsia="Calibri" w:hAnsi="Cambria" w:cs="Arial"/>
          <w:bCs/>
          <w:lang w:eastAsia="pl-PL"/>
        </w:rPr>
        <w:t>85 743 68 75</w:t>
      </w:r>
      <w:r w:rsidRPr="001B18A2">
        <w:rPr>
          <w:rFonts w:ascii="Cambria" w:eastAsia="Calibri" w:hAnsi="Cambria" w:cs="Arial"/>
          <w:bCs/>
          <w:lang w:eastAsia="pl-PL"/>
        </w:rPr>
        <w:t>,</w:t>
      </w:r>
    </w:p>
    <w:p w14:paraId="75AAB211" w14:textId="48545E9D" w:rsidR="005425D2" w:rsidRPr="00500A75" w:rsidRDefault="005425D2" w:rsidP="005425D2">
      <w:pPr>
        <w:spacing w:after="0" w:line="276" w:lineRule="auto"/>
        <w:ind w:left="709"/>
        <w:jc w:val="both"/>
        <w:rPr>
          <w:rFonts w:ascii="Cambria" w:eastAsia="Calibri" w:hAnsi="Cambria" w:cs="Arial"/>
          <w:bCs/>
          <w:lang w:val="en-US" w:eastAsia="pl-PL"/>
        </w:rPr>
      </w:pPr>
      <w:r w:rsidRPr="00500A75">
        <w:rPr>
          <w:rFonts w:ascii="Cambria" w:eastAsia="Calibri" w:hAnsi="Cambria" w:cs="Arial"/>
          <w:bCs/>
          <w:lang w:val="en-US" w:eastAsia="pl-PL"/>
        </w:rPr>
        <w:t xml:space="preserve">e-mail: </w:t>
      </w:r>
      <w:r w:rsidR="001B18A2" w:rsidRPr="001B18A2">
        <w:rPr>
          <w:rFonts w:ascii="Cambria" w:hAnsi="Cambria"/>
        </w:rPr>
        <w:t>dojlidy@bialystok.lasy.gov.pl</w:t>
      </w:r>
    </w:p>
    <w:p w14:paraId="307E2DEA" w14:textId="77777777" w:rsidR="005425D2" w:rsidRPr="00500A75" w:rsidRDefault="005425D2" w:rsidP="003065B2">
      <w:pPr>
        <w:numPr>
          <w:ilvl w:val="1"/>
          <w:numId w:val="14"/>
        </w:numPr>
        <w:spacing w:after="0" w:line="276" w:lineRule="auto"/>
        <w:ind w:left="709" w:hanging="425"/>
        <w:rPr>
          <w:rFonts w:ascii="Cambria" w:eastAsia="Calibri" w:hAnsi="Cambria" w:cs="Arial"/>
          <w:bCs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t>W  sprawach  związanych  z  przetwarzaniem  danych  osobowych  proszę  kontaktować  się  pod adresem e-mail lub telefonem wskazanym w pkt 1</w:t>
      </w:r>
      <w:r w:rsidR="00AA579E" w:rsidRPr="00500A75">
        <w:rPr>
          <w:rFonts w:ascii="Cambria" w:eastAsia="Calibri" w:hAnsi="Cambria" w:cs="Arial"/>
          <w:bCs/>
          <w:lang w:eastAsia="pl-PL"/>
        </w:rPr>
        <w:t>)</w:t>
      </w:r>
      <w:r w:rsidRPr="00500A75">
        <w:rPr>
          <w:rFonts w:ascii="Cambria" w:eastAsia="Calibri" w:hAnsi="Cambria" w:cs="Arial"/>
          <w:bCs/>
          <w:lang w:eastAsia="pl-PL"/>
        </w:rPr>
        <w:t>.</w:t>
      </w:r>
    </w:p>
    <w:p w14:paraId="73B427AC" w14:textId="77777777" w:rsidR="005425D2" w:rsidRPr="00500A75" w:rsidRDefault="005425D2" w:rsidP="003065B2">
      <w:pPr>
        <w:numPr>
          <w:ilvl w:val="1"/>
          <w:numId w:val="14"/>
        </w:numPr>
        <w:spacing w:after="0" w:line="276" w:lineRule="auto"/>
        <w:ind w:left="709" w:hanging="425"/>
        <w:jc w:val="both"/>
        <w:rPr>
          <w:rFonts w:ascii="Cambria" w:eastAsia="Calibri" w:hAnsi="Cambria" w:cs="Arial"/>
          <w:bCs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t>Celem przetwarzania danych osobowych jest wywiązani</w:t>
      </w:r>
      <w:r w:rsidR="004328E7" w:rsidRPr="00500A75">
        <w:rPr>
          <w:rFonts w:ascii="Cambria" w:eastAsia="Calibri" w:hAnsi="Cambria" w:cs="Arial"/>
          <w:bCs/>
          <w:lang w:eastAsia="pl-PL"/>
        </w:rPr>
        <w:t>e się z warunków określonych w U</w:t>
      </w:r>
      <w:r w:rsidRPr="00500A75">
        <w:rPr>
          <w:rFonts w:ascii="Cambria" w:eastAsia="Calibri" w:hAnsi="Cambria" w:cs="Arial"/>
          <w:bCs/>
          <w:lang w:eastAsia="pl-PL"/>
        </w:rPr>
        <w:t xml:space="preserve">mowie bądź podjęcie działań </w:t>
      </w:r>
      <w:r w:rsidR="004328E7" w:rsidRPr="00500A75">
        <w:rPr>
          <w:rFonts w:ascii="Cambria" w:eastAsia="Calibri" w:hAnsi="Cambria" w:cs="Arial"/>
          <w:bCs/>
          <w:lang w:eastAsia="pl-PL"/>
        </w:rPr>
        <w:t>zmierzających do przygotowania U</w:t>
      </w:r>
      <w:r w:rsidRPr="00500A75">
        <w:rPr>
          <w:rFonts w:ascii="Cambria" w:eastAsia="Calibri" w:hAnsi="Cambria" w:cs="Arial"/>
          <w:bCs/>
          <w:lang w:eastAsia="pl-PL"/>
        </w:rPr>
        <w:t>mowy pod kątem jej przyszłej realizacji.</w:t>
      </w:r>
    </w:p>
    <w:p w14:paraId="6162DE21" w14:textId="77777777" w:rsidR="005425D2" w:rsidRPr="00500A75" w:rsidRDefault="005425D2" w:rsidP="003065B2">
      <w:pPr>
        <w:numPr>
          <w:ilvl w:val="1"/>
          <w:numId w:val="14"/>
        </w:numPr>
        <w:spacing w:after="0" w:line="276" w:lineRule="auto"/>
        <w:ind w:left="709" w:hanging="425"/>
        <w:jc w:val="both"/>
        <w:rPr>
          <w:rFonts w:ascii="Cambria" w:eastAsia="Calibri" w:hAnsi="Cambria" w:cs="Arial"/>
          <w:bCs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t>Podstawą prawną przetwarzania danych osobowych jest:</w:t>
      </w:r>
    </w:p>
    <w:p w14:paraId="28F08084" w14:textId="77777777" w:rsidR="005425D2" w:rsidRPr="00500A75" w:rsidRDefault="005425D2" w:rsidP="003065B2">
      <w:pPr>
        <w:numPr>
          <w:ilvl w:val="1"/>
          <w:numId w:val="15"/>
        </w:numPr>
        <w:spacing w:after="0" w:line="276" w:lineRule="auto"/>
        <w:ind w:left="993" w:hanging="284"/>
        <w:jc w:val="both"/>
        <w:rPr>
          <w:rFonts w:ascii="Cambria" w:eastAsia="Calibri" w:hAnsi="Cambria" w:cs="Arial"/>
          <w:bCs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t>Art. 6 ust. 1 lit. b) RODO - przetwarzanie danych osobowy</w:t>
      </w:r>
      <w:r w:rsidR="004328E7" w:rsidRPr="00500A75">
        <w:rPr>
          <w:rFonts w:ascii="Cambria" w:eastAsia="Calibri" w:hAnsi="Cambria" w:cs="Arial"/>
          <w:bCs/>
          <w:lang w:eastAsia="pl-PL"/>
        </w:rPr>
        <w:t>ch jest niezbędne do wykonania U</w:t>
      </w:r>
      <w:r w:rsidRPr="00500A75">
        <w:rPr>
          <w:rFonts w:ascii="Cambria" w:eastAsia="Calibri" w:hAnsi="Cambria" w:cs="Arial"/>
          <w:bCs/>
          <w:lang w:eastAsia="pl-PL"/>
        </w:rPr>
        <w:t>mowy lub do podjęcia działań na żądanie osoby, której</w:t>
      </w:r>
      <w:r w:rsidR="00E55ACE" w:rsidRPr="00500A75">
        <w:rPr>
          <w:rFonts w:ascii="Cambria" w:eastAsia="Calibri" w:hAnsi="Cambria" w:cs="Arial"/>
          <w:bCs/>
          <w:lang w:eastAsia="pl-PL"/>
        </w:rPr>
        <w:t xml:space="preserve"> dane dotyczą, przed zawarciem U</w:t>
      </w:r>
      <w:r w:rsidRPr="00500A75">
        <w:rPr>
          <w:rFonts w:ascii="Cambria" w:eastAsia="Calibri" w:hAnsi="Cambria" w:cs="Arial"/>
          <w:bCs/>
          <w:lang w:eastAsia="pl-PL"/>
        </w:rPr>
        <w:t xml:space="preserve">mowy </w:t>
      </w:r>
    </w:p>
    <w:p w14:paraId="2D7F0A57" w14:textId="77777777" w:rsidR="005425D2" w:rsidRPr="00500A75" w:rsidRDefault="005425D2" w:rsidP="005425D2">
      <w:pPr>
        <w:spacing w:after="0" w:line="276" w:lineRule="auto"/>
        <w:ind w:left="993"/>
        <w:jc w:val="both"/>
        <w:rPr>
          <w:rFonts w:ascii="Cambria" w:eastAsia="Calibri" w:hAnsi="Cambria" w:cs="Arial"/>
          <w:bCs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t xml:space="preserve">oraz </w:t>
      </w:r>
    </w:p>
    <w:p w14:paraId="7DBC82E5" w14:textId="77777777" w:rsidR="005425D2" w:rsidRPr="00500A75" w:rsidRDefault="005425D2" w:rsidP="003065B2">
      <w:pPr>
        <w:numPr>
          <w:ilvl w:val="1"/>
          <w:numId w:val="15"/>
        </w:numPr>
        <w:spacing w:after="0" w:line="276" w:lineRule="auto"/>
        <w:ind w:left="993" w:hanging="284"/>
        <w:jc w:val="both"/>
        <w:rPr>
          <w:rFonts w:ascii="Cambria" w:eastAsia="Calibri" w:hAnsi="Cambria" w:cs="Arial"/>
          <w:bCs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t>Art. 6 ust. 1 lit. f) RODO -przetwarzanie jest niezbędne do celów wynikających z prawnie uzasadnionych interesów realizowanych przez administratora.</w:t>
      </w:r>
    </w:p>
    <w:p w14:paraId="43F67C7C" w14:textId="77777777" w:rsidR="005425D2" w:rsidRPr="00500A75" w:rsidRDefault="005425D2" w:rsidP="003065B2">
      <w:pPr>
        <w:numPr>
          <w:ilvl w:val="1"/>
          <w:numId w:val="14"/>
        </w:numPr>
        <w:spacing w:after="0" w:line="276" w:lineRule="auto"/>
        <w:ind w:left="709" w:hanging="425"/>
        <w:jc w:val="both"/>
        <w:rPr>
          <w:rFonts w:ascii="Cambria" w:eastAsia="Calibri" w:hAnsi="Cambria" w:cs="Arial"/>
          <w:bCs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t xml:space="preserve">Dane osobowe mogą być przekazywane innym jednostkom organizacyjnym PGL Lasy Państwowe, podmiotom uprawnionym na podstawie odrębnych przepisów prawa, jak również innym podmiotom świadczącym </w:t>
      </w:r>
      <w:r w:rsidR="00AA579E" w:rsidRPr="00500A75">
        <w:rPr>
          <w:rFonts w:ascii="Cambria" w:eastAsia="Calibri" w:hAnsi="Cambria" w:cs="Arial"/>
          <w:bCs/>
          <w:lang w:eastAsia="pl-PL"/>
        </w:rPr>
        <w:t xml:space="preserve">usługi </w:t>
      </w:r>
      <w:r w:rsidRPr="00500A75">
        <w:rPr>
          <w:rFonts w:ascii="Cambria" w:eastAsia="Calibri" w:hAnsi="Cambria" w:cs="Arial"/>
          <w:bCs/>
          <w:lang w:eastAsia="pl-PL"/>
        </w:rPr>
        <w:t>prawne czy doradcze na rzecz Administratora.</w:t>
      </w:r>
    </w:p>
    <w:p w14:paraId="62126D19" w14:textId="77777777" w:rsidR="005425D2" w:rsidRPr="00500A75" w:rsidRDefault="005425D2" w:rsidP="003065B2">
      <w:pPr>
        <w:numPr>
          <w:ilvl w:val="1"/>
          <w:numId w:val="14"/>
        </w:numPr>
        <w:spacing w:after="0" w:line="276" w:lineRule="auto"/>
        <w:ind w:left="709" w:hanging="425"/>
        <w:jc w:val="both"/>
        <w:rPr>
          <w:rFonts w:ascii="Cambria" w:eastAsia="Calibri" w:hAnsi="Cambria" w:cs="Arial"/>
          <w:bCs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t xml:space="preserve">Dane osobowe nie są przekazywane poza Europejski Obszar Gospodarczy lub organizacji międzynarodowej. </w:t>
      </w:r>
    </w:p>
    <w:p w14:paraId="77F03FEE" w14:textId="77777777" w:rsidR="005425D2" w:rsidRPr="00500A75" w:rsidRDefault="005425D2" w:rsidP="003065B2">
      <w:pPr>
        <w:numPr>
          <w:ilvl w:val="1"/>
          <w:numId w:val="14"/>
        </w:numPr>
        <w:spacing w:after="0" w:line="276" w:lineRule="auto"/>
        <w:ind w:left="709" w:hanging="425"/>
        <w:jc w:val="both"/>
        <w:rPr>
          <w:rFonts w:ascii="Cambria" w:eastAsia="Calibri" w:hAnsi="Cambria" w:cs="Arial"/>
          <w:bCs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lastRenderedPageBreak/>
        <w:t>Każda osoba, której dane dotyczą, ma prawo do:</w:t>
      </w:r>
    </w:p>
    <w:p w14:paraId="56D18439" w14:textId="77777777" w:rsidR="005425D2" w:rsidRPr="00500A75" w:rsidRDefault="005425D2" w:rsidP="003065B2">
      <w:pPr>
        <w:numPr>
          <w:ilvl w:val="1"/>
          <w:numId w:val="16"/>
        </w:numPr>
        <w:spacing w:after="0" w:line="276" w:lineRule="auto"/>
        <w:jc w:val="both"/>
        <w:rPr>
          <w:rFonts w:ascii="Cambria" w:eastAsia="Calibri" w:hAnsi="Cambria" w:cs="Arial"/>
          <w:bCs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t>Dostępu do treści swoich danych oraz otrzymania ich kopii (art. 15 RODO),</w:t>
      </w:r>
    </w:p>
    <w:p w14:paraId="3ECA54CD" w14:textId="77777777" w:rsidR="005425D2" w:rsidRPr="00500A75" w:rsidRDefault="005425D2" w:rsidP="003065B2">
      <w:pPr>
        <w:numPr>
          <w:ilvl w:val="1"/>
          <w:numId w:val="16"/>
        </w:numPr>
        <w:spacing w:after="0" w:line="276" w:lineRule="auto"/>
        <w:jc w:val="both"/>
        <w:rPr>
          <w:rFonts w:ascii="Cambria" w:eastAsia="Calibri" w:hAnsi="Cambria" w:cs="Arial"/>
          <w:bCs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t>Sprostowania danych (art. 16. RODO),</w:t>
      </w:r>
    </w:p>
    <w:p w14:paraId="73240AFF" w14:textId="77777777" w:rsidR="005425D2" w:rsidRPr="00500A75" w:rsidRDefault="005425D2" w:rsidP="003065B2">
      <w:pPr>
        <w:numPr>
          <w:ilvl w:val="1"/>
          <w:numId w:val="16"/>
        </w:numPr>
        <w:spacing w:after="0" w:line="276" w:lineRule="auto"/>
        <w:jc w:val="both"/>
        <w:rPr>
          <w:rFonts w:ascii="Cambria" w:eastAsia="Calibri" w:hAnsi="Cambria" w:cs="Arial"/>
          <w:bCs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t>Ograniczenia przetwarzania danych (art. 18 RODO),</w:t>
      </w:r>
    </w:p>
    <w:p w14:paraId="48C6C043" w14:textId="77777777" w:rsidR="005425D2" w:rsidRPr="00500A75" w:rsidRDefault="005425D2" w:rsidP="003065B2">
      <w:pPr>
        <w:numPr>
          <w:ilvl w:val="1"/>
          <w:numId w:val="16"/>
        </w:numPr>
        <w:spacing w:after="0" w:line="276" w:lineRule="auto"/>
        <w:jc w:val="both"/>
        <w:rPr>
          <w:rFonts w:ascii="Cambria" w:eastAsia="Calibri" w:hAnsi="Cambria" w:cs="Arial"/>
          <w:bCs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t>Wniesienia sprzeciwu wobec przetwarzania danych (art. 21 RODO),</w:t>
      </w:r>
    </w:p>
    <w:p w14:paraId="0BCAAC46" w14:textId="77777777" w:rsidR="005425D2" w:rsidRPr="00500A75" w:rsidRDefault="005425D2" w:rsidP="003065B2">
      <w:pPr>
        <w:numPr>
          <w:ilvl w:val="1"/>
          <w:numId w:val="16"/>
        </w:numPr>
        <w:spacing w:after="0" w:line="276" w:lineRule="auto"/>
        <w:jc w:val="both"/>
        <w:rPr>
          <w:rFonts w:ascii="Cambria" w:eastAsia="Calibri" w:hAnsi="Cambria" w:cs="Arial"/>
          <w:bCs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t>Niepodlegania decyzjom podjętym w warunkach zautomatyzowanego przetwarzania danych, w tym profilowania (art. 22 RODO),</w:t>
      </w:r>
    </w:p>
    <w:p w14:paraId="793FBC6A" w14:textId="77777777" w:rsidR="005425D2" w:rsidRPr="00500A75" w:rsidRDefault="005425D2" w:rsidP="003065B2">
      <w:pPr>
        <w:numPr>
          <w:ilvl w:val="1"/>
          <w:numId w:val="16"/>
        </w:numPr>
        <w:spacing w:after="0" w:line="276" w:lineRule="auto"/>
        <w:jc w:val="both"/>
        <w:rPr>
          <w:rFonts w:ascii="Cambria" w:eastAsia="Calibri" w:hAnsi="Cambria" w:cs="Arial"/>
          <w:bCs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t>Wniesienia skargi do organu nadzorczego (Prezesa Urzędu Ochrony Danych Osobowych, ul. Stawki 2, 00 - 193 Warszawa) nadzorującego zgodność przetwarzania danych z przepisami o ochronie danych osobowych.</w:t>
      </w:r>
    </w:p>
    <w:p w14:paraId="1D2C172F" w14:textId="77777777" w:rsidR="005425D2" w:rsidRPr="00500A75" w:rsidRDefault="005425D2" w:rsidP="003065B2">
      <w:pPr>
        <w:numPr>
          <w:ilvl w:val="1"/>
          <w:numId w:val="14"/>
        </w:numPr>
        <w:spacing w:after="0" w:line="276" w:lineRule="auto"/>
        <w:ind w:left="709" w:hanging="425"/>
        <w:jc w:val="both"/>
        <w:rPr>
          <w:rFonts w:ascii="Cambria" w:eastAsia="Calibri" w:hAnsi="Cambria" w:cs="Arial"/>
          <w:bCs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t>Administrator ma obowiązek przechowywać dane osobowe nie dłużej niż przez okres wynikający z przepisów prawa, jak również Zarządzenia Dyrektora Generalnego Lasów Państwowych w sprawie jednolitego rzeczowego wykazu akt PGL w Lasach Państwowych.</w:t>
      </w:r>
    </w:p>
    <w:p w14:paraId="3F823679" w14:textId="77777777" w:rsidR="005425D2" w:rsidRPr="00500A75" w:rsidRDefault="005425D2" w:rsidP="003065B2">
      <w:pPr>
        <w:numPr>
          <w:ilvl w:val="1"/>
          <w:numId w:val="14"/>
        </w:numPr>
        <w:spacing w:after="0" w:line="276" w:lineRule="auto"/>
        <w:ind w:left="709" w:hanging="425"/>
        <w:jc w:val="both"/>
        <w:rPr>
          <w:rFonts w:ascii="Cambria" w:eastAsia="Calibri" w:hAnsi="Cambria" w:cs="Arial"/>
          <w:bCs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t xml:space="preserve">Podanie </w:t>
      </w:r>
      <w:r w:rsidR="004328E7" w:rsidRPr="00500A75">
        <w:rPr>
          <w:rFonts w:ascii="Cambria" w:eastAsia="Calibri" w:hAnsi="Cambria" w:cs="Arial"/>
          <w:bCs/>
          <w:lang w:eastAsia="pl-PL"/>
        </w:rPr>
        <w:t>danych osobowych jest wymogiem U</w:t>
      </w:r>
      <w:r w:rsidRPr="00500A75">
        <w:rPr>
          <w:rFonts w:ascii="Cambria" w:eastAsia="Calibri" w:hAnsi="Cambria" w:cs="Arial"/>
          <w:bCs/>
          <w:lang w:eastAsia="pl-PL"/>
        </w:rPr>
        <w:t>mownym. Osoba, której dane dotyczą, nie jest zobowiązana do ich podania. Niepodanie danych osobowych skutkuje brakiem mo</w:t>
      </w:r>
      <w:r w:rsidR="004328E7" w:rsidRPr="00500A75">
        <w:rPr>
          <w:rFonts w:ascii="Cambria" w:eastAsia="Calibri" w:hAnsi="Cambria" w:cs="Arial"/>
          <w:bCs/>
          <w:lang w:eastAsia="pl-PL"/>
        </w:rPr>
        <w:t>żliwości zawarcia i realizacji U</w:t>
      </w:r>
      <w:r w:rsidRPr="00500A75">
        <w:rPr>
          <w:rFonts w:ascii="Cambria" w:eastAsia="Calibri" w:hAnsi="Cambria" w:cs="Arial"/>
          <w:bCs/>
          <w:lang w:eastAsia="pl-PL"/>
        </w:rPr>
        <w:t>mowy.</w:t>
      </w:r>
    </w:p>
    <w:p w14:paraId="017095FB" w14:textId="77777777" w:rsidR="005425D2" w:rsidRPr="00500A75" w:rsidRDefault="005425D2" w:rsidP="003065B2">
      <w:pPr>
        <w:numPr>
          <w:ilvl w:val="1"/>
          <w:numId w:val="14"/>
        </w:numPr>
        <w:spacing w:after="0" w:line="276" w:lineRule="auto"/>
        <w:ind w:left="709" w:hanging="425"/>
        <w:jc w:val="both"/>
        <w:rPr>
          <w:rFonts w:ascii="Cambria" w:eastAsia="Calibri" w:hAnsi="Cambria" w:cs="Arial"/>
          <w:bCs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t>Dane osobowe nie podlegają zautomatyzowanemu podejmowaniu decyzji, w tym profilowaniu.</w:t>
      </w:r>
    </w:p>
    <w:p w14:paraId="57365F60" w14:textId="77777777" w:rsidR="005425D2" w:rsidRPr="00500A75" w:rsidRDefault="005425D2" w:rsidP="003065B2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Cambria" w:eastAsia="Calibri" w:hAnsi="Cambria" w:cs="Arial"/>
          <w:bCs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t xml:space="preserve">Jeżeli Wykonawca, </w:t>
      </w:r>
      <w:r w:rsidR="00E55ACE" w:rsidRPr="00500A75">
        <w:rPr>
          <w:rFonts w:ascii="Cambria" w:eastAsia="Calibri" w:hAnsi="Cambria" w:cs="Arial"/>
          <w:bCs/>
          <w:lang w:eastAsia="pl-PL"/>
        </w:rPr>
        <w:t>w ramach realizacji niniejszej U</w:t>
      </w:r>
      <w:r w:rsidRPr="00500A75">
        <w:rPr>
          <w:rFonts w:ascii="Cambria" w:eastAsia="Calibri" w:hAnsi="Cambria" w:cs="Arial"/>
          <w:bCs/>
          <w:lang w:eastAsia="pl-PL"/>
        </w:rPr>
        <w:t xml:space="preserve">mowy, będzie pozyskiwał dane osobowe w rozumieniu art. 4. pkt. 1 RODO </w:t>
      </w:r>
      <w:r w:rsidR="00E55ACE" w:rsidRPr="00500A75">
        <w:rPr>
          <w:rFonts w:ascii="Cambria" w:eastAsia="Calibri" w:hAnsi="Cambria" w:cs="Arial"/>
          <w:bCs/>
          <w:lang w:eastAsia="pl-PL"/>
        </w:rPr>
        <w:t>do celów realizacji niniejszej U</w:t>
      </w:r>
      <w:r w:rsidRPr="00500A75">
        <w:rPr>
          <w:rFonts w:ascii="Cambria" w:eastAsia="Calibri" w:hAnsi="Cambria" w:cs="Arial"/>
          <w:bCs/>
          <w:lang w:eastAsia="pl-PL"/>
        </w:rPr>
        <w:t xml:space="preserve">mowy, Wykonawca zobowiązany jest za każdym razem w momencie pozyskania danych osobowych, spełnić względem tych osób obowiązek informacyjny wynikający z art. 14 RODO, zgodnie z </w:t>
      </w:r>
      <w:r w:rsidR="00090CDA" w:rsidRPr="00500A75">
        <w:rPr>
          <w:rFonts w:ascii="Cambria" w:eastAsia="SimSun" w:hAnsi="Cambria" w:cs="Arial"/>
          <w:bCs/>
          <w:kern w:val="32"/>
          <w:lang w:eastAsia="pl-PL"/>
        </w:rPr>
        <w:t>§ 13</w:t>
      </w:r>
      <w:r w:rsidR="00E55ACE" w:rsidRPr="00500A75">
        <w:rPr>
          <w:rFonts w:ascii="Cambria" w:eastAsia="Calibri" w:hAnsi="Cambria" w:cs="Arial"/>
          <w:bCs/>
          <w:lang w:eastAsia="pl-PL"/>
        </w:rPr>
        <w:t xml:space="preserve"> niniejszej U</w:t>
      </w:r>
      <w:r w:rsidRPr="00500A75">
        <w:rPr>
          <w:rFonts w:ascii="Cambria" w:eastAsia="Calibri" w:hAnsi="Cambria" w:cs="Arial"/>
          <w:bCs/>
          <w:lang w:eastAsia="pl-PL"/>
        </w:rPr>
        <w:t>mowy.</w:t>
      </w:r>
    </w:p>
    <w:p w14:paraId="5BF5D19F" w14:textId="77777777" w:rsidR="00103228" w:rsidRPr="00500A75" w:rsidRDefault="005425D2" w:rsidP="003065B2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Cambria" w:eastAsia="Times New Roman" w:hAnsi="Cambria" w:cs="Arial"/>
          <w:lang w:eastAsia="pl-PL"/>
        </w:rPr>
      </w:pPr>
      <w:r w:rsidRPr="00500A75">
        <w:rPr>
          <w:rFonts w:ascii="Cambria" w:eastAsia="Calibri" w:hAnsi="Cambria" w:cs="Arial"/>
          <w:bCs/>
          <w:lang w:eastAsia="pl-PL"/>
        </w:rPr>
        <w:t>W zakresie nieuregulowanym niniejszą Umową mają zastosowanie przepisy prawa obowiązującego na terenie Rzeczypospolitej Polskiej, w tym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3EA1BE9" w14:textId="77777777" w:rsidR="00090CDA" w:rsidRPr="00500A75" w:rsidRDefault="00090CDA" w:rsidP="00E67F92">
      <w:pPr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</w:p>
    <w:p w14:paraId="373D7FD1" w14:textId="77777777" w:rsidR="004849DA" w:rsidRPr="00500A75" w:rsidRDefault="0087125A" w:rsidP="00F72971">
      <w:pPr>
        <w:spacing w:after="0"/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>§ 14</w:t>
      </w:r>
    </w:p>
    <w:p w14:paraId="4D5D3FAB" w14:textId="77777777" w:rsidR="004849DA" w:rsidRPr="00500A75" w:rsidRDefault="004849DA" w:rsidP="00F72971">
      <w:pPr>
        <w:spacing w:after="0"/>
        <w:jc w:val="center"/>
        <w:rPr>
          <w:rFonts w:ascii="Cambria" w:hAnsi="Cambria"/>
          <w:b/>
        </w:rPr>
      </w:pPr>
      <w:r w:rsidRPr="00500A75">
        <w:rPr>
          <w:rFonts w:ascii="Cambria" w:hAnsi="Cambria"/>
          <w:b/>
        </w:rPr>
        <w:t>Postanowienia końcowe</w:t>
      </w:r>
    </w:p>
    <w:p w14:paraId="0D6050E6" w14:textId="77777777" w:rsidR="00F72971" w:rsidRPr="00500A75" w:rsidRDefault="00F72971" w:rsidP="00F72971">
      <w:pPr>
        <w:spacing w:after="0"/>
        <w:jc w:val="center"/>
        <w:rPr>
          <w:rFonts w:ascii="Cambria" w:hAnsi="Cambria"/>
          <w:b/>
          <w:sz w:val="10"/>
        </w:rPr>
      </w:pPr>
    </w:p>
    <w:p w14:paraId="430C4FDC" w14:textId="77777777" w:rsidR="004849DA" w:rsidRPr="00500A75" w:rsidRDefault="004849DA" w:rsidP="003065B2">
      <w:pPr>
        <w:numPr>
          <w:ilvl w:val="0"/>
          <w:numId w:val="11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 xml:space="preserve">Wykonawca nie może dokonać zastawienia lub przeniesienia, w szczególności na podstawie cesji, przekazu, sprzedaży, jakiejkolwiek wierzytelności wynikającej z Umowy lub jej części, jak również korzyści wynikającej z Umowy lub udziału w niej na osoby trzecie bez uprzedniej, pisemnej pod rygorem nieważności, zgody Zamawiającego. Przeniesienie przez Wykonawcę praw lub obowiązków wynikających z niniejszej Umowy na osobę trzecią nie jest możliwe bez zgody Zamawiającego. Cesja, przelew lub czynność wywołująca podobne skutki, dokonane bez pisemnej zgody Zamawiającego, są względem Zamawiającego bezskuteczne. </w:t>
      </w:r>
    </w:p>
    <w:p w14:paraId="4A608FA0" w14:textId="77777777" w:rsidR="005E0EAD" w:rsidRPr="00500A75" w:rsidRDefault="004849DA" w:rsidP="003065B2">
      <w:pPr>
        <w:numPr>
          <w:ilvl w:val="0"/>
          <w:numId w:val="11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>W sprawach nieuregulowanych niniejszą Umową mają zastosowanie  przepisy powszechnie obowiązujące w Rzeczypospolitej Polskiej w szczególności przepisy Kodeksu</w:t>
      </w:r>
      <w:r w:rsidR="0014040D" w:rsidRPr="00500A75">
        <w:rPr>
          <w:rFonts w:ascii="Cambria" w:hAnsi="Cambria"/>
        </w:rPr>
        <w:t xml:space="preserve"> C</w:t>
      </w:r>
      <w:r w:rsidR="00CE1DB1" w:rsidRPr="00500A75">
        <w:rPr>
          <w:rFonts w:ascii="Cambria" w:hAnsi="Cambria"/>
        </w:rPr>
        <w:t xml:space="preserve">ywilnego oraz </w:t>
      </w:r>
      <w:r w:rsidR="0014040D" w:rsidRPr="00500A75">
        <w:rPr>
          <w:rFonts w:ascii="Cambria" w:hAnsi="Cambria"/>
        </w:rPr>
        <w:t>Ustawy Prawo Z</w:t>
      </w:r>
      <w:r w:rsidRPr="00500A75">
        <w:rPr>
          <w:rFonts w:ascii="Cambria" w:hAnsi="Cambria"/>
        </w:rPr>
        <w:t>amów</w:t>
      </w:r>
      <w:r w:rsidR="0014040D" w:rsidRPr="00500A75">
        <w:rPr>
          <w:rFonts w:ascii="Cambria" w:hAnsi="Cambria"/>
        </w:rPr>
        <w:t>ień P</w:t>
      </w:r>
      <w:r w:rsidRPr="00500A75">
        <w:rPr>
          <w:rFonts w:ascii="Cambria" w:hAnsi="Cambria"/>
        </w:rPr>
        <w:t>ublicznych.</w:t>
      </w:r>
    </w:p>
    <w:p w14:paraId="7572CBC2" w14:textId="77777777" w:rsidR="005E0EAD" w:rsidRPr="00500A75" w:rsidRDefault="004849DA" w:rsidP="003065B2">
      <w:pPr>
        <w:numPr>
          <w:ilvl w:val="0"/>
          <w:numId w:val="11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>Umowa została zawarta w formie pisemnej pod rygorem nieważności.</w:t>
      </w:r>
    </w:p>
    <w:p w14:paraId="4FFFBB20" w14:textId="77777777" w:rsidR="004849DA" w:rsidRPr="00500A75" w:rsidRDefault="004849DA" w:rsidP="003065B2">
      <w:pPr>
        <w:numPr>
          <w:ilvl w:val="0"/>
          <w:numId w:val="11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 xml:space="preserve">Wszelkie zmiany niniejszej Umowy wymagają formy pisemnej pod rygorem nieważności, z zachowaniem art. </w:t>
      </w:r>
      <w:r w:rsidR="00F80DCD" w:rsidRPr="00500A75">
        <w:rPr>
          <w:rFonts w:ascii="Cambria" w:hAnsi="Cambria"/>
        </w:rPr>
        <w:t>454-455 Prawa zamówień publicznych.</w:t>
      </w:r>
    </w:p>
    <w:p w14:paraId="20BA98F6" w14:textId="77777777" w:rsidR="004849DA" w:rsidRPr="00500A75" w:rsidRDefault="004849DA" w:rsidP="003065B2">
      <w:pPr>
        <w:numPr>
          <w:ilvl w:val="0"/>
          <w:numId w:val="11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>Niedoręczenie listu poleconego wysłanego na adres wskazany w komparycji Umowy, w tym także zwrot korespondencji z adnotacją o odmowie przyjęcia pisma bądź że adresat wyprowadził się lub adresat jest nieznany - jest równoznaczne ze skutecznym doręczeniem pisma.</w:t>
      </w:r>
    </w:p>
    <w:p w14:paraId="318AE325" w14:textId="77777777" w:rsidR="004849DA" w:rsidRPr="00500A75" w:rsidRDefault="004849DA" w:rsidP="003065B2">
      <w:pPr>
        <w:numPr>
          <w:ilvl w:val="0"/>
          <w:numId w:val="11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>Umowę sporządzono w dwóch jednobrzmiących egzemplarzach, po jednym dla każdej ze Stron.</w:t>
      </w:r>
    </w:p>
    <w:p w14:paraId="3838CABF" w14:textId="77777777" w:rsidR="00F80DCD" w:rsidRPr="00500A75" w:rsidRDefault="004849DA" w:rsidP="003065B2">
      <w:pPr>
        <w:numPr>
          <w:ilvl w:val="0"/>
          <w:numId w:val="11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lastRenderedPageBreak/>
        <w:t>Każda ze Stron oświadcza, iż przeczytała Umowę, w pełni ją rozumie i akceptuje, na dowód czego składa własnoręcznie swój podpis.</w:t>
      </w:r>
    </w:p>
    <w:p w14:paraId="75C6E616" w14:textId="77777777" w:rsidR="004849DA" w:rsidRPr="00500A75" w:rsidRDefault="004849DA" w:rsidP="003065B2">
      <w:pPr>
        <w:numPr>
          <w:ilvl w:val="0"/>
          <w:numId w:val="11"/>
        </w:numPr>
        <w:spacing w:after="0"/>
        <w:ind w:left="284" w:hanging="284"/>
        <w:jc w:val="both"/>
        <w:rPr>
          <w:rFonts w:ascii="Cambria" w:hAnsi="Cambria"/>
        </w:rPr>
      </w:pPr>
      <w:r w:rsidRPr="00500A75">
        <w:rPr>
          <w:rFonts w:ascii="Cambria" w:hAnsi="Cambria"/>
        </w:rPr>
        <w:t>Wykonawca oświadcza, ze wypełnił obowiązki informacyjne przewidziane w art. 13 lub art. 14 RODO wobec osób fizycznych, od których dane osobowe bezpośrednio lub pośrednio pozyska</w:t>
      </w:r>
      <w:r w:rsidR="004328E7" w:rsidRPr="00500A75">
        <w:rPr>
          <w:rFonts w:ascii="Cambria" w:hAnsi="Cambria"/>
        </w:rPr>
        <w:t>ł w celu realizacji niniejszej U</w:t>
      </w:r>
      <w:r w:rsidRPr="00500A75">
        <w:rPr>
          <w:rFonts w:ascii="Cambria" w:hAnsi="Cambria"/>
        </w:rPr>
        <w:t>mowy.</w:t>
      </w:r>
    </w:p>
    <w:p w14:paraId="6A75DEFD" w14:textId="77777777" w:rsidR="004849DA" w:rsidRPr="00500A75" w:rsidRDefault="007527FB" w:rsidP="00F7319C">
      <w:pPr>
        <w:spacing w:after="0"/>
        <w:jc w:val="both"/>
        <w:rPr>
          <w:rFonts w:ascii="Cambria" w:hAnsi="Cambria"/>
        </w:rPr>
      </w:pPr>
      <w:r w:rsidRPr="00500A75">
        <w:rPr>
          <w:rFonts w:ascii="Cambria" w:hAnsi="Cambria"/>
        </w:rPr>
        <w:t>9</w:t>
      </w:r>
      <w:r w:rsidR="004849DA" w:rsidRPr="00500A75">
        <w:rPr>
          <w:rFonts w:ascii="Cambria" w:hAnsi="Cambria"/>
        </w:rPr>
        <w:t xml:space="preserve">. </w:t>
      </w:r>
      <w:r w:rsidR="004E2D53" w:rsidRPr="00500A75">
        <w:rPr>
          <w:rFonts w:ascii="Cambria" w:hAnsi="Cambria"/>
        </w:rPr>
        <w:t>Następujące załączniki do Umowy stanowią jej</w:t>
      </w:r>
      <w:r w:rsidR="004849DA" w:rsidRPr="00500A75">
        <w:rPr>
          <w:rFonts w:ascii="Cambria" w:hAnsi="Cambria"/>
        </w:rPr>
        <w:t xml:space="preserve"> inte</w:t>
      </w:r>
      <w:r w:rsidR="004E2D53" w:rsidRPr="00500A75">
        <w:rPr>
          <w:rFonts w:ascii="Cambria" w:hAnsi="Cambria"/>
        </w:rPr>
        <w:t>gralną część</w:t>
      </w:r>
      <w:r w:rsidR="004849DA" w:rsidRPr="00500A75">
        <w:rPr>
          <w:rFonts w:ascii="Cambria" w:hAnsi="Cambria"/>
        </w:rPr>
        <w:t>:</w:t>
      </w:r>
    </w:p>
    <w:p w14:paraId="46F879A2" w14:textId="77777777" w:rsidR="004849DA" w:rsidRPr="00500A75" w:rsidRDefault="00E25334" w:rsidP="003065B2">
      <w:pPr>
        <w:numPr>
          <w:ilvl w:val="0"/>
          <w:numId w:val="12"/>
        </w:numPr>
        <w:spacing w:after="0"/>
        <w:jc w:val="both"/>
        <w:rPr>
          <w:rFonts w:ascii="Cambria" w:hAnsi="Cambria"/>
        </w:rPr>
      </w:pPr>
      <w:r w:rsidRPr="00500A75">
        <w:rPr>
          <w:rFonts w:ascii="Cambria" w:hAnsi="Cambria"/>
        </w:rPr>
        <w:t>S</w:t>
      </w:r>
      <w:r w:rsidR="004849DA" w:rsidRPr="00500A75">
        <w:rPr>
          <w:rFonts w:ascii="Cambria" w:hAnsi="Cambria"/>
        </w:rPr>
        <w:t>WZ,</w:t>
      </w:r>
    </w:p>
    <w:p w14:paraId="455F2101" w14:textId="77777777" w:rsidR="004849DA" w:rsidRPr="00500A75" w:rsidRDefault="00E25334" w:rsidP="003065B2">
      <w:pPr>
        <w:numPr>
          <w:ilvl w:val="0"/>
          <w:numId w:val="12"/>
        </w:numPr>
        <w:spacing w:after="0"/>
        <w:jc w:val="both"/>
        <w:rPr>
          <w:rFonts w:ascii="Cambria" w:hAnsi="Cambria"/>
        </w:rPr>
      </w:pPr>
      <w:r w:rsidRPr="00500A75">
        <w:rPr>
          <w:rFonts w:ascii="Cambria" w:hAnsi="Cambria"/>
        </w:rPr>
        <w:t>Oferta</w:t>
      </w:r>
      <w:r w:rsidR="0014040D" w:rsidRPr="00500A75">
        <w:rPr>
          <w:rFonts w:ascii="Cambria" w:hAnsi="Cambria"/>
        </w:rPr>
        <w:t xml:space="preserve"> złożona przez Wykonawcę</w:t>
      </w:r>
      <w:r w:rsidR="004849DA" w:rsidRPr="00500A75">
        <w:rPr>
          <w:rFonts w:ascii="Cambria" w:hAnsi="Cambria"/>
        </w:rPr>
        <w:t>,</w:t>
      </w:r>
    </w:p>
    <w:p w14:paraId="6D820571" w14:textId="77777777" w:rsidR="0014040D" w:rsidRPr="00500A75" w:rsidRDefault="00FD3A79" w:rsidP="003065B2">
      <w:pPr>
        <w:numPr>
          <w:ilvl w:val="0"/>
          <w:numId w:val="12"/>
        </w:numPr>
        <w:spacing w:after="0"/>
        <w:jc w:val="both"/>
        <w:rPr>
          <w:rFonts w:ascii="Cambria" w:hAnsi="Cambria"/>
        </w:rPr>
      </w:pPr>
      <w:r w:rsidRPr="00500A75">
        <w:rPr>
          <w:rFonts w:ascii="Cambria" w:hAnsi="Cambria"/>
        </w:rPr>
        <w:t>D</w:t>
      </w:r>
      <w:r w:rsidRPr="00500A75">
        <w:rPr>
          <w:rFonts w:ascii="Cambria" w:eastAsia="Calibri" w:hAnsi="Cambria" w:cs="Calibri"/>
        </w:rPr>
        <w:t>okument poświadczający pochodzenie materiału,</w:t>
      </w:r>
    </w:p>
    <w:p w14:paraId="3017B757" w14:textId="77777777" w:rsidR="0014040D" w:rsidRPr="004E3201" w:rsidRDefault="004E2D53" w:rsidP="003065B2">
      <w:pPr>
        <w:numPr>
          <w:ilvl w:val="0"/>
          <w:numId w:val="12"/>
        </w:numPr>
        <w:spacing w:after="0"/>
        <w:jc w:val="both"/>
        <w:rPr>
          <w:rFonts w:ascii="Cambria" w:hAnsi="Cambria"/>
        </w:rPr>
      </w:pPr>
      <w:r w:rsidRPr="004E3201">
        <w:rPr>
          <w:rFonts w:ascii="Cambria" w:hAnsi="Cambria"/>
        </w:rPr>
        <w:t>Wzór zestawienia</w:t>
      </w:r>
      <w:r w:rsidR="00FD3A79" w:rsidRPr="004E3201">
        <w:rPr>
          <w:rFonts w:ascii="Cambria" w:hAnsi="Cambria"/>
        </w:rPr>
        <w:t xml:space="preserve"> zbiorcze</w:t>
      </w:r>
      <w:r w:rsidRPr="004E3201">
        <w:rPr>
          <w:rFonts w:ascii="Cambria" w:hAnsi="Cambria"/>
        </w:rPr>
        <w:t>go</w:t>
      </w:r>
      <w:r w:rsidR="00FD3A79" w:rsidRPr="004E3201">
        <w:rPr>
          <w:rFonts w:ascii="Cambria" w:hAnsi="Cambria"/>
        </w:rPr>
        <w:t xml:space="preserve"> dostaw.</w:t>
      </w:r>
    </w:p>
    <w:p w14:paraId="18E13EAD" w14:textId="77777777" w:rsidR="00F80DCD" w:rsidRPr="00500A75" w:rsidRDefault="00F80DCD" w:rsidP="00F80DCD">
      <w:pPr>
        <w:spacing w:after="0"/>
        <w:ind w:left="720"/>
        <w:jc w:val="both"/>
        <w:rPr>
          <w:rFonts w:ascii="Cambria" w:hAnsi="Cambria"/>
        </w:rPr>
      </w:pPr>
    </w:p>
    <w:p w14:paraId="142E43EC" w14:textId="77777777" w:rsidR="004849DA" w:rsidRPr="00500A75" w:rsidRDefault="004849DA" w:rsidP="005F445A">
      <w:pPr>
        <w:jc w:val="both"/>
        <w:rPr>
          <w:rFonts w:ascii="Cambria" w:hAnsi="Cambria"/>
        </w:rPr>
      </w:pPr>
    </w:p>
    <w:p w14:paraId="4DF07CBD" w14:textId="77777777" w:rsidR="004849DA" w:rsidRPr="00500A75" w:rsidRDefault="004849DA" w:rsidP="005F445A">
      <w:pPr>
        <w:jc w:val="both"/>
        <w:rPr>
          <w:rFonts w:ascii="Cambria" w:hAnsi="Cambria"/>
          <w:sz w:val="20"/>
          <w:szCs w:val="20"/>
        </w:rPr>
      </w:pPr>
    </w:p>
    <w:p w14:paraId="1DEE4DDB" w14:textId="77777777" w:rsidR="004849DA" w:rsidRPr="00500A75" w:rsidRDefault="004849DA" w:rsidP="005F445A">
      <w:pPr>
        <w:jc w:val="both"/>
        <w:rPr>
          <w:rFonts w:ascii="Cambria" w:hAnsi="Cambria"/>
          <w:sz w:val="20"/>
          <w:szCs w:val="20"/>
        </w:rPr>
      </w:pPr>
    </w:p>
    <w:p w14:paraId="5A2D9350" w14:textId="77777777" w:rsidR="004849DA" w:rsidRPr="00500A75" w:rsidRDefault="004849DA" w:rsidP="005F445A">
      <w:pPr>
        <w:jc w:val="both"/>
        <w:rPr>
          <w:rFonts w:ascii="Cambria" w:hAnsi="Cambria"/>
          <w:b/>
          <w:szCs w:val="20"/>
        </w:rPr>
      </w:pPr>
      <w:r w:rsidRPr="00500A75">
        <w:rPr>
          <w:rFonts w:ascii="Cambria" w:hAnsi="Cambria"/>
          <w:b/>
          <w:szCs w:val="20"/>
        </w:rPr>
        <w:t xml:space="preserve"> ZAMAWIAJĄCY                                                                                            WYKONAWCA</w:t>
      </w:r>
    </w:p>
    <w:p w14:paraId="21794C37" w14:textId="77777777" w:rsidR="00A072FB" w:rsidRPr="00500A75" w:rsidRDefault="00A072FB" w:rsidP="005F445A">
      <w:pPr>
        <w:jc w:val="both"/>
        <w:rPr>
          <w:rFonts w:ascii="Cambria" w:hAnsi="Cambria"/>
          <w:b/>
          <w:sz w:val="12"/>
          <w:szCs w:val="20"/>
        </w:rPr>
      </w:pPr>
    </w:p>
    <w:p w14:paraId="456D9FE3" w14:textId="746EC12B" w:rsidR="004849DA" w:rsidRPr="00500A75" w:rsidRDefault="004849DA" w:rsidP="005F445A">
      <w:pPr>
        <w:jc w:val="both"/>
        <w:rPr>
          <w:rFonts w:ascii="Cambria" w:hAnsi="Cambria"/>
          <w:szCs w:val="20"/>
        </w:rPr>
      </w:pPr>
      <w:r w:rsidRPr="00500A75">
        <w:rPr>
          <w:rFonts w:ascii="Cambria" w:hAnsi="Cambria"/>
          <w:szCs w:val="20"/>
        </w:rPr>
        <w:t>………………</w:t>
      </w:r>
      <w:r w:rsidR="00A072FB" w:rsidRPr="00500A75">
        <w:rPr>
          <w:rFonts w:ascii="Cambria" w:hAnsi="Cambria"/>
          <w:szCs w:val="20"/>
        </w:rPr>
        <w:t>…</w:t>
      </w:r>
      <w:r w:rsidRPr="00500A75">
        <w:rPr>
          <w:rFonts w:ascii="Cambria" w:hAnsi="Cambria"/>
          <w:szCs w:val="20"/>
        </w:rPr>
        <w:t>……………………</w:t>
      </w:r>
      <w:r w:rsidR="00E67F92">
        <w:rPr>
          <w:rFonts w:ascii="Cambria" w:hAnsi="Cambria"/>
          <w:szCs w:val="20"/>
        </w:rPr>
        <w:t xml:space="preserve">                                                        </w:t>
      </w:r>
      <w:r w:rsidRPr="00500A75">
        <w:rPr>
          <w:rFonts w:ascii="Cambria" w:hAnsi="Cambria"/>
          <w:szCs w:val="20"/>
        </w:rPr>
        <w:t>..</w:t>
      </w:r>
      <w:r w:rsidR="00A072FB" w:rsidRPr="00500A75">
        <w:rPr>
          <w:rFonts w:ascii="Cambria" w:hAnsi="Cambria"/>
          <w:szCs w:val="20"/>
        </w:rPr>
        <w:t>………………………………………..</w:t>
      </w:r>
    </w:p>
    <w:p w14:paraId="199BB35D" w14:textId="77777777" w:rsidR="0081657A" w:rsidRPr="00500A75" w:rsidRDefault="0081657A" w:rsidP="005F445A">
      <w:pPr>
        <w:jc w:val="both"/>
        <w:rPr>
          <w:rFonts w:ascii="Cambria" w:hAnsi="Cambria"/>
          <w:sz w:val="20"/>
          <w:szCs w:val="20"/>
        </w:rPr>
      </w:pPr>
    </w:p>
    <w:sectPr w:rsidR="0081657A" w:rsidRPr="00500A75" w:rsidSect="00221BB3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7D55A" w14:textId="77777777" w:rsidR="00026388" w:rsidRDefault="00026388" w:rsidP="004849DA">
      <w:pPr>
        <w:spacing w:after="0" w:line="240" w:lineRule="auto"/>
      </w:pPr>
      <w:r>
        <w:separator/>
      </w:r>
    </w:p>
  </w:endnote>
  <w:endnote w:type="continuationSeparator" w:id="0">
    <w:p w14:paraId="6C834976" w14:textId="77777777" w:rsidR="00026388" w:rsidRDefault="00026388" w:rsidP="0048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sz w:val="20"/>
        <w:szCs w:val="20"/>
        <w:lang w:eastAsia="ar-SA"/>
      </w:rPr>
      <w:id w:val="810570653"/>
      <w:docPartObj>
        <w:docPartGallery w:val="Page Numbers (Top of Page)"/>
        <w:docPartUnique/>
      </w:docPartObj>
    </w:sdtPr>
    <w:sdtEndPr/>
    <w:sdtContent>
      <w:p w14:paraId="7C3799FC" w14:textId="77777777" w:rsidR="006C6BD1" w:rsidRPr="004849DA" w:rsidRDefault="006C6BD1" w:rsidP="004849DA">
        <w:pPr>
          <w:tabs>
            <w:tab w:val="center" w:pos="4536"/>
            <w:tab w:val="right" w:pos="9072"/>
          </w:tabs>
          <w:suppressAutoHyphens/>
          <w:spacing w:after="0" w:line="240" w:lineRule="auto"/>
          <w:jc w:val="right"/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</w:pPr>
        <w:r w:rsidRPr="004849DA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 xml:space="preserve">Strona </w:t>
        </w:r>
        <w:r w:rsidR="004B6232" w:rsidRPr="004849DA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fldChar w:fldCharType="begin"/>
        </w:r>
        <w:r w:rsidRPr="004849DA">
          <w:rPr>
            <w:rFonts w:ascii="Times New Roman" w:eastAsia="Times New Roman" w:hAnsi="Times New Roman" w:cs="Times New Roman"/>
            <w:b/>
            <w:sz w:val="20"/>
            <w:szCs w:val="20"/>
            <w:lang w:eastAsia="ar-SA"/>
          </w:rPr>
          <w:instrText>PAGE</w:instrText>
        </w:r>
        <w:r w:rsidR="004B6232" w:rsidRPr="004849DA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fldChar w:fldCharType="separate"/>
        </w:r>
        <w:r w:rsidR="00BB2217">
          <w:rPr>
            <w:rFonts w:ascii="Times New Roman" w:eastAsia="Times New Roman" w:hAnsi="Times New Roman" w:cs="Times New Roman"/>
            <w:b/>
            <w:noProof/>
            <w:sz w:val="20"/>
            <w:szCs w:val="20"/>
            <w:lang w:eastAsia="ar-SA"/>
          </w:rPr>
          <w:t>9</w:t>
        </w:r>
        <w:r w:rsidR="004B6232" w:rsidRPr="004849DA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fldChar w:fldCharType="end"/>
        </w:r>
        <w:r w:rsidRPr="004849DA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 xml:space="preserve"> z </w:t>
        </w:r>
        <w:r w:rsidR="004B6232" w:rsidRPr="004849DA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fldChar w:fldCharType="begin"/>
        </w:r>
        <w:r w:rsidRPr="004849DA">
          <w:rPr>
            <w:rFonts w:ascii="Times New Roman" w:eastAsia="Times New Roman" w:hAnsi="Times New Roman" w:cs="Times New Roman"/>
            <w:b/>
            <w:sz w:val="20"/>
            <w:szCs w:val="20"/>
            <w:lang w:eastAsia="ar-SA"/>
          </w:rPr>
          <w:instrText>NUMPAGES</w:instrText>
        </w:r>
        <w:r w:rsidR="004B6232" w:rsidRPr="004849DA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fldChar w:fldCharType="separate"/>
        </w:r>
        <w:r w:rsidR="00BB2217">
          <w:rPr>
            <w:rFonts w:ascii="Times New Roman" w:eastAsia="Times New Roman" w:hAnsi="Times New Roman" w:cs="Times New Roman"/>
            <w:b/>
            <w:noProof/>
            <w:sz w:val="20"/>
            <w:szCs w:val="20"/>
            <w:lang w:eastAsia="ar-SA"/>
          </w:rPr>
          <w:t>10</w:t>
        </w:r>
        <w:r w:rsidR="004B6232" w:rsidRPr="004849DA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fldChar w:fldCharType="end"/>
        </w:r>
      </w:p>
    </w:sdtContent>
  </w:sdt>
  <w:p w14:paraId="7C1B529A" w14:textId="77777777" w:rsidR="006C6BD1" w:rsidRDefault="006C6B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AA7C9" w14:textId="77777777" w:rsidR="00026388" w:rsidRDefault="00026388" w:rsidP="004849DA">
      <w:pPr>
        <w:spacing w:after="0" w:line="240" w:lineRule="auto"/>
      </w:pPr>
      <w:r>
        <w:separator/>
      </w:r>
    </w:p>
  </w:footnote>
  <w:footnote w:type="continuationSeparator" w:id="0">
    <w:p w14:paraId="5787D0E3" w14:textId="77777777" w:rsidR="00026388" w:rsidRDefault="00026388" w:rsidP="00484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B"/>
    <w:multiLevelType w:val="multilevel"/>
    <w:tmpl w:val="0000002B"/>
    <w:name w:val="WW8Num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1676DE"/>
    <w:multiLevelType w:val="multilevel"/>
    <w:tmpl w:val="D2DA7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E051E7"/>
    <w:multiLevelType w:val="hybridMultilevel"/>
    <w:tmpl w:val="DE866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BA0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07030"/>
    <w:multiLevelType w:val="hybridMultilevel"/>
    <w:tmpl w:val="3D02C8CE"/>
    <w:lvl w:ilvl="0" w:tplc="40DED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14FE"/>
    <w:multiLevelType w:val="hybridMultilevel"/>
    <w:tmpl w:val="D89C8F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9DC592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4262FD"/>
    <w:multiLevelType w:val="hybridMultilevel"/>
    <w:tmpl w:val="24A6673C"/>
    <w:lvl w:ilvl="0" w:tplc="1EB46AC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CA8E2E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F7DD3"/>
    <w:multiLevelType w:val="hybridMultilevel"/>
    <w:tmpl w:val="AD3A3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40ABC"/>
    <w:multiLevelType w:val="hybridMultilevel"/>
    <w:tmpl w:val="9B688328"/>
    <w:lvl w:ilvl="0" w:tplc="4612913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E3E3E"/>
    <w:multiLevelType w:val="hybridMultilevel"/>
    <w:tmpl w:val="097C3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BA3813"/>
    <w:multiLevelType w:val="hybridMultilevel"/>
    <w:tmpl w:val="D0DE8D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A0C6E"/>
    <w:multiLevelType w:val="multilevel"/>
    <w:tmpl w:val="11AEB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5" w:hanging="705"/>
      </w:pPr>
      <w:rPr>
        <w:rFonts w:ascii="Cambria" w:eastAsiaTheme="minorHAnsi" w:hAnsi="Cambria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9E4694"/>
    <w:multiLevelType w:val="hybridMultilevel"/>
    <w:tmpl w:val="91EA298E"/>
    <w:lvl w:ilvl="0" w:tplc="9D6E1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F4F4F"/>
    <w:multiLevelType w:val="hybridMultilevel"/>
    <w:tmpl w:val="AA8C4262"/>
    <w:lvl w:ilvl="0" w:tplc="D6ACFB50">
      <w:start w:val="1"/>
      <w:numFmt w:val="decimal"/>
      <w:lvlText w:val="%1)"/>
      <w:lvlJc w:val="left"/>
      <w:pPr>
        <w:ind w:left="1004" w:hanging="360"/>
      </w:pPr>
      <w:rPr>
        <w:rFonts w:ascii="Cambria" w:eastAsiaTheme="minorHAnsi" w:hAnsi="Cambria" w:cstheme="minorBidi"/>
      </w:rPr>
    </w:lvl>
    <w:lvl w:ilvl="1" w:tplc="DA743D58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0B6A74"/>
    <w:multiLevelType w:val="hybridMultilevel"/>
    <w:tmpl w:val="73922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C27C6"/>
    <w:multiLevelType w:val="multilevel"/>
    <w:tmpl w:val="B4D4A9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15" w:hanging="705"/>
      </w:pPr>
      <w:rPr>
        <w:rFonts w:ascii="Cambria" w:eastAsiaTheme="minorHAnsi" w:hAnsi="Cambria"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AA0897"/>
    <w:multiLevelType w:val="hybridMultilevel"/>
    <w:tmpl w:val="1BC819DC"/>
    <w:lvl w:ilvl="0" w:tplc="6CE85DEE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2661D"/>
    <w:multiLevelType w:val="hybridMultilevel"/>
    <w:tmpl w:val="AD4839AA"/>
    <w:lvl w:ilvl="0" w:tplc="A06A97CC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F0256"/>
    <w:multiLevelType w:val="hybridMultilevel"/>
    <w:tmpl w:val="06A8D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245D"/>
    <w:multiLevelType w:val="multilevel"/>
    <w:tmpl w:val="7EB8E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26F55A1"/>
    <w:multiLevelType w:val="hybridMultilevel"/>
    <w:tmpl w:val="80EEC358"/>
    <w:lvl w:ilvl="0" w:tplc="E6C234A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01045"/>
    <w:multiLevelType w:val="multilevel"/>
    <w:tmpl w:val="AE30F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15" w:hanging="705"/>
      </w:pPr>
      <w:rPr>
        <w:rFonts w:ascii="Cambria" w:eastAsiaTheme="minorHAnsi" w:hAnsi="Cambria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5D51132"/>
    <w:multiLevelType w:val="hybridMultilevel"/>
    <w:tmpl w:val="5C64D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16480"/>
    <w:multiLevelType w:val="hybridMultilevel"/>
    <w:tmpl w:val="A8BCCF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3F1A56"/>
    <w:multiLevelType w:val="hybridMultilevel"/>
    <w:tmpl w:val="09D6D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8A25E0"/>
    <w:multiLevelType w:val="hybridMultilevel"/>
    <w:tmpl w:val="F198D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FB0E832">
      <w:start w:val="1"/>
      <w:numFmt w:val="decimal"/>
      <w:lvlText w:val="%3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02FB9"/>
    <w:multiLevelType w:val="hybridMultilevel"/>
    <w:tmpl w:val="36F4A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363FE"/>
    <w:multiLevelType w:val="hybridMultilevel"/>
    <w:tmpl w:val="DF4C2458"/>
    <w:lvl w:ilvl="0" w:tplc="8326ED0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2"/>
  </w:num>
  <w:num w:numId="5">
    <w:abstractNumId w:val="20"/>
  </w:num>
  <w:num w:numId="6">
    <w:abstractNumId w:val="5"/>
  </w:num>
  <w:num w:numId="7">
    <w:abstractNumId w:val="18"/>
  </w:num>
  <w:num w:numId="8">
    <w:abstractNumId w:val="10"/>
  </w:num>
  <w:num w:numId="9">
    <w:abstractNumId w:val="15"/>
  </w:num>
  <w:num w:numId="10">
    <w:abstractNumId w:val="16"/>
  </w:num>
  <w:num w:numId="11">
    <w:abstractNumId w:val="21"/>
  </w:num>
  <w:num w:numId="12">
    <w:abstractNumId w:val="17"/>
  </w:num>
  <w:num w:numId="13">
    <w:abstractNumId w:val="23"/>
  </w:num>
  <w:num w:numId="14">
    <w:abstractNumId w:val="9"/>
  </w:num>
  <w:num w:numId="15">
    <w:abstractNumId w:val="6"/>
  </w:num>
  <w:num w:numId="16">
    <w:abstractNumId w:val="8"/>
  </w:num>
  <w:num w:numId="17">
    <w:abstractNumId w:val="14"/>
  </w:num>
  <w:num w:numId="18">
    <w:abstractNumId w:val="13"/>
  </w:num>
  <w:num w:numId="19">
    <w:abstractNumId w:val="1"/>
  </w:num>
  <w:num w:numId="20">
    <w:abstractNumId w:val="24"/>
  </w:num>
  <w:num w:numId="21">
    <w:abstractNumId w:val="11"/>
  </w:num>
  <w:num w:numId="22">
    <w:abstractNumId w:val="19"/>
  </w:num>
  <w:num w:numId="23">
    <w:abstractNumId w:val="22"/>
  </w:num>
  <w:num w:numId="24">
    <w:abstractNumId w:val="25"/>
  </w:num>
  <w:num w:numId="25">
    <w:abstractNumId w:val="7"/>
  </w:num>
  <w:num w:numId="26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24"/>
    <w:rsid w:val="00006F4E"/>
    <w:rsid w:val="00012504"/>
    <w:rsid w:val="00026388"/>
    <w:rsid w:val="0003173F"/>
    <w:rsid w:val="00040B29"/>
    <w:rsid w:val="00040DD2"/>
    <w:rsid w:val="00061199"/>
    <w:rsid w:val="00065162"/>
    <w:rsid w:val="00075CA2"/>
    <w:rsid w:val="000823F9"/>
    <w:rsid w:val="00090CDA"/>
    <w:rsid w:val="0009327E"/>
    <w:rsid w:val="000946D1"/>
    <w:rsid w:val="000B7D6F"/>
    <w:rsid w:val="000C3CAA"/>
    <w:rsid w:val="000E44D9"/>
    <w:rsid w:val="000E564B"/>
    <w:rsid w:val="000F19D3"/>
    <w:rsid w:val="00103228"/>
    <w:rsid w:val="001064A2"/>
    <w:rsid w:val="001121B5"/>
    <w:rsid w:val="001153D5"/>
    <w:rsid w:val="001258CB"/>
    <w:rsid w:val="0013282F"/>
    <w:rsid w:val="0014040D"/>
    <w:rsid w:val="00146CD2"/>
    <w:rsid w:val="0019656F"/>
    <w:rsid w:val="001A0FFC"/>
    <w:rsid w:val="001B18A2"/>
    <w:rsid w:val="001B4A8D"/>
    <w:rsid w:val="001C161A"/>
    <w:rsid w:val="001C59AD"/>
    <w:rsid w:val="001F0A2B"/>
    <w:rsid w:val="001F48A2"/>
    <w:rsid w:val="001F4FA1"/>
    <w:rsid w:val="001F7007"/>
    <w:rsid w:val="00201C6D"/>
    <w:rsid w:val="00221BB3"/>
    <w:rsid w:val="00221C8C"/>
    <w:rsid w:val="002373CF"/>
    <w:rsid w:val="00241063"/>
    <w:rsid w:val="00246F6E"/>
    <w:rsid w:val="00255DA9"/>
    <w:rsid w:val="00261EEF"/>
    <w:rsid w:val="00264062"/>
    <w:rsid w:val="0026473C"/>
    <w:rsid w:val="00264D8E"/>
    <w:rsid w:val="00265B36"/>
    <w:rsid w:val="00283878"/>
    <w:rsid w:val="00292997"/>
    <w:rsid w:val="002A41BA"/>
    <w:rsid w:val="002C0274"/>
    <w:rsid w:val="002C56D9"/>
    <w:rsid w:val="002D38E3"/>
    <w:rsid w:val="0030135C"/>
    <w:rsid w:val="003065B2"/>
    <w:rsid w:val="00310001"/>
    <w:rsid w:val="0031634B"/>
    <w:rsid w:val="00325B40"/>
    <w:rsid w:val="00326F29"/>
    <w:rsid w:val="0033413A"/>
    <w:rsid w:val="00350696"/>
    <w:rsid w:val="0035378B"/>
    <w:rsid w:val="00374813"/>
    <w:rsid w:val="00381A3A"/>
    <w:rsid w:val="003870C0"/>
    <w:rsid w:val="003A20CC"/>
    <w:rsid w:val="003B0890"/>
    <w:rsid w:val="003D42AB"/>
    <w:rsid w:val="003D4FB6"/>
    <w:rsid w:val="003F55D5"/>
    <w:rsid w:val="0040277F"/>
    <w:rsid w:val="00410210"/>
    <w:rsid w:val="00416B50"/>
    <w:rsid w:val="004328E7"/>
    <w:rsid w:val="00437D9C"/>
    <w:rsid w:val="00443123"/>
    <w:rsid w:val="00466683"/>
    <w:rsid w:val="00471115"/>
    <w:rsid w:val="0048020D"/>
    <w:rsid w:val="004823E2"/>
    <w:rsid w:val="004849DA"/>
    <w:rsid w:val="00484EAA"/>
    <w:rsid w:val="004B6232"/>
    <w:rsid w:val="004D1060"/>
    <w:rsid w:val="004D1903"/>
    <w:rsid w:val="004D3942"/>
    <w:rsid w:val="004E2D53"/>
    <w:rsid w:val="004E3201"/>
    <w:rsid w:val="004E4B1D"/>
    <w:rsid w:val="004F2974"/>
    <w:rsid w:val="004F3E33"/>
    <w:rsid w:val="004F5B73"/>
    <w:rsid w:val="00500A75"/>
    <w:rsid w:val="00501CE8"/>
    <w:rsid w:val="0051543D"/>
    <w:rsid w:val="005245ED"/>
    <w:rsid w:val="005331FD"/>
    <w:rsid w:val="005425D2"/>
    <w:rsid w:val="0056189E"/>
    <w:rsid w:val="00562EF9"/>
    <w:rsid w:val="00571650"/>
    <w:rsid w:val="005844F1"/>
    <w:rsid w:val="005874A1"/>
    <w:rsid w:val="005A0AD1"/>
    <w:rsid w:val="005A6308"/>
    <w:rsid w:val="005A731B"/>
    <w:rsid w:val="005B2CF0"/>
    <w:rsid w:val="005B409B"/>
    <w:rsid w:val="005B419B"/>
    <w:rsid w:val="005B4CE8"/>
    <w:rsid w:val="005B4F07"/>
    <w:rsid w:val="005C3CB9"/>
    <w:rsid w:val="005C7533"/>
    <w:rsid w:val="005D4917"/>
    <w:rsid w:val="005D67DE"/>
    <w:rsid w:val="005E0EAD"/>
    <w:rsid w:val="005F445A"/>
    <w:rsid w:val="00600D49"/>
    <w:rsid w:val="006019F0"/>
    <w:rsid w:val="006038F2"/>
    <w:rsid w:val="0061237D"/>
    <w:rsid w:val="006227B7"/>
    <w:rsid w:val="00625CC0"/>
    <w:rsid w:val="00656739"/>
    <w:rsid w:val="00667D6A"/>
    <w:rsid w:val="00676894"/>
    <w:rsid w:val="00683ABD"/>
    <w:rsid w:val="006B0B80"/>
    <w:rsid w:val="006C6BD1"/>
    <w:rsid w:val="006D1CBE"/>
    <w:rsid w:val="006E23A3"/>
    <w:rsid w:val="006E3FAD"/>
    <w:rsid w:val="00704882"/>
    <w:rsid w:val="007250A0"/>
    <w:rsid w:val="00731E20"/>
    <w:rsid w:val="007447C3"/>
    <w:rsid w:val="007527FB"/>
    <w:rsid w:val="007538BE"/>
    <w:rsid w:val="00773FB7"/>
    <w:rsid w:val="007B00BD"/>
    <w:rsid w:val="007B3601"/>
    <w:rsid w:val="007D22F7"/>
    <w:rsid w:val="007E4C32"/>
    <w:rsid w:val="007E63E4"/>
    <w:rsid w:val="007F0BED"/>
    <w:rsid w:val="007F63DB"/>
    <w:rsid w:val="007F6CE4"/>
    <w:rsid w:val="0081657A"/>
    <w:rsid w:val="0082283E"/>
    <w:rsid w:val="00830370"/>
    <w:rsid w:val="0084432F"/>
    <w:rsid w:val="00846A58"/>
    <w:rsid w:val="0085227F"/>
    <w:rsid w:val="00863C1E"/>
    <w:rsid w:val="0087125A"/>
    <w:rsid w:val="0089428F"/>
    <w:rsid w:val="008A2B20"/>
    <w:rsid w:val="008A3CF4"/>
    <w:rsid w:val="008B535C"/>
    <w:rsid w:val="008C4B67"/>
    <w:rsid w:val="008C6AB6"/>
    <w:rsid w:val="008D27AB"/>
    <w:rsid w:val="008F05AD"/>
    <w:rsid w:val="008F07C1"/>
    <w:rsid w:val="008F5715"/>
    <w:rsid w:val="009017B0"/>
    <w:rsid w:val="00901E30"/>
    <w:rsid w:val="009071E3"/>
    <w:rsid w:val="00913E01"/>
    <w:rsid w:val="009157A3"/>
    <w:rsid w:val="00917309"/>
    <w:rsid w:val="00921FBB"/>
    <w:rsid w:val="009337EA"/>
    <w:rsid w:val="009349BB"/>
    <w:rsid w:val="009438F4"/>
    <w:rsid w:val="009541BF"/>
    <w:rsid w:val="0096199E"/>
    <w:rsid w:val="009674C1"/>
    <w:rsid w:val="0097340F"/>
    <w:rsid w:val="00977DA9"/>
    <w:rsid w:val="0098345E"/>
    <w:rsid w:val="00985AB8"/>
    <w:rsid w:val="009915E7"/>
    <w:rsid w:val="009944EE"/>
    <w:rsid w:val="009A2D93"/>
    <w:rsid w:val="009B74AC"/>
    <w:rsid w:val="00A0645B"/>
    <w:rsid w:val="00A072FB"/>
    <w:rsid w:val="00A24318"/>
    <w:rsid w:val="00A33724"/>
    <w:rsid w:val="00A337BF"/>
    <w:rsid w:val="00A42CEC"/>
    <w:rsid w:val="00A60B6C"/>
    <w:rsid w:val="00A65E47"/>
    <w:rsid w:val="00A74B93"/>
    <w:rsid w:val="00A77E61"/>
    <w:rsid w:val="00A8284E"/>
    <w:rsid w:val="00A83AFE"/>
    <w:rsid w:val="00A91E26"/>
    <w:rsid w:val="00A97E73"/>
    <w:rsid w:val="00AA2949"/>
    <w:rsid w:val="00AA579E"/>
    <w:rsid w:val="00AB5782"/>
    <w:rsid w:val="00AC202E"/>
    <w:rsid w:val="00AE0B48"/>
    <w:rsid w:val="00AE70C7"/>
    <w:rsid w:val="00AF4129"/>
    <w:rsid w:val="00B05F8C"/>
    <w:rsid w:val="00B26850"/>
    <w:rsid w:val="00B36225"/>
    <w:rsid w:val="00B40EBE"/>
    <w:rsid w:val="00B454F4"/>
    <w:rsid w:val="00B60200"/>
    <w:rsid w:val="00B708F7"/>
    <w:rsid w:val="00B712B4"/>
    <w:rsid w:val="00B82693"/>
    <w:rsid w:val="00BA6678"/>
    <w:rsid w:val="00BB2217"/>
    <w:rsid w:val="00BB5665"/>
    <w:rsid w:val="00BC18A5"/>
    <w:rsid w:val="00BC755C"/>
    <w:rsid w:val="00BD1766"/>
    <w:rsid w:val="00BD2376"/>
    <w:rsid w:val="00BE2297"/>
    <w:rsid w:val="00C03645"/>
    <w:rsid w:val="00C03B01"/>
    <w:rsid w:val="00C05729"/>
    <w:rsid w:val="00C1579C"/>
    <w:rsid w:val="00C312BA"/>
    <w:rsid w:val="00C365AD"/>
    <w:rsid w:val="00C41476"/>
    <w:rsid w:val="00C41D6E"/>
    <w:rsid w:val="00C4515A"/>
    <w:rsid w:val="00C4784D"/>
    <w:rsid w:val="00C54D6C"/>
    <w:rsid w:val="00C550E0"/>
    <w:rsid w:val="00C85664"/>
    <w:rsid w:val="00C90CC9"/>
    <w:rsid w:val="00CA40AE"/>
    <w:rsid w:val="00CB5DEC"/>
    <w:rsid w:val="00CC1A88"/>
    <w:rsid w:val="00CC66A1"/>
    <w:rsid w:val="00CC73D9"/>
    <w:rsid w:val="00CE1DB1"/>
    <w:rsid w:val="00D06833"/>
    <w:rsid w:val="00D21776"/>
    <w:rsid w:val="00D3371A"/>
    <w:rsid w:val="00D61B2C"/>
    <w:rsid w:val="00D70F42"/>
    <w:rsid w:val="00D711AF"/>
    <w:rsid w:val="00D74C21"/>
    <w:rsid w:val="00D84A05"/>
    <w:rsid w:val="00DA7AA7"/>
    <w:rsid w:val="00DC3534"/>
    <w:rsid w:val="00DE2583"/>
    <w:rsid w:val="00DE463B"/>
    <w:rsid w:val="00DF6510"/>
    <w:rsid w:val="00E12D2F"/>
    <w:rsid w:val="00E25334"/>
    <w:rsid w:val="00E428DA"/>
    <w:rsid w:val="00E50AFC"/>
    <w:rsid w:val="00E50CB6"/>
    <w:rsid w:val="00E55ACE"/>
    <w:rsid w:val="00E56962"/>
    <w:rsid w:val="00E63351"/>
    <w:rsid w:val="00E66D85"/>
    <w:rsid w:val="00E67F92"/>
    <w:rsid w:val="00E80E2A"/>
    <w:rsid w:val="00E819C9"/>
    <w:rsid w:val="00E97657"/>
    <w:rsid w:val="00EA7D4E"/>
    <w:rsid w:val="00EB552C"/>
    <w:rsid w:val="00EC24FF"/>
    <w:rsid w:val="00EC707F"/>
    <w:rsid w:val="00ED2E7F"/>
    <w:rsid w:val="00F126DC"/>
    <w:rsid w:val="00F24529"/>
    <w:rsid w:val="00F31AD8"/>
    <w:rsid w:val="00F40052"/>
    <w:rsid w:val="00F44476"/>
    <w:rsid w:val="00F54418"/>
    <w:rsid w:val="00F62726"/>
    <w:rsid w:val="00F62A7B"/>
    <w:rsid w:val="00F72971"/>
    <w:rsid w:val="00F7319C"/>
    <w:rsid w:val="00F80DCD"/>
    <w:rsid w:val="00FA5324"/>
    <w:rsid w:val="00FB4C42"/>
    <w:rsid w:val="00FC1379"/>
    <w:rsid w:val="00FD2231"/>
    <w:rsid w:val="00FD3A79"/>
    <w:rsid w:val="00FD4941"/>
    <w:rsid w:val="00FE03B8"/>
    <w:rsid w:val="00FE67AD"/>
    <w:rsid w:val="00FF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C149"/>
  <w15:docId w15:val="{13104B0B-517E-485A-8C78-72534B2D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76"/>
  </w:style>
  <w:style w:type="paragraph" w:styleId="Nagwek3">
    <w:name w:val="heading 3"/>
    <w:basedOn w:val="Normalny"/>
    <w:link w:val="Nagwek3Znak"/>
    <w:uiPriority w:val="9"/>
    <w:qFormat/>
    <w:rsid w:val="004849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49D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849DA"/>
  </w:style>
  <w:style w:type="paragraph" w:customStyle="1" w:styleId="Default">
    <w:name w:val="Default"/>
    <w:rsid w:val="004849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4849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849DA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49DA"/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rsid w:val="004849DA"/>
    <w:rPr>
      <w:rFonts w:cs="Times New Roman"/>
      <w:vertAlign w:val="superscript"/>
    </w:rPr>
  </w:style>
  <w:style w:type="character" w:customStyle="1" w:styleId="alb">
    <w:name w:val="a_lb"/>
    <w:basedOn w:val="Domylnaczcionkaakapitu"/>
    <w:rsid w:val="004849DA"/>
  </w:style>
  <w:style w:type="paragraph" w:styleId="Bezodstpw">
    <w:name w:val="No Spacing"/>
    <w:uiPriority w:val="1"/>
    <w:qFormat/>
    <w:rsid w:val="004849D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rsid w:val="004849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4849DA"/>
    <w:pPr>
      <w:spacing w:after="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4849DA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4849D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Odwoaniedokomentarza">
    <w:name w:val="annotation reference"/>
    <w:unhideWhenUsed/>
    <w:rsid w:val="004849D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849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4849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9D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9DA"/>
    <w:rPr>
      <w:rFonts w:ascii="Tahoma" w:eastAsia="Times New Roman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9D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rsid w:val="004849DA"/>
    <w:rPr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99"/>
    <w:rsid w:val="004849D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49D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9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9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9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49D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49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49D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849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4849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849D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KRP">
    <w:name w:val="KRP"/>
    <w:basedOn w:val="Normalny"/>
    <w:rsid w:val="004849DA"/>
    <w:pPr>
      <w:suppressAutoHyphens/>
      <w:spacing w:after="113" w:line="240" w:lineRule="auto"/>
      <w:ind w:firstLine="850"/>
      <w:jc w:val="both"/>
    </w:pPr>
    <w:rPr>
      <w:rFonts w:ascii="Tahoma" w:eastAsia="Times New Roman" w:hAnsi="Tahoma" w:cs="Times New Roman"/>
      <w:szCs w:val="24"/>
      <w:lang w:eastAsia="zh-CN"/>
    </w:rPr>
  </w:style>
  <w:style w:type="character" w:customStyle="1" w:styleId="ng-binding">
    <w:name w:val="ng-binding"/>
    <w:basedOn w:val="Domylnaczcionkaakapitu"/>
    <w:rsid w:val="0048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infinite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363E6-D009-4C47-8E86-07A1DD71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3920</Words>
  <Characters>23523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N-ctwo Żednia - Sylwia Dubowska</dc:creator>
  <cp:lastModifiedBy>Andrzej Godlewski</cp:lastModifiedBy>
  <cp:revision>2</cp:revision>
  <cp:lastPrinted>2022-10-03T07:17:00Z</cp:lastPrinted>
  <dcterms:created xsi:type="dcterms:W3CDTF">2022-12-06T12:55:00Z</dcterms:created>
  <dcterms:modified xsi:type="dcterms:W3CDTF">2022-12-06T12:55:00Z</dcterms:modified>
</cp:coreProperties>
</file>