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82C9" w14:textId="77777777" w:rsidR="00F23C18" w:rsidRDefault="00F23C18" w:rsidP="00F23C18">
      <w:pPr>
        <w:widowControl/>
        <w:adjustRightInd w:val="0"/>
        <w:rPr>
          <w:rFonts w:ascii="MyriadPro-Bold" w:eastAsiaTheme="minorHAnsi" w:hAnsi="MyriadPro-Bold" w:cs="MyriadPro-Bold"/>
          <w:b/>
          <w:bCs/>
          <w:sz w:val="80"/>
          <w:szCs w:val="80"/>
        </w:rPr>
      </w:pPr>
      <w:r>
        <w:rPr>
          <w:rFonts w:ascii="MyriadPro-Bold" w:eastAsiaTheme="minorHAnsi" w:hAnsi="MyriadPro-Bold" w:cs="MyriadPro-Bold"/>
          <w:b/>
          <w:bCs/>
          <w:sz w:val="80"/>
          <w:szCs w:val="80"/>
        </w:rPr>
        <w:t>GMINA JAROSŁAW</w:t>
      </w:r>
    </w:p>
    <w:p w14:paraId="1D411471" w14:textId="77777777" w:rsidR="00F23C18" w:rsidRDefault="00F23C18" w:rsidP="00F23C18">
      <w:pPr>
        <w:widowControl/>
        <w:adjustRightInd w:val="0"/>
        <w:rPr>
          <w:rFonts w:ascii="MyriadPro-Regular" w:eastAsiaTheme="minorHAnsi" w:hAnsi="MyriadPro-Regular" w:cs="MyriadPro-Regular"/>
          <w:sz w:val="28"/>
          <w:szCs w:val="28"/>
        </w:rPr>
      </w:pPr>
      <w:r>
        <w:rPr>
          <w:rFonts w:ascii="MyriadPro-Regular" w:eastAsiaTheme="minorHAnsi" w:hAnsi="MyriadPro-Regular" w:cs="MyriadPro-Regular"/>
          <w:sz w:val="28"/>
          <w:szCs w:val="28"/>
        </w:rPr>
        <w:t>1. ZAMAWIAJACY: Gmina Jarosław, 37-500 Jarosław,</w:t>
      </w:r>
    </w:p>
    <w:p w14:paraId="64B9E819" w14:textId="77777777" w:rsidR="00F23C18" w:rsidRDefault="00F23C18" w:rsidP="00F23C18">
      <w:pPr>
        <w:widowControl/>
        <w:adjustRightInd w:val="0"/>
        <w:rPr>
          <w:rFonts w:ascii="MyriadPro-Regular" w:eastAsiaTheme="minorHAnsi" w:hAnsi="MyriadPro-Regular" w:cs="MyriadPro-Regular"/>
          <w:sz w:val="28"/>
          <w:szCs w:val="28"/>
        </w:rPr>
      </w:pPr>
      <w:r>
        <w:rPr>
          <w:rFonts w:ascii="MyriadPro-Regular" w:eastAsiaTheme="minorHAnsi" w:hAnsi="MyriadPro-Regular" w:cs="MyriadPro-Regular"/>
          <w:sz w:val="28"/>
          <w:szCs w:val="28"/>
        </w:rPr>
        <w:t>ul. Piekarska 5, tel. (16) 624 86 10</w:t>
      </w:r>
    </w:p>
    <w:p w14:paraId="4B09F800" w14:textId="77777777" w:rsidR="00F23C18" w:rsidRDefault="00F23C18" w:rsidP="00F23C18">
      <w:pPr>
        <w:widowControl/>
        <w:adjustRightInd w:val="0"/>
        <w:rPr>
          <w:rFonts w:ascii="MyriadPro-Regular" w:eastAsiaTheme="minorHAnsi" w:hAnsi="MyriadPro-Regular" w:cs="MyriadPro-Regular"/>
          <w:sz w:val="28"/>
          <w:szCs w:val="28"/>
        </w:rPr>
      </w:pPr>
      <w:r>
        <w:rPr>
          <w:rFonts w:ascii="MyriadPro-Regular" w:eastAsiaTheme="minorHAnsi" w:hAnsi="MyriadPro-Regular" w:cs="MyriadPro-Regular"/>
          <w:sz w:val="28"/>
          <w:szCs w:val="28"/>
        </w:rPr>
        <w:t>2. NAZWA ZAMÓWIENIA: “Przebudowa dróg gminnych na terenie</w:t>
      </w:r>
    </w:p>
    <w:p w14:paraId="587BE793" w14:textId="77777777" w:rsidR="00F23C18" w:rsidRDefault="00F23C18" w:rsidP="00F23C18">
      <w:pPr>
        <w:widowControl/>
        <w:adjustRightInd w:val="0"/>
        <w:rPr>
          <w:rFonts w:ascii="MyriadPro-Regular" w:eastAsiaTheme="minorHAnsi" w:hAnsi="MyriadPro-Regular" w:cs="MyriadPro-Regular"/>
          <w:sz w:val="28"/>
          <w:szCs w:val="28"/>
        </w:rPr>
      </w:pPr>
      <w:r>
        <w:rPr>
          <w:rFonts w:ascii="MyriadPro-Regular" w:eastAsiaTheme="minorHAnsi" w:hAnsi="MyriadPro-Regular" w:cs="MyriadPro-Regular"/>
          <w:sz w:val="28"/>
          <w:szCs w:val="28"/>
        </w:rPr>
        <w:t>Gminy Jarosław</w:t>
      </w:r>
    </w:p>
    <w:p w14:paraId="05957B19" w14:textId="246FC87F" w:rsidR="00F23C18" w:rsidRDefault="00F23C18" w:rsidP="00F23C18">
      <w:pPr>
        <w:pStyle w:val="Nagwek11"/>
        <w:tabs>
          <w:tab w:val="left" w:pos="4301"/>
        </w:tabs>
        <w:spacing w:before="74"/>
        <w:ind w:left="0" w:firstLine="0"/>
      </w:pPr>
      <w:r>
        <w:rPr>
          <w:rFonts w:ascii="MyriadPro-Regular" w:eastAsiaTheme="minorHAnsi" w:hAnsi="MyriadPro-Regular" w:cs="MyriadPro-Regular"/>
        </w:rPr>
        <w:t>Surochów dz. nr. 595, 593/1”</w:t>
      </w:r>
    </w:p>
    <w:p w14:paraId="2911A267" w14:textId="6929D9CD" w:rsidR="00362A2B" w:rsidRDefault="00153654">
      <w:pPr>
        <w:pStyle w:val="Nagwek11"/>
        <w:tabs>
          <w:tab w:val="left" w:pos="4301"/>
        </w:tabs>
        <w:spacing w:before="74"/>
        <w:ind w:left="3437" w:firstLine="0"/>
      </w:pPr>
      <w:r>
        <w:t>OPIS</w:t>
      </w:r>
      <w:r>
        <w:rPr>
          <w:b w:val="0"/>
        </w:rPr>
        <w:tab/>
      </w:r>
      <w:r>
        <w:t>TECHNICZNY</w:t>
      </w:r>
    </w:p>
    <w:p w14:paraId="2490109A" w14:textId="77777777" w:rsidR="00362A2B" w:rsidRDefault="00362A2B">
      <w:pPr>
        <w:pStyle w:val="Tekstpodstawowy"/>
        <w:rPr>
          <w:b/>
          <w:sz w:val="24"/>
        </w:rPr>
      </w:pPr>
    </w:p>
    <w:p w14:paraId="45D9ACDA" w14:textId="77777777" w:rsidR="00362A2B" w:rsidRDefault="00153654">
      <w:pPr>
        <w:spacing w:line="322" w:lineRule="exact"/>
        <w:ind w:left="3418"/>
        <w:rPr>
          <w:b/>
          <w:sz w:val="28"/>
        </w:rPr>
      </w:pPr>
      <w:r>
        <w:rPr>
          <w:b/>
          <w:sz w:val="28"/>
        </w:rPr>
        <w:t>do projektu przebudowy</w:t>
      </w:r>
    </w:p>
    <w:p w14:paraId="4AC8F6EB" w14:textId="77777777" w:rsidR="00362A2B" w:rsidRDefault="00153654" w:rsidP="009F188A">
      <w:pPr>
        <w:ind w:left="1376" w:right="333"/>
        <w:jc w:val="center"/>
        <w:rPr>
          <w:b/>
          <w:sz w:val="28"/>
        </w:rPr>
      </w:pPr>
      <w:r>
        <w:rPr>
          <w:b/>
          <w:sz w:val="28"/>
        </w:rPr>
        <w:t xml:space="preserve">drogi dojazdowej do gruntów rolnych relacji </w:t>
      </w:r>
      <w:r w:rsidR="009F188A">
        <w:rPr>
          <w:b/>
          <w:sz w:val="28"/>
        </w:rPr>
        <w:t>Surochów</w:t>
      </w:r>
      <w:r w:rsidR="00A97A12">
        <w:rPr>
          <w:b/>
          <w:sz w:val="28"/>
        </w:rPr>
        <w:t>-</w:t>
      </w:r>
      <w:r w:rsidR="009F188A">
        <w:rPr>
          <w:b/>
          <w:sz w:val="28"/>
        </w:rPr>
        <w:t>Surochów droga wewnętrzna</w:t>
      </w:r>
    </w:p>
    <w:p w14:paraId="1AB57967" w14:textId="77777777" w:rsidR="009F188A" w:rsidRDefault="009F188A" w:rsidP="009F188A">
      <w:pPr>
        <w:ind w:left="1376" w:right="333"/>
        <w:jc w:val="center"/>
        <w:rPr>
          <w:b/>
          <w:sz w:val="27"/>
        </w:rPr>
      </w:pPr>
    </w:p>
    <w:p w14:paraId="3EFF2AB3" w14:textId="77777777" w:rsidR="00362A2B" w:rsidRDefault="00153654">
      <w:pPr>
        <w:pStyle w:val="Akapitzlist"/>
        <w:numPr>
          <w:ilvl w:val="0"/>
          <w:numId w:val="4"/>
        </w:numPr>
        <w:tabs>
          <w:tab w:val="left" w:pos="898"/>
          <w:tab w:val="left" w:pos="899"/>
        </w:tabs>
        <w:spacing w:before="1"/>
        <w:ind w:hanging="421"/>
        <w:rPr>
          <w:b/>
          <w:sz w:val="28"/>
        </w:rPr>
      </w:pPr>
      <w:r>
        <w:rPr>
          <w:b/>
          <w:sz w:val="28"/>
        </w:rPr>
        <w:t>Cel i zakres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opracowania.</w:t>
      </w:r>
    </w:p>
    <w:p w14:paraId="5E15FD67" w14:textId="77777777" w:rsidR="00362A2B" w:rsidRDefault="00362A2B">
      <w:pPr>
        <w:pStyle w:val="Tekstpodstawowy"/>
        <w:spacing w:before="8"/>
        <w:rPr>
          <w:b/>
          <w:sz w:val="27"/>
        </w:rPr>
      </w:pPr>
    </w:p>
    <w:p w14:paraId="0CA7333C" w14:textId="77777777" w:rsidR="00362A2B" w:rsidRDefault="00153654">
      <w:pPr>
        <w:pStyle w:val="Tekstpodstawowy"/>
        <w:ind w:left="898" w:right="452"/>
      </w:pPr>
      <w:r>
        <w:t xml:space="preserve">Celem opracowania jest przebudowa /modernizacja/ drogi dojazdowej do gruntów rolnych relacji </w:t>
      </w:r>
      <w:r w:rsidR="009F188A" w:rsidRPr="009F188A">
        <w:t>Surochów-Surochów</w:t>
      </w:r>
      <w:r w:rsidRPr="009F188A">
        <w:t>.</w:t>
      </w:r>
    </w:p>
    <w:p w14:paraId="05653DF9" w14:textId="77777777" w:rsidR="00362A2B" w:rsidRDefault="00153654">
      <w:pPr>
        <w:pStyle w:val="Tekstpodstawowy"/>
        <w:ind w:left="898" w:right="452"/>
      </w:pPr>
      <w:r>
        <w:t>Długość odcinka objętego</w:t>
      </w:r>
      <w:r w:rsidR="00A97A12">
        <w:t xml:space="preserve"> niniejszym projektem wynosi 625</w:t>
      </w:r>
      <w:r>
        <w:t xml:space="preserve">,00 </w:t>
      </w:r>
      <w:r>
        <w:rPr>
          <w:spacing w:val="-3"/>
        </w:rPr>
        <w:t xml:space="preserve">m. </w:t>
      </w:r>
      <w:r w:rsidR="009F188A">
        <w:t>Zakres projektu obejmuje wyrównanie podłoża równiarką wraz ze ścięciem poboczy obustronn</w:t>
      </w:r>
      <w:r w:rsidR="00A97A12">
        <w:t xml:space="preserve">ie </w:t>
      </w:r>
      <w:proofErr w:type="spellStart"/>
      <w:r>
        <w:t>ist</w:t>
      </w:r>
      <w:proofErr w:type="spellEnd"/>
      <w:r>
        <w:t xml:space="preserve">. nawierzchni na znacznej części tłuczniowej mocno zniszczonej z dużymi ubytkami (wybojami) , uzupełnienie podłoża tłuczniem kamiennym </w:t>
      </w:r>
    </w:p>
    <w:p w14:paraId="18071D47" w14:textId="77777777" w:rsidR="00362A2B" w:rsidRDefault="00362A2B">
      <w:pPr>
        <w:pStyle w:val="Tekstpodstawowy"/>
        <w:rPr>
          <w:sz w:val="30"/>
        </w:rPr>
      </w:pPr>
    </w:p>
    <w:p w14:paraId="63FAD986" w14:textId="77777777" w:rsidR="00362A2B" w:rsidRDefault="00362A2B">
      <w:pPr>
        <w:pStyle w:val="Tekstpodstawowy"/>
        <w:spacing w:before="4"/>
        <w:rPr>
          <w:sz w:val="26"/>
        </w:rPr>
      </w:pPr>
    </w:p>
    <w:p w14:paraId="2977D461" w14:textId="77777777" w:rsidR="00362A2B" w:rsidRDefault="00153654">
      <w:pPr>
        <w:pStyle w:val="Nagwek11"/>
        <w:numPr>
          <w:ilvl w:val="0"/>
          <w:numId w:val="4"/>
        </w:numPr>
        <w:tabs>
          <w:tab w:val="left" w:pos="898"/>
          <w:tab w:val="left" w:pos="899"/>
        </w:tabs>
        <w:ind w:hanging="421"/>
      </w:pPr>
      <w:r>
        <w:t>Podstawa</w:t>
      </w:r>
      <w:r>
        <w:rPr>
          <w:spacing w:val="-3"/>
        </w:rPr>
        <w:t xml:space="preserve"> </w:t>
      </w:r>
      <w:r>
        <w:t>opracowania.</w:t>
      </w:r>
    </w:p>
    <w:p w14:paraId="751B59E3" w14:textId="77777777" w:rsidR="00362A2B" w:rsidRDefault="00362A2B">
      <w:pPr>
        <w:pStyle w:val="Tekstpodstawowy"/>
        <w:spacing w:before="5"/>
        <w:rPr>
          <w:b/>
          <w:sz w:val="27"/>
        </w:rPr>
      </w:pPr>
    </w:p>
    <w:p w14:paraId="355452B3" w14:textId="77777777" w:rsidR="00362A2B" w:rsidRDefault="00153654">
      <w:pPr>
        <w:pStyle w:val="Akapitzlist"/>
        <w:numPr>
          <w:ilvl w:val="1"/>
          <w:numId w:val="4"/>
        </w:numPr>
        <w:tabs>
          <w:tab w:val="left" w:pos="1198"/>
          <w:tab w:val="left" w:pos="1199"/>
        </w:tabs>
        <w:spacing w:before="1" w:line="322" w:lineRule="exact"/>
        <w:ind w:hanging="361"/>
        <w:rPr>
          <w:sz w:val="28"/>
        </w:rPr>
      </w:pPr>
      <w:r>
        <w:rPr>
          <w:sz w:val="28"/>
        </w:rPr>
        <w:t xml:space="preserve">Zlecenie </w:t>
      </w:r>
      <w:r w:rsidR="009F188A">
        <w:rPr>
          <w:sz w:val="28"/>
        </w:rPr>
        <w:t xml:space="preserve">Gminy Jarosław </w:t>
      </w:r>
      <w:r>
        <w:rPr>
          <w:sz w:val="28"/>
        </w:rPr>
        <w:t>.</w:t>
      </w:r>
    </w:p>
    <w:p w14:paraId="7EF572F7" w14:textId="77777777" w:rsidR="00362A2B" w:rsidRDefault="00153654">
      <w:pPr>
        <w:pStyle w:val="Akapitzlist"/>
        <w:numPr>
          <w:ilvl w:val="1"/>
          <w:numId w:val="4"/>
        </w:numPr>
        <w:tabs>
          <w:tab w:val="left" w:pos="1198"/>
          <w:tab w:val="left" w:pos="1199"/>
        </w:tabs>
        <w:ind w:hanging="361"/>
        <w:rPr>
          <w:sz w:val="28"/>
        </w:rPr>
      </w:pPr>
      <w:r>
        <w:rPr>
          <w:sz w:val="28"/>
        </w:rPr>
        <w:t xml:space="preserve">Mapa </w:t>
      </w:r>
      <w:r w:rsidR="00A97A12">
        <w:rPr>
          <w:sz w:val="28"/>
        </w:rPr>
        <w:t>zasadnicza</w:t>
      </w:r>
      <w:r w:rsidR="009F188A">
        <w:rPr>
          <w:sz w:val="28"/>
        </w:rPr>
        <w:t xml:space="preserve"> </w:t>
      </w:r>
      <w:r>
        <w:rPr>
          <w:sz w:val="28"/>
        </w:rPr>
        <w:t>zaktualizowana w skali</w:t>
      </w:r>
      <w:r>
        <w:rPr>
          <w:spacing w:val="-16"/>
          <w:sz w:val="28"/>
        </w:rPr>
        <w:t xml:space="preserve"> </w:t>
      </w:r>
      <w:r>
        <w:rPr>
          <w:sz w:val="28"/>
        </w:rPr>
        <w:t>1:1000</w:t>
      </w:r>
    </w:p>
    <w:p w14:paraId="29487B0C" w14:textId="77777777" w:rsidR="00362A2B" w:rsidRDefault="00153654">
      <w:pPr>
        <w:pStyle w:val="Akapitzlist"/>
        <w:numPr>
          <w:ilvl w:val="1"/>
          <w:numId w:val="4"/>
        </w:numPr>
        <w:tabs>
          <w:tab w:val="left" w:pos="1198"/>
          <w:tab w:val="left" w:pos="1199"/>
        </w:tabs>
        <w:spacing w:before="2"/>
        <w:ind w:right="502"/>
        <w:rPr>
          <w:sz w:val="28"/>
        </w:rPr>
      </w:pPr>
      <w:r>
        <w:rPr>
          <w:sz w:val="28"/>
        </w:rPr>
        <w:t xml:space="preserve">Uzupełniające pomiary sytuacyjne i wysokościowe wykonane przez </w:t>
      </w:r>
      <w:r w:rsidR="009F188A">
        <w:rPr>
          <w:sz w:val="28"/>
        </w:rPr>
        <w:t>autora projektu</w:t>
      </w:r>
    </w:p>
    <w:p w14:paraId="5CA54503" w14:textId="77777777" w:rsidR="00362A2B" w:rsidRDefault="00153654">
      <w:pPr>
        <w:pStyle w:val="Akapitzlist"/>
        <w:numPr>
          <w:ilvl w:val="1"/>
          <w:numId w:val="4"/>
        </w:numPr>
        <w:tabs>
          <w:tab w:val="left" w:pos="1198"/>
          <w:tab w:val="left" w:pos="1199"/>
        </w:tabs>
        <w:ind w:right="198"/>
        <w:rPr>
          <w:sz w:val="28"/>
        </w:rPr>
      </w:pPr>
      <w:r>
        <w:rPr>
          <w:sz w:val="28"/>
        </w:rPr>
        <w:t>Rozporządzenie Ministra Transportu i Gospodarki Morskiej w sprawie warunków technicznych jakim powinny odpowiadać drogi</w:t>
      </w:r>
      <w:r>
        <w:rPr>
          <w:spacing w:val="-21"/>
          <w:sz w:val="28"/>
        </w:rPr>
        <w:t xml:space="preserve"> </w:t>
      </w:r>
      <w:r>
        <w:rPr>
          <w:sz w:val="28"/>
        </w:rPr>
        <w:t>publiczne</w:t>
      </w:r>
    </w:p>
    <w:p w14:paraId="4B557322" w14:textId="77777777" w:rsidR="00362A2B" w:rsidRDefault="00153654">
      <w:pPr>
        <w:pStyle w:val="Tekstpodstawowy"/>
        <w:spacing w:line="321" w:lineRule="exact"/>
        <w:ind w:left="1198"/>
      </w:pPr>
      <w:r>
        <w:t>i ich usytuowanie ( Dz.U. nr 43 z 14.05.1999r.).</w:t>
      </w:r>
    </w:p>
    <w:p w14:paraId="282EC089" w14:textId="77777777" w:rsidR="00362A2B" w:rsidRDefault="00153654">
      <w:pPr>
        <w:pStyle w:val="Akapitzlist"/>
        <w:numPr>
          <w:ilvl w:val="1"/>
          <w:numId w:val="4"/>
        </w:numPr>
        <w:tabs>
          <w:tab w:val="left" w:pos="1198"/>
          <w:tab w:val="left" w:pos="1199"/>
        </w:tabs>
        <w:spacing w:line="242" w:lineRule="auto"/>
        <w:ind w:right="590"/>
        <w:rPr>
          <w:sz w:val="28"/>
        </w:rPr>
      </w:pPr>
      <w:r>
        <w:rPr>
          <w:sz w:val="28"/>
        </w:rPr>
        <w:t>Rozporządzenie Ministra Infrastruktury oraz Spraw Wewnętrznych i Administracji w sprawie znaków i sygnałów</w:t>
      </w:r>
      <w:r>
        <w:rPr>
          <w:spacing w:val="-13"/>
          <w:sz w:val="28"/>
        </w:rPr>
        <w:t xml:space="preserve"> </w:t>
      </w:r>
      <w:r>
        <w:rPr>
          <w:sz w:val="28"/>
        </w:rPr>
        <w:t>drogowych</w:t>
      </w:r>
    </w:p>
    <w:p w14:paraId="249D11CD" w14:textId="77777777" w:rsidR="00362A2B" w:rsidRDefault="00153654">
      <w:pPr>
        <w:pStyle w:val="Tekstpodstawowy"/>
        <w:spacing w:line="317" w:lineRule="exact"/>
        <w:ind w:left="1198"/>
      </w:pPr>
      <w:r>
        <w:t>(Dz.U. nr 170 z 2002r )</w:t>
      </w:r>
    </w:p>
    <w:p w14:paraId="38C0AAA2" w14:textId="77777777" w:rsidR="00362A2B" w:rsidRDefault="00362A2B">
      <w:pPr>
        <w:pStyle w:val="Tekstpodstawowy"/>
        <w:rPr>
          <w:sz w:val="30"/>
        </w:rPr>
      </w:pPr>
    </w:p>
    <w:p w14:paraId="525ED56D" w14:textId="77777777" w:rsidR="00362A2B" w:rsidRDefault="00362A2B">
      <w:pPr>
        <w:pStyle w:val="Tekstpodstawowy"/>
        <w:spacing w:before="2"/>
        <w:rPr>
          <w:sz w:val="26"/>
        </w:rPr>
      </w:pPr>
    </w:p>
    <w:p w14:paraId="1B2EA8DE" w14:textId="77777777" w:rsidR="00362A2B" w:rsidRDefault="00153654">
      <w:pPr>
        <w:pStyle w:val="Nagwek11"/>
        <w:numPr>
          <w:ilvl w:val="0"/>
          <w:numId w:val="4"/>
        </w:numPr>
        <w:tabs>
          <w:tab w:val="left" w:pos="898"/>
          <w:tab w:val="left" w:pos="899"/>
        </w:tabs>
        <w:spacing w:line="319" w:lineRule="exact"/>
        <w:ind w:hanging="421"/>
      </w:pPr>
      <w:r>
        <w:t>Stan</w:t>
      </w:r>
      <w:r>
        <w:rPr>
          <w:spacing w:val="-2"/>
        </w:rPr>
        <w:t xml:space="preserve"> </w:t>
      </w:r>
      <w:r>
        <w:t>istniejący.</w:t>
      </w:r>
    </w:p>
    <w:p w14:paraId="68110032" w14:textId="77777777" w:rsidR="00362A2B" w:rsidRDefault="00153654">
      <w:pPr>
        <w:pStyle w:val="Tekstpodstawowy"/>
        <w:ind w:left="838" w:right="209" w:hanging="12"/>
      </w:pPr>
      <w:r>
        <w:t>Szerokość pasa drogowego na</w:t>
      </w:r>
      <w:r w:rsidR="009F188A">
        <w:t xml:space="preserve"> projektowanym odcinku wynosi 10 - m </w:t>
      </w:r>
      <w:r>
        <w:t xml:space="preserve">Istniejąca droga posiada częściowo nawierzchnię </w:t>
      </w:r>
      <w:r w:rsidR="00DB4CFF">
        <w:t>gruntową oraz tłuczniową</w:t>
      </w:r>
      <w:r>
        <w:t xml:space="preserve">. Posiada podbudowę tłuczniową gr. </w:t>
      </w:r>
      <w:r w:rsidR="00DB4CFF">
        <w:t>5</w:t>
      </w:r>
      <w:r>
        <w:t>cm oraz pobocza gruntowe.</w:t>
      </w:r>
    </w:p>
    <w:p w14:paraId="6F417D2A" w14:textId="77777777" w:rsidR="00362A2B" w:rsidRDefault="00A97A12">
      <w:pPr>
        <w:pStyle w:val="Tekstpodstawowy"/>
        <w:ind w:left="886" w:hanging="68"/>
      </w:pPr>
      <w:r>
        <w:t xml:space="preserve">W terenie </w:t>
      </w:r>
      <w:r w:rsidR="00153654">
        <w:t xml:space="preserve">budowy od strony </w:t>
      </w:r>
      <w:r>
        <w:t xml:space="preserve"> prawej </w:t>
      </w:r>
      <w:r w:rsidR="00DB4CFF">
        <w:t>w pobliżu</w:t>
      </w:r>
      <w:r w:rsidR="00153654">
        <w:t xml:space="preserve"> </w:t>
      </w:r>
      <w:r>
        <w:t xml:space="preserve">pasa drogi </w:t>
      </w:r>
      <w:r w:rsidR="00153654">
        <w:t xml:space="preserve"> przebiega sieć </w:t>
      </w:r>
      <w:r>
        <w:t>gazowa Ge</w:t>
      </w:r>
      <w:r w:rsidR="00DB4CFF">
        <w:t xml:space="preserve"> 200</w:t>
      </w:r>
      <w:r w:rsidR="00153654">
        <w:t>.</w:t>
      </w:r>
    </w:p>
    <w:p w14:paraId="3E6BAFE4" w14:textId="77777777" w:rsidR="00362A2B" w:rsidRDefault="00362A2B">
      <w:pPr>
        <w:pStyle w:val="Tekstpodstawowy"/>
        <w:spacing w:before="2"/>
      </w:pPr>
    </w:p>
    <w:p w14:paraId="44478C94" w14:textId="77777777" w:rsidR="00362A2B" w:rsidRDefault="00153654">
      <w:pPr>
        <w:pStyle w:val="Nagwek11"/>
        <w:numPr>
          <w:ilvl w:val="0"/>
          <w:numId w:val="4"/>
        </w:numPr>
        <w:tabs>
          <w:tab w:val="left" w:pos="898"/>
          <w:tab w:val="left" w:pos="899"/>
        </w:tabs>
        <w:ind w:hanging="421"/>
      </w:pPr>
      <w:r>
        <w:t>Stan</w:t>
      </w:r>
      <w:r>
        <w:rPr>
          <w:spacing w:val="68"/>
        </w:rPr>
        <w:t xml:space="preserve"> </w:t>
      </w:r>
      <w:r>
        <w:t>projektowany.</w:t>
      </w:r>
    </w:p>
    <w:p w14:paraId="07E8DFF0" w14:textId="77777777" w:rsidR="00362A2B" w:rsidRDefault="00362A2B">
      <w:pPr>
        <w:pStyle w:val="Tekstpodstawowy"/>
        <w:spacing w:before="2"/>
        <w:rPr>
          <w:b/>
        </w:rPr>
      </w:pPr>
    </w:p>
    <w:p w14:paraId="0BE3A952" w14:textId="77777777" w:rsidR="00362A2B" w:rsidRDefault="00153654">
      <w:pPr>
        <w:pStyle w:val="Akapitzlist"/>
        <w:numPr>
          <w:ilvl w:val="1"/>
          <w:numId w:val="3"/>
        </w:numPr>
        <w:tabs>
          <w:tab w:val="left" w:pos="971"/>
        </w:tabs>
        <w:ind w:hanging="493"/>
        <w:rPr>
          <w:b/>
          <w:sz w:val="28"/>
        </w:rPr>
      </w:pPr>
      <w:r>
        <w:rPr>
          <w:b/>
          <w:sz w:val="28"/>
        </w:rPr>
        <w:t>Dane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ogólne.</w:t>
      </w:r>
    </w:p>
    <w:p w14:paraId="37E36BEE" w14:textId="77777777" w:rsidR="00362A2B" w:rsidRDefault="00362A2B">
      <w:pPr>
        <w:pStyle w:val="Tekstpodstawowy"/>
        <w:spacing w:before="6"/>
        <w:rPr>
          <w:b/>
          <w:sz w:val="27"/>
        </w:rPr>
      </w:pPr>
    </w:p>
    <w:p w14:paraId="2AB06BB2" w14:textId="77777777" w:rsidR="00362A2B" w:rsidRDefault="00153654" w:rsidP="00DB4CFF">
      <w:pPr>
        <w:pStyle w:val="Tekstpodstawowy"/>
        <w:ind w:left="838" w:right="790"/>
        <w:sectPr w:rsidR="00362A2B">
          <w:type w:val="continuous"/>
          <w:pgSz w:w="11900" w:h="16840"/>
          <w:pgMar w:top="1380" w:right="1260" w:bottom="280" w:left="1300" w:header="708" w:footer="708" w:gutter="0"/>
          <w:cols w:space="708"/>
        </w:sectPr>
      </w:pPr>
      <w:r>
        <w:t xml:space="preserve">Początek projektu (km 0,0) przyjęto na wysokości </w:t>
      </w:r>
      <w:r w:rsidR="00DB4CFF">
        <w:t>działki nr. 595 a koniec ( km 0,625</w:t>
      </w:r>
      <w:r>
        <w:t xml:space="preserve">) </w:t>
      </w:r>
      <w:r w:rsidR="00DB4CFF">
        <w:t>.</w:t>
      </w:r>
    </w:p>
    <w:p w14:paraId="4D204429" w14:textId="77777777" w:rsidR="00362A2B" w:rsidRPr="00A97A12" w:rsidRDefault="00153654">
      <w:pPr>
        <w:pStyle w:val="Tekstpodstawowy"/>
        <w:spacing w:before="81"/>
        <w:ind w:left="838"/>
        <w:rPr>
          <w:b/>
        </w:rPr>
      </w:pPr>
      <w:r w:rsidRPr="00A97A12">
        <w:rPr>
          <w:b/>
        </w:rPr>
        <w:lastRenderedPageBreak/>
        <w:t>Projektuje się :</w:t>
      </w:r>
    </w:p>
    <w:p w14:paraId="69E3B115" w14:textId="77777777" w:rsidR="00E43E2B" w:rsidRPr="00E43E2B" w:rsidRDefault="00DB4CFF">
      <w:pPr>
        <w:pStyle w:val="Akapitzlist"/>
        <w:numPr>
          <w:ilvl w:val="2"/>
          <w:numId w:val="3"/>
        </w:numPr>
        <w:tabs>
          <w:tab w:val="left" w:pos="1198"/>
          <w:tab w:val="left" w:pos="1199"/>
        </w:tabs>
        <w:spacing w:line="322" w:lineRule="exact"/>
        <w:ind w:hanging="361"/>
        <w:rPr>
          <w:sz w:val="28"/>
          <w:szCs w:val="28"/>
        </w:rPr>
      </w:pPr>
      <w:r w:rsidRPr="00E43E2B">
        <w:rPr>
          <w:sz w:val="28"/>
          <w:szCs w:val="28"/>
        </w:rPr>
        <w:t>wyrównanie podłoża równiarką wraz ze ścięciem poboczy</w:t>
      </w:r>
      <w:r w:rsidR="00E43E2B">
        <w:rPr>
          <w:sz w:val="28"/>
          <w:szCs w:val="28"/>
        </w:rPr>
        <w:t xml:space="preserve"> gruntowych </w:t>
      </w:r>
      <w:r w:rsidRPr="00E43E2B">
        <w:rPr>
          <w:sz w:val="28"/>
          <w:szCs w:val="28"/>
        </w:rPr>
        <w:t xml:space="preserve"> </w:t>
      </w:r>
    </w:p>
    <w:p w14:paraId="5F0D6AD0" w14:textId="77777777" w:rsidR="00362A2B" w:rsidRDefault="00153654">
      <w:pPr>
        <w:pStyle w:val="Akapitzlist"/>
        <w:numPr>
          <w:ilvl w:val="2"/>
          <w:numId w:val="3"/>
        </w:numPr>
        <w:tabs>
          <w:tab w:val="left" w:pos="1198"/>
          <w:tab w:val="left" w:pos="1199"/>
        </w:tabs>
        <w:spacing w:line="322" w:lineRule="exact"/>
        <w:ind w:hanging="361"/>
        <w:rPr>
          <w:sz w:val="28"/>
        </w:rPr>
      </w:pPr>
      <w:r>
        <w:rPr>
          <w:sz w:val="28"/>
        </w:rPr>
        <w:t>uzupełnienie i wyrównanie istniejącej nawierzchni tłuczniem</w:t>
      </w:r>
      <w:r>
        <w:rPr>
          <w:spacing w:val="-24"/>
          <w:sz w:val="28"/>
        </w:rPr>
        <w:t xml:space="preserve"> </w:t>
      </w:r>
      <w:r>
        <w:rPr>
          <w:sz w:val="28"/>
        </w:rPr>
        <w:t>łamanym</w:t>
      </w:r>
      <w:r w:rsidR="0064172E">
        <w:rPr>
          <w:sz w:val="28"/>
        </w:rPr>
        <w:t xml:space="preserve"> </w:t>
      </w:r>
      <w:proofErr w:type="spellStart"/>
      <w:r w:rsidR="0064172E">
        <w:rPr>
          <w:sz w:val="28"/>
        </w:rPr>
        <w:t>kaminnym</w:t>
      </w:r>
      <w:proofErr w:type="spellEnd"/>
      <w:r w:rsidR="0064172E">
        <w:rPr>
          <w:sz w:val="28"/>
        </w:rPr>
        <w:t xml:space="preserve"> 0/31 grubości 15 cm</w:t>
      </w:r>
    </w:p>
    <w:p w14:paraId="20C794E4" w14:textId="77777777" w:rsidR="00362A2B" w:rsidRDefault="00153654">
      <w:pPr>
        <w:pStyle w:val="Akapitzlist"/>
        <w:numPr>
          <w:ilvl w:val="2"/>
          <w:numId w:val="3"/>
        </w:numPr>
        <w:tabs>
          <w:tab w:val="left" w:pos="1198"/>
          <w:tab w:val="left" w:pos="1199"/>
        </w:tabs>
        <w:ind w:right="104"/>
        <w:rPr>
          <w:sz w:val="28"/>
        </w:rPr>
      </w:pPr>
      <w:r>
        <w:rPr>
          <w:sz w:val="28"/>
        </w:rPr>
        <w:t>ułożenie nawierzchni z betonu asfaltowego, warstwa wiążąca i warstwa ścieralna szerokości 5</w:t>
      </w:r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>m.</w:t>
      </w:r>
    </w:p>
    <w:p w14:paraId="23A7B4D0" w14:textId="77777777" w:rsidR="00362A2B" w:rsidRDefault="00E43E2B">
      <w:pPr>
        <w:pStyle w:val="Akapitzlist"/>
        <w:numPr>
          <w:ilvl w:val="2"/>
          <w:numId w:val="3"/>
        </w:numPr>
        <w:tabs>
          <w:tab w:val="left" w:pos="1210"/>
          <w:tab w:val="left" w:pos="1211"/>
        </w:tabs>
        <w:spacing w:line="321" w:lineRule="exact"/>
        <w:ind w:left="1210" w:hanging="373"/>
        <w:rPr>
          <w:sz w:val="28"/>
        </w:rPr>
      </w:pPr>
      <w:r>
        <w:rPr>
          <w:sz w:val="28"/>
        </w:rPr>
        <w:t xml:space="preserve">wykonanie </w:t>
      </w:r>
      <w:r w:rsidR="00153654">
        <w:rPr>
          <w:sz w:val="28"/>
        </w:rPr>
        <w:t xml:space="preserve">poboczy </w:t>
      </w:r>
      <w:r>
        <w:rPr>
          <w:sz w:val="28"/>
        </w:rPr>
        <w:t>gruntowych</w:t>
      </w:r>
      <w:r w:rsidR="00153654">
        <w:rPr>
          <w:sz w:val="28"/>
        </w:rPr>
        <w:t xml:space="preserve"> na szer.0,75</w:t>
      </w:r>
      <w:r w:rsidR="00153654">
        <w:rPr>
          <w:spacing w:val="-14"/>
          <w:sz w:val="28"/>
        </w:rPr>
        <w:t xml:space="preserve"> </w:t>
      </w:r>
      <w:r w:rsidR="00153654">
        <w:rPr>
          <w:sz w:val="28"/>
        </w:rPr>
        <w:t>m</w:t>
      </w:r>
    </w:p>
    <w:p w14:paraId="73D05C10" w14:textId="77777777" w:rsidR="00362A2B" w:rsidRDefault="00362A2B">
      <w:pPr>
        <w:pStyle w:val="Tekstpodstawowy"/>
        <w:rPr>
          <w:sz w:val="30"/>
        </w:rPr>
      </w:pPr>
    </w:p>
    <w:p w14:paraId="1B68BD1D" w14:textId="77777777" w:rsidR="00362A2B" w:rsidRDefault="00362A2B">
      <w:pPr>
        <w:pStyle w:val="Tekstpodstawowy"/>
        <w:spacing w:before="5"/>
        <w:rPr>
          <w:sz w:val="26"/>
        </w:rPr>
      </w:pPr>
    </w:p>
    <w:p w14:paraId="1C2BB936" w14:textId="77777777" w:rsidR="00362A2B" w:rsidRDefault="00153654">
      <w:pPr>
        <w:pStyle w:val="Nagwek11"/>
        <w:numPr>
          <w:ilvl w:val="1"/>
          <w:numId w:val="3"/>
        </w:numPr>
        <w:tabs>
          <w:tab w:val="left" w:pos="971"/>
        </w:tabs>
      </w:pPr>
      <w:r>
        <w:t>Trasa drogi w</w:t>
      </w:r>
      <w:r>
        <w:rPr>
          <w:spacing w:val="-3"/>
        </w:rPr>
        <w:t xml:space="preserve"> </w:t>
      </w:r>
      <w:r>
        <w:t>planie.</w:t>
      </w:r>
    </w:p>
    <w:p w14:paraId="546CFE85" w14:textId="77777777" w:rsidR="00362A2B" w:rsidRDefault="00362A2B">
      <w:pPr>
        <w:pStyle w:val="Tekstpodstawowy"/>
        <w:spacing w:before="6"/>
        <w:rPr>
          <w:b/>
          <w:sz w:val="27"/>
        </w:rPr>
      </w:pPr>
    </w:p>
    <w:p w14:paraId="746D0D1B" w14:textId="77777777" w:rsidR="00362A2B" w:rsidRDefault="00153654">
      <w:pPr>
        <w:pStyle w:val="Tekstpodstawowy"/>
        <w:ind w:left="838" w:right="1257" w:hanging="1"/>
      </w:pPr>
      <w:r>
        <w:t xml:space="preserve">Nie projektuje się zmiany trasy drogi, ani jej poszerzenia. Istniejąca trasa składa się z </w:t>
      </w:r>
      <w:r w:rsidR="00E43E2B">
        <w:t>dwóch</w:t>
      </w:r>
      <w:r>
        <w:t xml:space="preserve"> odcinków prostych drogi połączonych</w:t>
      </w:r>
      <w:r>
        <w:rPr>
          <w:spacing w:val="69"/>
        </w:rPr>
        <w:t xml:space="preserve"> </w:t>
      </w:r>
      <w:r>
        <w:t>łukami.</w:t>
      </w:r>
    </w:p>
    <w:p w14:paraId="169CA804" w14:textId="77777777" w:rsidR="00362A2B" w:rsidRDefault="00362A2B">
      <w:pPr>
        <w:pStyle w:val="Tekstpodstawowy"/>
        <w:rPr>
          <w:sz w:val="30"/>
        </w:rPr>
      </w:pPr>
    </w:p>
    <w:p w14:paraId="12E667D0" w14:textId="77777777" w:rsidR="00362A2B" w:rsidRDefault="00153654">
      <w:pPr>
        <w:pStyle w:val="Nagwek11"/>
        <w:numPr>
          <w:ilvl w:val="1"/>
          <w:numId w:val="3"/>
        </w:numPr>
        <w:tabs>
          <w:tab w:val="left" w:pos="971"/>
        </w:tabs>
        <w:spacing w:before="211"/>
      </w:pPr>
      <w:r>
        <w:t>Profil</w:t>
      </w:r>
      <w:r>
        <w:rPr>
          <w:spacing w:val="-1"/>
        </w:rPr>
        <w:t xml:space="preserve"> </w:t>
      </w:r>
      <w:r>
        <w:t>podłużny.</w:t>
      </w:r>
    </w:p>
    <w:p w14:paraId="2C295F8B" w14:textId="77777777" w:rsidR="00362A2B" w:rsidRDefault="00362A2B">
      <w:pPr>
        <w:pStyle w:val="Tekstpodstawowy"/>
        <w:spacing w:before="9"/>
        <w:rPr>
          <w:b/>
          <w:sz w:val="23"/>
        </w:rPr>
      </w:pPr>
    </w:p>
    <w:p w14:paraId="4A432E30" w14:textId="77777777" w:rsidR="00362A2B" w:rsidRDefault="00153654">
      <w:pPr>
        <w:pStyle w:val="Tekstpodstawowy"/>
        <w:ind w:left="838"/>
      </w:pPr>
      <w:r>
        <w:t>Pochylenie niwelety kształtuje się od 0,5% do około 1,5 %.</w:t>
      </w:r>
    </w:p>
    <w:p w14:paraId="0E4FC759" w14:textId="77777777" w:rsidR="00362A2B" w:rsidRDefault="00362A2B">
      <w:pPr>
        <w:pStyle w:val="Tekstpodstawowy"/>
        <w:rPr>
          <w:sz w:val="30"/>
        </w:rPr>
      </w:pPr>
    </w:p>
    <w:p w14:paraId="259F67FE" w14:textId="77777777" w:rsidR="00362A2B" w:rsidRDefault="00153654">
      <w:pPr>
        <w:pStyle w:val="Nagwek11"/>
        <w:numPr>
          <w:ilvl w:val="1"/>
          <w:numId w:val="3"/>
        </w:numPr>
        <w:tabs>
          <w:tab w:val="left" w:pos="971"/>
        </w:tabs>
        <w:spacing w:before="211"/>
      </w:pPr>
      <w:r>
        <w:t>Przekroje</w:t>
      </w:r>
      <w:r>
        <w:rPr>
          <w:spacing w:val="-2"/>
        </w:rPr>
        <w:t xml:space="preserve"> </w:t>
      </w:r>
      <w:r>
        <w:t>poprzeczne.</w:t>
      </w:r>
    </w:p>
    <w:p w14:paraId="6F6539C3" w14:textId="77777777" w:rsidR="00362A2B" w:rsidRDefault="00362A2B">
      <w:pPr>
        <w:pStyle w:val="Tekstpodstawowy"/>
        <w:spacing w:before="6"/>
        <w:rPr>
          <w:b/>
          <w:sz w:val="27"/>
        </w:rPr>
      </w:pPr>
    </w:p>
    <w:p w14:paraId="1965DA6A" w14:textId="77777777" w:rsidR="00362A2B" w:rsidRDefault="00153654">
      <w:pPr>
        <w:pStyle w:val="Tekstpodstawowy"/>
        <w:spacing w:line="322" w:lineRule="exact"/>
        <w:ind w:left="826"/>
      </w:pPr>
      <w:r>
        <w:t>Na projektowanej drodze przewiduje się :</w:t>
      </w:r>
    </w:p>
    <w:p w14:paraId="7378CFA0" w14:textId="77777777" w:rsidR="00362A2B" w:rsidRDefault="00153654">
      <w:pPr>
        <w:pStyle w:val="Akapitzlist"/>
        <w:numPr>
          <w:ilvl w:val="2"/>
          <w:numId w:val="3"/>
        </w:numPr>
        <w:tabs>
          <w:tab w:val="left" w:pos="1258"/>
          <w:tab w:val="left" w:pos="1259"/>
        </w:tabs>
        <w:spacing w:line="322" w:lineRule="exact"/>
        <w:ind w:left="1258" w:hanging="361"/>
        <w:rPr>
          <w:sz w:val="28"/>
        </w:rPr>
      </w:pPr>
      <w:r>
        <w:rPr>
          <w:sz w:val="28"/>
        </w:rPr>
        <w:t>oczyszczenie istniejącej</w:t>
      </w:r>
      <w:r>
        <w:rPr>
          <w:spacing w:val="-4"/>
          <w:sz w:val="28"/>
        </w:rPr>
        <w:t xml:space="preserve"> </w:t>
      </w:r>
      <w:r>
        <w:rPr>
          <w:sz w:val="28"/>
        </w:rPr>
        <w:t>nawierzchni</w:t>
      </w:r>
    </w:p>
    <w:p w14:paraId="7CC21306" w14:textId="77777777" w:rsidR="00362A2B" w:rsidRDefault="00153654">
      <w:pPr>
        <w:pStyle w:val="Akapitzlist"/>
        <w:numPr>
          <w:ilvl w:val="2"/>
          <w:numId w:val="3"/>
        </w:numPr>
        <w:tabs>
          <w:tab w:val="left" w:pos="1258"/>
          <w:tab w:val="left" w:pos="1259"/>
        </w:tabs>
        <w:ind w:left="1258" w:hanging="361"/>
        <w:rPr>
          <w:sz w:val="28"/>
        </w:rPr>
      </w:pPr>
      <w:r>
        <w:rPr>
          <w:sz w:val="28"/>
        </w:rPr>
        <w:t>uzupełnienie ubytków podbudowy (dziury) tłuczniem</w:t>
      </w:r>
      <w:r>
        <w:rPr>
          <w:spacing w:val="-19"/>
          <w:sz w:val="28"/>
        </w:rPr>
        <w:t xml:space="preserve"> </w:t>
      </w:r>
      <w:r>
        <w:rPr>
          <w:sz w:val="28"/>
        </w:rPr>
        <w:t>kamiennym</w:t>
      </w:r>
    </w:p>
    <w:p w14:paraId="3C60CE95" w14:textId="77777777" w:rsidR="00362A2B" w:rsidRDefault="00153654">
      <w:pPr>
        <w:pStyle w:val="Tekstpodstawowy"/>
        <w:ind w:left="838" w:right="193"/>
      </w:pPr>
      <w:r>
        <w:t xml:space="preserve">Istniejące pobocza </w:t>
      </w:r>
      <w:r w:rsidR="0064172E">
        <w:t>gruntowe</w:t>
      </w:r>
      <w:r>
        <w:t xml:space="preserve"> </w:t>
      </w:r>
      <w:r w:rsidR="0064172E">
        <w:t xml:space="preserve"> należy </w:t>
      </w:r>
      <w:r>
        <w:t xml:space="preserve">uzupełnić </w:t>
      </w:r>
      <w:r w:rsidR="0064172E">
        <w:t>gruntem</w:t>
      </w:r>
      <w:r>
        <w:t xml:space="preserve"> do wysokości projektowanej nawierzchni z wyprofilowaniem ze spadkiem poprzecznym 6</w:t>
      </w:r>
      <w:r>
        <w:rPr>
          <w:spacing w:val="-10"/>
        </w:rPr>
        <w:t xml:space="preserve"> </w:t>
      </w:r>
      <w:r>
        <w:t>%.</w:t>
      </w:r>
    </w:p>
    <w:p w14:paraId="68E1F847" w14:textId="77777777" w:rsidR="00362A2B" w:rsidRDefault="00362A2B">
      <w:pPr>
        <w:pStyle w:val="Tekstpodstawowy"/>
        <w:rPr>
          <w:sz w:val="30"/>
        </w:rPr>
      </w:pPr>
    </w:p>
    <w:p w14:paraId="3FFEA6F1" w14:textId="77777777" w:rsidR="00362A2B" w:rsidRDefault="00362A2B">
      <w:pPr>
        <w:pStyle w:val="Tekstpodstawowy"/>
        <w:spacing w:before="5"/>
        <w:rPr>
          <w:sz w:val="26"/>
        </w:rPr>
      </w:pPr>
    </w:p>
    <w:p w14:paraId="27573BA7" w14:textId="77777777" w:rsidR="00362A2B" w:rsidRDefault="00153654">
      <w:pPr>
        <w:pStyle w:val="Nagwek11"/>
        <w:numPr>
          <w:ilvl w:val="1"/>
          <w:numId w:val="3"/>
        </w:numPr>
        <w:tabs>
          <w:tab w:val="left" w:pos="971"/>
        </w:tabs>
      </w:pPr>
      <w:r>
        <w:t>Konstrukcja</w:t>
      </w:r>
      <w:r>
        <w:rPr>
          <w:spacing w:val="69"/>
        </w:rPr>
        <w:t xml:space="preserve"> </w:t>
      </w:r>
      <w:r>
        <w:t>jezdni.</w:t>
      </w:r>
    </w:p>
    <w:p w14:paraId="58982FD0" w14:textId="77777777" w:rsidR="00362A2B" w:rsidRDefault="00362A2B">
      <w:pPr>
        <w:pStyle w:val="Tekstpodstawowy"/>
        <w:spacing w:before="6"/>
        <w:rPr>
          <w:b/>
          <w:sz w:val="27"/>
        </w:rPr>
      </w:pPr>
    </w:p>
    <w:p w14:paraId="616F169A" w14:textId="77777777" w:rsidR="00362A2B" w:rsidRDefault="00153654">
      <w:pPr>
        <w:pStyle w:val="Tekstpodstawowy"/>
        <w:ind w:left="838" w:right="737"/>
      </w:pPr>
      <w:r>
        <w:t xml:space="preserve">Projektuje się </w:t>
      </w:r>
      <w:r w:rsidR="0064172E">
        <w:t>wyrównanie podłoża równiarką</w:t>
      </w:r>
      <w:r>
        <w:t xml:space="preserve">, </w:t>
      </w:r>
      <w:r w:rsidR="0064172E">
        <w:t xml:space="preserve">wykonanie </w:t>
      </w:r>
      <w:r>
        <w:t xml:space="preserve">podbudowy tłuczniem i klińcem śr. </w:t>
      </w:r>
      <w:r w:rsidR="00E43E2B">
        <w:t>15</w:t>
      </w:r>
      <w:r>
        <w:t xml:space="preserve"> cm</w:t>
      </w:r>
      <w:r w:rsidR="00E43E2B">
        <w:t>.</w:t>
      </w:r>
    </w:p>
    <w:p w14:paraId="7DC2FC31" w14:textId="77777777" w:rsidR="00362A2B" w:rsidRDefault="00362A2B">
      <w:pPr>
        <w:pStyle w:val="Tekstpodstawowy"/>
        <w:spacing w:before="3"/>
        <w:rPr>
          <w:sz w:val="26"/>
        </w:rPr>
      </w:pPr>
    </w:p>
    <w:p w14:paraId="3C51D35F" w14:textId="77777777" w:rsidR="00E43E2B" w:rsidRDefault="00E43E2B">
      <w:pPr>
        <w:pStyle w:val="Tekstpodstawowy"/>
        <w:spacing w:before="3"/>
        <w:rPr>
          <w:sz w:val="26"/>
        </w:rPr>
      </w:pPr>
    </w:p>
    <w:p w14:paraId="2A26A8D2" w14:textId="77777777" w:rsidR="00362A2B" w:rsidRDefault="00153654">
      <w:pPr>
        <w:pStyle w:val="Nagwek11"/>
        <w:numPr>
          <w:ilvl w:val="1"/>
          <w:numId w:val="3"/>
        </w:numPr>
        <w:tabs>
          <w:tab w:val="left" w:pos="971"/>
        </w:tabs>
      </w:pPr>
      <w:r>
        <w:t>Pobocza.</w:t>
      </w:r>
    </w:p>
    <w:p w14:paraId="28275ACE" w14:textId="77777777" w:rsidR="00362A2B" w:rsidRDefault="00362A2B">
      <w:pPr>
        <w:pStyle w:val="Tekstpodstawowy"/>
        <w:spacing w:before="6"/>
        <w:rPr>
          <w:b/>
          <w:sz w:val="27"/>
        </w:rPr>
      </w:pPr>
    </w:p>
    <w:p w14:paraId="08D35480" w14:textId="77777777" w:rsidR="00362A2B" w:rsidRDefault="00153654">
      <w:pPr>
        <w:pStyle w:val="Tekstpodstawowy"/>
        <w:spacing w:line="242" w:lineRule="auto"/>
        <w:ind w:left="838" w:right="482" w:hanging="1"/>
      </w:pPr>
      <w:r>
        <w:t xml:space="preserve">Na całej długości drogi </w:t>
      </w:r>
      <w:r w:rsidR="00E43E2B">
        <w:t>pobocza uzupełnia się gruntem 1</w:t>
      </w:r>
      <w:r w:rsidR="0064172E">
        <w:t>2</w:t>
      </w:r>
      <w:r>
        <w:t xml:space="preserve"> cm z odpowiednim ich ukształtowaniem ze spadkiem 6 %.</w:t>
      </w:r>
    </w:p>
    <w:p w14:paraId="2E5D66CD" w14:textId="77777777" w:rsidR="00362A2B" w:rsidRDefault="00362A2B">
      <w:pPr>
        <w:spacing w:line="242" w:lineRule="auto"/>
        <w:sectPr w:rsidR="00362A2B">
          <w:headerReference w:type="default" r:id="rId7"/>
          <w:pgSz w:w="11900" w:h="16840"/>
          <w:pgMar w:top="1040" w:right="1260" w:bottom="280" w:left="1300" w:header="713" w:footer="0" w:gutter="0"/>
          <w:pgNumType w:start="2"/>
          <w:cols w:space="708"/>
        </w:sectPr>
      </w:pPr>
    </w:p>
    <w:p w14:paraId="503D9812" w14:textId="77777777" w:rsidR="00362A2B" w:rsidRDefault="00362A2B">
      <w:pPr>
        <w:pStyle w:val="Tekstpodstawowy"/>
        <w:spacing w:before="10"/>
        <w:rPr>
          <w:sz w:val="27"/>
        </w:rPr>
      </w:pPr>
    </w:p>
    <w:p w14:paraId="65FFBCF5" w14:textId="77777777" w:rsidR="00362A2B" w:rsidRDefault="00153654">
      <w:pPr>
        <w:pStyle w:val="Nagwek11"/>
        <w:numPr>
          <w:ilvl w:val="1"/>
          <w:numId w:val="3"/>
        </w:numPr>
        <w:tabs>
          <w:tab w:val="left" w:pos="971"/>
        </w:tabs>
        <w:spacing w:before="89"/>
      </w:pPr>
      <w:r>
        <w:t>Odwodnienie.</w:t>
      </w:r>
    </w:p>
    <w:p w14:paraId="1F00FBB7" w14:textId="77777777" w:rsidR="00362A2B" w:rsidRDefault="00362A2B">
      <w:pPr>
        <w:pStyle w:val="Tekstpodstawowy"/>
        <w:spacing w:before="6"/>
        <w:rPr>
          <w:b/>
          <w:sz w:val="27"/>
        </w:rPr>
      </w:pPr>
    </w:p>
    <w:p w14:paraId="03C566DD" w14:textId="77777777" w:rsidR="00362A2B" w:rsidRDefault="00153654" w:rsidP="00E43E2B">
      <w:pPr>
        <w:pStyle w:val="Tekstpodstawowy"/>
        <w:ind w:left="838" w:right="689"/>
        <w:jc w:val="both"/>
        <w:rPr>
          <w:sz w:val="30"/>
        </w:rPr>
      </w:pPr>
      <w:r>
        <w:t>Projektuje się tylko odwodnienie powierzchniowe z odprowadzeniem wody opadowej poza pobocze drogi, gdzie zostanie wchłonięta przez grunt</w:t>
      </w:r>
      <w:r w:rsidR="00E43E2B">
        <w:t>.</w:t>
      </w:r>
    </w:p>
    <w:p w14:paraId="4707D56C" w14:textId="77777777" w:rsidR="00362A2B" w:rsidRDefault="00362A2B">
      <w:pPr>
        <w:pStyle w:val="Tekstpodstawowy"/>
        <w:rPr>
          <w:sz w:val="30"/>
        </w:rPr>
      </w:pPr>
    </w:p>
    <w:p w14:paraId="12935F5D" w14:textId="77777777" w:rsidR="00362A2B" w:rsidRDefault="00362A2B">
      <w:pPr>
        <w:pStyle w:val="Tekstpodstawowy"/>
        <w:spacing w:before="5"/>
        <w:rPr>
          <w:sz w:val="24"/>
        </w:rPr>
      </w:pPr>
    </w:p>
    <w:p w14:paraId="3ABE1F12" w14:textId="77777777" w:rsidR="00362A2B" w:rsidRDefault="00153654">
      <w:pPr>
        <w:pStyle w:val="Nagwek11"/>
        <w:numPr>
          <w:ilvl w:val="0"/>
          <w:numId w:val="4"/>
        </w:numPr>
        <w:tabs>
          <w:tab w:val="left" w:pos="898"/>
          <w:tab w:val="left" w:pos="899"/>
        </w:tabs>
        <w:spacing w:before="1"/>
        <w:ind w:hanging="421"/>
      </w:pPr>
      <w:r>
        <w:t>Uwagi</w:t>
      </w:r>
      <w:r>
        <w:rPr>
          <w:spacing w:val="-1"/>
        </w:rPr>
        <w:t xml:space="preserve"> </w:t>
      </w:r>
      <w:r>
        <w:t>końcowe.</w:t>
      </w:r>
    </w:p>
    <w:p w14:paraId="2ABAB66E" w14:textId="77777777" w:rsidR="00362A2B" w:rsidRDefault="00362A2B">
      <w:pPr>
        <w:pStyle w:val="Tekstpodstawowy"/>
        <w:spacing w:before="5"/>
        <w:rPr>
          <w:b/>
          <w:sz w:val="27"/>
        </w:rPr>
      </w:pPr>
    </w:p>
    <w:p w14:paraId="57F558F9" w14:textId="77777777" w:rsidR="00362A2B" w:rsidRDefault="00153654">
      <w:pPr>
        <w:pStyle w:val="Tekstpodstawowy"/>
        <w:spacing w:before="1"/>
        <w:ind w:left="838"/>
      </w:pPr>
      <w:r>
        <w:t>Przed przystąpieniem do robót należy zapoznać się dokładnie</w:t>
      </w:r>
    </w:p>
    <w:p w14:paraId="7A633F71" w14:textId="77777777" w:rsidR="00362A2B" w:rsidRDefault="00153654">
      <w:pPr>
        <w:pStyle w:val="Tekstpodstawowy"/>
        <w:spacing w:before="2"/>
        <w:ind w:left="838" w:right="294"/>
      </w:pPr>
      <w:r>
        <w:t>z przebiegiem uzbrojenia podziemnego (wykonać przekopy kontrolne). Roboty należy wykonywać zgodnie z technologią robót i z zachowaniem warunków BHP.</w:t>
      </w:r>
    </w:p>
    <w:p w14:paraId="4C85BCF9" w14:textId="77777777" w:rsidR="00362A2B" w:rsidRDefault="00153654">
      <w:pPr>
        <w:pStyle w:val="Tekstpodstawowy"/>
        <w:spacing w:line="321" w:lineRule="exact"/>
        <w:ind w:left="838"/>
      </w:pPr>
      <w:r>
        <w:t>Właściwie oznakować miejsce prowadzenia robót.</w:t>
      </w:r>
    </w:p>
    <w:p w14:paraId="41AF7E17" w14:textId="77777777" w:rsidR="00362A2B" w:rsidRDefault="00153654">
      <w:pPr>
        <w:pStyle w:val="Tekstpodstawowy"/>
        <w:ind w:left="838" w:right="653"/>
      </w:pPr>
      <w:r>
        <w:t xml:space="preserve">Zwrócić uwagę na znaki geodezyjne. W razie konieczności likwidacji znaku odpowiednio wcześniej zgłosić ten fakt do Wydziału Geodezji Starostwa Powiatowego w </w:t>
      </w:r>
      <w:r w:rsidR="00E43E2B">
        <w:t>Jarosławiu</w:t>
      </w:r>
      <w:r>
        <w:t>.</w:t>
      </w:r>
    </w:p>
    <w:p w14:paraId="048505D6" w14:textId="77777777" w:rsidR="00362A2B" w:rsidRDefault="00362A2B">
      <w:pPr>
        <w:sectPr w:rsidR="00362A2B">
          <w:pgSz w:w="11900" w:h="16840"/>
          <w:pgMar w:top="1040" w:right="1260" w:bottom="280" w:left="1300" w:header="713" w:footer="0" w:gutter="0"/>
          <w:cols w:space="708"/>
        </w:sectPr>
      </w:pPr>
    </w:p>
    <w:p w14:paraId="7E3D8F2C" w14:textId="77777777" w:rsidR="00362A2B" w:rsidRDefault="00362A2B">
      <w:pPr>
        <w:pStyle w:val="Tekstpodstawowy"/>
        <w:spacing w:before="5"/>
        <w:rPr>
          <w:sz w:val="27"/>
        </w:rPr>
      </w:pPr>
    </w:p>
    <w:p w14:paraId="1AAA802D" w14:textId="77777777" w:rsidR="00362A2B" w:rsidRDefault="00153654">
      <w:pPr>
        <w:pStyle w:val="Tekstpodstawowy"/>
        <w:spacing w:before="89"/>
        <w:ind w:left="2458" w:right="1257" w:hanging="524"/>
      </w:pPr>
      <w:r>
        <w:t>INFORMACJA DOTYCZĄCA BEZPIECZEŃSTWA I OCHRONY</w:t>
      </w:r>
      <w:r>
        <w:rPr>
          <w:spacing w:val="68"/>
        </w:rPr>
        <w:t xml:space="preserve"> </w:t>
      </w:r>
      <w:r>
        <w:t>ZDROWIA</w:t>
      </w:r>
    </w:p>
    <w:p w14:paraId="1A03F51F" w14:textId="77777777" w:rsidR="00362A2B" w:rsidRDefault="00362A2B">
      <w:pPr>
        <w:pStyle w:val="Tekstpodstawowy"/>
        <w:rPr>
          <w:sz w:val="30"/>
        </w:rPr>
      </w:pPr>
    </w:p>
    <w:p w14:paraId="24DF77A3" w14:textId="77777777" w:rsidR="00362A2B" w:rsidRDefault="00153654">
      <w:pPr>
        <w:pStyle w:val="Akapitzlist"/>
        <w:numPr>
          <w:ilvl w:val="0"/>
          <w:numId w:val="2"/>
        </w:numPr>
        <w:tabs>
          <w:tab w:val="left" w:pos="659"/>
        </w:tabs>
        <w:spacing w:before="210"/>
        <w:ind w:hanging="361"/>
        <w:rPr>
          <w:b/>
          <w:sz w:val="24"/>
        </w:rPr>
      </w:pPr>
      <w:r>
        <w:rPr>
          <w:b/>
          <w:sz w:val="24"/>
        </w:rPr>
        <w:t>Podstawa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opracowania.</w:t>
      </w:r>
    </w:p>
    <w:p w14:paraId="2BFD65BC" w14:textId="77777777" w:rsidR="00362A2B" w:rsidRDefault="00362A2B">
      <w:pPr>
        <w:pStyle w:val="Tekstpodstawowy"/>
        <w:spacing w:before="7"/>
        <w:rPr>
          <w:b/>
          <w:sz w:val="23"/>
        </w:rPr>
      </w:pPr>
    </w:p>
    <w:p w14:paraId="333495A5" w14:textId="77777777" w:rsidR="00362A2B" w:rsidRDefault="00153654">
      <w:pPr>
        <w:pStyle w:val="Akapitzlist"/>
        <w:numPr>
          <w:ilvl w:val="1"/>
          <w:numId w:val="2"/>
        </w:numPr>
        <w:tabs>
          <w:tab w:val="left" w:pos="1277"/>
          <w:tab w:val="left" w:pos="1278"/>
        </w:tabs>
        <w:ind w:left="1277"/>
        <w:rPr>
          <w:sz w:val="24"/>
        </w:rPr>
      </w:pPr>
      <w:r>
        <w:rPr>
          <w:sz w:val="24"/>
        </w:rPr>
        <w:t>zlecenie</w:t>
      </w:r>
      <w:r>
        <w:rPr>
          <w:spacing w:val="-2"/>
          <w:sz w:val="24"/>
        </w:rPr>
        <w:t xml:space="preserve"> </w:t>
      </w:r>
      <w:r>
        <w:rPr>
          <w:sz w:val="24"/>
        </w:rPr>
        <w:t>inwestora</w:t>
      </w:r>
    </w:p>
    <w:p w14:paraId="035DA533" w14:textId="77777777" w:rsidR="00362A2B" w:rsidRDefault="00153654">
      <w:pPr>
        <w:pStyle w:val="Akapitzlist"/>
        <w:numPr>
          <w:ilvl w:val="1"/>
          <w:numId w:val="2"/>
        </w:numPr>
        <w:tabs>
          <w:tab w:val="left" w:pos="1378"/>
          <w:tab w:val="left" w:pos="1379"/>
        </w:tabs>
        <w:ind w:hanging="361"/>
        <w:rPr>
          <w:sz w:val="24"/>
        </w:rPr>
      </w:pPr>
      <w:r>
        <w:rPr>
          <w:sz w:val="24"/>
        </w:rPr>
        <w:t>projekt zagospodarowania</w:t>
      </w:r>
      <w:r>
        <w:rPr>
          <w:spacing w:val="-11"/>
          <w:sz w:val="24"/>
        </w:rPr>
        <w:t xml:space="preserve"> </w:t>
      </w:r>
      <w:r>
        <w:rPr>
          <w:sz w:val="24"/>
        </w:rPr>
        <w:t>terenu</w:t>
      </w:r>
    </w:p>
    <w:p w14:paraId="3A97493B" w14:textId="77777777" w:rsidR="00362A2B" w:rsidRDefault="00153654">
      <w:pPr>
        <w:pStyle w:val="Akapitzlist"/>
        <w:numPr>
          <w:ilvl w:val="1"/>
          <w:numId w:val="2"/>
        </w:numPr>
        <w:tabs>
          <w:tab w:val="left" w:pos="1378"/>
          <w:tab w:val="left" w:pos="1379"/>
        </w:tabs>
        <w:ind w:hanging="361"/>
        <w:rPr>
          <w:sz w:val="24"/>
        </w:rPr>
      </w:pPr>
      <w:r>
        <w:rPr>
          <w:sz w:val="24"/>
        </w:rPr>
        <w:t>projekt</w:t>
      </w:r>
      <w:r>
        <w:rPr>
          <w:spacing w:val="-7"/>
          <w:sz w:val="24"/>
        </w:rPr>
        <w:t xml:space="preserve"> </w:t>
      </w:r>
      <w:r>
        <w:rPr>
          <w:sz w:val="24"/>
        </w:rPr>
        <w:t>budowlano-wykonawczy</w:t>
      </w:r>
    </w:p>
    <w:p w14:paraId="58E11CA5" w14:textId="77777777" w:rsidR="00362A2B" w:rsidRDefault="00153654">
      <w:pPr>
        <w:pStyle w:val="Akapitzlist"/>
        <w:numPr>
          <w:ilvl w:val="1"/>
          <w:numId w:val="2"/>
        </w:numPr>
        <w:tabs>
          <w:tab w:val="left" w:pos="1378"/>
          <w:tab w:val="left" w:pos="1379"/>
        </w:tabs>
        <w:ind w:right="643" w:hanging="360"/>
        <w:rPr>
          <w:sz w:val="24"/>
        </w:rPr>
      </w:pPr>
      <w:r>
        <w:rPr>
          <w:sz w:val="24"/>
        </w:rPr>
        <w:t xml:space="preserve">Rozporządzenie Ministra Infrastruktury z dnia 23.06 2003 r. w sprawie informacji dotyczącej bezpieczeństwa i ochrony zdrowia (Dz.U. nr 120, </w:t>
      </w:r>
      <w:proofErr w:type="spellStart"/>
      <w:r>
        <w:rPr>
          <w:sz w:val="24"/>
        </w:rPr>
        <w:t>poz</w:t>
      </w:r>
      <w:proofErr w:type="spellEnd"/>
      <w:r>
        <w:rPr>
          <w:sz w:val="24"/>
        </w:rPr>
        <w:t xml:space="preserve"> 1126).</w:t>
      </w:r>
    </w:p>
    <w:p w14:paraId="4F14D955" w14:textId="77777777" w:rsidR="00362A2B" w:rsidRDefault="00153654">
      <w:pPr>
        <w:pStyle w:val="Akapitzlist"/>
        <w:numPr>
          <w:ilvl w:val="1"/>
          <w:numId w:val="2"/>
        </w:numPr>
        <w:tabs>
          <w:tab w:val="left" w:pos="1378"/>
          <w:tab w:val="left" w:pos="1379"/>
        </w:tabs>
        <w:ind w:right="855" w:hanging="360"/>
        <w:rPr>
          <w:sz w:val="24"/>
        </w:rPr>
      </w:pPr>
      <w:r>
        <w:rPr>
          <w:sz w:val="24"/>
        </w:rPr>
        <w:t>Rozporządzenie Ministra Transportu i Gospodarki Morskiej w sprawie warunków technicznych jakim powinny odpowiadać drogi publiczne i ich usytuowanie z dn. 02.03.1999 r.(Dz.U.nr 43,</w:t>
      </w:r>
      <w:r>
        <w:rPr>
          <w:spacing w:val="-4"/>
          <w:sz w:val="24"/>
        </w:rPr>
        <w:t xml:space="preserve"> </w:t>
      </w:r>
      <w:r>
        <w:rPr>
          <w:sz w:val="24"/>
        </w:rPr>
        <w:t>poz.430)</w:t>
      </w:r>
    </w:p>
    <w:p w14:paraId="6DE2613A" w14:textId="77777777" w:rsidR="00362A2B" w:rsidRDefault="00153654">
      <w:pPr>
        <w:pStyle w:val="Akapitzlist"/>
        <w:numPr>
          <w:ilvl w:val="1"/>
          <w:numId w:val="2"/>
        </w:numPr>
        <w:tabs>
          <w:tab w:val="left" w:pos="1378"/>
          <w:tab w:val="left" w:pos="1379"/>
        </w:tabs>
        <w:ind w:right="216" w:hanging="360"/>
        <w:rPr>
          <w:sz w:val="24"/>
        </w:rPr>
      </w:pPr>
      <w:r>
        <w:rPr>
          <w:sz w:val="24"/>
        </w:rPr>
        <w:t>Rozporządzenie Ministra Infrastruktury z dn. 3.07.2003 r. w sprawie szczegółowych warunków technicznych dla znaków i sygnałów drogowych oraz urządzeń bezpieczeństwa ruchu drogowego i warunków ich umieszczania na drogach. (Dz. U. nr.220, poz.</w:t>
      </w:r>
      <w:r>
        <w:rPr>
          <w:spacing w:val="1"/>
          <w:sz w:val="24"/>
        </w:rPr>
        <w:t xml:space="preserve"> </w:t>
      </w:r>
      <w:r>
        <w:rPr>
          <w:sz w:val="24"/>
        </w:rPr>
        <w:t>2181).</w:t>
      </w:r>
    </w:p>
    <w:p w14:paraId="20B8D5A0" w14:textId="77777777" w:rsidR="00362A2B" w:rsidRDefault="00362A2B">
      <w:pPr>
        <w:pStyle w:val="Tekstpodstawowy"/>
        <w:spacing w:before="5"/>
        <w:rPr>
          <w:sz w:val="24"/>
        </w:rPr>
      </w:pPr>
    </w:p>
    <w:p w14:paraId="6DE80FCC" w14:textId="77777777" w:rsidR="00362A2B" w:rsidRDefault="00153654">
      <w:pPr>
        <w:pStyle w:val="Akapitzlist"/>
        <w:numPr>
          <w:ilvl w:val="0"/>
          <w:numId w:val="2"/>
        </w:numPr>
        <w:tabs>
          <w:tab w:val="left" w:pos="659"/>
        </w:tabs>
        <w:ind w:hanging="361"/>
        <w:rPr>
          <w:b/>
          <w:sz w:val="24"/>
        </w:rPr>
      </w:pPr>
      <w:r>
        <w:rPr>
          <w:b/>
          <w:sz w:val="24"/>
        </w:rPr>
        <w:t>Zakres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robót.</w:t>
      </w:r>
    </w:p>
    <w:p w14:paraId="7AB2F98B" w14:textId="77777777" w:rsidR="00362A2B" w:rsidRDefault="00362A2B">
      <w:pPr>
        <w:pStyle w:val="Tekstpodstawowy"/>
        <w:spacing w:before="7"/>
        <w:rPr>
          <w:b/>
          <w:sz w:val="23"/>
        </w:rPr>
      </w:pPr>
    </w:p>
    <w:p w14:paraId="3F1C5430" w14:textId="77777777" w:rsidR="00362A2B" w:rsidRDefault="00153654">
      <w:pPr>
        <w:ind w:left="898" w:right="452"/>
        <w:rPr>
          <w:sz w:val="24"/>
        </w:rPr>
      </w:pPr>
      <w:r>
        <w:rPr>
          <w:sz w:val="24"/>
        </w:rPr>
        <w:t xml:space="preserve">Celem niniejszego opracowania jest projekt przebudowy drogi dojazdowej do gruntów rolnych relacji </w:t>
      </w:r>
      <w:r w:rsidR="00713611">
        <w:rPr>
          <w:sz w:val="24"/>
        </w:rPr>
        <w:t>Surochów- Surochów</w:t>
      </w:r>
      <w:r>
        <w:rPr>
          <w:sz w:val="24"/>
        </w:rPr>
        <w:t>.</w:t>
      </w:r>
    </w:p>
    <w:p w14:paraId="3CD697AB" w14:textId="77777777" w:rsidR="00362A2B" w:rsidRDefault="00153654">
      <w:pPr>
        <w:ind w:left="898"/>
        <w:rPr>
          <w:sz w:val="24"/>
        </w:rPr>
      </w:pPr>
      <w:r>
        <w:rPr>
          <w:sz w:val="24"/>
        </w:rPr>
        <w:t>Zakres projektu obejmuje uzupełnienie częściowo utwardzonej nawierzchni jezdni łącznie z podbudową oraz w</w:t>
      </w:r>
      <w:r w:rsidR="00713611">
        <w:rPr>
          <w:sz w:val="24"/>
        </w:rPr>
        <w:t>ykonaniem</w:t>
      </w:r>
      <w:r>
        <w:rPr>
          <w:sz w:val="24"/>
        </w:rPr>
        <w:t xml:space="preserve"> poboczy </w:t>
      </w:r>
      <w:r w:rsidR="00713611">
        <w:rPr>
          <w:sz w:val="24"/>
        </w:rPr>
        <w:t>gruntowych</w:t>
      </w:r>
      <w:r>
        <w:rPr>
          <w:sz w:val="24"/>
        </w:rPr>
        <w:t>.</w:t>
      </w:r>
    </w:p>
    <w:p w14:paraId="0F8559FC" w14:textId="77777777" w:rsidR="00362A2B" w:rsidRDefault="00362A2B">
      <w:pPr>
        <w:pStyle w:val="Tekstpodstawowy"/>
        <w:spacing w:before="4"/>
        <w:rPr>
          <w:sz w:val="24"/>
        </w:rPr>
      </w:pPr>
    </w:p>
    <w:p w14:paraId="09D9CA61" w14:textId="77777777" w:rsidR="00362A2B" w:rsidRDefault="00153654">
      <w:pPr>
        <w:pStyle w:val="Akapitzlist"/>
        <w:numPr>
          <w:ilvl w:val="0"/>
          <w:numId w:val="2"/>
        </w:numPr>
        <w:tabs>
          <w:tab w:val="left" w:pos="718"/>
          <w:tab w:val="left" w:pos="719"/>
        </w:tabs>
        <w:spacing w:before="1"/>
        <w:ind w:left="718" w:hanging="421"/>
        <w:rPr>
          <w:b/>
          <w:sz w:val="24"/>
        </w:rPr>
      </w:pPr>
      <w:r>
        <w:rPr>
          <w:b/>
          <w:sz w:val="24"/>
        </w:rPr>
        <w:t>Kolejność realizacji.</w:t>
      </w:r>
    </w:p>
    <w:p w14:paraId="033596B3" w14:textId="77777777" w:rsidR="00362A2B" w:rsidRDefault="00362A2B">
      <w:pPr>
        <w:pStyle w:val="Tekstpodstawowy"/>
        <w:spacing w:before="6"/>
        <w:rPr>
          <w:b/>
          <w:sz w:val="23"/>
        </w:rPr>
      </w:pPr>
    </w:p>
    <w:p w14:paraId="39E311FE" w14:textId="77777777" w:rsidR="00362A2B" w:rsidRDefault="00153654">
      <w:pPr>
        <w:ind w:left="1018" w:hanging="118"/>
        <w:rPr>
          <w:sz w:val="24"/>
        </w:rPr>
      </w:pPr>
      <w:r>
        <w:rPr>
          <w:sz w:val="24"/>
        </w:rPr>
        <w:t>Inwestycja wykonywana będzie w kilku etapach przy ograniczonym i całkowitym wyłączeniu drogi z ruchu w następującej kolejności:</w:t>
      </w:r>
    </w:p>
    <w:p w14:paraId="57360342" w14:textId="77777777" w:rsidR="00362A2B" w:rsidRDefault="00153654">
      <w:pPr>
        <w:pStyle w:val="Akapitzlist"/>
        <w:numPr>
          <w:ilvl w:val="1"/>
          <w:numId w:val="2"/>
        </w:numPr>
        <w:tabs>
          <w:tab w:val="left" w:pos="1018"/>
          <w:tab w:val="left" w:pos="1019"/>
        </w:tabs>
        <w:ind w:left="1018" w:hanging="361"/>
        <w:rPr>
          <w:sz w:val="24"/>
        </w:rPr>
      </w:pPr>
      <w:r>
        <w:rPr>
          <w:sz w:val="24"/>
        </w:rPr>
        <w:t>czyszczenie nawierzchni i poboczy- ograniczenie</w:t>
      </w:r>
      <w:r>
        <w:rPr>
          <w:spacing w:val="-3"/>
          <w:sz w:val="24"/>
        </w:rPr>
        <w:t xml:space="preserve"> </w:t>
      </w:r>
      <w:r>
        <w:rPr>
          <w:sz w:val="24"/>
        </w:rPr>
        <w:t>częściowe</w:t>
      </w:r>
    </w:p>
    <w:p w14:paraId="4E27DE7B" w14:textId="77777777" w:rsidR="00362A2B" w:rsidRDefault="00153654">
      <w:pPr>
        <w:pStyle w:val="Akapitzlist"/>
        <w:numPr>
          <w:ilvl w:val="1"/>
          <w:numId w:val="2"/>
        </w:numPr>
        <w:tabs>
          <w:tab w:val="left" w:pos="1018"/>
          <w:tab w:val="left" w:pos="1019"/>
        </w:tabs>
        <w:ind w:left="1018" w:hanging="361"/>
        <w:rPr>
          <w:sz w:val="24"/>
        </w:rPr>
      </w:pPr>
      <w:r>
        <w:rPr>
          <w:sz w:val="24"/>
        </w:rPr>
        <w:t xml:space="preserve">uzupełnienie </w:t>
      </w:r>
      <w:proofErr w:type="spellStart"/>
      <w:r>
        <w:rPr>
          <w:sz w:val="24"/>
        </w:rPr>
        <w:t>istn.podbudowy</w:t>
      </w:r>
      <w:proofErr w:type="spellEnd"/>
      <w:r>
        <w:rPr>
          <w:sz w:val="24"/>
        </w:rPr>
        <w:t xml:space="preserve"> tłuczniem- dziury- ograniczenie</w:t>
      </w:r>
      <w:r>
        <w:rPr>
          <w:spacing w:val="-11"/>
          <w:sz w:val="24"/>
        </w:rPr>
        <w:t xml:space="preserve"> </w:t>
      </w:r>
      <w:r>
        <w:rPr>
          <w:sz w:val="24"/>
        </w:rPr>
        <w:t>częściowe</w:t>
      </w:r>
    </w:p>
    <w:p w14:paraId="6A8EF6EA" w14:textId="77777777" w:rsidR="00362A2B" w:rsidRDefault="00153654">
      <w:pPr>
        <w:pStyle w:val="Akapitzlist"/>
        <w:numPr>
          <w:ilvl w:val="1"/>
          <w:numId w:val="2"/>
        </w:numPr>
        <w:tabs>
          <w:tab w:val="left" w:pos="1018"/>
          <w:tab w:val="left" w:pos="1019"/>
        </w:tabs>
        <w:ind w:left="1018" w:hanging="361"/>
        <w:rPr>
          <w:sz w:val="24"/>
        </w:rPr>
      </w:pPr>
      <w:r>
        <w:rPr>
          <w:sz w:val="24"/>
        </w:rPr>
        <w:t xml:space="preserve">nawierzchnia </w:t>
      </w:r>
      <w:r w:rsidR="00713611">
        <w:rPr>
          <w:sz w:val="24"/>
        </w:rPr>
        <w:t>z tłucznia kamiennego</w:t>
      </w:r>
    </w:p>
    <w:p w14:paraId="09A34DDF" w14:textId="77777777" w:rsidR="00362A2B" w:rsidRDefault="00362A2B">
      <w:pPr>
        <w:pStyle w:val="Tekstpodstawowy"/>
        <w:spacing w:before="5"/>
        <w:rPr>
          <w:sz w:val="24"/>
        </w:rPr>
      </w:pPr>
    </w:p>
    <w:p w14:paraId="58EF15D6" w14:textId="77777777" w:rsidR="00362A2B" w:rsidRDefault="00153654">
      <w:pPr>
        <w:pStyle w:val="Akapitzlist"/>
        <w:numPr>
          <w:ilvl w:val="0"/>
          <w:numId w:val="2"/>
        </w:numPr>
        <w:tabs>
          <w:tab w:val="left" w:pos="659"/>
        </w:tabs>
        <w:ind w:hanging="361"/>
        <w:rPr>
          <w:b/>
          <w:sz w:val="24"/>
        </w:rPr>
      </w:pPr>
      <w:r>
        <w:rPr>
          <w:b/>
          <w:sz w:val="24"/>
        </w:rPr>
        <w:t>Istniejące obiekty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budowlane.</w:t>
      </w:r>
    </w:p>
    <w:p w14:paraId="6725AAED" w14:textId="77777777" w:rsidR="00362A2B" w:rsidRDefault="00362A2B">
      <w:pPr>
        <w:pStyle w:val="Tekstpodstawowy"/>
        <w:spacing w:before="7"/>
        <w:rPr>
          <w:b/>
          <w:sz w:val="23"/>
        </w:rPr>
      </w:pPr>
    </w:p>
    <w:p w14:paraId="2B1B2D6D" w14:textId="77777777" w:rsidR="00362A2B" w:rsidRDefault="00153654">
      <w:pPr>
        <w:ind w:left="838" w:right="564"/>
        <w:rPr>
          <w:sz w:val="24"/>
        </w:rPr>
      </w:pPr>
      <w:r>
        <w:rPr>
          <w:sz w:val="24"/>
        </w:rPr>
        <w:t>Droga budowana jest w terenie rolnymi tylko na początkowym odcink</w:t>
      </w:r>
      <w:r w:rsidR="00713611">
        <w:rPr>
          <w:sz w:val="24"/>
        </w:rPr>
        <w:t>u występują obiekty budowlane.</w:t>
      </w:r>
    </w:p>
    <w:p w14:paraId="4CAA7495" w14:textId="77777777" w:rsidR="00362A2B" w:rsidRDefault="00362A2B">
      <w:pPr>
        <w:pStyle w:val="Tekstpodstawowy"/>
        <w:spacing w:before="5"/>
        <w:rPr>
          <w:sz w:val="24"/>
        </w:rPr>
      </w:pPr>
    </w:p>
    <w:p w14:paraId="424744A2" w14:textId="77777777" w:rsidR="00362A2B" w:rsidRDefault="00153654">
      <w:pPr>
        <w:pStyle w:val="Akapitzlist"/>
        <w:numPr>
          <w:ilvl w:val="0"/>
          <w:numId w:val="1"/>
        </w:numPr>
        <w:tabs>
          <w:tab w:val="left" w:pos="598"/>
          <w:tab w:val="left" w:pos="599"/>
        </w:tabs>
        <w:rPr>
          <w:b/>
          <w:sz w:val="24"/>
        </w:rPr>
      </w:pPr>
      <w:r>
        <w:rPr>
          <w:b/>
          <w:sz w:val="24"/>
        </w:rPr>
        <w:t>Elementy zagospodarowania terenu mogące stwarzać zagrożenie dla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ludzi.</w:t>
      </w:r>
    </w:p>
    <w:p w14:paraId="4320BFC9" w14:textId="77777777" w:rsidR="00362A2B" w:rsidRDefault="00362A2B">
      <w:pPr>
        <w:pStyle w:val="Tekstpodstawowy"/>
        <w:spacing w:before="7"/>
        <w:rPr>
          <w:b/>
          <w:sz w:val="23"/>
        </w:rPr>
      </w:pPr>
    </w:p>
    <w:p w14:paraId="5A6A600E" w14:textId="77777777" w:rsidR="00362A2B" w:rsidRDefault="00153654">
      <w:pPr>
        <w:ind w:left="718"/>
        <w:rPr>
          <w:sz w:val="24"/>
        </w:rPr>
      </w:pPr>
      <w:r>
        <w:rPr>
          <w:sz w:val="24"/>
        </w:rPr>
        <w:t>Nie występują takie elementy.</w:t>
      </w:r>
    </w:p>
    <w:p w14:paraId="3DF3D15A" w14:textId="77777777" w:rsidR="00362A2B" w:rsidRDefault="00362A2B">
      <w:pPr>
        <w:pStyle w:val="Tekstpodstawowy"/>
        <w:rPr>
          <w:sz w:val="26"/>
        </w:rPr>
      </w:pPr>
    </w:p>
    <w:p w14:paraId="4DB3427C" w14:textId="77777777" w:rsidR="00362A2B" w:rsidRDefault="00362A2B">
      <w:pPr>
        <w:pStyle w:val="Tekstpodstawowy"/>
        <w:spacing w:before="4"/>
        <w:rPr>
          <w:sz w:val="22"/>
        </w:rPr>
      </w:pPr>
    </w:p>
    <w:p w14:paraId="710A7240" w14:textId="77777777" w:rsidR="00362A2B" w:rsidRDefault="00153654">
      <w:pPr>
        <w:pStyle w:val="Akapitzlist"/>
        <w:numPr>
          <w:ilvl w:val="0"/>
          <w:numId w:val="1"/>
        </w:numPr>
        <w:tabs>
          <w:tab w:val="left" w:pos="598"/>
          <w:tab w:val="left" w:pos="599"/>
        </w:tabs>
        <w:spacing w:before="1"/>
        <w:rPr>
          <w:b/>
          <w:sz w:val="24"/>
        </w:rPr>
      </w:pPr>
      <w:r>
        <w:rPr>
          <w:b/>
          <w:sz w:val="24"/>
        </w:rPr>
        <w:t>Przewidywane zagrożenia występujące w trakcie wykonywania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robót.</w:t>
      </w:r>
    </w:p>
    <w:p w14:paraId="38CDEDF9" w14:textId="77777777" w:rsidR="00362A2B" w:rsidRDefault="00362A2B">
      <w:pPr>
        <w:pStyle w:val="Tekstpodstawowy"/>
        <w:spacing w:before="6"/>
        <w:rPr>
          <w:b/>
          <w:sz w:val="23"/>
        </w:rPr>
      </w:pPr>
    </w:p>
    <w:p w14:paraId="4F2F3283" w14:textId="77777777" w:rsidR="00713611" w:rsidRDefault="00153654" w:rsidP="00713611">
      <w:pPr>
        <w:pStyle w:val="Akapitzlist"/>
        <w:numPr>
          <w:ilvl w:val="1"/>
          <w:numId w:val="1"/>
        </w:numPr>
        <w:tabs>
          <w:tab w:val="left" w:pos="1018"/>
          <w:tab w:val="left" w:pos="1019"/>
        </w:tabs>
        <w:spacing w:before="80"/>
        <w:ind w:right="1774"/>
        <w:rPr>
          <w:sz w:val="24"/>
        </w:rPr>
      </w:pPr>
      <w:r w:rsidRPr="00713611">
        <w:rPr>
          <w:sz w:val="24"/>
        </w:rPr>
        <w:t>możliwość uderzenia ramieniem koparki w przypadku przebywania pracowników w zasięgu pracy</w:t>
      </w:r>
      <w:r w:rsidRPr="00713611">
        <w:rPr>
          <w:spacing w:val="-8"/>
          <w:sz w:val="24"/>
        </w:rPr>
        <w:t xml:space="preserve"> </w:t>
      </w:r>
      <w:r w:rsidRPr="00713611">
        <w:rPr>
          <w:sz w:val="24"/>
        </w:rPr>
        <w:t>kopark</w:t>
      </w:r>
      <w:r w:rsidR="00713611">
        <w:rPr>
          <w:sz w:val="24"/>
        </w:rPr>
        <w:t>i</w:t>
      </w:r>
    </w:p>
    <w:p w14:paraId="60B1A940" w14:textId="77777777" w:rsidR="00362A2B" w:rsidRPr="00713611" w:rsidRDefault="00713611" w:rsidP="00713611">
      <w:pPr>
        <w:pStyle w:val="Akapitzlist"/>
        <w:numPr>
          <w:ilvl w:val="1"/>
          <w:numId w:val="1"/>
        </w:numPr>
        <w:tabs>
          <w:tab w:val="left" w:pos="1018"/>
          <w:tab w:val="left" w:pos="1019"/>
        </w:tabs>
        <w:spacing w:before="80"/>
        <w:ind w:right="1774"/>
        <w:rPr>
          <w:sz w:val="24"/>
        </w:rPr>
      </w:pPr>
      <w:r>
        <w:rPr>
          <w:sz w:val="24"/>
        </w:rPr>
        <w:t xml:space="preserve"> </w:t>
      </w:r>
      <w:r w:rsidR="00153654" w:rsidRPr="00713611">
        <w:rPr>
          <w:sz w:val="24"/>
        </w:rPr>
        <w:t>możliwość przysypania podczas wyładunku kruszyw z samochodów samowyładowczych.</w:t>
      </w:r>
    </w:p>
    <w:p w14:paraId="1AB6D80A" w14:textId="77777777" w:rsidR="00713611" w:rsidRPr="00713611" w:rsidRDefault="00153654" w:rsidP="00713611">
      <w:pPr>
        <w:pStyle w:val="Akapitzlist"/>
        <w:numPr>
          <w:ilvl w:val="1"/>
          <w:numId w:val="1"/>
        </w:numPr>
        <w:tabs>
          <w:tab w:val="left" w:pos="1018"/>
          <w:tab w:val="left" w:pos="1019"/>
        </w:tabs>
        <w:spacing w:before="4"/>
        <w:ind w:hanging="361"/>
        <w:rPr>
          <w:sz w:val="24"/>
        </w:rPr>
      </w:pPr>
      <w:r w:rsidRPr="00713611">
        <w:rPr>
          <w:sz w:val="24"/>
        </w:rPr>
        <w:t>niebezpieczeństwo wypadków drogowych przy pracy sprzętu i</w:t>
      </w:r>
      <w:r w:rsidRPr="00713611">
        <w:rPr>
          <w:spacing w:val="-13"/>
          <w:sz w:val="24"/>
        </w:rPr>
        <w:t xml:space="preserve"> </w:t>
      </w:r>
      <w:r w:rsidRPr="00713611">
        <w:rPr>
          <w:sz w:val="24"/>
        </w:rPr>
        <w:t>ludzi</w:t>
      </w:r>
      <w:r w:rsidR="00713611" w:rsidRPr="00713611">
        <w:rPr>
          <w:sz w:val="24"/>
        </w:rPr>
        <w:br/>
      </w:r>
      <w:r w:rsidR="00713611" w:rsidRPr="00713611">
        <w:rPr>
          <w:sz w:val="24"/>
        </w:rPr>
        <w:br w:type="page"/>
      </w:r>
    </w:p>
    <w:p w14:paraId="738ABEA9" w14:textId="77777777" w:rsidR="00362A2B" w:rsidRPr="00713611" w:rsidRDefault="00362A2B" w:rsidP="00713611">
      <w:pPr>
        <w:pStyle w:val="Akapitzlist"/>
        <w:tabs>
          <w:tab w:val="left" w:pos="1018"/>
          <w:tab w:val="left" w:pos="1019"/>
        </w:tabs>
        <w:spacing w:before="4"/>
        <w:ind w:firstLine="0"/>
        <w:rPr>
          <w:sz w:val="24"/>
        </w:rPr>
      </w:pPr>
    </w:p>
    <w:p w14:paraId="2CC16117" w14:textId="77777777" w:rsidR="00362A2B" w:rsidRDefault="00153654">
      <w:pPr>
        <w:pStyle w:val="Akapitzlist"/>
        <w:numPr>
          <w:ilvl w:val="0"/>
          <w:numId w:val="1"/>
        </w:numPr>
        <w:tabs>
          <w:tab w:val="left" w:pos="300"/>
        </w:tabs>
        <w:ind w:left="299" w:hanging="182"/>
        <w:rPr>
          <w:b/>
          <w:sz w:val="24"/>
        </w:rPr>
      </w:pPr>
      <w:r>
        <w:rPr>
          <w:b/>
          <w:sz w:val="24"/>
        </w:rPr>
        <w:t>Instruktaż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pracowników.</w:t>
      </w:r>
    </w:p>
    <w:p w14:paraId="11B68766" w14:textId="77777777" w:rsidR="00362A2B" w:rsidRDefault="00362A2B">
      <w:pPr>
        <w:pStyle w:val="Tekstpodstawowy"/>
        <w:spacing w:before="7"/>
        <w:rPr>
          <w:b/>
          <w:sz w:val="23"/>
        </w:rPr>
      </w:pPr>
    </w:p>
    <w:p w14:paraId="227517F1" w14:textId="77777777" w:rsidR="00362A2B" w:rsidRDefault="00153654">
      <w:pPr>
        <w:ind w:left="1018" w:right="132" w:hanging="120"/>
        <w:rPr>
          <w:sz w:val="24"/>
        </w:rPr>
      </w:pPr>
      <w:r>
        <w:rPr>
          <w:sz w:val="24"/>
        </w:rPr>
        <w:t>Z uwagi na zagrożenia występujących w trakcie realizacji inwestycji roboty muszą być prowadzone przez wykonawców mających doświadczenie i</w:t>
      </w:r>
      <w:r>
        <w:rPr>
          <w:spacing w:val="-24"/>
          <w:sz w:val="24"/>
        </w:rPr>
        <w:t xml:space="preserve"> </w:t>
      </w:r>
      <w:r>
        <w:rPr>
          <w:sz w:val="24"/>
        </w:rPr>
        <w:t>wyspecjalizowanych w prowadzeniu tego typu robót.</w:t>
      </w:r>
    </w:p>
    <w:p w14:paraId="012441C3" w14:textId="77777777" w:rsidR="00362A2B" w:rsidRDefault="00153654">
      <w:pPr>
        <w:ind w:left="1018" w:hanging="118"/>
        <w:rPr>
          <w:sz w:val="24"/>
        </w:rPr>
      </w:pPr>
      <w:r>
        <w:rPr>
          <w:sz w:val="24"/>
        </w:rPr>
        <w:t>Instruktaż dla doświadczonych pracowników nie będzie odbiegał od typowych prowadzonych dla tego typu robót.</w:t>
      </w:r>
    </w:p>
    <w:p w14:paraId="66FB74B5" w14:textId="77777777" w:rsidR="00362A2B" w:rsidRDefault="00153654">
      <w:pPr>
        <w:ind w:left="1018" w:right="545" w:hanging="120"/>
        <w:rPr>
          <w:sz w:val="24"/>
        </w:rPr>
      </w:pPr>
      <w:r>
        <w:rPr>
          <w:sz w:val="24"/>
        </w:rPr>
        <w:t>Pracownicy musza być zapoznani na każdym etapie robót z projektem organizacji robót oraz o występującymi zagrożeniami i wzajemnymi oddziaływaniami zagrożeń.</w:t>
      </w:r>
    </w:p>
    <w:p w14:paraId="57B93DAA" w14:textId="77777777" w:rsidR="00362A2B" w:rsidRDefault="00153654">
      <w:pPr>
        <w:ind w:left="1018" w:right="490" w:hanging="120"/>
        <w:rPr>
          <w:sz w:val="24"/>
        </w:rPr>
      </w:pPr>
      <w:r>
        <w:rPr>
          <w:sz w:val="24"/>
        </w:rPr>
        <w:t>Roboty muszą być wykonywane pod bezpośrednim nadzorem kierownika budowy lub kierownika robót.</w:t>
      </w:r>
    </w:p>
    <w:p w14:paraId="787F7600" w14:textId="77777777" w:rsidR="00362A2B" w:rsidRDefault="00153654">
      <w:pPr>
        <w:ind w:left="1018" w:right="337" w:hanging="120"/>
        <w:rPr>
          <w:sz w:val="24"/>
        </w:rPr>
      </w:pPr>
      <w:r>
        <w:rPr>
          <w:sz w:val="24"/>
        </w:rPr>
        <w:t>Potwierdzenie instruktażu stanowiskowego musi być uwidocznione w dokumentach budowy i potwierdzone podpisem szkolonego.</w:t>
      </w:r>
    </w:p>
    <w:p w14:paraId="4CDED6A2" w14:textId="77777777" w:rsidR="00362A2B" w:rsidRDefault="00362A2B">
      <w:pPr>
        <w:pStyle w:val="Tekstpodstawowy"/>
        <w:spacing w:before="5"/>
        <w:rPr>
          <w:sz w:val="24"/>
        </w:rPr>
      </w:pPr>
    </w:p>
    <w:p w14:paraId="1BDCEFC7" w14:textId="77777777" w:rsidR="00362A2B" w:rsidRDefault="00153654">
      <w:pPr>
        <w:pStyle w:val="Akapitzlist"/>
        <w:numPr>
          <w:ilvl w:val="0"/>
          <w:numId w:val="1"/>
        </w:numPr>
        <w:tabs>
          <w:tab w:val="left" w:pos="598"/>
          <w:tab w:val="left" w:pos="599"/>
        </w:tabs>
        <w:rPr>
          <w:b/>
          <w:sz w:val="24"/>
        </w:rPr>
      </w:pPr>
      <w:r>
        <w:rPr>
          <w:b/>
          <w:sz w:val="24"/>
        </w:rPr>
        <w:t>Zapobiegawcze środki techniczne 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organizacyjne.</w:t>
      </w:r>
    </w:p>
    <w:p w14:paraId="05E7607D" w14:textId="77777777" w:rsidR="00362A2B" w:rsidRDefault="00362A2B">
      <w:pPr>
        <w:pStyle w:val="Tekstpodstawowy"/>
        <w:spacing w:before="7"/>
        <w:rPr>
          <w:b/>
          <w:sz w:val="23"/>
        </w:rPr>
      </w:pPr>
    </w:p>
    <w:p w14:paraId="186D61EC" w14:textId="77777777" w:rsidR="00362A2B" w:rsidRDefault="00153654">
      <w:pPr>
        <w:ind w:left="1018" w:right="399"/>
        <w:rPr>
          <w:sz w:val="24"/>
        </w:rPr>
      </w:pPr>
      <w:r>
        <w:rPr>
          <w:sz w:val="24"/>
        </w:rPr>
        <w:t>Dla zapobieżenia przewidywanym zagrożeniom należy przedsięwziąć następujące środki:</w:t>
      </w:r>
    </w:p>
    <w:p w14:paraId="37524B4A" w14:textId="77777777" w:rsidR="00362A2B" w:rsidRDefault="00153654">
      <w:pPr>
        <w:pStyle w:val="Akapitzlist"/>
        <w:numPr>
          <w:ilvl w:val="1"/>
          <w:numId w:val="1"/>
        </w:numPr>
        <w:tabs>
          <w:tab w:val="left" w:pos="1018"/>
          <w:tab w:val="left" w:pos="1019"/>
        </w:tabs>
        <w:ind w:hanging="361"/>
        <w:rPr>
          <w:sz w:val="24"/>
        </w:rPr>
      </w:pPr>
      <w:r>
        <w:rPr>
          <w:sz w:val="24"/>
        </w:rPr>
        <w:t>oznakować miejsce prowadzenia</w:t>
      </w:r>
      <w:r>
        <w:rPr>
          <w:spacing w:val="-4"/>
          <w:sz w:val="24"/>
        </w:rPr>
        <w:t xml:space="preserve"> </w:t>
      </w:r>
      <w:r>
        <w:rPr>
          <w:sz w:val="24"/>
        </w:rPr>
        <w:t>robót</w:t>
      </w:r>
    </w:p>
    <w:p w14:paraId="6B1F2455" w14:textId="77777777" w:rsidR="00362A2B" w:rsidRDefault="00153654">
      <w:pPr>
        <w:pStyle w:val="Akapitzlist"/>
        <w:numPr>
          <w:ilvl w:val="1"/>
          <w:numId w:val="1"/>
        </w:numPr>
        <w:tabs>
          <w:tab w:val="left" w:pos="1018"/>
          <w:tab w:val="left" w:pos="1019"/>
        </w:tabs>
        <w:ind w:hanging="361"/>
        <w:rPr>
          <w:sz w:val="24"/>
        </w:rPr>
      </w:pPr>
      <w:r>
        <w:rPr>
          <w:sz w:val="24"/>
        </w:rPr>
        <w:t>używać odzieży ochronnej i kasków zwłaszcza przy robotach w pobliżu</w:t>
      </w:r>
      <w:r>
        <w:rPr>
          <w:spacing w:val="-18"/>
          <w:sz w:val="24"/>
        </w:rPr>
        <w:t xml:space="preserve"> </w:t>
      </w:r>
      <w:r>
        <w:rPr>
          <w:sz w:val="24"/>
        </w:rPr>
        <w:t>koparki</w:t>
      </w:r>
    </w:p>
    <w:p w14:paraId="24C1B18A" w14:textId="77777777" w:rsidR="00362A2B" w:rsidRDefault="00153654">
      <w:pPr>
        <w:pStyle w:val="Akapitzlist"/>
        <w:numPr>
          <w:ilvl w:val="1"/>
          <w:numId w:val="1"/>
        </w:numPr>
        <w:tabs>
          <w:tab w:val="left" w:pos="1037"/>
          <w:tab w:val="left" w:pos="1038"/>
        </w:tabs>
        <w:ind w:left="1037" w:hanging="380"/>
        <w:rPr>
          <w:sz w:val="24"/>
        </w:rPr>
      </w:pPr>
      <w:r>
        <w:rPr>
          <w:sz w:val="24"/>
        </w:rPr>
        <w:t>na zakończenie dniówki roboczej uporządkować</w:t>
      </w:r>
      <w:r>
        <w:rPr>
          <w:spacing w:val="-3"/>
          <w:sz w:val="24"/>
        </w:rPr>
        <w:t xml:space="preserve"> </w:t>
      </w:r>
      <w:r>
        <w:rPr>
          <w:sz w:val="24"/>
        </w:rPr>
        <w:t>teren</w:t>
      </w:r>
    </w:p>
    <w:p w14:paraId="35C4BAE6" w14:textId="77777777" w:rsidR="00362A2B" w:rsidRDefault="00153654">
      <w:pPr>
        <w:pStyle w:val="Akapitzlist"/>
        <w:numPr>
          <w:ilvl w:val="1"/>
          <w:numId w:val="1"/>
        </w:numPr>
        <w:tabs>
          <w:tab w:val="left" w:pos="1037"/>
          <w:tab w:val="left" w:pos="1038"/>
        </w:tabs>
        <w:ind w:left="1037" w:hanging="380"/>
        <w:rPr>
          <w:sz w:val="24"/>
        </w:rPr>
      </w:pPr>
      <w:r>
        <w:rPr>
          <w:sz w:val="24"/>
        </w:rPr>
        <w:t>dostarczać materiały na</w:t>
      </w:r>
      <w:r>
        <w:rPr>
          <w:spacing w:val="-8"/>
          <w:sz w:val="24"/>
        </w:rPr>
        <w:t xml:space="preserve"> </w:t>
      </w:r>
      <w:r>
        <w:rPr>
          <w:sz w:val="24"/>
        </w:rPr>
        <w:t>bieżąco</w:t>
      </w:r>
    </w:p>
    <w:p w14:paraId="5742D322" w14:textId="77777777" w:rsidR="00362A2B" w:rsidRDefault="00153654">
      <w:pPr>
        <w:pStyle w:val="Akapitzlist"/>
        <w:numPr>
          <w:ilvl w:val="1"/>
          <w:numId w:val="1"/>
        </w:numPr>
        <w:tabs>
          <w:tab w:val="left" w:pos="1037"/>
          <w:tab w:val="left" w:pos="1038"/>
        </w:tabs>
        <w:ind w:left="1037" w:hanging="380"/>
        <w:rPr>
          <w:sz w:val="24"/>
        </w:rPr>
      </w:pPr>
      <w:r>
        <w:rPr>
          <w:sz w:val="24"/>
        </w:rPr>
        <w:t>zapewnić bezkolizyjny odwóz i dostawę</w:t>
      </w:r>
      <w:r>
        <w:rPr>
          <w:spacing w:val="-7"/>
          <w:sz w:val="24"/>
        </w:rPr>
        <w:t xml:space="preserve"> </w:t>
      </w:r>
      <w:r>
        <w:rPr>
          <w:sz w:val="24"/>
        </w:rPr>
        <w:t>materiałów</w:t>
      </w:r>
    </w:p>
    <w:sectPr w:rsidR="00362A2B" w:rsidSect="00362A2B">
      <w:pgSz w:w="11900" w:h="16840"/>
      <w:pgMar w:top="1040" w:right="1260" w:bottom="280" w:left="1300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DEED0" w14:textId="77777777" w:rsidR="00153654" w:rsidRDefault="00153654" w:rsidP="00362A2B">
      <w:r>
        <w:separator/>
      </w:r>
    </w:p>
  </w:endnote>
  <w:endnote w:type="continuationSeparator" w:id="0">
    <w:p w14:paraId="65CF6B60" w14:textId="77777777" w:rsidR="00153654" w:rsidRDefault="00153654" w:rsidP="0036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AA76D" w14:textId="77777777" w:rsidR="00153654" w:rsidRDefault="00153654" w:rsidP="00362A2B">
      <w:r>
        <w:separator/>
      </w:r>
    </w:p>
  </w:footnote>
  <w:footnote w:type="continuationSeparator" w:id="0">
    <w:p w14:paraId="28B19893" w14:textId="77777777" w:rsidR="00153654" w:rsidRDefault="00153654" w:rsidP="0036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201D3" w14:textId="77777777" w:rsidR="00362A2B" w:rsidRDefault="00F23C18">
    <w:pPr>
      <w:pStyle w:val="Tekstpodstawowy"/>
      <w:spacing w:line="14" w:lineRule="auto"/>
      <w:rPr>
        <w:sz w:val="20"/>
      </w:rPr>
    </w:pPr>
    <w:r>
      <w:pict w14:anchorId="4B7264B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pt;margin-top:34.65pt;width:12pt;height:15.3pt;z-index:-251658752;mso-position-horizontal-relative:page;mso-position-vertical-relative:page" filled="f" stroked="f">
          <v:textbox inset="0,0,0,0">
            <w:txbxContent>
              <w:p w14:paraId="7E8E8F14" w14:textId="77777777" w:rsidR="00362A2B" w:rsidRDefault="00362A2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53654">
                  <w:rPr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4172E">
                  <w:rPr>
                    <w:noProof/>
                    <w:w w:val="99"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66E5E"/>
    <w:multiLevelType w:val="hybridMultilevel"/>
    <w:tmpl w:val="11B6E86C"/>
    <w:lvl w:ilvl="0" w:tplc="24B0D074">
      <w:start w:val="4"/>
      <w:numFmt w:val="decimal"/>
      <w:lvlText w:val="%1"/>
      <w:lvlJc w:val="left"/>
      <w:pPr>
        <w:ind w:left="970" w:hanging="492"/>
        <w:jc w:val="left"/>
      </w:pPr>
      <w:rPr>
        <w:rFonts w:hint="default"/>
        <w:lang w:val="pl-PL" w:eastAsia="en-US" w:bidi="ar-SA"/>
      </w:rPr>
    </w:lvl>
    <w:lvl w:ilvl="1" w:tplc="AC12D236">
      <w:numFmt w:val="none"/>
      <w:lvlText w:val=""/>
      <w:lvlJc w:val="left"/>
      <w:pPr>
        <w:tabs>
          <w:tab w:val="num" w:pos="360"/>
        </w:tabs>
      </w:pPr>
    </w:lvl>
    <w:lvl w:ilvl="2" w:tplc="D73CB670">
      <w:numFmt w:val="bullet"/>
      <w:lvlText w:val="-"/>
      <w:lvlJc w:val="left"/>
      <w:pPr>
        <w:ind w:left="119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pl-PL" w:eastAsia="en-US" w:bidi="ar-SA"/>
      </w:rPr>
    </w:lvl>
    <w:lvl w:ilvl="3" w:tplc="5B72879A">
      <w:numFmt w:val="bullet"/>
      <w:lvlText w:val="•"/>
      <w:lvlJc w:val="left"/>
      <w:pPr>
        <w:ind w:left="1380" w:hanging="360"/>
      </w:pPr>
      <w:rPr>
        <w:rFonts w:hint="default"/>
        <w:lang w:val="pl-PL" w:eastAsia="en-US" w:bidi="ar-SA"/>
      </w:rPr>
    </w:lvl>
    <w:lvl w:ilvl="4" w:tplc="84507078">
      <w:numFmt w:val="bullet"/>
      <w:lvlText w:val="•"/>
      <w:lvlJc w:val="left"/>
      <w:pPr>
        <w:ind w:left="2517" w:hanging="360"/>
      </w:pPr>
      <w:rPr>
        <w:rFonts w:hint="default"/>
        <w:lang w:val="pl-PL" w:eastAsia="en-US" w:bidi="ar-SA"/>
      </w:rPr>
    </w:lvl>
    <w:lvl w:ilvl="5" w:tplc="29F8863E">
      <w:numFmt w:val="bullet"/>
      <w:lvlText w:val="•"/>
      <w:lvlJc w:val="left"/>
      <w:pPr>
        <w:ind w:left="3654" w:hanging="360"/>
      </w:pPr>
      <w:rPr>
        <w:rFonts w:hint="default"/>
        <w:lang w:val="pl-PL" w:eastAsia="en-US" w:bidi="ar-SA"/>
      </w:rPr>
    </w:lvl>
    <w:lvl w:ilvl="6" w:tplc="78CCA7BA">
      <w:numFmt w:val="bullet"/>
      <w:lvlText w:val="•"/>
      <w:lvlJc w:val="left"/>
      <w:pPr>
        <w:ind w:left="4791" w:hanging="360"/>
      </w:pPr>
      <w:rPr>
        <w:rFonts w:hint="default"/>
        <w:lang w:val="pl-PL" w:eastAsia="en-US" w:bidi="ar-SA"/>
      </w:rPr>
    </w:lvl>
    <w:lvl w:ilvl="7" w:tplc="193EA798">
      <w:numFmt w:val="bullet"/>
      <w:lvlText w:val="•"/>
      <w:lvlJc w:val="left"/>
      <w:pPr>
        <w:ind w:left="5928" w:hanging="360"/>
      </w:pPr>
      <w:rPr>
        <w:rFonts w:hint="default"/>
        <w:lang w:val="pl-PL" w:eastAsia="en-US" w:bidi="ar-SA"/>
      </w:rPr>
    </w:lvl>
    <w:lvl w:ilvl="8" w:tplc="FCAE25EE">
      <w:numFmt w:val="bullet"/>
      <w:lvlText w:val="•"/>
      <w:lvlJc w:val="left"/>
      <w:pPr>
        <w:ind w:left="706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6871D59"/>
    <w:multiLevelType w:val="hybridMultilevel"/>
    <w:tmpl w:val="1548D6DE"/>
    <w:lvl w:ilvl="0" w:tplc="89806DFC">
      <w:start w:val="2"/>
      <w:numFmt w:val="decimal"/>
      <w:lvlText w:val="%1."/>
      <w:lvlJc w:val="left"/>
      <w:pPr>
        <w:ind w:left="598" w:hanging="48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1" w:tplc="EDB84F6E">
      <w:numFmt w:val="bullet"/>
      <w:lvlText w:val="-"/>
      <w:lvlJc w:val="left"/>
      <w:pPr>
        <w:ind w:left="101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FB84552">
      <w:numFmt w:val="bullet"/>
      <w:lvlText w:val="•"/>
      <w:lvlJc w:val="left"/>
      <w:pPr>
        <w:ind w:left="1944" w:hanging="360"/>
      </w:pPr>
      <w:rPr>
        <w:rFonts w:hint="default"/>
        <w:lang w:val="pl-PL" w:eastAsia="en-US" w:bidi="ar-SA"/>
      </w:rPr>
    </w:lvl>
    <w:lvl w:ilvl="3" w:tplc="F142150E">
      <w:numFmt w:val="bullet"/>
      <w:lvlText w:val="•"/>
      <w:lvlJc w:val="left"/>
      <w:pPr>
        <w:ind w:left="2868" w:hanging="360"/>
      </w:pPr>
      <w:rPr>
        <w:rFonts w:hint="default"/>
        <w:lang w:val="pl-PL" w:eastAsia="en-US" w:bidi="ar-SA"/>
      </w:rPr>
    </w:lvl>
    <w:lvl w:ilvl="4" w:tplc="1584F092">
      <w:numFmt w:val="bullet"/>
      <w:lvlText w:val="•"/>
      <w:lvlJc w:val="left"/>
      <w:pPr>
        <w:ind w:left="3793" w:hanging="360"/>
      </w:pPr>
      <w:rPr>
        <w:rFonts w:hint="default"/>
        <w:lang w:val="pl-PL" w:eastAsia="en-US" w:bidi="ar-SA"/>
      </w:rPr>
    </w:lvl>
    <w:lvl w:ilvl="5" w:tplc="91D0837E">
      <w:numFmt w:val="bullet"/>
      <w:lvlText w:val="•"/>
      <w:lvlJc w:val="left"/>
      <w:pPr>
        <w:ind w:left="4717" w:hanging="360"/>
      </w:pPr>
      <w:rPr>
        <w:rFonts w:hint="default"/>
        <w:lang w:val="pl-PL" w:eastAsia="en-US" w:bidi="ar-SA"/>
      </w:rPr>
    </w:lvl>
    <w:lvl w:ilvl="6" w:tplc="E2683F9C">
      <w:numFmt w:val="bullet"/>
      <w:lvlText w:val="•"/>
      <w:lvlJc w:val="left"/>
      <w:pPr>
        <w:ind w:left="5642" w:hanging="360"/>
      </w:pPr>
      <w:rPr>
        <w:rFonts w:hint="default"/>
        <w:lang w:val="pl-PL" w:eastAsia="en-US" w:bidi="ar-SA"/>
      </w:rPr>
    </w:lvl>
    <w:lvl w:ilvl="7" w:tplc="B7780660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0CD22E2C">
      <w:numFmt w:val="bullet"/>
      <w:lvlText w:val="•"/>
      <w:lvlJc w:val="left"/>
      <w:pPr>
        <w:ind w:left="749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14820C3"/>
    <w:multiLevelType w:val="hybridMultilevel"/>
    <w:tmpl w:val="3CEEC66A"/>
    <w:lvl w:ilvl="0" w:tplc="4C4A2A56">
      <w:start w:val="1"/>
      <w:numFmt w:val="decimal"/>
      <w:lvlText w:val="%1."/>
      <w:lvlJc w:val="left"/>
      <w:pPr>
        <w:ind w:left="898" w:hanging="42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pl-PL" w:eastAsia="en-US" w:bidi="ar-SA"/>
      </w:rPr>
    </w:lvl>
    <w:lvl w:ilvl="1" w:tplc="6DCA6A90">
      <w:numFmt w:val="bullet"/>
      <w:lvlText w:val="-"/>
      <w:lvlJc w:val="left"/>
      <w:pPr>
        <w:ind w:left="119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pl-PL" w:eastAsia="en-US" w:bidi="ar-SA"/>
      </w:rPr>
    </w:lvl>
    <w:lvl w:ilvl="2" w:tplc="7A8E2A7A">
      <w:numFmt w:val="bullet"/>
      <w:lvlText w:val="•"/>
      <w:lvlJc w:val="left"/>
      <w:pPr>
        <w:ind w:left="2104" w:hanging="360"/>
      </w:pPr>
      <w:rPr>
        <w:rFonts w:hint="default"/>
        <w:lang w:val="pl-PL" w:eastAsia="en-US" w:bidi="ar-SA"/>
      </w:rPr>
    </w:lvl>
    <w:lvl w:ilvl="3" w:tplc="EDD807AC">
      <w:numFmt w:val="bullet"/>
      <w:lvlText w:val="•"/>
      <w:lvlJc w:val="left"/>
      <w:pPr>
        <w:ind w:left="3008" w:hanging="360"/>
      </w:pPr>
      <w:rPr>
        <w:rFonts w:hint="default"/>
        <w:lang w:val="pl-PL" w:eastAsia="en-US" w:bidi="ar-SA"/>
      </w:rPr>
    </w:lvl>
    <w:lvl w:ilvl="4" w:tplc="9308FC44">
      <w:numFmt w:val="bullet"/>
      <w:lvlText w:val="•"/>
      <w:lvlJc w:val="left"/>
      <w:pPr>
        <w:ind w:left="3913" w:hanging="360"/>
      </w:pPr>
      <w:rPr>
        <w:rFonts w:hint="default"/>
        <w:lang w:val="pl-PL" w:eastAsia="en-US" w:bidi="ar-SA"/>
      </w:rPr>
    </w:lvl>
    <w:lvl w:ilvl="5" w:tplc="42227D5E">
      <w:numFmt w:val="bullet"/>
      <w:lvlText w:val="•"/>
      <w:lvlJc w:val="left"/>
      <w:pPr>
        <w:ind w:left="4817" w:hanging="360"/>
      </w:pPr>
      <w:rPr>
        <w:rFonts w:hint="default"/>
        <w:lang w:val="pl-PL" w:eastAsia="en-US" w:bidi="ar-SA"/>
      </w:rPr>
    </w:lvl>
    <w:lvl w:ilvl="6" w:tplc="21E80ABC">
      <w:numFmt w:val="bullet"/>
      <w:lvlText w:val="•"/>
      <w:lvlJc w:val="left"/>
      <w:pPr>
        <w:ind w:left="5722" w:hanging="360"/>
      </w:pPr>
      <w:rPr>
        <w:rFonts w:hint="default"/>
        <w:lang w:val="pl-PL" w:eastAsia="en-US" w:bidi="ar-SA"/>
      </w:rPr>
    </w:lvl>
    <w:lvl w:ilvl="7" w:tplc="4A2E368E">
      <w:numFmt w:val="bullet"/>
      <w:lvlText w:val="•"/>
      <w:lvlJc w:val="left"/>
      <w:pPr>
        <w:ind w:left="6626" w:hanging="360"/>
      </w:pPr>
      <w:rPr>
        <w:rFonts w:hint="default"/>
        <w:lang w:val="pl-PL" w:eastAsia="en-US" w:bidi="ar-SA"/>
      </w:rPr>
    </w:lvl>
    <w:lvl w:ilvl="8" w:tplc="3670E41A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B593557"/>
    <w:multiLevelType w:val="hybridMultilevel"/>
    <w:tmpl w:val="F1887A92"/>
    <w:lvl w:ilvl="0" w:tplc="C7B4D45C">
      <w:start w:val="1"/>
      <w:numFmt w:val="decimal"/>
      <w:lvlText w:val="%1."/>
      <w:lvlJc w:val="left"/>
      <w:pPr>
        <w:ind w:left="658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1" w:tplc="481A5C2C">
      <w:numFmt w:val="bullet"/>
      <w:lvlText w:val="-"/>
      <w:lvlJc w:val="left"/>
      <w:pPr>
        <w:ind w:left="1378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54EB966">
      <w:numFmt w:val="bullet"/>
      <w:lvlText w:val="•"/>
      <w:lvlJc w:val="left"/>
      <w:pPr>
        <w:ind w:left="1380" w:hanging="320"/>
      </w:pPr>
      <w:rPr>
        <w:rFonts w:hint="default"/>
        <w:lang w:val="pl-PL" w:eastAsia="en-US" w:bidi="ar-SA"/>
      </w:rPr>
    </w:lvl>
    <w:lvl w:ilvl="3" w:tplc="FEEAF7AE">
      <w:numFmt w:val="bullet"/>
      <w:lvlText w:val="•"/>
      <w:lvlJc w:val="left"/>
      <w:pPr>
        <w:ind w:left="2375" w:hanging="320"/>
      </w:pPr>
      <w:rPr>
        <w:rFonts w:hint="default"/>
        <w:lang w:val="pl-PL" w:eastAsia="en-US" w:bidi="ar-SA"/>
      </w:rPr>
    </w:lvl>
    <w:lvl w:ilvl="4" w:tplc="5DC83E9E">
      <w:numFmt w:val="bullet"/>
      <w:lvlText w:val="•"/>
      <w:lvlJc w:val="left"/>
      <w:pPr>
        <w:ind w:left="3370" w:hanging="320"/>
      </w:pPr>
      <w:rPr>
        <w:rFonts w:hint="default"/>
        <w:lang w:val="pl-PL" w:eastAsia="en-US" w:bidi="ar-SA"/>
      </w:rPr>
    </w:lvl>
    <w:lvl w:ilvl="5" w:tplc="89C6FC20">
      <w:numFmt w:val="bullet"/>
      <w:lvlText w:val="•"/>
      <w:lvlJc w:val="left"/>
      <w:pPr>
        <w:ind w:left="4365" w:hanging="320"/>
      </w:pPr>
      <w:rPr>
        <w:rFonts w:hint="default"/>
        <w:lang w:val="pl-PL" w:eastAsia="en-US" w:bidi="ar-SA"/>
      </w:rPr>
    </w:lvl>
    <w:lvl w:ilvl="6" w:tplc="EC9CD438">
      <w:numFmt w:val="bullet"/>
      <w:lvlText w:val="•"/>
      <w:lvlJc w:val="left"/>
      <w:pPr>
        <w:ind w:left="5360" w:hanging="320"/>
      </w:pPr>
      <w:rPr>
        <w:rFonts w:hint="default"/>
        <w:lang w:val="pl-PL" w:eastAsia="en-US" w:bidi="ar-SA"/>
      </w:rPr>
    </w:lvl>
    <w:lvl w:ilvl="7" w:tplc="E0A00B94">
      <w:numFmt w:val="bullet"/>
      <w:lvlText w:val="•"/>
      <w:lvlJc w:val="left"/>
      <w:pPr>
        <w:ind w:left="6355" w:hanging="320"/>
      </w:pPr>
      <w:rPr>
        <w:rFonts w:hint="default"/>
        <w:lang w:val="pl-PL" w:eastAsia="en-US" w:bidi="ar-SA"/>
      </w:rPr>
    </w:lvl>
    <w:lvl w:ilvl="8" w:tplc="AA561FAC">
      <w:numFmt w:val="bullet"/>
      <w:lvlText w:val="•"/>
      <w:lvlJc w:val="left"/>
      <w:pPr>
        <w:ind w:left="7350" w:hanging="32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A2B"/>
    <w:rsid w:val="000A6D76"/>
    <w:rsid w:val="00153654"/>
    <w:rsid w:val="00362A2B"/>
    <w:rsid w:val="0064172E"/>
    <w:rsid w:val="00713611"/>
    <w:rsid w:val="009F188A"/>
    <w:rsid w:val="00A97A12"/>
    <w:rsid w:val="00DB4CFF"/>
    <w:rsid w:val="00E43E2B"/>
    <w:rsid w:val="00F2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9184C"/>
  <w15:docId w15:val="{DEF520DA-3B97-4005-B9CE-4BC0B943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62A2B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62A2B"/>
    <w:rPr>
      <w:sz w:val="28"/>
      <w:szCs w:val="28"/>
    </w:rPr>
  </w:style>
  <w:style w:type="paragraph" w:customStyle="1" w:styleId="Nagwek11">
    <w:name w:val="Nagłówek 11"/>
    <w:basedOn w:val="Normalny"/>
    <w:uiPriority w:val="1"/>
    <w:qFormat/>
    <w:rsid w:val="00362A2B"/>
    <w:pPr>
      <w:ind w:left="970" w:hanging="493"/>
      <w:outlineLvl w:val="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362A2B"/>
    <w:pPr>
      <w:ind w:left="1018" w:hanging="361"/>
    </w:pPr>
  </w:style>
  <w:style w:type="paragraph" w:customStyle="1" w:styleId="TableParagraph">
    <w:name w:val="Table Paragraph"/>
    <w:basedOn w:val="Normalny"/>
    <w:uiPriority w:val="1"/>
    <w:qFormat/>
    <w:rsid w:val="00362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Rokitno-Podlipie - opis techniczny.doc</vt:lpstr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Rokitno-Podlipie - opis techniczny.doc</dc:title>
  <dc:creator>R</dc:creator>
  <cp:lastModifiedBy>MK</cp:lastModifiedBy>
  <cp:revision>5</cp:revision>
  <cp:lastPrinted>2021-09-06T12:35:00Z</cp:lastPrinted>
  <dcterms:created xsi:type="dcterms:W3CDTF">2021-09-06T11:54:00Z</dcterms:created>
  <dcterms:modified xsi:type="dcterms:W3CDTF">2021-09-29T20:42:00Z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2013-07-23T00:00:00Z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2021-09-06T00:00:00Z</vt:filetime>
  </property>
</Properties>
</file>