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4475C3A9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</w:t>
      </w:r>
      <w:r w:rsidR="00D163A1">
        <w:rPr>
          <w:rFonts w:eastAsia="Calibri"/>
          <w:lang w:eastAsia="en-US"/>
        </w:rPr>
        <w:t xml:space="preserve">dnia </w:t>
      </w:r>
      <w:r w:rsidR="00BE4FA2">
        <w:rPr>
          <w:rFonts w:eastAsia="Calibri"/>
          <w:lang w:eastAsia="en-US"/>
        </w:rPr>
        <w:t>4</w:t>
      </w:r>
      <w:r w:rsidR="007C52C6">
        <w:rPr>
          <w:rFonts w:eastAsia="Calibri"/>
          <w:lang w:eastAsia="en-US"/>
        </w:rPr>
        <w:t xml:space="preserve"> lipca</w:t>
      </w:r>
      <w:r w:rsidR="00D163A1">
        <w:rPr>
          <w:rFonts w:eastAsia="Calibri"/>
          <w:lang w:eastAsia="en-US"/>
        </w:rPr>
        <w:t xml:space="preserve"> 2023</w:t>
      </w:r>
      <w:r w:rsidRPr="00B6262B">
        <w:rPr>
          <w:rFonts w:eastAsia="Calibri"/>
          <w:lang w:eastAsia="en-US"/>
        </w:rPr>
        <w:t xml:space="preserve"> r.</w:t>
      </w:r>
    </w:p>
    <w:p w14:paraId="6931AE6D" w14:textId="0B88201C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4E2820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727E5760" w:rsidR="00556F0E" w:rsidRPr="007B7B84" w:rsidRDefault="00D163A1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GZGKiM.3310-4/23.ZM</w:t>
      </w:r>
    </w:p>
    <w:p w14:paraId="640A1659" w14:textId="38845498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bookmarkStart w:id="0" w:name="_Hlk137622803"/>
      <w:r w:rsidR="00EA6E8A" w:rsidRPr="00EA6E8A">
        <w:rPr>
          <w:b/>
          <w:bCs/>
        </w:rPr>
        <w:t>,,</w:t>
      </w:r>
      <w:r w:rsidR="00D163A1">
        <w:rPr>
          <w:b/>
          <w:bCs/>
        </w:rPr>
        <w:t>Odwodnienie i docieplenie fundamentów Ośrodka Zdrowia w Łeknie</w:t>
      </w:r>
      <w:r w:rsidR="00EA6E8A" w:rsidRPr="00EA6E8A">
        <w:rPr>
          <w:b/>
          <w:bCs/>
        </w:rPr>
        <w:t>”.</w:t>
      </w:r>
      <w:bookmarkEnd w:id="0"/>
    </w:p>
    <w:p w14:paraId="1AE56ABA" w14:textId="72083DFA" w:rsidR="00556F0E" w:rsidRPr="007B7B84" w:rsidRDefault="00556F0E" w:rsidP="00556F0E">
      <w:pPr>
        <w:spacing w:line="259" w:lineRule="auto"/>
        <w:jc w:val="both"/>
        <w:rPr>
          <w:rFonts w:eastAsia="Calibri"/>
          <w:b/>
          <w:lang w:eastAsia="en-US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25"/>
        <w:gridCol w:w="2289"/>
        <w:gridCol w:w="1417"/>
        <w:gridCol w:w="1418"/>
        <w:gridCol w:w="1417"/>
        <w:gridCol w:w="7230"/>
      </w:tblGrid>
      <w:tr w:rsidR="00200103" w:rsidRPr="00691AE8" w14:paraId="62C66963" w14:textId="77777777" w:rsidTr="009857C8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417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418" w:type="dxa"/>
          </w:tcPr>
          <w:p w14:paraId="239AF8A7" w14:textId="720EA802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,,Okres gwarancji”</w:t>
            </w:r>
          </w:p>
        </w:tc>
        <w:tc>
          <w:tcPr>
            <w:tcW w:w="1417" w:type="dxa"/>
            <w:shd w:val="clear" w:color="auto" w:fill="auto"/>
          </w:tcPr>
          <w:p w14:paraId="3B980C02" w14:textId="2B0E9F09" w:rsidR="00200103" w:rsidRPr="00691AE8" w:rsidRDefault="00200103" w:rsidP="00CF5896">
            <w:pPr>
              <w:jc w:val="center"/>
            </w:pPr>
            <w:r w:rsidRPr="00691AE8">
              <w:t xml:space="preserve">Liczba punktów             w kryterium ,,Cena” </w:t>
            </w:r>
            <w:r w:rsidR="008E7A22">
              <w:br/>
            </w:r>
            <w:r w:rsidRPr="00691AE8">
              <w:t>i ,,Okres gwarancji” - Łączna punktacja</w:t>
            </w:r>
          </w:p>
        </w:tc>
        <w:tc>
          <w:tcPr>
            <w:tcW w:w="7230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43ECB" w:rsidRPr="00691AE8" w14:paraId="36D90F25" w14:textId="77777777" w:rsidTr="009857C8">
        <w:tc>
          <w:tcPr>
            <w:tcW w:w="825" w:type="dxa"/>
            <w:shd w:val="clear" w:color="auto" w:fill="auto"/>
          </w:tcPr>
          <w:p w14:paraId="75DD1EC3" w14:textId="13273F81" w:rsidR="00243ECB" w:rsidRPr="00691AE8" w:rsidRDefault="008E7A22" w:rsidP="00243ECB">
            <w:pPr>
              <w:jc w:val="center"/>
            </w:pPr>
            <w:r>
              <w:t>1.</w:t>
            </w:r>
          </w:p>
        </w:tc>
        <w:tc>
          <w:tcPr>
            <w:tcW w:w="2289" w:type="dxa"/>
            <w:shd w:val="clear" w:color="auto" w:fill="auto"/>
          </w:tcPr>
          <w:p w14:paraId="1CBA6B5F" w14:textId="77777777" w:rsid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MAT-POL Mateusz Podraza</w:t>
            </w:r>
          </w:p>
          <w:p w14:paraId="20BBC07E" w14:textId="77777777" w:rsid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Przysieka 6/6</w:t>
            </w:r>
          </w:p>
          <w:p w14:paraId="3EF21E12" w14:textId="5B05455A" w:rsidR="00243ECB" w:rsidRP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62-100 Wągrowiec</w:t>
            </w:r>
          </w:p>
        </w:tc>
        <w:tc>
          <w:tcPr>
            <w:tcW w:w="1417" w:type="dxa"/>
          </w:tcPr>
          <w:p w14:paraId="69785C7F" w14:textId="3D0AEE32" w:rsidR="00243ECB" w:rsidRPr="00200103" w:rsidRDefault="00243ECB" w:rsidP="00243ECB">
            <w:pPr>
              <w:jc w:val="center"/>
            </w:pPr>
            <w:r>
              <w:t>60</w:t>
            </w:r>
            <w:r w:rsidR="00CA5DD2">
              <w:t>,00</w:t>
            </w:r>
          </w:p>
        </w:tc>
        <w:tc>
          <w:tcPr>
            <w:tcW w:w="1418" w:type="dxa"/>
          </w:tcPr>
          <w:p w14:paraId="49816AAC" w14:textId="2EC52499" w:rsidR="00243ECB" w:rsidRPr="00200103" w:rsidRDefault="00243ECB" w:rsidP="00243ECB">
            <w:pPr>
              <w:jc w:val="center"/>
            </w:pPr>
            <w:r>
              <w:t>40</w:t>
            </w:r>
            <w:r w:rsidR="00CA5DD2">
              <w:t>,00</w:t>
            </w:r>
          </w:p>
        </w:tc>
        <w:tc>
          <w:tcPr>
            <w:tcW w:w="1417" w:type="dxa"/>
            <w:shd w:val="clear" w:color="auto" w:fill="auto"/>
          </w:tcPr>
          <w:p w14:paraId="04E62FF7" w14:textId="408FFF4D" w:rsidR="00243ECB" w:rsidRPr="00691AE8" w:rsidRDefault="00243ECB" w:rsidP="00243ECB">
            <w:pPr>
              <w:jc w:val="center"/>
            </w:pPr>
            <w:r>
              <w:t>100</w:t>
            </w:r>
            <w:r w:rsidR="00CA5DD2">
              <w:t>,00</w:t>
            </w:r>
          </w:p>
        </w:tc>
        <w:tc>
          <w:tcPr>
            <w:tcW w:w="7230" w:type="dxa"/>
            <w:shd w:val="clear" w:color="auto" w:fill="auto"/>
          </w:tcPr>
          <w:p w14:paraId="0DCAC44A" w14:textId="71D40B27" w:rsidR="00243ECB" w:rsidRPr="00960E4A" w:rsidRDefault="00243ECB" w:rsidP="00243ECB">
            <w:pPr>
              <w:jc w:val="both"/>
              <w:rPr>
                <w:b/>
                <w:bCs/>
                <w:lang w:eastAsia="en-US"/>
              </w:rPr>
            </w:pPr>
            <w:r w:rsidRPr="00D56137">
              <w:rPr>
                <w:lang w:eastAsia="en-US"/>
              </w:rPr>
              <w:t xml:space="preserve">Wykonawca złożył ofertę w wyznaczonym terminie. </w:t>
            </w:r>
            <w:r w:rsidR="00984DC6">
              <w:rPr>
                <w:lang w:eastAsia="en-US"/>
              </w:rPr>
              <w:br/>
            </w:r>
            <w:r w:rsidRPr="00D56137">
              <w:rPr>
                <w:lang w:eastAsia="en-US"/>
              </w:rPr>
              <w:t>W prowadzonym postępowaniu</w:t>
            </w:r>
            <w:r>
              <w:rPr>
                <w:lang w:eastAsia="en-US"/>
              </w:rPr>
              <w:t xml:space="preserve"> wypłynęły cztery</w:t>
            </w:r>
            <w:r w:rsidRPr="00D56137">
              <w:rPr>
                <w:lang w:eastAsia="en-US"/>
              </w:rPr>
              <w:t xml:space="preserve"> ofert</w:t>
            </w:r>
            <w:r>
              <w:rPr>
                <w:lang w:eastAsia="en-US"/>
              </w:rPr>
              <w:t>y</w:t>
            </w:r>
            <w:r w:rsidRPr="00D56137">
              <w:rPr>
                <w:lang w:eastAsia="en-US"/>
              </w:rPr>
              <w:t>. Zamawiający dokonał oceny ofert pod kątem przesłanek ich odrzucenia oraz kryteriów oceny opisanych w SWZ. Zamawiający zawiadomił Wykonawcę o poprawieniu</w:t>
            </w:r>
            <w:r w:rsidR="008E7A22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 ofercie omyłek na podstawie art. 223 ust. 2 pkt. 2) ustawy </w:t>
            </w:r>
            <w:proofErr w:type="spellStart"/>
            <w:r w:rsidRPr="00D56137">
              <w:rPr>
                <w:lang w:eastAsia="en-US"/>
              </w:rPr>
              <w:t>Pzp</w:t>
            </w:r>
            <w:proofErr w:type="spellEnd"/>
            <w:r w:rsidRPr="00D56137">
              <w:rPr>
                <w:lang w:eastAsia="en-US"/>
              </w:rPr>
              <w:t xml:space="preserve">. Wykonawca </w:t>
            </w:r>
            <w:r>
              <w:rPr>
                <w:lang w:eastAsia="en-US"/>
              </w:rPr>
              <w:t>w</w:t>
            </w:r>
            <w:r w:rsidRPr="00D56137">
              <w:rPr>
                <w:lang w:eastAsia="en-US"/>
              </w:rPr>
              <w:t xml:space="preserve"> wyznaczonym terminie poinformował, że wyraża zgodę na poprawienie omyłek</w:t>
            </w:r>
            <w:r w:rsidR="00CA5DD2">
              <w:rPr>
                <w:lang w:eastAsia="en-US"/>
              </w:rPr>
              <w:t xml:space="preserve">. </w:t>
            </w:r>
            <w:r w:rsidR="00960E4A">
              <w:t xml:space="preserve">Wartość oferty po poprawieniu omyłek wynosi: </w:t>
            </w:r>
            <w:r w:rsidR="00960E4A">
              <w:rPr>
                <w:b/>
                <w:bCs/>
              </w:rPr>
              <w:t>178.260,98 zł brutto</w:t>
            </w:r>
            <w:r w:rsidR="00960E4A">
              <w:t>.</w:t>
            </w:r>
            <w:r w:rsidR="00CA5DD2">
              <w:t xml:space="preserve"> </w:t>
            </w:r>
            <w:bookmarkStart w:id="1" w:name="_Hlk139351712"/>
            <w:r w:rsidR="00CA5DD2">
              <w:t>Zamawiający przeprowadził czynność polegającą na przyznani</w:t>
            </w:r>
            <w:r w:rsidR="00B02DFE">
              <w:t>u</w:t>
            </w:r>
            <w:r w:rsidR="00CA5DD2">
              <w:t xml:space="preserve"> każdej ofercie punktacji wg kryteriów oceny opisanych w SW</w:t>
            </w:r>
            <w:r w:rsidR="00116947">
              <w:t>Z</w:t>
            </w:r>
            <w:r w:rsidR="00CA5DD2">
              <w:t xml:space="preserve">. </w:t>
            </w:r>
            <w:r w:rsidR="00116947">
              <w:t>Zamawiający</w:t>
            </w:r>
            <w:r w:rsidR="00CA5DD2">
              <w:t xml:space="preserve"> przyznał punkty również ofertom odrzuconym, co jest niedopuszczalne. W </w:t>
            </w:r>
            <w:r w:rsidR="00116947">
              <w:t>związku</w:t>
            </w:r>
            <w:r w:rsidR="00CA5DD2">
              <w:t xml:space="preserve"> z p</w:t>
            </w:r>
            <w:r w:rsidR="00116947">
              <w:t>o</w:t>
            </w:r>
            <w:r w:rsidR="00CA5DD2">
              <w:t xml:space="preserve">wyższym </w:t>
            </w:r>
            <w:r w:rsidR="00116947">
              <w:t xml:space="preserve">Zamawiający unieważnił czynność polegająca na ocenie ofert w dniu </w:t>
            </w:r>
            <w:r w:rsidR="00116947">
              <w:br/>
              <w:t>20 czerwca 202</w:t>
            </w:r>
            <w:r w:rsidR="00B02DFE">
              <w:t>3</w:t>
            </w:r>
            <w:r w:rsidR="00116947">
              <w:t xml:space="preserve"> r. Zamawiający po dokonaniu oceny ofert wybrał ofertę najkorzystniejszą, złożoną przez firmę MAT-POL Mateusz Podraza z Przysieki. Zawiadomienie o wyborze oferty przesłane zostało Wykonawcom oraz opublikowane na stronie prowadzanego postepowania w dniu 15 czerwca 2023 r. Ponieważ Zamawiający pominął czynność wezwania </w:t>
            </w:r>
            <w:r w:rsidR="00B02DFE">
              <w:t>do</w:t>
            </w:r>
            <w:r w:rsidR="00116947">
              <w:t xml:space="preserve"> złożenia podmiotowych środków dowodowych </w:t>
            </w:r>
            <w:r w:rsidR="00116947">
              <w:lastRenderedPageBreak/>
              <w:t>zgodni</w:t>
            </w:r>
            <w:r w:rsidR="00B02DFE">
              <w:t>e</w:t>
            </w:r>
            <w:r w:rsidR="00116947">
              <w:t xml:space="preserve"> z art. 274 ust. 1 ustawy </w:t>
            </w:r>
            <w:proofErr w:type="spellStart"/>
            <w:r w:rsidR="00116947">
              <w:t>Pzp</w:t>
            </w:r>
            <w:proofErr w:type="spellEnd"/>
            <w:r w:rsidR="00116947">
              <w:t xml:space="preserve"> oraz wymaganiami postawionymi w SWZ</w:t>
            </w:r>
            <w:r w:rsidR="00B02DFE">
              <w:t>,</w:t>
            </w:r>
            <w:r w:rsidR="00116947">
              <w:t xml:space="preserve"> unieważnił czynność wyboru oferty w dniu </w:t>
            </w:r>
            <w:r w:rsidR="00116947">
              <w:br/>
              <w:t>20 czerwca 202</w:t>
            </w:r>
            <w:r w:rsidR="00B02DFE">
              <w:t>3</w:t>
            </w:r>
            <w:r w:rsidR="00116947">
              <w:t xml:space="preserve"> r. </w:t>
            </w:r>
            <w:bookmarkEnd w:id="1"/>
            <w:r w:rsidR="007C52C6" w:rsidRPr="006E10B8">
              <w:t xml:space="preserve">Na wezwanie Zamawiającego, </w:t>
            </w:r>
            <w:r w:rsidR="007C52C6" w:rsidRPr="006E10B8">
              <w:rPr>
                <w:rFonts w:eastAsia="Calibri"/>
                <w:bCs/>
              </w:rPr>
              <w:t xml:space="preserve">zgodnie z art. 274 ust. 1 ustawy </w:t>
            </w:r>
            <w:proofErr w:type="spellStart"/>
            <w:r w:rsidR="007C52C6" w:rsidRPr="006E10B8">
              <w:rPr>
                <w:rFonts w:eastAsia="Calibri"/>
                <w:bCs/>
              </w:rPr>
              <w:t>Pzp</w:t>
            </w:r>
            <w:proofErr w:type="spellEnd"/>
            <w:r w:rsidR="007C52C6" w:rsidRPr="006E10B8">
              <w:rPr>
                <w:rFonts w:eastAsia="Calibri"/>
                <w:bCs/>
              </w:rPr>
              <w:t xml:space="preserve"> Wykonawca złożył podmiotowe środki dowodowe</w:t>
            </w:r>
            <w:r w:rsidR="00116947">
              <w:rPr>
                <w:rFonts w:eastAsia="Calibri"/>
                <w:bCs/>
              </w:rPr>
              <w:t>.</w:t>
            </w:r>
            <w:r w:rsidR="007C52C6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Oferta złożona przez </w:t>
            </w:r>
            <w:r w:rsidRPr="00243ECB">
              <w:rPr>
                <w:b/>
                <w:bCs/>
                <w:lang w:eastAsia="en-US"/>
              </w:rPr>
              <w:t>MAT-POL Mateusz Podraza</w:t>
            </w:r>
            <w:r>
              <w:rPr>
                <w:b/>
                <w:bCs/>
                <w:lang w:eastAsia="en-US"/>
              </w:rPr>
              <w:t xml:space="preserve">, </w:t>
            </w:r>
            <w:r w:rsidRPr="00243ECB">
              <w:rPr>
                <w:b/>
                <w:bCs/>
                <w:lang w:eastAsia="en-US"/>
              </w:rPr>
              <w:t>Przysieka 6/6</w:t>
            </w:r>
            <w:r>
              <w:rPr>
                <w:b/>
                <w:bCs/>
                <w:lang w:eastAsia="en-US"/>
              </w:rPr>
              <w:t xml:space="preserve">, </w:t>
            </w:r>
            <w:r w:rsidRPr="00243ECB">
              <w:rPr>
                <w:b/>
                <w:bCs/>
                <w:lang w:eastAsia="en-US"/>
              </w:rPr>
              <w:t>62-100 Wągrowiec</w:t>
            </w:r>
            <w:r w:rsidRPr="00D56137">
              <w:rPr>
                <w:lang w:eastAsia="en-US"/>
              </w:rPr>
              <w:t>, została oceniona najwyżej. Wybrany Wykonawca spełnił warunki udziału w postępowaniu określone przez Zamawiającego, nie podlega wykluczeniu</w:t>
            </w:r>
            <w:r w:rsidR="007C52C6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z postępowania. Oferta Nr 1 złożona przez </w:t>
            </w:r>
            <w:r w:rsidRPr="00243ECB">
              <w:rPr>
                <w:b/>
                <w:bCs/>
                <w:lang w:eastAsia="en-US"/>
              </w:rPr>
              <w:t xml:space="preserve">MAT-POL Mateusz Podraza, Przysieka 6/6, 62-100 Wągrowiec </w:t>
            </w:r>
            <w:r w:rsidRPr="00D56137">
              <w:rPr>
                <w:lang w:eastAsia="en-US"/>
              </w:rPr>
              <w:t>jest zgodna ze Specyfikacją Warunków Zamówienia</w:t>
            </w:r>
            <w:r w:rsidR="008E7A22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>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7C52C6" w:rsidRPr="00691AE8" w14:paraId="7E063039" w14:textId="77777777" w:rsidTr="009857C8">
        <w:tc>
          <w:tcPr>
            <w:tcW w:w="825" w:type="dxa"/>
            <w:shd w:val="clear" w:color="auto" w:fill="auto"/>
          </w:tcPr>
          <w:p w14:paraId="5A6853D1" w14:textId="5C69585B" w:rsidR="007C52C6" w:rsidRDefault="007C52C6" w:rsidP="007C52C6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289" w:type="dxa"/>
            <w:shd w:val="clear" w:color="auto" w:fill="auto"/>
          </w:tcPr>
          <w:p w14:paraId="70E4802C" w14:textId="77777777" w:rsidR="007C52C6" w:rsidRPr="005B0674" w:rsidRDefault="007C52C6" w:rsidP="007C52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 xml:space="preserve">GRINGO </w:t>
            </w:r>
          </w:p>
          <w:p w14:paraId="091619C4" w14:textId="77777777" w:rsidR="007C52C6" w:rsidRPr="005B0674" w:rsidRDefault="007C52C6" w:rsidP="007C52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Jarosław Mikołajczak</w:t>
            </w:r>
          </w:p>
          <w:p w14:paraId="2FE71865" w14:textId="77777777" w:rsidR="007C52C6" w:rsidRPr="005B0674" w:rsidRDefault="007C52C6" w:rsidP="007C52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ul. Lipowa 29A</w:t>
            </w:r>
          </w:p>
          <w:p w14:paraId="6F6450BD" w14:textId="4F9FAA44" w:rsidR="007C52C6" w:rsidRDefault="007C52C6" w:rsidP="007C52C6">
            <w:pPr>
              <w:rPr>
                <w:b/>
                <w:bCs/>
              </w:rPr>
            </w:pPr>
            <w:r w:rsidRPr="005B0674">
              <w:rPr>
                <w:b/>
                <w:bCs/>
              </w:rPr>
              <w:t>62-100 Wągrowiec</w:t>
            </w:r>
          </w:p>
        </w:tc>
        <w:tc>
          <w:tcPr>
            <w:tcW w:w="1417" w:type="dxa"/>
          </w:tcPr>
          <w:p w14:paraId="767A5E5D" w14:textId="3B53C8CC" w:rsidR="007C52C6" w:rsidRDefault="007C52C6" w:rsidP="007C52C6">
            <w:pPr>
              <w:jc w:val="center"/>
            </w:pPr>
            <w:r w:rsidRPr="00960E4A">
              <w:rPr>
                <w:rFonts w:eastAsia="Poppins"/>
              </w:rPr>
              <w:t>43,24</w:t>
            </w:r>
          </w:p>
        </w:tc>
        <w:tc>
          <w:tcPr>
            <w:tcW w:w="1418" w:type="dxa"/>
          </w:tcPr>
          <w:p w14:paraId="4F8311CA" w14:textId="184B08A3" w:rsidR="007C52C6" w:rsidRDefault="007C52C6" w:rsidP="007C52C6">
            <w:pPr>
              <w:jc w:val="center"/>
            </w:pPr>
            <w:r w:rsidRPr="00960E4A">
              <w:t>40</w:t>
            </w:r>
          </w:p>
        </w:tc>
        <w:tc>
          <w:tcPr>
            <w:tcW w:w="1417" w:type="dxa"/>
            <w:shd w:val="clear" w:color="auto" w:fill="auto"/>
          </w:tcPr>
          <w:p w14:paraId="724E63E5" w14:textId="1197167B" w:rsidR="007C52C6" w:rsidRDefault="007C52C6" w:rsidP="007C52C6">
            <w:pPr>
              <w:jc w:val="center"/>
            </w:pPr>
            <w:r>
              <w:t>83,24</w:t>
            </w:r>
          </w:p>
        </w:tc>
        <w:tc>
          <w:tcPr>
            <w:tcW w:w="7230" w:type="dxa"/>
            <w:shd w:val="clear" w:color="auto" w:fill="auto"/>
          </w:tcPr>
          <w:p w14:paraId="445B4F83" w14:textId="2EF161AE" w:rsidR="007C52C6" w:rsidRPr="00D56137" w:rsidRDefault="007C52C6" w:rsidP="007C52C6">
            <w:pPr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 xml:space="preserve">Wykonawca złożył ofertę w wyznaczonym terminie. </w:t>
            </w:r>
            <w:r>
              <w:rPr>
                <w:rFonts w:eastAsiaTheme="minorHAnsi"/>
                <w:lang w:eastAsia="en-US"/>
              </w:rPr>
              <w:br/>
            </w:r>
            <w:r w:rsidRPr="005B0D44">
              <w:rPr>
                <w:rFonts w:eastAsiaTheme="minorHAnsi"/>
                <w:lang w:eastAsia="en-US"/>
              </w:rPr>
              <w:t>W prowadzonym postępowaniu wpłynęł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cztery</w:t>
            </w:r>
            <w:r w:rsidRPr="005B0D44">
              <w:rPr>
                <w:rFonts w:eastAsiaTheme="minorHAnsi"/>
                <w:lang w:eastAsia="en-US"/>
              </w:rPr>
              <w:t xml:space="preserve"> ofert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>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>ich odrzucenia oraz kryteriów oceny opisanych w SWZ. Oferta</w:t>
            </w:r>
            <w:r>
              <w:rPr>
                <w:rFonts w:eastAsiaTheme="minorHAnsi"/>
                <w:lang w:eastAsia="en-US"/>
              </w:rPr>
              <w:t xml:space="preserve"> Nr 2</w:t>
            </w:r>
            <w:r w:rsidRPr="005B0D44">
              <w:rPr>
                <w:rFonts w:eastAsiaTheme="minorHAnsi"/>
                <w:lang w:eastAsia="en-US"/>
              </w:rPr>
              <w:t xml:space="preserve"> złożona przez </w:t>
            </w:r>
            <w:r w:rsidRPr="00960E4A">
              <w:rPr>
                <w:rFonts w:eastAsiaTheme="minorHAnsi"/>
                <w:lang w:eastAsia="en-US"/>
              </w:rPr>
              <w:t>GRINGO Jarosław Mikołajczak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60E4A">
              <w:rPr>
                <w:rFonts w:eastAsiaTheme="minorHAnsi"/>
                <w:lang w:eastAsia="en-US"/>
              </w:rPr>
              <w:t>ul. Lipowa 29A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60E4A">
              <w:rPr>
                <w:rFonts w:eastAsiaTheme="minorHAnsi"/>
                <w:lang w:eastAsia="en-US"/>
              </w:rPr>
              <w:t>62-100 Wągrowiec</w:t>
            </w:r>
            <w:r w:rsidRPr="005B0D44">
              <w:rPr>
                <w:rFonts w:eastAsiaTheme="minorHAnsi"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>, która jest dla Zamawiającego najkorzystniejsza.</w:t>
            </w:r>
            <w:r>
              <w:t xml:space="preserve"> </w:t>
            </w:r>
            <w:r w:rsidRPr="007C52C6">
              <w:rPr>
                <w:rFonts w:eastAsiaTheme="minorHAnsi"/>
                <w:lang w:eastAsia="en-US"/>
              </w:rPr>
              <w:t>Ponieważ oferta nie została oceniona jako najkorzystniejsza nie wezwano do przedłożenia podmiotowych środków dowodowych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14:paraId="436208CF" w14:textId="77777777" w:rsidR="009857C8" w:rsidRDefault="009857C8"/>
    <w:p w14:paraId="3D1DFAA0" w14:textId="77777777" w:rsidR="009857C8" w:rsidRDefault="009857C8"/>
    <w:sectPr w:rsidR="009857C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6112E"/>
    <w:rsid w:val="00112E90"/>
    <w:rsid w:val="00116947"/>
    <w:rsid w:val="00200103"/>
    <w:rsid w:val="00230B92"/>
    <w:rsid w:val="00243ECB"/>
    <w:rsid w:val="0029646A"/>
    <w:rsid w:val="003B0331"/>
    <w:rsid w:val="004E2820"/>
    <w:rsid w:val="00556F0E"/>
    <w:rsid w:val="005B0674"/>
    <w:rsid w:val="005B0D44"/>
    <w:rsid w:val="005E2891"/>
    <w:rsid w:val="005E5A96"/>
    <w:rsid w:val="006627A7"/>
    <w:rsid w:val="00674AFC"/>
    <w:rsid w:val="00691AE8"/>
    <w:rsid w:val="0078124F"/>
    <w:rsid w:val="007C1FC5"/>
    <w:rsid w:val="007C52C6"/>
    <w:rsid w:val="008C0941"/>
    <w:rsid w:val="008E7A22"/>
    <w:rsid w:val="008F09A7"/>
    <w:rsid w:val="00960E4A"/>
    <w:rsid w:val="00984DC6"/>
    <w:rsid w:val="009857C8"/>
    <w:rsid w:val="00A93D40"/>
    <w:rsid w:val="00B02DFE"/>
    <w:rsid w:val="00B2239F"/>
    <w:rsid w:val="00B3253C"/>
    <w:rsid w:val="00BE4FA2"/>
    <w:rsid w:val="00CA5DD2"/>
    <w:rsid w:val="00CF5896"/>
    <w:rsid w:val="00D04099"/>
    <w:rsid w:val="00D163A1"/>
    <w:rsid w:val="00D56137"/>
    <w:rsid w:val="00DF5643"/>
    <w:rsid w:val="00E16FD5"/>
    <w:rsid w:val="00E23201"/>
    <w:rsid w:val="00E539F9"/>
    <w:rsid w:val="00EA6E8A"/>
    <w:rsid w:val="00EF415B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Użytkownik Użytkownik</cp:lastModifiedBy>
  <cp:revision>35</cp:revision>
  <cp:lastPrinted>2023-07-04T07:07:00Z</cp:lastPrinted>
  <dcterms:created xsi:type="dcterms:W3CDTF">2021-08-24T12:15:00Z</dcterms:created>
  <dcterms:modified xsi:type="dcterms:W3CDTF">2023-07-04T08:25:00Z</dcterms:modified>
</cp:coreProperties>
</file>