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572F0C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bookmarkStart w:id="0" w:name="_GoBack"/>
      <w:bookmarkEnd w:id="0"/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2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572F0C">
        <w:rPr>
          <w:rFonts w:ascii="Arial" w:hAnsi="Arial" w:cs="Arial"/>
          <w:b/>
          <w:bCs/>
        </w:rPr>
        <w:t xml:space="preserve">dostawę kawy i herbaty do magazynu Wędrzyn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2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00" w:rsidRDefault="00DC3A00" w:rsidP="00EA13A8">
      <w:pPr>
        <w:spacing w:after="0" w:line="240" w:lineRule="auto"/>
      </w:pPr>
      <w:r>
        <w:separator/>
      </w:r>
    </w:p>
  </w:endnote>
  <w:endnote w:type="continuationSeparator" w:id="0">
    <w:p w:rsidR="00DC3A00" w:rsidRDefault="00DC3A0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00" w:rsidRDefault="00DC3A00" w:rsidP="00EA13A8">
      <w:pPr>
        <w:spacing w:after="0" w:line="240" w:lineRule="auto"/>
      </w:pPr>
      <w:r>
        <w:separator/>
      </w:r>
    </w:p>
  </w:footnote>
  <w:footnote w:type="continuationSeparator" w:id="0">
    <w:p w:rsidR="00DC3A00" w:rsidRDefault="00DC3A0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294DCE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92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DB7E17" w:rsidRPr="00D5696D">
      <w:rPr>
        <w:rFonts w:ascii="Arial" w:hAnsi="Arial" w:cs="Arial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8518F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1675FF-D558-406C-BB37-22EAF7EC2A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3</cp:revision>
  <cp:lastPrinted>2024-03-01T06:35:00Z</cp:lastPrinted>
  <dcterms:created xsi:type="dcterms:W3CDTF">2024-11-21T10:30:00Z</dcterms:created>
  <dcterms:modified xsi:type="dcterms:W3CDTF">2024-11-21T10:30:00Z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