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789B" w14:textId="77777777" w:rsidR="008E37A5" w:rsidRDefault="004311FF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Załącznik Nr </w:t>
      </w:r>
      <w:r>
        <w:rPr>
          <w:rFonts w:ascii="Arial" w:hAnsi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do SWZ</w:t>
      </w:r>
    </w:p>
    <w:p w14:paraId="77CA98BD" w14:textId="77777777" w:rsidR="008E37A5" w:rsidRDefault="008E37A5">
      <w:pPr>
        <w:jc w:val="right"/>
        <w:rPr>
          <w:rFonts w:ascii="Arial" w:hAnsi="Arial" w:cs="Arial"/>
          <w:sz w:val="16"/>
          <w:szCs w:val="16"/>
        </w:rPr>
      </w:pPr>
    </w:p>
    <w:p w14:paraId="325280F9" w14:textId="60E65FB1" w:rsidR="008E37A5" w:rsidRDefault="004311FF">
      <w:pPr>
        <w:spacing w:line="276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</w:t>
      </w:r>
      <w:r w:rsidR="00EA75CA">
        <w:rPr>
          <w:rFonts w:ascii="Arial" w:hAnsi="Arial" w:cs="Arial"/>
          <w:sz w:val="23"/>
          <w:szCs w:val="23"/>
        </w:rPr>
        <w:t>........, dn. ......-......-202</w:t>
      </w:r>
      <w:r w:rsidR="008075B9">
        <w:rPr>
          <w:rFonts w:ascii="Arial" w:hAnsi="Arial" w:cs="Arial"/>
          <w:sz w:val="23"/>
          <w:szCs w:val="23"/>
        </w:rPr>
        <w:t>4</w:t>
      </w:r>
    </w:p>
    <w:p w14:paraId="222AA31B" w14:textId="5AA4675E" w:rsidR="008E37A5" w:rsidRDefault="007E2C0E">
      <w:pPr>
        <w:spacing w:line="276" w:lineRule="auto"/>
      </w:pPr>
      <w:r>
        <w:rPr>
          <w:rFonts w:ascii="Arial" w:hAnsi="Arial" w:cs="Arial"/>
          <w:sz w:val="23"/>
          <w:szCs w:val="23"/>
        </w:rPr>
        <w:t>RZP.271.</w:t>
      </w:r>
      <w:r w:rsidR="008010A8">
        <w:rPr>
          <w:rFonts w:ascii="Arial" w:hAnsi="Arial" w:cs="Arial"/>
          <w:sz w:val="23"/>
          <w:szCs w:val="23"/>
        </w:rPr>
        <w:t>5</w:t>
      </w:r>
      <w:r w:rsidR="00EA75CA">
        <w:rPr>
          <w:rFonts w:ascii="Arial" w:hAnsi="Arial" w:cs="Arial"/>
          <w:sz w:val="23"/>
          <w:szCs w:val="23"/>
        </w:rPr>
        <w:t>.202</w:t>
      </w:r>
      <w:r w:rsidR="008075B9">
        <w:rPr>
          <w:rFonts w:ascii="Arial" w:hAnsi="Arial" w:cs="Arial"/>
          <w:sz w:val="23"/>
          <w:szCs w:val="23"/>
        </w:rPr>
        <w:t>4</w:t>
      </w:r>
    </w:p>
    <w:p w14:paraId="58C003B2" w14:textId="77777777" w:rsidR="008E37A5" w:rsidRDefault="008E37A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95AA90A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OŚWIADCZENIE W ZAKRESIE ART. 108 UST. 1 PKT 5 USTAWY PZP </w:t>
      </w:r>
    </w:p>
    <w:p w14:paraId="0613DB9F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 PRZYNALEŻNOŚCI LUB BRAKU PRZYNALEŻNOŚCI </w:t>
      </w:r>
    </w:p>
    <w:p w14:paraId="42DD2752" w14:textId="77777777" w:rsidR="008E37A5" w:rsidRDefault="004311FF">
      <w:pPr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>DO TEJ SAMEJ GRUPY KAPITAŁOWEJ</w:t>
      </w:r>
      <w:r>
        <w:rPr>
          <w:rStyle w:val="Zakotwiczenieprzypisudolnego"/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footnoteReference w:id="1"/>
      </w:r>
    </w:p>
    <w:p w14:paraId="393A5659" w14:textId="77777777" w:rsidR="008E37A5" w:rsidRDefault="008E37A5">
      <w:pPr>
        <w:pStyle w:val="LO-Normal"/>
        <w:rPr>
          <w:b/>
          <w:bCs/>
          <w:sz w:val="16"/>
          <w:szCs w:val="16"/>
        </w:rPr>
      </w:pPr>
    </w:p>
    <w:p w14:paraId="0E0F5AD8" w14:textId="77777777" w:rsidR="00EA75CA" w:rsidRPr="001A5C8D" w:rsidRDefault="00EA75CA" w:rsidP="00EA75CA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701E651A" w14:textId="77777777" w:rsidR="008010A8" w:rsidRDefault="008010A8" w:rsidP="008010A8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Modernizacja Oczyszczalni Ścieków w m. Straszków</w:t>
      </w:r>
      <w:r>
        <w:rPr>
          <w:rFonts w:ascii="Arial" w:hAnsi="Arial"/>
          <w:b/>
          <w:szCs w:val="24"/>
          <w:u w:val="single"/>
        </w:rPr>
        <w:t xml:space="preserve"> </w:t>
      </w:r>
    </w:p>
    <w:p w14:paraId="59197C1F" w14:textId="77777777" w:rsidR="008010A8" w:rsidRPr="005D24B1" w:rsidRDefault="008010A8" w:rsidP="008010A8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oraz Stacji Uzdatniania Wody w Kłodawie</w:t>
      </w:r>
    </w:p>
    <w:p w14:paraId="3025D1A2" w14:textId="77777777" w:rsidR="008E37A5" w:rsidRDefault="008E37A5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5E7EE39" w14:textId="77777777" w:rsidR="00F15759" w:rsidRDefault="00F15759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DAAC74B" w14:textId="77777777" w:rsidR="008E37A5" w:rsidRDefault="004311FF">
      <w:pPr>
        <w:tabs>
          <w:tab w:val="left" w:pos="1260"/>
        </w:tabs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</w:t>
      </w:r>
      <w:r>
        <w:rPr>
          <w:rFonts w:ascii="Arial" w:eastAsia="Times New Roman" w:hAnsi="Arial" w:cs="Arial"/>
          <w:sz w:val="23"/>
          <w:szCs w:val="23"/>
          <w:lang w:eastAsia="ar-SA"/>
        </w:rPr>
        <w:t xml:space="preserve">, </w:t>
      </w:r>
      <w:r>
        <w:rPr>
          <w:rFonts w:ascii="Arial" w:hAnsi="Arial" w:cs="Arial"/>
          <w:sz w:val="23"/>
          <w:szCs w:val="23"/>
          <w:lang w:eastAsia="ar-SA"/>
        </w:rPr>
        <w:t>że</w:t>
      </w:r>
      <w:r>
        <w:rPr>
          <w:rStyle w:val="Zakotwiczenieprzypisudolnego"/>
          <w:rFonts w:ascii="Arial" w:hAnsi="Arial" w:cs="Arial"/>
          <w:sz w:val="23"/>
          <w:szCs w:val="23"/>
          <w:lang w:eastAsia="ar-SA"/>
        </w:rPr>
        <w:footnoteReference w:id="2"/>
      </w:r>
      <w:r>
        <w:rPr>
          <w:rFonts w:ascii="Arial" w:hAnsi="Arial" w:cs="Arial"/>
          <w:sz w:val="23"/>
          <w:szCs w:val="23"/>
          <w:lang w:eastAsia="ar-SA"/>
        </w:rPr>
        <w:t>:</w:t>
      </w:r>
    </w:p>
    <w:p w14:paraId="3BAC3FC5" w14:textId="205C35A5" w:rsidR="008E37A5" w:rsidRDefault="004311FF">
      <w:pPr>
        <w:pStyle w:val="Akapitzlist"/>
        <w:numPr>
          <w:ilvl w:val="0"/>
          <w:numId w:val="1"/>
        </w:numPr>
        <w:tabs>
          <w:tab w:val="left" w:pos="1260"/>
        </w:tabs>
        <w:jc w:val="both"/>
        <w:rPr>
          <w:rFonts w:ascii="Arial" w:hAnsi="Arial" w:cs="Arial"/>
          <w:sz w:val="23"/>
          <w:szCs w:val="23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2395" distR="112395" simplePos="0" relativeHeight="2" behindDoc="0" locked="0" layoutInCell="1" allowOverlap="1" wp14:anchorId="7A697444" wp14:editId="3A9E4FBC">
                <wp:simplePos x="0" y="0"/>
                <wp:positionH relativeFrom="column">
                  <wp:posOffset>-414655</wp:posOffset>
                </wp:positionH>
                <wp:positionV relativeFrom="paragraph">
                  <wp:posOffset>180340</wp:posOffset>
                </wp:positionV>
                <wp:extent cx="215900" cy="165100"/>
                <wp:effectExtent l="9525" t="7620" r="9525" b="508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-32.65pt;margin-top:14.2pt;width:16.9pt;height:12.9pt" wp14:anchorId="71BA48DC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Arial" w:hAnsi="Arial" w:cs="Arial"/>
          <w:sz w:val="23"/>
          <w:szCs w:val="23"/>
        </w:rPr>
        <w:t>nie należę do tej samej grupy kapitałowej, w rozumieniu ustawy z dnia 16 lutego 2007 r. o ochronie konkurencji i konsumentów (</w:t>
      </w:r>
      <w:proofErr w:type="spellStart"/>
      <w:r>
        <w:rPr>
          <w:rFonts w:ascii="Arial" w:hAnsi="Arial" w:cs="Arial"/>
          <w:sz w:val="23"/>
          <w:szCs w:val="23"/>
        </w:rPr>
        <w:t>t.j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r w:rsidR="002A2E37">
        <w:rPr>
          <w:rFonts w:ascii="Arial" w:hAnsi="Arial"/>
          <w:sz w:val="23"/>
          <w:szCs w:val="23"/>
        </w:rPr>
        <w:t>Dz. U. z 202</w:t>
      </w:r>
      <w:r w:rsidR="008010A8">
        <w:rPr>
          <w:rFonts w:ascii="Arial" w:hAnsi="Arial"/>
          <w:sz w:val="23"/>
          <w:szCs w:val="23"/>
        </w:rPr>
        <w:t>4</w:t>
      </w:r>
      <w:r w:rsidR="002A2E37">
        <w:rPr>
          <w:rFonts w:ascii="Arial" w:hAnsi="Arial"/>
          <w:sz w:val="23"/>
          <w:szCs w:val="23"/>
        </w:rPr>
        <w:t xml:space="preserve"> r. poz. </w:t>
      </w:r>
      <w:r w:rsidR="008010A8">
        <w:rPr>
          <w:rFonts w:ascii="Arial" w:hAnsi="Arial"/>
          <w:sz w:val="23"/>
          <w:szCs w:val="23"/>
        </w:rPr>
        <w:t>5</w:t>
      </w:r>
      <w:r w:rsidR="002A2E37">
        <w:rPr>
          <w:rFonts w:ascii="Arial" w:hAnsi="Arial"/>
          <w:sz w:val="23"/>
          <w:szCs w:val="23"/>
        </w:rPr>
        <w:t>9</w:t>
      </w:r>
      <w:r w:rsidR="008010A8">
        <w:rPr>
          <w:rFonts w:ascii="Arial" w:hAnsi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) z innym wykonawcą, który złożył odrębną ofertę częściową w niniejszym postępowaniu o udzielenie zamówienia publicznego,</w:t>
      </w:r>
    </w:p>
    <w:p w14:paraId="5A1732E5" w14:textId="4397305F" w:rsidR="008E37A5" w:rsidRDefault="004311FF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należę do tej samej grupy kapitałowej, w rozumieniu ustawy o ochronie konkurencji i konsumentów, z</w:t>
      </w:r>
      <w:r w:rsidR="00EA75CA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innym wykonawcą, który złożył odrębną ofertę częściową w</w:t>
      </w:r>
      <w:r w:rsidR="008010A8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niniejszym postępowaniu o udzielenie zamówienia publicznego:</w:t>
      </w:r>
    </w:p>
    <w:p w14:paraId="47085C39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26C6D92A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3585EDA9" w14:textId="77777777" w:rsidR="008E37A5" w:rsidRDefault="008E37A5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DFB3838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Jednocześnie prze</w:t>
      </w:r>
      <w:r w:rsidR="00E66B70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kładam następujące dokumenty lub informacje potwierdzające przygotowanie oferty niezależnie od innego wykonawcy należącego do tej samej grupy kapitałowej:</w:t>
      </w:r>
    </w:p>
    <w:p w14:paraId="59A8B5A7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384DA481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15ACC4BA" w14:textId="77777777" w:rsidR="008E37A5" w:rsidRDefault="008E37A5">
      <w:pPr>
        <w:rPr>
          <w:rFonts w:ascii="Arial" w:hAnsi="Arial" w:cs="Arial"/>
          <w:b/>
          <w:bCs/>
          <w:sz w:val="23"/>
          <w:szCs w:val="23"/>
        </w:rPr>
      </w:pPr>
    </w:p>
    <w:p w14:paraId="2003E193" w14:textId="77777777" w:rsidR="00E66B70" w:rsidRDefault="00E66B70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4FF17B40" w14:textId="77777777" w:rsidR="008E37A5" w:rsidRDefault="004311FF">
      <w:pPr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7E121E96" w14:textId="77777777" w:rsidR="008E37A5" w:rsidRDefault="004311FF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p w14:paraId="182C669E" w14:textId="77777777" w:rsidR="00843C30" w:rsidRDefault="00843C30">
      <w:pPr>
        <w:jc w:val="right"/>
      </w:pPr>
      <w:r>
        <w:rPr>
          <w:rFonts w:ascii="Arial" w:eastAsia="Arial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5C306" wp14:editId="649EDB7C">
                <wp:simplePos x="0" y="0"/>
                <wp:positionH relativeFrom="column">
                  <wp:posOffset>40005</wp:posOffset>
                </wp:positionH>
                <wp:positionV relativeFrom="paragraph">
                  <wp:posOffset>2506639</wp:posOffset>
                </wp:positionV>
                <wp:extent cx="1882140" cy="0"/>
                <wp:effectExtent l="0" t="0" r="2286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7317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97.35pt" to="151.3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sectPr w:rsidR="00843C3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6930" w14:textId="77777777" w:rsidR="00B03960" w:rsidRDefault="00B03960">
      <w:r>
        <w:separator/>
      </w:r>
    </w:p>
  </w:endnote>
  <w:endnote w:type="continuationSeparator" w:id="0">
    <w:p w14:paraId="33306501" w14:textId="77777777" w:rsidR="00B03960" w:rsidRDefault="00B0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7210" w14:textId="77777777" w:rsidR="00B03960" w:rsidRDefault="00B03960"/>
  </w:footnote>
  <w:footnote w:type="continuationSeparator" w:id="0">
    <w:p w14:paraId="3B7D3B54" w14:textId="77777777" w:rsidR="00B03960" w:rsidRDefault="00B03960">
      <w:r>
        <w:continuationSeparator/>
      </w:r>
    </w:p>
  </w:footnote>
  <w:footnote w:id="1">
    <w:p w14:paraId="6BB80884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 w:rsidR="00A047A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Niniejszy dokument składa tylko wykonawca wezwany przez zamawiającego. W przypadku wykonawców wspólnie ubiegających się o udzielenie zamówienia składa go każdy z nich. </w:t>
      </w:r>
    </w:p>
  </w:footnote>
  <w:footnote w:id="2">
    <w:p w14:paraId="0E2BA106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wypełnić pkt 1) lub pkt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6E7"/>
    <w:multiLevelType w:val="multilevel"/>
    <w:tmpl w:val="517C7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150EFD"/>
    <w:multiLevelType w:val="multilevel"/>
    <w:tmpl w:val="60C265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4F00"/>
    <w:multiLevelType w:val="multilevel"/>
    <w:tmpl w:val="CD9C83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51643">
    <w:abstractNumId w:val="1"/>
  </w:num>
  <w:num w:numId="2" w16cid:durableId="1719356277">
    <w:abstractNumId w:val="2"/>
  </w:num>
  <w:num w:numId="3" w16cid:durableId="16068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A5"/>
    <w:rsid w:val="0005047B"/>
    <w:rsid w:val="001A3AF1"/>
    <w:rsid w:val="00276A76"/>
    <w:rsid w:val="002A03A6"/>
    <w:rsid w:val="002A1ADC"/>
    <w:rsid w:val="002A2E37"/>
    <w:rsid w:val="004148E9"/>
    <w:rsid w:val="004311FF"/>
    <w:rsid w:val="00481733"/>
    <w:rsid w:val="0053247A"/>
    <w:rsid w:val="00552328"/>
    <w:rsid w:val="0059517B"/>
    <w:rsid w:val="006276E9"/>
    <w:rsid w:val="006964DB"/>
    <w:rsid w:val="006E5068"/>
    <w:rsid w:val="0078144E"/>
    <w:rsid w:val="007A46D6"/>
    <w:rsid w:val="007E2C0E"/>
    <w:rsid w:val="008010A8"/>
    <w:rsid w:val="008075B9"/>
    <w:rsid w:val="00811A48"/>
    <w:rsid w:val="00843C30"/>
    <w:rsid w:val="008E37A5"/>
    <w:rsid w:val="00A047AD"/>
    <w:rsid w:val="00A36B2A"/>
    <w:rsid w:val="00A63C0E"/>
    <w:rsid w:val="00B03960"/>
    <w:rsid w:val="00B039C8"/>
    <w:rsid w:val="00B413B8"/>
    <w:rsid w:val="00B528B9"/>
    <w:rsid w:val="00B66B7D"/>
    <w:rsid w:val="00BD354D"/>
    <w:rsid w:val="00C249FC"/>
    <w:rsid w:val="00D752B6"/>
    <w:rsid w:val="00DD7CF5"/>
    <w:rsid w:val="00DE0779"/>
    <w:rsid w:val="00E66B70"/>
    <w:rsid w:val="00EA039F"/>
    <w:rsid w:val="00EA75CA"/>
    <w:rsid w:val="00F15759"/>
    <w:rsid w:val="00F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D51"/>
  <w15:docId w15:val="{0F25668E-8459-4273-8CD3-E020EE3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05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7561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75611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75611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B87605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A84FF1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84774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394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833571"/>
    <w:pPr>
      <w:ind w:left="720"/>
      <w:contextualSpacing/>
    </w:pPr>
  </w:style>
  <w:style w:type="numbering" w:customStyle="1" w:styleId="WW8Num27">
    <w:name w:val="WW8Num27"/>
    <w:qFormat/>
  </w:style>
  <w:style w:type="character" w:styleId="Hipercze">
    <w:name w:val="Hyperlink"/>
    <w:rsid w:val="00811A48"/>
    <w:rPr>
      <w:color w:val="0000FF"/>
      <w:u w:val="single"/>
    </w:rPr>
  </w:style>
  <w:style w:type="character" w:customStyle="1" w:styleId="cpvdrzewo5">
    <w:name w:val="cpv_drzewo_5"/>
    <w:rsid w:val="00811A48"/>
  </w:style>
  <w:style w:type="character" w:customStyle="1" w:styleId="cpvdrzewo3">
    <w:name w:val="cpv_drzewo_3"/>
    <w:rsid w:val="0081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49</cp:revision>
  <dcterms:created xsi:type="dcterms:W3CDTF">2019-09-12T10:54:00Z</dcterms:created>
  <dcterms:modified xsi:type="dcterms:W3CDTF">2024-05-21T07:51:00Z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