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CCEA" w14:textId="77777777" w:rsidR="005B0160" w:rsidRPr="002001DD" w:rsidRDefault="005B0160" w:rsidP="005B0160">
      <w:pPr>
        <w:pStyle w:val="Textbody"/>
        <w:ind w:right="283"/>
        <w:jc w:val="center"/>
      </w:pPr>
      <w:r w:rsidRPr="002001DD">
        <w:rPr>
          <w:b/>
          <w:bCs/>
        </w:rPr>
        <w:t>Umowa powierzenia przetwarzania danych osobowych</w:t>
      </w:r>
    </w:p>
    <w:p w14:paraId="09A30AAC" w14:textId="77777777" w:rsidR="005B0160" w:rsidRPr="002001DD" w:rsidRDefault="005B0160" w:rsidP="005B0160">
      <w:pPr>
        <w:autoSpaceDE w:val="0"/>
        <w:autoSpaceDN w:val="0"/>
        <w:textAlignment w:val="baseline"/>
        <w:rPr>
          <w:color w:val="000000"/>
          <w:kern w:val="3"/>
          <w:lang w:eastAsia="zh-CN"/>
        </w:rPr>
      </w:pPr>
    </w:p>
    <w:p w14:paraId="4EDD1DE8" w14:textId="77777777" w:rsidR="005133F5" w:rsidRPr="002001DD" w:rsidRDefault="00D16B1F" w:rsidP="005B0160">
      <w:pPr>
        <w:autoSpaceDE w:val="0"/>
        <w:autoSpaceDN w:val="0"/>
        <w:ind w:right="283"/>
        <w:textAlignment w:val="baseline"/>
        <w:rPr>
          <w:color w:val="000000"/>
          <w:kern w:val="3"/>
          <w:lang w:eastAsia="zh-CN"/>
        </w:rPr>
      </w:pPr>
      <w:r w:rsidRPr="002001DD">
        <w:rPr>
          <w:color w:val="000000"/>
          <w:kern w:val="3"/>
          <w:lang w:eastAsia="zh-CN"/>
        </w:rPr>
        <w:t>zawarta w Chorzowie, w dniu</w:t>
      </w:r>
      <w:r w:rsidR="002001DD">
        <w:rPr>
          <w:color w:val="000000"/>
          <w:kern w:val="3"/>
          <w:lang w:eastAsia="zh-CN"/>
        </w:rPr>
        <w:t xml:space="preserve"> ………………………………, pomiędzy:</w:t>
      </w:r>
    </w:p>
    <w:p w14:paraId="13D13AAE" w14:textId="77777777" w:rsidR="006E013B" w:rsidRPr="002001DD" w:rsidRDefault="006E013B" w:rsidP="00291EC9">
      <w:pPr>
        <w:autoSpaceDE w:val="0"/>
        <w:autoSpaceDN w:val="0"/>
        <w:adjustRightInd w:val="0"/>
        <w:jc w:val="both"/>
        <w:rPr>
          <w:color w:val="000000"/>
        </w:rPr>
      </w:pPr>
      <w:r w:rsidRPr="002001DD">
        <w:rPr>
          <w:color w:val="000000"/>
        </w:rPr>
        <w:t xml:space="preserve">Miastem Chorzów – Miasto na prawach powiatu, numer NIP 627-273-38-08, w imieniu którego działa, na podstawie rozdz.2 pkt.2.11.1. </w:t>
      </w:r>
      <w:proofErr w:type="spellStart"/>
      <w:r w:rsidRPr="002001DD">
        <w:rPr>
          <w:color w:val="000000"/>
        </w:rPr>
        <w:t>ppkt</w:t>
      </w:r>
      <w:proofErr w:type="spellEnd"/>
      <w:r w:rsidRPr="002001DD">
        <w:rPr>
          <w:color w:val="000000"/>
        </w:rPr>
        <w:t>. 1) zał. Nr 1 część II Polityki Bezpieczeństwa Informacji Urzędu Miasta Chorzów wprowadzonego Zarządzeniem Prezydenta Miasta Chorzów z dnia 22 maja 2018 r. w sprawie uchylenia Zarządzenia Prezydenta Miasta z dnia 20 marca 2017r. nr OR.58.2017r. i wprowadzenia jednolitego tekstu „Polityki Bezpieczeństwa Informacji Urzędu Miasta Chorzów” ze zm.:</w:t>
      </w:r>
    </w:p>
    <w:p w14:paraId="5CC4E02E" w14:textId="77777777" w:rsidR="006E013B" w:rsidRPr="002001DD" w:rsidRDefault="006E013B" w:rsidP="006E013B">
      <w:pPr>
        <w:autoSpaceDE w:val="0"/>
        <w:autoSpaceDN w:val="0"/>
        <w:adjustRightInd w:val="0"/>
        <w:rPr>
          <w:color w:val="000000"/>
        </w:rPr>
      </w:pPr>
    </w:p>
    <w:p w14:paraId="07D91CAE" w14:textId="77777777" w:rsidR="006E013B" w:rsidRPr="002001DD" w:rsidRDefault="006E013B" w:rsidP="006E013B">
      <w:pPr>
        <w:autoSpaceDE w:val="0"/>
        <w:autoSpaceDN w:val="0"/>
        <w:adjustRightInd w:val="0"/>
        <w:rPr>
          <w:color w:val="000000"/>
        </w:rPr>
      </w:pPr>
      <w:r w:rsidRPr="002001DD">
        <w:rPr>
          <w:color w:val="000000"/>
        </w:rPr>
        <w:t>Sekretarz Miasta – Krzysztof Karaś</w:t>
      </w:r>
    </w:p>
    <w:p w14:paraId="2F2DFC21" w14:textId="77777777" w:rsidR="006E013B" w:rsidRPr="002001DD" w:rsidRDefault="006E013B" w:rsidP="006E013B">
      <w:pPr>
        <w:autoSpaceDE w:val="0"/>
        <w:autoSpaceDN w:val="0"/>
        <w:adjustRightInd w:val="0"/>
        <w:rPr>
          <w:color w:val="000000"/>
        </w:rPr>
      </w:pPr>
    </w:p>
    <w:p w14:paraId="122E4B51" w14:textId="77777777" w:rsidR="005B0160" w:rsidRPr="002001DD" w:rsidRDefault="006E013B" w:rsidP="006E013B">
      <w:pPr>
        <w:autoSpaceDE w:val="0"/>
        <w:autoSpaceDN w:val="0"/>
        <w:ind w:right="283"/>
        <w:textAlignment w:val="baseline"/>
        <w:rPr>
          <w:color w:val="000000"/>
          <w:kern w:val="3"/>
          <w:lang w:eastAsia="zh-CN"/>
        </w:rPr>
      </w:pPr>
      <w:r w:rsidRPr="002001DD">
        <w:rPr>
          <w:color w:val="000000"/>
        </w:rPr>
        <w:t>zwanym dalej „Administratorem”,</w:t>
      </w:r>
    </w:p>
    <w:p w14:paraId="150C274A" w14:textId="77777777" w:rsidR="00B10CF0" w:rsidRPr="002001DD" w:rsidRDefault="005B0160" w:rsidP="00B10CF0">
      <w:pPr>
        <w:pStyle w:val="Tekstpodstawowy"/>
        <w:spacing w:before="120"/>
        <w:rPr>
          <w:color w:val="000000"/>
          <w:kern w:val="3"/>
          <w:lang w:eastAsia="zh-CN"/>
        </w:rPr>
      </w:pPr>
      <w:r w:rsidRPr="002001DD">
        <w:rPr>
          <w:color w:val="000000"/>
          <w:kern w:val="3"/>
          <w:lang w:eastAsia="zh-CN"/>
        </w:rPr>
        <w:t xml:space="preserve">a </w:t>
      </w:r>
    </w:p>
    <w:p w14:paraId="0E4BF297" w14:textId="77777777" w:rsidR="002001DD" w:rsidRDefault="002001DD" w:rsidP="002001DD">
      <w:pPr>
        <w:pStyle w:val="Tekstpodstawowy"/>
        <w:contextualSpacing/>
        <w:rPr>
          <w:color w:val="000000"/>
        </w:rPr>
      </w:pPr>
    </w:p>
    <w:p w14:paraId="12A640E2" w14:textId="77777777" w:rsidR="002001DD" w:rsidRPr="00C5251C" w:rsidRDefault="002001DD" w:rsidP="002001DD">
      <w:pPr>
        <w:jc w:val="both"/>
      </w:pPr>
      <w:r w:rsidRPr="00C5251C">
        <w:rPr>
          <w:color w:val="0000FF"/>
        </w:rPr>
        <w:t>/w przypadku spółek handlowych/</w:t>
      </w:r>
    </w:p>
    <w:p w14:paraId="0F13D028" w14:textId="77777777" w:rsidR="002001DD" w:rsidRPr="00C5251C" w:rsidRDefault="002001DD" w:rsidP="002001DD">
      <w:pPr>
        <w:jc w:val="both"/>
        <w:rPr>
          <w:color w:val="000000"/>
        </w:rPr>
      </w:pPr>
      <w:r w:rsidRPr="00C5251C">
        <w:rPr>
          <w:b/>
          <w:color w:val="000000"/>
        </w:rPr>
        <w:t>………………………………</w:t>
      </w:r>
      <w:r>
        <w:rPr>
          <w:b/>
          <w:color w:val="000000"/>
        </w:rPr>
        <w:t>…………</w:t>
      </w:r>
      <w:r w:rsidRPr="00C5251C">
        <w:rPr>
          <w:b/>
          <w:color w:val="000000"/>
        </w:rPr>
        <w:t xml:space="preserve"> Spółką </w:t>
      </w:r>
      <w:r w:rsidRPr="00C5251C">
        <w:rPr>
          <w:b/>
          <w:bCs/>
          <w:color w:val="000000"/>
        </w:rPr>
        <w:t>…………….…………………………………</w:t>
      </w:r>
      <w:r w:rsidRPr="00C5251C">
        <w:rPr>
          <w:b/>
          <w:color w:val="0000FF"/>
        </w:rPr>
        <w:t xml:space="preserve"> </w:t>
      </w:r>
      <w:r w:rsidRPr="00C5251C">
        <w:rPr>
          <w:b/>
          <w:color w:val="000000"/>
        </w:rPr>
        <w:t>z siedzibą</w:t>
      </w:r>
      <w:r>
        <w:rPr>
          <w:color w:val="000000"/>
        </w:rPr>
        <w:t xml:space="preserve"> </w:t>
      </w:r>
      <w:r w:rsidRPr="00C5251C">
        <w:rPr>
          <w:b/>
          <w:bCs/>
          <w:color w:val="000000"/>
        </w:rPr>
        <w:t>……………………………………</w:t>
      </w:r>
      <w:r>
        <w:rPr>
          <w:b/>
          <w:bCs/>
          <w:color w:val="000000"/>
        </w:rPr>
        <w:t>……</w:t>
      </w:r>
      <w:r w:rsidRPr="00C5251C">
        <w:rPr>
          <w:b/>
          <w:bCs/>
          <w:color w:val="000000"/>
        </w:rPr>
        <w:t>…………………………………………</w:t>
      </w:r>
      <w:r>
        <w:rPr>
          <w:b/>
          <w:bCs/>
          <w:color w:val="000000"/>
        </w:rPr>
        <w:t xml:space="preserve"> </w:t>
      </w:r>
      <w:r w:rsidRPr="00C5251C">
        <w:rPr>
          <w:color w:val="000000"/>
        </w:rPr>
        <w:t>wysokość kapitału zakładowego w całości wpłaconego:</w:t>
      </w:r>
      <w:r>
        <w:rPr>
          <w:color w:val="000000"/>
        </w:rPr>
        <w:t xml:space="preserve"> </w:t>
      </w:r>
      <w:r w:rsidRPr="00C5251C">
        <w:rPr>
          <w:color w:val="000000"/>
        </w:rPr>
        <w:t>…………….</w:t>
      </w:r>
      <w:r>
        <w:rPr>
          <w:color w:val="000000"/>
        </w:rPr>
        <w:t xml:space="preserve"> </w:t>
      </w:r>
      <w:r w:rsidRPr="00C5251C">
        <w:rPr>
          <w:color w:val="000000"/>
        </w:rPr>
        <w:t>zł, zarejestrowan</w:t>
      </w:r>
      <w:r>
        <w:rPr>
          <w:color w:val="000000"/>
        </w:rPr>
        <w:t>ą w </w:t>
      </w:r>
      <w:r w:rsidRPr="00C5251C">
        <w:rPr>
          <w:color w:val="000000"/>
        </w:rPr>
        <w:t>rejestrze przedsiębiorców p</w:t>
      </w:r>
      <w:r>
        <w:rPr>
          <w:color w:val="000000"/>
        </w:rPr>
        <w:t xml:space="preserve">rowadzonym przez Sąd Rejonowy w …………………. Wydział …………………………………… </w:t>
      </w:r>
      <w:r w:rsidRPr="00C5251C">
        <w:rPr>
          <w:color w:val="000000"/>
        </w:rPr>
        <w:t>pod numerem KRS ……………</w:t>
      </w:r>
      <w:r>
        <w:rPr>
          <w:color w:val="000000"/>
        </w:rPr>
        <w:t>…</w:t>
      </w:r>
      <w:r w:rsidRPr="00C5251C">
        <w:rPr>
          <w:color w:val="000000"/>
        </w:rPr>
        <w:t>……</w:t>
      </w:r>
      <w:r>
        <w:rPr>
          <w:color w:val="000000"/>
        </w:rPr>
        <w:t>,</w:t>
      </w:r>
      <w:r w:rsidRPr="00C5251C">
        <w:rPr>
          <w:color w:val="000000"/>
        </w:rPr>
        <w:t xml:space="preserve"> posiadającą NIP </w:t>
      </w:r>
      <w:r>
        <w:rPr>
          <w:color w:val="000000"/>
        </w:rPr>
        <w:t>…………………</w:t>
      </w:r>
      <w:r w:rsidRPr="00C5251C">
        <w:rPr>
          <w:color w:val="000000"/>
        </w:rPr>
        <w:t>, będąc</w:t>
      </w:r>
      <w:r>
        <w:rPr>
          <w:color w:val="000000"/>
        </w:rPr>
        <w:t>ą</w:t>
      </w:r>
      <w:r w:rsidRPr="00C5251C">
        <w:rPr>
          <w:color w:val="000000"/>
        </w:rPr>
        <w:t xml:space="preserve"> płatnikiem podatku VAT,</w:t>
      </w:r>
      <w:r>
        <w:rPr>
          <w:color w:val="000000"/>
        </w:rPr>
        <w:t xml:space="preserve"> </w:t>
      </w:r>
      <w:r w:rsidRPr="00C5251C">
        <w:rPr>
          <w:color w:val="000000"/>
        </w:rPr>
        <w:t>zwan</w:t>
      </w:r>
      <w:r>
        <w:rPr>
          <w:color w:val="000000"/>
        </w:rPr>
        <w:t>ą</w:t>
      </w:r>
      <w:r w:rsidRPr="00C5251C">
        <w:rPr>
          <w:color w:val="000000"/>
        </w:rPr>
        <w:t xml:space="preserve"> dalej „</w:t>
      </w:r>
      <w:r w:rsidRPr="002001DD">
        <w:rPr>
          <w:color w:val="000000"/>
          <w:kern w:val="3"/>
          <w:lang w:eastAsia="zh-CN"/>
        </w:rPr>
        <w:t>Podmiotem przetwarzającym</w:t>
      </w:r>
      <w:r w:rsidRPr="00C5251C">
        <w:rPr>
          <w:color w:val="000000"/>
        </w:rPr>
        <w:t>”</w:t>
      </w:r>
      <w:r>
        <w:rPr>
          <w:color w:val="000000"/>
        </w:rPr>
        <w:t>,</w:t>
      </w:r>
      <w:r w:rsidRPr="00C5251C">
        <w:rPr>
          <w:color w:val="000000"/>
        </w:rPr>
        <w:t xml:space="preserve"> reprezentowan</w:t>
      </w:r>
      <w:r>
        <w:rPr>
          <w:color w:val="000000"/>
        </w:rPr>
        <w:t>ą</w:t>
      </w:r>
      <w:r w:rsidRPr="00C5251C">
        <w:rPr>
          <w:color w:val="000000"/>
        </w:rPr>
        <w:t xml:space="preserve"> przez:</w:t>
      </w:r>
    </w:p>
    <w:p w14:paraId="06254EE6" w14:textId="77777777" w:rsidR="002001DD" w:rsidRDefault="002001DD" w:rsidP="002001DD">
      <w:pPr>
        <w:pStyle w:val="Tekstpodstawowy"/>
        <w:widowControl w:val="0"/>
        <w:numPr>
          <w:ilvl w:val="0"/>
          <w:numId w:val="18"/>
        </w:numPr>
        <w:suppressAutoHyphens/>
        <w:autoSpaceDE w:val="0"/>
        <w:contextualSpacing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60508227" w14:textId="77777777" w:rsidR="002001DD" w:rsidRDefault="002001DD" w:rsidP="002001DD">
      <w:pPr>
        <w:pStyle w:val="Tekstpodstawowy"/>
        <w:widowControl w:val="0"/>
        <w:numPr>
          <w:ilvl w:val="0"/>
          <w:numId w:val="18"/>
        </w:numPr>
        <w:suppressAutoHyphens/>
        <w:autoSpaceDE w:val="0"/>
        <w:contextualSpacing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0B9DFFA4" w14:textId="77777777" w:rsidR="002001DD" w:rsidRDefault="002001DD" w:rsidP="002001DD">
      <w:pPr>
        <w:pStyle w:val="Tekstpodstawowy"/>
        <w:contextualSpacing/>
        <w:rPr>
          <w:color w:val="000000"/>
        </w:rPr>
      </w:pPr>
      <w:r w:rsidRPr="00C5251C">
        <w:rPr>
          <w:color w:val="000000"/>
        </w:rPr>
        <w:t xml:space="preserve">uprawnionych do łącznej reprezentacji zgodnie z aktualnym odpisem </w:t>
      </w:r>
      <w:r>
        <w:rPr>
          <w:color w:val="000000"/>
        </w:rPr>
        <w:t>z rejestru przedsiębiorców KRS</w:t>
      </w:r>
    </w:p>
    <w:p w14:paraId="4764F884" w14:textId="77777777" w:rsidR="002001DD" w:rsidRDefault="002001DD" w:rsidP="002001DD">
      <w:pPr>
        <w:pStyle w:val="Tekstpodstawowy"/>
        <w:contextualSpacing/>
        <w:rPr>
          <w:color w:val="000000"/>
        </w:rPr>
      </w:pPr>
    </w:p>
    <w:p w14:paraId="079EB3CD" w14:textId="77777777" w:rsidR="002001DD" w:rsidRDefault="002001DD" w:rsidP="002001DD">
      <w:pPr>
        <w:pStyle w:val="Tekstpodstawowy"/>
        <w:contextualSpacing/>
        <w:rPr>
          <w:color w:val="0000FF"/>
        </w:rPr>
      </w:pPr>
      <w:r w:rsidRPr="00C5251C">
        <w:rPr>
          <w:color w:val="0000FF"/>
        </w:rPr>
        <w:t>/w przypadku przedsiębiorców samodzielnie wykonujących działalność gospodarczą/</w:t>
      </w:r>
    </w:p>
    <w:p w14:paraId="6E647CC3" w14:textId="77777777" w:rsidR="002001DD" w:rsidRPr="00C5251C" w:rsidRDefault="002001DD" w:rsidP="002001DD">
      <w:pPr>
        <w:pStyle w:val="Tekstpodstawowy"/>
        <w:contextualSpacing/>
        <w:rPr>
          <w:color w:val="000000"/>
        </w:rPr>
      </w:pPr>
      <w:r w:rsidRPr="00955FAA">
        <w:rPr>
          <w:b/>
          <w:color w:val="000000"/>
        </w:rPr>
        <w:t>Panem/</w:t>
      </w:r>
      <w:proofErr w:type="spellStart"/>
      <w:r w:rsidRPr="00955FAA">
        <w:rPr>
          <w:b/>
          <w:color w:val="000000"/>
        </w:rPr>
        <w:t>ią</w:t>
      </w:r>
      <w:proofErr w:type="spellEnd"/>
      <w:r w:rsidRPr="00955FAA">
        <w:rPr>
          <w:b/>
          <w:color w:val="000000"/>
        </w:rPr>
        <w:t xml:space="preserve"> ……………………………… prowadzącym/</w:t>
      </w:r>
      <w:proofErr w:type="spellStart"/>
      <w:r w:rsidRPr="00955FAA">
        <w:rPr>
          <w:b/>
          <w:color w:val="000000"/>
        </w:rPr>
        <w:t>cą</w:t>
      </w:r>
      <w:proofErr w:type="spellEnd"/>
      <w:r w:rsidRPr="00955FAA">
        <w:rPr>
          <w:b/>
          <w:color w:val="000000"/>
        </w:rPr>
        <w:t xml:space="preserve"> jednoosobową działalność gospodarczą pod nazwą …………………………………………………………, z siedzibą ………………………………</w:t>
      </w:r>
      <w:r>
        <w:rPr>
          <w:color w:val="000000"/>
        </w:rPr>
        <w:t xml:space="preserve">, </w:t>
      </w:r>
      <w:r w:rsidRPr="00C5251C">
        <w:rPr>
          <w:color w:val="000000"/>
        </w:rPr>
        <w:t>na podstawie wpisu do Centralnej Ewidenc</w:t>
      </w:r>
      <w:r>
        <w:rPr>
          <w:color w:val="000000"/>
        </w:rPr>
        <w:t>ji i Informacji Gospodarczej RP</w:t>
      </w:r>
      <w:r w:rsidRPr="00C5251C">
        <w:rPr>
          <w:color w:val="000000"/>
        </w:rPr>
        <w:t>, posiadającym</w:t>
      </w:r>
      <w:r>
        <w:rPr>
          <w:color w:val="000000"/>
        </w:rPr>
        <w:t>/</w:t>
      </w:r>
      <w:proofErr w:type="spellStart"/>
      <w:r>
        <w:rPr>
          <w:color w:val="000000"/>
        </w:rPr>
        <w:t>cą</w:t>
      </w:r>
      <w:proofErr w:type="spellEnd"/>
      <w:r>
        <w:rPr>
          <w:color w:val="000000"/>
        </w:rPr>
        <w:t xml:space="preserve"> NIP ……………</w:t>
      </w:r>
      <w:r w:rsidRPr="00C5251C">
        <w:rPr>
          <w:color w:val="000000"/>
        </w:rPr>
        <w:t>……,</w:t>
      </w:r>
      <w:r>
        <w:rPr>
          <w:color w:val="000000"/>
        </w:rPr>
        <w:t xml:space="preserve"> </w:t>
      </w:r>
      <w:r w:rsidRPr="00C5251C">
        <w:rPr>
          <w:color w:val="000000"/>
        </w:rPr>
        <w:t>zwanym</w:t>
      </w:r>
      <w:r>
        <w:rPr>
          <w:color w:val="000000"/>
        </w:rPr>
        <w:t>/</w:t>
      </w:r>
      <w:proofErr w:type="spellStart"/>
      <w:r>
        <w:rPr>
          <w:color w:val="000000"/>
        </w:rPr>
        <w:t>ną</w:t>
      </w:r>
      <w:proofErr w:type="spellEnd"/>
      <w:r w:rsidRPr="00C5251C">
        <w:rPr>
          <w:color w:val="000000"/>
        </w:rPr>
        <w:t xml:space="preserve"> dalej „</w:t>
      </w:r>
      <w:r>
        <w:rPr>
          <w:color w:val="000000"/>
        </w:rPr>
        <w:t>Podmiotem przetwarzającym”</w:t>
      </w:r>
      <w:r w:rsidRPr="00C5251C">
        <w:rPr>
          <w:color w:val="000000"/>
        </w:rPr>
        <w:t>.</w:t>
      </w:r>
    </w:p>
    <w:p w14:paraId="20133503" w14:textId="77777777" w:rsidR="00B10CF0" w:rsidRPr="002001DD" w:rsidRDefault="00B10CF0" w:rsidP="00571768">
      <w:pPr>
        <w:autoSpaceDE w:val="0"/>
        <w:autoSpaceDN w:val="0"/>
        <w:ind w:right="283"/>
        <w:textAlignment w:val="baseline"/>
        <w:rPr>
          <w:color w:val="000000"/>
          <w:kern w:val="3"/>
          <w:lang w:eastAsia="zh-CN"/>
        </w:rPr>
      </w:pPr>
    </w:p>
    <w:p w14:paraId="1BE5646C" w14:textId="77777777" w:rsidR="005B0160" w:rsidRPr="002001DD" w:rsidRDefault="008F3A6F" w:rsidP="005B0160">
      <w:pPr>
        <w:autoSpaceDE w:val="0"/>
        <w:autoSpaceDN w:val="0"/>
        <w:textAlignment w:val="baseline"/>
        <w:rPr>
          <w:color w:val="000000"/>
          <w:kern w:val="3"/>
          <w:lang w:eastAsia="zh-CN"/>
        </w:rPr>
      </w:pPr>
      <w:r w:rsidRPr="002001DD">
        <w:rPr>
          <w:color w:val="000000"/>
          <w:kern w:val="3"/>
          <w:lang w:eastAsia="zh-CN"/>
        </w:rPr>
        <w:t>łącznie zwanymi dalej „Stronami”, a każda z osobna „Stroną”</w:t>
      </w:r>
    </w:p>
    <w:p w14:paraId="4A4A3CC7" w14:textId="77777777" w:rsidR="008F3A6F" w:rsidRPr="002001DD" w:rsidRDefault="008F3A6F" w:rsidP="005B0160">
      <w:pPr>
        <w:autoSpaceDE w:val="0"/>
        <w:autoSpaceDN w:val="0"/>
        <w:textAlignment w:val="baseline"/>
        <w:rPr>
          <w:color w:val="000000"/>
          <w:kern w:val="3"/>
          <w:lang w:eastAsia="zh-CN"/>
        </w:rPr>
      </w:pPr>
    </w:p>
    <w:p w14:paraId="1D0A8B51" w14:textId="77777777" w:rsidR="005B0160" w:rsidRPr="002001DD" w:rsidRDefault="005B0160" w:rsidP="00B10CF0">
      <w:pPr>
        <w:autoSpaceDE w:val="0"/>
        <w:autoSpaceDN w:val="0"/>
        <w:ind w:right="283"/>
        <w:jc w:val="both"/>
        <w:textAlignment w:val="baseline"/>
        <w:rPr>
          <w:color w:val="000000"/>
          <w:kern w:val="3"/>
          <w:lang w:eastAsia="zh-CN"/>
        </w:rPr>
      </w:pPr>
      <w:r w:rsidRPr="002001DD">
        <w:rPr>
          <w:color w:val="000000"/>
          <w:kern w:val="3"/>
          <w:lang w:eastAsia="zh-CN"/>
        </w:rPr>
        <w:t xml:space="preserve">Na podstawie  art.28 ust.3 Rozporządzenie Parlamentu Europejskiego i Rady (UE) 2016/679 z dnia 27kwietnia 2016 r. w sprawie ochrony osób fizycznych w związku z przetwarzaniem danych osobowych i w sprawie swobodnego przepływu takich danych, zwanego dalej </w:t>
      </w:r>
      <w:r w:rsidR="008F3A6F" w:rsidRPr="002001DD">
        <w:rPr>
          <w:color w:val="000000"/>
          <w:kern w:val="3"/>
          <w:lang w:eastAsia="zh-CN"/>
        </w:rPr>
        <w:t>„</w:t>
      </w:r>
      <w:r w:rsidRPr="002001DD">
        <w:rPr>
          <w:color w:val="000000"/>
          <w:kern w:val="3"/>
          <w:lang w:eastAsia="zh-CN"/>
        </w:rPr>
        <w:t>Rozporządzeniem</w:t>
      </w:r>
      <w:r w:rsidR="008F3A6F" w:rsidRPr="002001DD">
        <w:rPr>
          <w:color w:val="000000"/>
          <w:kern w:val="3"/>
          <w:lang w:eastAsia="zh-CN"/>
        </w:rPr>
        <w:t>”</w:t>
      </w:r>
      <w:r w:rsidRPr="002001DD">
        <w:rPr>
          <w:color w:val="000000"/>
          <w:kern w:val="3"/>
          <w:lang w:eastAsia="zh-CN"/>
        </w:rPr>
        <w:t>, zawarta została umowa o następującej treści:</w:t>
      </w:r>
    </w:p>
    <w:p w14:paraId="388F60EB" w14:textId="77777777" w:rsidR="005B0160" w:rsidRPr="002001DD" w:rsidRDefault="005B0160" w:rsidP="005B0160">
      <w:pPr>
        <w:autoSpaceDE w:val="0"/>
        <w:autoSpaceDN w:val="0"/>
        <w:ind w:right="283"/>
        <w:jc w:val="center"/>
        <w:textAlignment w:val="baseline"/>
        <w:rPr>
          <w:color w:val="000000"/>
          <w:kern w:val="3"/>
          <w:lang w:eastAsia="zh-CN"/>
        </w:rPr>
      </w:pPr>
    </w:p>
    <w:p w14:paraId="6F85DD94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§ 1</w:t>
      </w:r>
    </w:p>
    <w:p w14:paraId="7D92582B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Powierzenie przetwarzania danych osobowych</w:t>
      </w:r>
    </w:p>
    <w:p w14:paraId="724D6EEA" w14:textId="77777777" w:rsidR="0058764F" w:rsidRPr="002001DD" w:rsidRDefault="0058764F" w:rsidP="0058764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001DD">
        <w:rPr>
          <w:rFonts w:eastAsia="Calibri"/>
          <w:lang w:eastAsia="en-US"/>
        </w:rPr>
        <w:t xml:space="preserve">Administrator </w:t>
      </w:r>
      <w:r w:rsidRPr="0098190F">
        <w:rPr>
          <w:rFonts w:eastAsia="Calibri"/>
          <w:lang w:eastAsia="en-US"/>
        </w:rPr>
        <w:t>danych</w:t>
      </w:r>
      <w:r w:rsidRPr="002001DD">
        <w:rPr>
          <w:rFonts w:eastAsia="Calibri"/>
          <w:lang w:eastAsia="en-US"/>
        </w:rPr>
        <w:t xml:space="preserve"> powierza Podmiotowi przetwarzającemu, w trybie art. 28 ogólnego rozporządzenia o ochronie danych z dnia 27 kwietnia 2016 r. (zwanego w dalszej części „Rozporządzeniem”) dane osobowe do przetwarzania, na zasadach i w celu określony</w:t>
      </w:r>
      <w:r w:rsidR="002001DD">
        <w:rPr>
          <w:rFonts w:eastAsia="Calibri"/>
          <w:lang w:eastAsia="en-US"/>
        </w:rPr>
        <w:t>ch</w:t>
      </w:r>
      <w:r w:rsidRPr="002001DD">
        <w:rPr>
          <w:rFonts w:eastAsia="Calibri"/>
          <w:lang w:eastAsia="en-US"/>
        </w:rPr>
        <w:t xml:space="preserve"> w niniejszej Umowie.</w:t>
      </w:r>
    </w:p>
    <w:p w14:paraId="1FA50C9B" w14:textId="77777777" w:rsidR="00513BA5" w:rsidRPr="002001DD" w:rsidRDefault="00D07151" w:rsidP="0058764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001DD">
        <w:rPr>
          <w:rFonts w:eastAsia="Calibri"/>
          <w:lang w:eastAsia="en-US"/>
        </w:rPr>
        <w:lastRenderedPageBreak/>
        <w:t>Na potrzeby niniejszej umowy Strony przyjmują definicje użytych sformułowań wynikające z art. 4 Rozporządzenia.</w:t>
      </w:r>
    </w:p>
    <w:p w14:paraId="19E16B0E" w14:textId="77777777" w:rsidR="0058764F" w:rsidRPr="002001DD" w:rsidRDefault="0058764F" w:rsidP="0058764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001DD">
        <w:rPr>
          <w:rFonts w:eastAsia="Calibri"/>
          <w:lang w:eastAsia="en-US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7D4BC45" w14:textId="77777777" w:rsidR="0058764F" w:rsidRPr="002001DD" w:rsidRDefault="0058764F" w:rsidP="0058764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001DD">
        <w:rPr>
          <w:rFonts w:eastAsia="Calibri"/>
          <w:lang w:eastAsia="en-US"/>
        </w:rPr>
        <w:t>Podmiot przetwarzający oświadcza, iż stosuje środki bezpieczeństwa spe</w:t>
      </w:r>
      <w:r w:rsidR="0026179E">
        <w:rPr>
          <w:rFonts w:eastAsia="Calibri"/>
          <w:lang w:eastAsia="en-US"/>
        </w:rPr>
        <w:t>łniające wymogi Rozporządzenia.</w:t>
      </w:r>
    </w:p>
    <w:p w14:paraId="37478825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§2</w:t>
      </w:r>
    </w:p>
    <w:p w14:paraId="4E3ECEA1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Zakres i cel przetwarzania danych</w:t>
      </w:r>
    </w:p>
    <w:p w14:paraId="5A89D280" w14:textId="51B615F8" w:rsidR="007558FC" w:rsidRPr="002001DD" w:rsidRDefault="00F345C3" w:rsidP="007558FC">
      <w:pPr>
        <w:pStyle w:val="Akapitzlist"/>
        <w:numPr>
          <w:ilvl w:val="0"/>
          <w:numId w:val="14"/>
        </w:numPr>
        <w:ind w:left="426"/>
        <w:contextualSpacing w:val="0"/>
        <w:jc w:val="both"/>
      </w:pPr>
      <w:r w:rsidRPr="002001DD">
        <w:rPr>
          <w:lang w:val="pl"/>
        </w:rPr>
        <w:t>Podmiot przetwarzający będzie przetwarzał powierzone na podstawie umowy</w:t>
      </w:r>
      <w:r w:rsidR="006060C7">
        <w:rPr>
          <w:lang w:val="pl"/>
        </w:rPr>
        <w:t xml:space="preserve"> dane osób, od których odbierane są odpady. </w:t>
      </w:r>
      <w:r w:rsidR="006060C7" w:rsidRPr="0098190F">
        <w:t>D</w:t>
      </w:r>
      <w:r w:rsidR="007558FC" w:rsidRPr="00F93531">
        <w:t>a</w:t>
      </w:r>
      <w:r w:rsidR="007558FC" w:rsidRPr="002001DD">
        <w:t>ne zwykłe w postaci:</w:t>
      </w:r>
    </w:p>
    <w:p w14:paraId="745D546F" w14:textId="77777777" w:rsidR="007558FC" w:rsidRPr="002001DD" w:rsidRDefault="007558FC" w:rsidP="007558FC">
      <w:pPr>
        <w:pStyle w:val="Akapitzlist"/>
        <w:numPr>
          <w:ilvl w:val="1"/>
          <w:numId w:val="14"/>
        </w:numPr>
        <w:contextualSpacing w:val="0"/>
        <w:jc w:val="both"/>
      </w:pPr>
      <w:r w:rsidRPr="002001DD">
        <w:t>Imienia i Nazwiska, Nazwy i adresu firmy lub danych osoby fizycznej prowadzącej działalność gospodarczą</w:t>
      </w:r>
      <w:r w:rsidR="0026179E">
        <w:t>,</w:t>
      </w:r>
    </w:p>
    <w:p w14:paraId="3B7D21A8" w14:textId="77777777" w:rsidR="007558FC" w:rsidRPr="002001DD" w:rsidRDefault="007558FC" w:rsidP="007558FC">
      <w:pPr>
        <w:pStyle w:val="Akapitzlist"/>
        <w:numPr>
          <w:ilvl w:val="1"/>
          <w:numId w:val="14"/>
        </w:numPr>
        <w:contextualSpacing w:val="0"/>
        <w:jc w:val="both"/>
      </w:pPr>
      <w:r w:rsidRPr="002001DD">
        <w:t>adresu nieruchomości, z której mają być odbierane odpady komunalne,</w:t>
      </w:r>
    </w:p>
    <w:p w14:paraId="4A810345" w14:textId="77777777" w:rsidR="007558FC" w:rsidRPr="002001DD" w:rsidRDefault="007558FC" w:rsidP="007558FC">
      <w:pPr>
        <w:pStyle w:val="Akapitzlist"/>
        <w:numPr>
          <w:ilvl w:val="1"/>
          <w:numId w:val="14"/>
        </w:numPr>
        <w:contextualSpacing w:val="0"/>
        <w:jc w:val="both"/>
      </w:pPr>
      <w:r w:rsidRPr="002001DD">
        <w:t>adresu nieruchomości, z której dostarczono odpady do Punktu Selektywnego Zbierania Odpadów Komunalnych,</w:t>
      </w:r>
    </w:p>
    <w:p w14:paraId="526754B8" w14:textId="77777777" w:rsidR="007558FC" w:rsidRPr="002001DD" w:rsidRDefault="007558FC" w:rsidP="007558FC">
      <w:pPr>
        <w:pStyle w:val="Akapitzlist"/>
        <w:numPr>
          <w:ilvl w:val="1"/>
          <w:numId w:val="14"/>
        </w:numPr>
        <w:contextualSpacing w:val="0"/>
        <w:jc w:val="both"/>
      </w:pPr>
      <w:r w:rsidRPr="002001DD">
        <w:t>telefonu kontaktowego</w:t>
      </w:r>
      <w:r w:rsidR="00613265" w:rsidRPr="002001DD">
        <w:t xml:space="preserve"> i/lub adresu e-mail</w:t>
      </w:r>
      <w:r w:rsidRPr="002001DD">
        <w:t xml:space="preserve"> osób</w:t>
      </w:r>
      <w:r w:rsidR="00613265" w:rsidRPr="002001DD">
        <w:t>,</w:t>
      </w:r>
      <w:r w:rsidRPr="002001DD">
        <w:t xml:space="preserve"> od których mają być odbierane odpady komunalne,</w:t>
      </w:r>
    </w:p>
    <w:p w14:paraId="6129EAD6" w14:textId="77777777" w:rsidR="007558FC" w:rsidRPr="002001DD" w:rsidRDefault="007558FC" w:rsidP="007558FC">
      <w:pPr>
        <w:pStyle w:val="Akapitzlist"/>
        <w:numPr>
          <w:ilvl w:val="1"/>
          <w:numId w:val="14"/>
        </w:numPr>
        <w:contextualSpacing w:val="0"/>
        <w:jc w:val="both"/>
      </w:pPr>
      <w:r w:rsidRPr="002001DD">
        <w:t>kodów</w:t>
      </w:r>
      <w:r w:rsidR="0026179E">
        <w:t xml:space="preserve">, </w:t>
      </w:r>
      <w:r w:rsidR="0026179E" w:rsidRPr="0098190F">
        <w:t>pilotów, kluczy</w:t>
      </w:r>
      <w:r w:rsidRPr="002001DD">
        <w:t xml:space="preserve"> do bram nieruchomości,</w:t>
      </w:r>
    </w:p>
    <w:p w14:paraId="20230556" w14:textId="77777777" w:rsidR="00F345C3" w:rsidRPr="002001DD" w:rsidRDefault="007558FC" w:rsidP="007558FC">
      <w:pPr>
        <w:pStyle w:val="Akapitzlist"/>
        <w:numPr>
          <w:ilvl w:val="1"/>
          <w:numId w:val="14"/>
        </w:numPr>
        <w:contextualSpacing w:val="0"/>
        <w:jc w:val="both"/>
      </w:pPr>
      <w:r w:rsidRPr="002001DD">
        <w:t>zdjęć oraz nagrań (filmów) nieruchomości potwierdzających wykonanie usługi odbierania odpadów komunalnych lub z innych czynności zleconych przez Zamawiającego.</w:t>
      </w:r>
    </w:p>
    <w:p w14:paraId="7A9075CD" w14:textId="1DD0156E" w:rsidR="00CF7695" w:rsidRPr="002001DD" w:rsidRDefault="00F345C3" w:rsidP="0098190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6060C7">
        <w:rPr>
          <w:lang w:val="pl"/>
        </w:rPr>
        <w:t xml:space="preserve">Powierzone przez </w:t>
      </w:r>
      <w:r w:rsidRPr="0098190F">
        <w:rPr>
          <w:lang w:val="pl"/>
        </w:rPr>
        <w:t>Administratora danych</w:t>
      </w:r>
      <w:r w:rsidRPr="006060C7">
        <w:rPr>
          <w:lang w:val="pl"/>
        </w:rPr>
        <w:t xml:space="preserve"> dane osobowe będą przetwarzane przez Podmiot przetwarzający wyłącznie w celu realizacji umowy nr </w:t>
      </w:r>
      <w:r w:rsidR="0026179E" w:rsidRPr="006060C7">
        <w:rPr>
          <w:lang w:val="pl"/>
        </w:rPr>
        <w:t>…………………</w:t>
      </w:r>
      <w:r w:rsidRPr="006060C7">
        <w:rPr>
          <w:lang w:val="pl"/>
        </w:rPr>
        <w:t xml:space="preserve"> z dnia </w:t>
      </w:r>
      <w:r w:rsidR="0026179E" w:rsidRPr="006060C7">
        <w:rPr>
          <w:lang w:val="pl"/>
        </w:rPr>
        <w:t>………………………………</w:t>
      </w:r>
      <w:r w:rsidR="00800374" w:rsidRPr="006060C7">
        <w:rPr>
          <w:lang w:val="pl"/>
        </w:rPr>
        <w:t xml:space="preserve"> r. w </w:t>
      </w:r>
      <w:r w:rsidRPr="006060C7">
        <w:rPr>
          <w:lang w:val="pl"/>
        </w:rPr>
        <w:t xml:space="preserve">zakresie </w:t>
      </w:r>
      <w:r w:rsidR="0026179E" w:rsidRPr="006060C7">
        <w:rPr>
          <w:lang w:val="pl"/>
        </w:rPr>
        <w:t>„</w:t>
      </w:r>
      <w:r w:rsidR="00E94A98" w:rsidRPr="006060C7">
        <w:rPr>
          <w:iCs/>
        </w:rPr>
        <w:t>Świadczenia usług odbioru i zagospodarowania odpadów komunalnych powstających na nieruchomościach na terenie Miasta Chorzów</w:t>
      </w:r>
      <w:r w:rsidR="0026179E" w:rsidRPr="006060C7">
        <w:rPr>
          <w:iCs/>
        </w:rPr>
        <w:t>”</w:t>
      </w:r>
      <w:r w:rsidR="00E94A98" w:rsidRPr="006060C7">
        <w:rPr>
          <w:iCs/>
        </w:rPr>
        <w:t xml:space="preserve"> zgodnie z przepisami ustawy z </w:t>
      </w:r>
      <w:r w:rsidR="00800374" w:rsidRPr="006060C7">
        <w:rPr>
          <w:iCs/>
        </w:rPr>
        <w:t>dnia 13 września 1996 </w:t>
      </w:r>
      <w:r w:rsidR="00E94A98" w:rsidRPr="006060C7">
        <w:rPr>
          <w:iCs/>
        </w:rPr>
        <w:t>r. o ut</w:t>
      </w:r>
      <w:r w:rsidR="0026179E" w:rsidRPr="006060C7">
        <w:rPr>
          <w:iCs/>
        </w:rPr>
        <w:t>rzymaniu czystości i porządku w </w:t>
      </w:r>
      <w:r w:rsidR="00E94A98" w:rsidRPr="006060C7">
        <w:rPr>
          <w:iCs/>
        </w:rPr>
        <w:t>gminach</w:t>
      </w:r>
      <w:r w:rsidRPr="006060C7">
        <w:rPr>
          <w:lang w:val="pl"/>
        </w:rPr>
        <w:t>.</w:t>
      </w:r>
    </w:p>
    <w:p w14:paraId="13043735" w14:textId="77777777" w:rsidR="005B0160" w:rsidRPr="002001DD" w:rsidRDefault="005B0160" w:rsidP="00E94A98">
      <w:pPr>
        <w:widowControl w:val="0"/>
        <w:autoSpaceDE w:val="0"/>
        <w:autoSpaceDN w:val="0"/>
        <w:adjustRightInd w:val="0"/>
        <w:spacing w:after="160" w:line="259" w:lineRule="atLeast"/>
        <w:ind w:left="360"/>
        <w:jc w:val="center"/>
        <w:textAlignment w:val="baseline"/>
        <w:rPr>
          <w:b/>
          <w:bCs/>
          <w:lang w:val="pl"/>
        </w:rPr>
      </w:pPr>
      <w:r w:rsidRPr="002001DD">
        <w:rPr>
          <w:b/>
          <w:bCs/>
          <w:lang w:val="pl"/>
        </w:rPr>
        <w:t>§3</w:t>
      </w:r>
    </w:p>
    <w:p w14:paraId="23C697F0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 xml:space="preserve">Obowiązki </w:t>
      </w:r>
      <w:r w:rsidR="00D95D16" w:rsidRPr="002001DD">
        <w:rPr>
          <w:b/>
          <w:bCs/>
          <w:lang w:val="pl"/>
        </w:rPr>
        <w:t xml:space="preserve">Podmiotu </w:t>
      </w:r>
      <w:r w:rsidR="00D95D16">
        <w:rPr>
          <w:b/>
          <w:bCs/>
          <w:lang w:val="pl"/>
        </w:rPr>
        <w:t>przetwarzającego</w:t>
      </w:r>
    </w:p>
    <w:p w14:paraId="14BFA80F" w14:textId="4B3076CF" w:rsidR="005B0160" w:rsidRPr="002001DD" w:rsidRDefault="005B0160" w:rsidP="00DB33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 xml:space="preserve">Podmiot przetwarzający zobowiązuje się przy przetwarzaniu powierzonych danych osobowych do ich zabezpieczenia poprzez stosowanie odpowiednich </w:t>
      </w:r>
      <w:r w:rsidR="00052479" w:rsidRPr="002001DD">
        <w:rPr>
          <w:lang w:val="pl"/>
        </w:rPr>
        <w:t>środków</w:t>
      </w:r>
      <w:r w:rsidR="00D903C9">
        <w:t xml:space="preserve"> technicznych i </w:t>
      </w:r>
      <w:r w:rsidRPr="002001DD">
        <w:t>organizacyjnych zapewniających adekwatny stopień bezpieczeństwa odpowiadający ryzyku związan</w:t>
      </w:r>
      <w:r w:rsidR="008F3A6F" w:rsidRPr="002001DD">
        <w:t>e</w:t>
      </w:r>
      <w:r w:rsidRPr="002001DD">
        <w:t>m</w:t>
      </w:r>
      <w:r w:rsidR="008F3A6F" w:rsidRPr="002001DD">
        <w:t>u</w:t>
      </w:r>
      <w:r w:rsidRPr="002001DD">
        <w:t xml:space="preserve"> z przetwa</w:t>
      </w:r>
      <w:r w:rsidR="008F3A6F" w:rsidRPr="002001DD">
        <w:t>r</w:t>
      </w:r>
      <w:r w:rsidRPr="002001DD">
        <w:t>zaniem danych osobowych, o których mowa w art. 32 Rozporządzenia.</w:t>
      </w:r>
    </w:p>
    <w:p w14:paraId="179F0112" w14:textId="77777777" w:rsidR="005B0160" w:rsidRPr="002001DD" w:rsidRDefault="005B0160" w:rsidP="00EC76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lang w:val="pl"/>
        </w:rPr>
        <w:t>Podmiot przetwarzający zobowiązuje się dołożyć należytej staranności przy przetwarzaniu powierzonych danych osobowych.</w:t>
      </w:r>
    </w:p>
    <w:p w14:paraId="49F8DD2A" w14:textId="77777777" w:rsidR="00EC43E6" w:rsidRPr="002001DD" w:rsidRDefault="00EC43E6" w:rsidP="00EC76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rFonts w:eastAsia="Calibri"/>
          <w:lang w:eastAsia="en-US"/>
        </w:rPr>
        <w:t>Przetwarzający zobowiązuje się do przetwarzania danych wyłącznie na terenie Europejskiego Obszaru Gospodarczego i nie przeka</w:t>
      </w:r>
      <w:r w:rsidR="00BA40ED" w:rsidRPr="002001DD">
        <w:rPr>
          <w:rFonts w:eastAsia="Calibri"/>
          <w:lang w:eastAsia="en-US"/>
        </w:rPr>
        <w:t>ż</w:t>
      </w:r>
      <w:r w:rsidRPr="002001DD">
        <w:rPr>
          <w:rFonts w:eastAsia="Calibri"/>
          <w:lang w:eastAsia="en-US"/>
        </w:rPr>
        <w:t>e danych do państwa trzeciego lub organizacji międzynarodowej.</w:t>
      </w:r>
    </w:p>
    <w:p w14:paraId="6B4974FD" w14:textId="50D9AF9B" w:rsidR="005B0160" w:rsidRPr="002001DD" w:rsidRDefault="005B0160" w:rsidP="00EC76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 xml:space="preserve">Podmiot przetwarzający zobowiązuje się do nadania upoważnień do przetwarzania danych osobowych wszystkim osobom, </w:t>
      </w:r>
      <w:r w:rsidR="00052479" w:rsidRPr="002001DD">
        <w:rPr>
          <w:lang w:val="pl"/>
        </w:rPr>
        <w:t>które</w:t>
      </w:r>
      <w:r w:rsidRPr="002001DD">
        <w:t xml:space="preserve"> będą przetwarzały powierzone dane w celu realizacji </w:t>
      </w:r>
      <w:r w:rsidRPr="0098190F">
        <w:t>niniejszej</w:t>
      </w:r>
      <w:r w:rsidR="0098190F">
        <w:t xml:space="preserve"> umowy</w:t>
      </w:r>
      <w:r w:rsidRPr="0098190F">
        <w:t xml:space="preserve"> </w:t>
      </w:r>
      <w:r w:rsidR="00D95D16" w:rsidRPr="00D95D16">
        <w:t>i</w:t>
      </w:r>
      <w:r w:rsidR="00D95D16">
        <w:t> </w:t>
      </w:r>
      <w:r w:rsidR="00EC43E6" w:rsidRPr="00D95D16">
        <w:t>zobowiąże</w:t>
      </w:r>
      <w:r w:rsidR="00EC43E6" w:rsidRPr="002001DD">
        <w:t xml:space="preserve"> je do zachowania tajemnicy</w:t>
      </w:r>
      <w:r w:rsidR="00D95D16">
        <w:t>.</w:t>
      </w:r>
    </w:p>
    <w:p w14:paraId="7C19FADA" w14:textId="77777777" w:rsidR="005B0160" w:rsidRPr="002001DD" w:rsidRDefault="005B0160" w:rsidP="00EC76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 xml:space="preserve">Podmiot przetwarzający po zakończeniu świadczenia usług związanych z przetwarzaniem </w:t>
      </w:r>
      <w:r w:rsidR="008F3A6F" w:rsidRPr="002001DD">
        <w:rPr>
          <w:lang w:val="pl"/>
        </w:rPr>
        <w:t xml:space="preserve">danych osobowych </w:t>
      </w:r>
      <w:r w:rsidR="00F345C3" w:rsidRPr="002001DD">
        <w:rPr>
          <w:lang w:val="pl"/>
        </w:rPr>
        <w:t xml:space="preserve">zwraca </w:t>
      </w:r>
      <w:r w:rsidR="00584CFF" w:rsidRPr="002001DD">
        <w:rPr>
          <w:lang w:val="pl"/>
        </w:rPr>
        <w:t>Administratorowi</w:t>
      </w:r>
      <w:r w:rsidRPr="002001DD">
        <w:rPr>
          <w:lang w:val="pl"/>
        </w:rPr>
        <w:t xml:space="preserve"> wszelkie dane osobowe </w:t>
      </w:r>
      <w:r w:rsidRPr="002001DD">
        <w:t xml:space="preserve">oraz usuwa wszelkie </w:t>
      </w:r>
      <w:r w:rsidRPr="002001DD">
        <w:lastRenderedPageBreak/>
        <w:t>ich istniejące kopie, chyba że prawo Unii lub prawo państwa członkowskiego nakazują przechowywanie danych osobowych.</w:t>
      </w:r>
    </w:p>
    <w:p w14:paraId="0BB98199" w14:textId="77777777" w:rsidR="005B0160" w:rsidRPr="002001DD" w:rsidRDefault="005B0160" w:rsidP="00EC76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>W miarę możliwości Podmiot przetwarzający pomaga Administratorowi w niezbędnym zakresie wywiązywać się z obowiązku odpowiadania na żądania os</w:t>
      </w:r>
      <w:r w:rsidR="008F3A6F" w:rsidRPr="002001DD">
        <w:rPr>
          <w:lang w:val="pl"/>
        </w:rPr>
        <w:t>ó</w:t>
      </w:r>
      <w:r w:rsidRPr="002001DD">
        <w:rPr>
          <w:lang w:val="pl"/>
        </w:rPr>
        <w:t xml:space="preserve">b, </w:t>
      </w:r>
      <w:r w:rsidR="00052479" w:rsidRPr="002001DD">
        <w:rPr>
          <w:lang w:val="pl"/>
        </w:rPr>
        <w:t>których</w:t>
      </w:r>
      <w:r w:rsidRPr="002001DD">
        <w:t xml:space="preserve"> dane dotyczą oraz wywiązywania się z obowiązków określony</w:t>
      </w:r>
      <w:r w:rsidR="00224419">
        <w:t>ch w art. 32-36 Rozporządzenia.</w:t>
      </w:r>
    </w:p>
    <w:p w14:paraId="66AD7C8F" w14:textId="2CC5D2F9" w:rsidR="005B0160" w:rsidRPr="002001DD" w:rsidRDefault="005B0160" w:rsidP="00EC76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b/>
          <w:bCs/>
          <w:lang w:val="pl"/>
        </w:rPr>
      </w:pPr>
      <w:r w:rsidRPr="002001DD">
        <w:rPr>
          <w:lang w:val="pl"/>
        </w:rPr>
        <w:t xml:space="preserve">Podmiot przetwarzający po stwierdzeniu naruszenia ochrony danych osobowych zgłasza </w:t>
      </w:r>
      <w:r w:rsidRPr="0098190F">
        <w:rPr>
          <w:lang w:val="pl"/>
        </w:rPr>
        <w:t>je</w:t>
      </w:r>
      <w:r w:rsidRPr="002001DD">
        <w:rPr>
          <w:lang w:val="pl"/>
        </w:rPr>
        <w:t xml:space="preserve"> Administratorowi w ciągu 36 godzin</w:t>
      </w:r>
      <w:r w:rsidR="008F3A6F" w:rsidRPr="002001DD">
        <w:rPr>
          <w:lang w:val="pl"/>
        </w:rPr>
        <w:t xml:space="preserve"> od momentu stwierdzenia tego naruszenia</w:t>
      </w:r>
      <w:r w:rsidRPr="002001DD">
        <w:rPr>
          <w:lang w:val="pl"/>
        </w:rPr>
        <w:t xml:space="preserve">. </w:t>
      </w:r>
      <w:bookmarkStart w:id="0" w:name="_Hlk19198337"/>
      <w:r w:rsidR="003C7FEC" w:rsidRPr="002001DD">
        <w:rPr>
          <w:lang w:val="pl"/>
        </w:rPr>
        <w:t xml:space="preserve">Wzór zgłoszenia stanowi </w:t>
      </w:r>
      <w:r w:rsidR="003C7FEC" w:rsidRPr="0098190F">
        <w:rPr>
          <w:lang w:val="pl"/>
        </w:rPr>
        <w:t>załącznik do niniejszej</w:t>
      </w:r>
      <w:r w:rsidR="003C7FEC" w:rsidRPr="002001DD">
        <w:rPr>
          <w:lang w:val="pl"/>
        </w:rPr>
        <w:t xml:space="preserve"> umowy.</w:t>
      </w:r>
      <w:r w:rsidR="00CD1561" w:rsidRPr="002001DD">
        <w:rPr>
          <w:lang w:val="pl"/>
        </w:rPr>
        <w:t xml:space="preserve"> Zgłoszenia należy dokonać</w:t>
      </w:r>
      <w:r w:rsidR="00EC7615" w:rsidRPr="002001DD">
        <w:rPr>
          <w:lang w:val="pl"/>
        </w:rPr>
        <w:t xml:space="preserve"> elektronicznie na adres mailowy </w:t>
      </w:r>
      <w:hyperlink r:id="rId8" w:history="1">
        <w:r w:rsidR="000E3443" w:rsidRPr="002001DD">
          <w:rPr>
            <w:rStyle w:val="Hipercze"/>
            <w:lang w:val="pl"/>
          </w:rPr>
          <w:t>iod@chorzow.eu</w:t>
        </w:r>
      </w:hyperlink>
      <w:r w:rsidR="000E3443" w:rsidRPr="002001DD">
        <w:rPr>
          <w:lang w:val="pl"/>
        </w:rPr>
        <w:t xml:space="preserve"> oraz</w:t>
      </w:r>
      <w:r w:rsidR="00590338" w:rsidRPr="002001DD">
        <w:rPr>
          <w:lang w:val="pl"/>
        </w:rPr>
        <w:t xml:space="preserve"> </w:t>
      </w:r>
      <w:hyperlink r:id="rId9" w:history="1">
        <w:r w:rsidR="00590338" w:rsidRPr="002001DD">
          <w:rPr>
            <w:rStyle w:val="Hipercze"/>
            <w:lang w:val="pl"/>
          </w:rPr>
          <w:t>ue@chorzów.eu</w:t>
        </w:r>
      </w:hyperlink>
      <w:r w:rsidR="00590338" w:rsidRPr="002001DD">
        <w:rPr>
          <w:lang w:val="pl"/>
        </w:rPr>
        <w:t xml:space="preserve"> </w:t>
      </w:r>
      <w:r w:rsidR="00224419" w:rsidRPr="0098190F">
        <w:rPr>
          <w:lang w:val="pl"/>
        </w:rPr>
        <w:t xml:space="preserve">i </w:t>
      </w:r>
      <w:r w:rsidR="00590338" w:rsidRPr="0098190F">
        <w:rPr>
          <w:lang w:val="pl"/>
        </w:rPr>
        <w:t>tel</w:t>
      </w:r>
      <w:r w:rsidR="00224419" w:rsidRPr="0098190F">
        <w:rPr>
          <w:lang w:val="pl"/>
        </w:rPr>
        <w:t>efonicznie pod numerem:</w:t>
      </w:r>
      <w:r w:rsidR="00590338" w:rsidRPr="002001DD">
        <w:rPr>
          <w:lang w:val="pl"/>
        </w:rPr>
        <w:t xml:space="preserve"> +48 695 561 215.</w:t>
      </w:r>
    </w:p>
    <w:bookmarkEnd w:id="0"/>
    <w:p w14:paraId="289059B6" w14:textId="77777777" w:rsidR="005B0160" w:rsidRPr="002001DD" w:rsidRDefault="005B0160" w:rsidP="005B0160">
      <w:pPr>
        <w:autoSpaceDE w:val="0"/>
        <w:adjustRightInd w:val="0"/>
        <w:spacing w:after="160" w:line="259" w:lineRule="atLeast"/>
        <w:ind w:left="360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§4</w:t>
      </w:r>
    </w:p>
    <w:p w14:paraId="44CE53D7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Prawo kontroli</w:t>
      </w:r>
    </w:p>
    <w:p w14:paraId="3A7325D7" w14:textId="77777777" w:rsidR="005B0160" w:rsidRPr="002001DD" w:rsidRDefault="005B0160" w:rsidP="00DB33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lang w:val="pl"/>
        </w:rPr>
        <w:t>Administrator zgodnie z art. 28 ust. 3 pkt h) Rozporządzenia ma prawo</w:t>
      </w:r>
      <w:r w:rsidR="008F3A6F" w:rsidRPr="002001DD">
        <w:rPr>
          <w:lang w:val="pl"/>
        </w:rPr>
        <w:t xml:space="preserve"> przeprowadzenia </w:t>
      </w:r>
      <w:r w:rsidRPr="002001DD">
        <w:rPr>
          <w:lang w:val="pl"/>
        </w:rPr>
        <w:t>kontroli</w:t>
      </w:r>
      <w:r w:rsidR="008F3A6F" w:rsidRPr="002001DD">
        <w:rPr>
          <w:lang w:val="pl"/>
        </w:rPr>
        <w:t xml:space="preserve"> Podmiotu przetwarzającego</w:t>
      </w:r>
      <w:r w:rsidRPr="002001DD">
        <w:rPr>
          <w:lang w:val="pl"/>
        </w:rPr>
        <w:t>, czy środki zastosowane przez Podmiot przetwarzający przy przetwarzaniu i zabezpieczeniu powierzonych danych osobowych spełniają postanowienia umowy</w:t>
      </w:r>
      <w:r w:rsidR="008F3A6F" w:rsidRPr="002001DD">
        <w:rPr>
          <w:lang w:val="pl"/>
        </w:rPr>
        <w:t xml:space="preserve"> i obowiązujących przepisów</w:t>
      </w:r>
      <w:r w:rsidR="00224419">
        <w:rPr>
          <w:lang w:val="pl"/>
        </w:rPr>
        <w:t>.</w:t>
      </w:r>
    </w:p>
    <w:p w14:paraId="6E7F6E90" w14:textId="77777777" w:rsidR="005B0160" w:rsidRPr="002001DD" w:rsidRDefault="005B0160" w:rsidP="00DB33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lang w:val="pl"/>
        </w:rPr>
        <w:t xml:space="preserve">Administrator realizować będzie prawo kontroli w godzinach pracy Podmiotu przetwarzającego i z minimum </w:t>
      </w:r>
      <w:r w:rsidR="00CD1561" w:rsidRPr="002001DD">
        <w:rPr>
          <w:lang w:val="pl"/>
        </w:rPr>
        <w:t>3</w:t>
      </w:r>
      <w:r w:rsidR="008F3A6F" w:rsidRPr="002001DD">
        <w:rPr>
          <w:lang w:val="pl"/>
        </w:rPr>
        <w:t xml:space="preserve">-dniowym </w:t>
      </w:r>
      <w:r w:rsidRPr="002001DD">
        <w:rPr>
          <w:lang w:val="pl"/>
        </w:rPr>
        <w:t>uprzedzeniem.</w:t>
      </w:r>
    </w:p>
    <w:p w14:paraId="29C172C4" w14:textId="77777777" w:rsidR="005B0160" w:rsidRPr="002001DD" w:rsidRDefault="005B0160" w:rsidP="00DB33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lang w:val="pl"/>
        </w:rPr>
        <w:t>Podmiot przetwarzający zobowiązuje się do usunięcia uchybień stwierdzonych podczas kontroli w terminie wskazanym przez Administratora</w:t>
      </w:r>
      <w:r w:rsidR="00224419">
        <w:rPr>
          <w:lang w:val="pl"/>
        </w:rPr>
        <w:t>,</w:t>
      </w:r>
      <w:r w:rsidRPr="002001DD">
        <w:rPr>
          <w:lang w:val="pl"/>
        </w:rPr>
        <w:t xml:space="preserve"> nie dłuższym niż 7 dni</w:t>
      </w:r>
      <w:r w:rsidR="008F3A6F" w:rsidRPr="002001DD">
        <w:rPr>
          <w:lang w:val="pl"/>
        </w:rPr>
        <w:t xml:space="preserve"> </w:t>
      </w:r>
      <w:r w:rsidR="000E3443" w:rsidRPr="002001DD">
        <w:rPr>
          <w:lang w:val="pl"/>
        </w:rPr>
        <w:t xml:space="preserve">kalendarzowych </w:t>
      </w:r>
      <w:r w:rsidR="008F3A6F" w:rsidRPr="002001DD">
        <w:rPr>
          <w:lang w:val="pl"/>
        </w:rPr>
        <w:t>od dnia zakończenia kontroli</w:t>
      </w:r>
      <w:r w:rsidRPr="002001DD">
        <w:rPr>
          <w:lang w:val="pl"/>
        </w:rPr>
        <w:t>.</w:t>
      </w:r>
    </w:p>
    <w:p w14:paraId="7D5C84C5" w14:textId="77777777" w:rsidR="005B0160" w:rsidRPr="002001DD" w:rsidRDefault="005B0160" w:rsidP="00DB33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 xml:space="preserve">Podmiot przetwarzający udostępnia Administratorowi wszelkie informacje niezbędne do wykazania spełnienia </w:t>
      </w:r>
      <w:r w:rsidR="00EC7615" w:rsidRPr="002001DD">
        <w:rPr>
          <w:lang w:val="pl"/>
        </w:rPr>
        <w:t>obowiązków</w:t>
      </w:r>
      <w:r w:rsidRPr="002001DD">
        <w:t xml:space="preserve"> określon</w:t>
      </w:r>
      <w:r w:rsidR="00224419">
        <w:t>ych w art. 28 Rozporządzenia.</w:t>
      </w:r>
    </w:p>
    <w:p w14:paraId="615E62EA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§5</w:t>
      </w:r>
    </w:p>
    <w:p w14:paraId="7D0593D4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Dalsze powierzenie danych do przetwarzania</w:t>
      </w:r>
    </w:p>
    <w:p w14:paraId="5A0530A3" w14:textId="77777777" w:rsidR="005B0160" w:rsidRPr="002001DD" w:rsidRDefault="005B0160" w:rsidP="00DB33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lang w:val="pl"/>
        </w:rPr>
        <w:t>Podmiot przetwarzający może powierzyć dane osobowe objęte niniejszą umową do dalszego przetwarzania podwykonawcom jedynie w celu wykonania umowy</w:t>
      </w:r>
      <w:r w:rsidR="00224419">
        <w:rPr>
          <w:lang w:val="pl"/>
        </w:rPr>
        <w:t>,</w:t>
      </w:r>
      <w:r w:rsidRPr="002001DD">
        <w:rPr>
          <w:lang w:val="pl"/>
        </w:rPr>
        <w:t xml:space="preserve"> po uzyskaniu uprzedniej pisemnej zgody Administratora</w:t>
      </w:r>
      <w:r w:rsidR="008F3A6F" w:rsidRPr="002001DD">
        <w:rPr>
          <w:lang w:val="pl"/>
        </w:rPr>
        <w:t xml:space="preserve">, wyrażonej na piśmie pod rygorem </w:t>
      </w:r>
      <w:r w:rsidR="00CD1561" w:rsidRPr="002001DD">
        <w:rPr>
          <w:lang w:val="pl"/>
        </w:rPr>
        <w:t>nieważności</w:t>
      </w:r>
      <w:r w:rsidR="00224419">
        <w:rPr>
          <w:lang w:val="pl"/>
        </w:rPr>
        <w:t>.</w:t>
      </w:r>
    </w:p>
    <w:p w14:paraId="1427CA8A" w14:textId="77777777" w:rsidR="005B0160" w:rsidRPr="002001DD" w:rsidRDefault="005B0160" w:rsidP="00DB33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 xml:space="preserve">Przekazanie powierzonych danych do państwa trzeciego może nastąpić jedynie na pisemne polecenie Administratora </w:t>
      </w:r>
      <w:r w:rsidRPr="0098190F">
        <w:rPr>
          <w:lang w:val="pl"/>
        </w:rPr>
        <w:t>danych</w:t>
      </w:r>
      <w:r w:rsidRPr="002001DD">
        <w:rPr>
          <w:lang w:val="pl"/>
        </w:rPr>
        <w:t xml:space="preserve"> chyba, że obowiązek taki nakłada na Podmiot przetwarzający prawo Unii lub prawo państwa członkowskiego, </w:t>
      </w:r>
      <w:r w:rsidR="00052479" w:rsidRPr="002001DD">
        <w:rPr>
          <w:lang w:val="pl"/>
        </w:rPr>
        <w:t>któremu</w:t>
      </w:r>
      <w:r w:rsidRPr="002001DD">
        <w:t xml:space="preserve"> podlega Podmiot przetwarzający. W takim przypadku przed rozpoczęciem przetwarzania Podmiot przetwarzający informuje Administratora </w:t>
      </w:r>
      <w:r w:rsidRPr="0098190F">
        <w:t xml:space="preserve">danych </w:t>
      </w:r>
      <w:r w:rsidRPr="002001DD">
        <w:t>o tym obowiązku prawnym, o ile prawo to nie zabrania udzielania takiej informacji z uwagi na ważny interes publiczny.</w:t>
      </w:r>
    </w:p>
    <w:p w14:paraId="5591C422" w14:textId="77777777" w:rsidR="005B0160" w:rsidRPr="002001DD" w:rsidRDefault="005B0160" w:rsidP="00DB33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lang w:val="pl"/>
        </w:rPr>
        <w:t>Podwykonawca, o którym mowa w §</w:t>
      </w:r>
      <w:r w:rsidR="008F3A6F" w:rsidRPr="002001DD">
        <w:rPr>
          <w:lang w:val="pl"/>
        </w:rPr>
        <w:t>5</w:t>
      </w:r>
      <w:r w:rsidRPr="002001DD">
        <w:rPr>
          <w:lang w:val="pl"/>
        </w:rPr>
        <w:t xml:space="preserve"> ust. </w:t>
      </w:r>
      <w:r w:rsidR="008F3A6F" w:rsidRPr="002001DD">
        <w:rPr>
          <w:lang w:val="pl"/>
        </w:rPr>
        <w:t>1</w:t>
      </w:r>
      <w:r w:rsidRPr="002001DD">
        <w:rPr>
          <w:lang w:val="pl"/>
        </w:rPr>
        <w:t xml:space="preserve"> </w:t>
      </w:r>
      <w:r w:rsidR="00224419" w:rsidRPr="002001DD">
        <w:rPr>
          <w:lang w:val="pl"/>
        </w:rPr>
        <w:t xml:space="preserve">umowy </w:t>
      </w:r>
      <w:r w:rsidRPr="002001DD">
        <w:rPr>
          <w:lang w:val="pl"/>
        </w:rPr>
        <w:t>wini</w:t>
      </w:r>
      <w:r w:rsidR="00224419">
        <w:rPr>
          <w:lang w:val="pl"/>
        </w:rPr>
        <w:t>en spełniać te same gwarancje i </w:t>
      </w:r>
      <w:r w:rsidRPr="002001DD">
        <w:rPr>
          <w:lang w:val="pl"/>
        </w:rPr>
        <w:t xml:space="preserve">obowiązki, jakie zostały nałożone na Podmiot przetwarzający w niniejszej </w:t>
      </w:r>
      <w:r w:rsidR="00224419" w:rsidRPr="002001DD">
        <w:rPr>
          <w:lang w:val="pl"/>
        </w:rPr>
        <w:t>umowie</w:t>
      </w:r>
      <w:r w:rsidR="00224419">
        <w:rPr>
          <w:lang w:val="pl"/>
        </w:rPr>
        <w:t>.</w:t>
      </w:r>
    </w:p>
    <w:p w14:paraId="541E2870" w14:textId="77777777" w:rsidR="005B0160" w:rsidRPr="002001DD" w:rsidRDefault="005B0160" w:rsidP="00DB33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 xml:space="preserve">Podmiot przetwarzający ponosi pełną odpowiedzialność wobec Administratora za nie wywiązanie się ze spoczywających na podwykonawcy </w:t>
      </w:r>
      <w:r w:rsidR="00EC7615" w:rsidRPr="002001DD">
        <w:rPr>
          <w:lang w:val="pl"/>
        </w:rPr>
        <w:t>obowiązków</w:t>
      </w:r>
      <w:r w:rsidRPr="002001DD">
        <w:t xml:space="preserve"> ochrony danych</w:t>
      </w:r>
      <w:r w:rsidR="008F3A6F" w:rsidRPr="002001DD">
        <w:t xml:space="preserve"> osobowych</w:t>
      </w:r>
      <w:r w:rsidRPr="002001DD">
        <w:t>.</w:t>
      </w:r>
    </w:p>
    <w:p w14:paraId="24023398" w14:textId="77777777" w:rsidR="003C7FEC" w:rsidRPr="002001DD" w:rsidRDefault="003C7FEC" w:rsidP="00DB33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bookmarkStart w:id="1" w:name="_Hlk19198523"/>
      <w:r w:rsidRPr="002001DD">
        <w:t>Administrator ma prawo kontroli podwykonawcy na zasadach i warunkach opisanych w §4 niniejszej umowy</w:t>
      </w:r>
      <w:bookmarkEnd w:id="1"/>
      <w:r w:rsidRPr="002001DD">
        <w:t>.</w:t>
      </w:r>
    </w:p>
    <w:p w14:paraId="03821F12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§ 6</w:t>
      </w:r>
    </w:p>
    <w:p w14:paraId="31EEA8A4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lastRenderedPageBreak/>
        <w:t>Odpowiedzialność Podmiotu przetwarzającego</w:t>
      </w:r>
    </w:p>
    <w:p w14:paraId="2BC870C6" w14:textId="723C6E97" w:rsidR="005B0160" w:rsidRPr="002001DD" w:rsidRDefault="00852580" w:rsidP="00755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tLeast"/>
        <w:ind w:left="247" w:right="-113"/>
        <w:jc w:val="both"/>
        <w:textAlignment w:val="baseline"/>
      </w:pPr>
      <w:r>
        <w:rPr>
          <w:lang w:val="pl"/>
        </w:rPr>
        <w:t>Na zasadach wynikających z art. 82 RODO p</w:t>
      </w:r>
      <w:r w:rsidR="005B0160" w:rsidRPr="002001DD">
        <w:rPr>
          <w:lang w:val="pl"/>
        </w:rPr>
        <w:t xml:space="preserve">odmiot przetwarzający jest odpowiedzialny za udostępnienie lub wykorzystanie danych osobowych </w:t>
      </w:r>
      <w:r w:rsidR="00D903C9">
        <w:rPr>
          <w:lang w:val="pl"/>
        </w:rPr>
        <w:t>niezgodnie z treścią umowy, a w </w:t>
      </w:r>
      <w:r w:rsidR="00052479" w:rsidRPr="002001DD">
        <w:rPr>
          <w:lang w:val="pl"/>
        </w:rPr>
        <w:t>szczególności</w:t>
      </w:r>
      <w:r w:rsidR="005B0160" w:rsidRPr="002001DD">
        <w:t xml:space="preserve"> za udostępnienie powierzonych do przetwarzania danych os</w:t>
      </w:r>
      <w:r w:rsidR="00B122AA">
        <w:t>obowych osobom nieupoważnionym.</w:t>
      </w:r>
    </w:p>
    <w:p w14:paraId="439B2390" w14:textId="77777777" w:rsidR="005B0160" w:rsidRPr="002001DD" w:rsidRDefault="005B0160" w:rsidP="00755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tLeast"/>
        <w:ind w:left="247" w:right="-113"/>
        <w:jc w:val="both"/>
        <w:textAlignment w:val="baseline"/>
      </w:pPr>
      <w:r w:rsidRPr="002001DD">
        <w:rPr>
          <w:lang w:val="pl"/>
        </w:rPr>
        <w:t xml:space="preserve">Podmiot przetwarzający zobowiązuje się do niezwłocznego poinformowania Administratora </w:t>
      </w:r>
      <w:r w:rsidRPr="0098190F">
        <w:rPr>
          <w:lang w:val="pl"/>
        </w:rPr>
        <w:t>danych</w:t>
      </w:r>
      <w:r w:rsidRPr="002001DD">
        <w:rPr>
          <w:lang w:val="pl"/>
        </w:rPr>
        <w:t xml:space="preserve"> o jakimkolwiek postępowaniu, w </w:t>
      </w:r>
      <w:r w:rsidR="00052479" w:rsidRPr="002001DD">
        <w:rPr>
          <w:lang w:val="pl"/>
        </w:rPr>
        <w:t>szczególności</w:t>
      </w:r>
      <w:r w:rsidRPr="002001DD">
        <w:t xml:space="preserve"> administracyjnym lub sądowym, dotyczącym przetwarzania przez Podmiot przetwarzający</w:t>
      </w:r>
      <w:r w:rsidR="00B122AA">
        <w:t xml:space="preserve"> danych osobowych określonych w </w:t>
      </w:r>
      <w:r w:rsidRPr="002001DD">
        <w:t>umowie, o jakiejkolwiek decyzji administracyjnej lub orzeczeniu dotyczącym przetwarzania tych danych, skierowanych do Podmiotu przetwarzającego, a także o wszelkich planowanych, o ile są wiadome, lub realizowanych kontrolach i inspekcjach dotyczących przetwar</w:t>
      </w:r>
      <w:r w:rsidR="00B122AA">
        <w:t>zania w </w:t>
      </w:r>
      <w:r w:rsidRPr="002001DD">
        <w:t xml:space="preserve">Podmiocie przetwarzającym tych danych osobowych, w szczególności prowadzonych przez inspektorów upoważnionych przez </w:t>
      </w:r>
      <w:r w:rsidR="000E1ED8" w:rsidRPr="002001DD">
        <w:t>Prezesa Urzędu</w:t>
      </w:r>
      <w:r w:rsidR="00B122AA">
        <w:t xml:space="preserve"> Ochrony Danych Osobowych.</w:t>
      </w:r>
    </w:p>
    <w:p w14:paraId="31B017AA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§7</w:t>
      </w:r>
    </w:p>
    <w:p w14:paraId="4B88B21E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Czas obowiązywania umowy</w:t>
      </w:r>
    </w:p>
    <w:p w14:paraId="56260F2D" w14:textId="090C6BC1" w:rsidR="005B0160" w:rsidRPr="002001DD" w:rsidRDefault="005B0160" w:rsidP="007558FC">
      <w:pPr>
        <w:pStyle w:val="Akapitzlist"/>
        <w:numPr>
          <w:ilvl w:val="0"/>
          <w:numId w:val="8"/>
        </w:numPr>
        <w:jc w:val="both"/>
      </w:pPr>
      <w:r w:rsidRPr="002001DD">
        <w:rPr>
          <w:lang w:val="pl"/>
        </w:rPr>
        <w:t>Niniejsza umowa obowiązuje</w:t>
      </w:r>
      <w:r w:rsidR="00A1627D" w:rsidRPr="002001DD">
        <w:rPr>
          <w:lang w:val="pl"/>
        </w:rPr>
        <w:t xml:space="preserve"> od dnia zawarci</w:t>
      </w:r>
      <w:r w:rsidR="00B122AA">
        <w:rPr>
          <w:lang w:val="pl"/>
        </w:rPr>
        <w:t>a</w:t>
      </w:r>
      <w:r w:rsidR="00A1627D" w:rsidRPr="002001DD">
        <w:rPr>
          <w:lang w:val="pl"/>
        </w:rPr>
        <w:t xml:space="preserve"> </w:t>
      </w:r>
      <w:r w:rsidR="007558FC" w:rsidRPr="002001DD">
        <w:rPr>
          <w:bCs/>
        </w:rPr>
        <w:t>do</w:t>
      </w:r>
      <w:r w:rsidR="007558FC" w:rsidRPr="002001DD">
        <w:t xml:space="preserve"> </w:t>
      </w:r>
      <w:r w:rsidR="00B122AA">
        <w:t>28</w:t>
      </w:r>
      <w:r w:rsidR="007558FC" w:rsidRPr="002001DD">
        <w:t>.0</w:t>
      </w:r>
      <w:r w:rsidR="00B122AA">
        <w:t>2</w:t>
      </w:r>
      <w:r w:rsidR="007558FC" w:rsidRPr="002001DD">
        <w:t>.202</w:t>
      </w:r>
      <w:r w:rsidR="00B122AA">
        <w:t>2</w:t>
      </w:r>
      <w:r w:rsidR="007558FC" w:rsidRPr="002001DD">
        <w:t xml:space="preserve"> r.</w:t>
      </w:r>
    </w:p>
    <w:p w14:paraId="0D2108DE" w14:textId="77777777" w:rsidR="00EC43E6" w:rsidRPr="002001DD" w:rsidRDefault="005B0160" w:rsidP="007558F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57"/>
        <w:jc w:val="both"/>
        <w:textAlignment w:val="baseline"/>
        <w:rPr>
          <w:lang w:val="pl"/>
        </w:rPr>
      </w:pPr>
      <w:bookmarkStart w:id="2" w:name="_Hlk19198638"/>
      <w:r w:rsidRPr="002001DD">
        <w:rPr>
          <w:lang w:val="pl"/>
        </w:rPr>
        <w:t xml:space="preserve">Każda ze </w:t>
      </w:r>
      <w:r w:rsidR="00070841" w:rsidRPr="002001DD">
        <w:rPr>
          <w:lang w:val="pl"/>
        </w:rPr>
        <w:t xml:space="preserve">Stron </w:t>
      </w:r>
      <w:r w:rsidRPr="002001DD">
        <w:rPr>
          <w:lang w:val="pl"/>
        </w:rPr>
        <w:t>może wypowiedzieć niniejszą umowę</w:t>
      </w:r>
      <w:r w:rsidRPr="002001DD">
        <w:rPr>
          <w:color w:val="000000"/>
        </w:rPr>
        <w:t>j, z zachowaniem okresu wypowiedzenia</w:t>
      </w:r>
    </w:p>
    <w:p w14:paraId="475DE61E" w14:textId="77777777" w:rsidR="005B0160" w:rsidRPr="002001DD" w:rsidRDefault="005B0160" w:rsidP="007558FC">
      <w:pPr>
        <w:widowControl w:val="0"/>
        <w:autoSpaceDE w:val="0"/>
        <w:autoSpaceDN w:val="0"/>
        <w:adjustRightInd w:val="0"/>
        <w:ind w:left="357"/>
        <w:jc w:val="both"/>
        <w:textAlignment w:val="baseline"/>
        <w:rPr>
          <w:lang w:val="pl"/>
        </w:rPr>
      </w:pPr>
      <w:r w:rsidRPr="002001DD">
        <w:rPr>
          <w:color w:val="000000"/>
        </w:rPr>
        <w:t>zawartego w umowie głównej</w:t>
      </w:r>
      <w:r w:rsidRPr="002001DD">
        <w:rPr>
          <w:lang w:val="pl"/>
        </w:rPr>
        <w:t>.</w:t>
      </w:r>
    </w:p>
    <w:p w14:paraId="7851F2F3" w14:textId="77777777" w:rsidR="00EC43E6" w:rsidRPr="002001DD" w:rsidRDefault="00EC43E6" w:rsidP="00DB33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lang w:val="pl"/>
        </w:rPr>
        <w:t>Wypowiedzenie umowy powierzenia jest równoznaczne z wypowiedzeniem umowy głównej</w:t>
      </w:r>
      <w:bookmarkEnd w:id="2"/>
      <w:r w:rsidRPr="002001DD">
        <w:rPr>
          <w:lang w:val="pl"/>
        </w:rPr>
        <w:t>.</w:t>
      </w:r>
    </w:p>
    <w:p w14:paraId="7AE23D40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§8</w:t>
      </w:r>
    </w:p>
    <w:p w14:paraId="5454AC85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Rozwiązanie umowy</w:t>
      </w:r>
    </w:p>
    <w:p w14:paraId="4F6B564A" w14:textId="77777777" w:rsidR="005B0160" w:rsidRPr="002001DD" w:rsidRDefault="005B0160" w:rsidP="005B0160">
      <w:pPr>
        <w:autoSpaceDE w:val="0"/>
        <w:adjustRightInd w:val="0"/>
        <w:spacing w:after="160" w:line="259" w:lineRule="atLeast"/>
        <w:rPr>
          <w:b/>
          <w:bCs/>
          <w:lang w:val="pl"/>
        </w:rPr>
      </w:pPr>
      <w:r w:rsidRPr="002001DD">
        <w:rPr>
          <w:lang w:val="pl"/>
        </w:rPr>
        <w:t>Administrator może rozwiązać niniejszą umowę ze skutkiem natychmiastowym, gdy Podmiot przetwarzający:</w:t>
      </w:r>
    </w:p>
    <w:p w14:paraId="63DA24E8" w14:textId="77777777" w:rsidR="005B0160" w:rsidRPr="002001DD" w:rsidRDefault="005B0160" w:rsidP="00DB33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tLeast"/>
        <w:textAlignment w:val="baseline"/>
        <w:rPr>
          <w:b/>
          <w:bCs/>
          <w:lang w:val="pl"/>
        </w:rPr>
      </w:pPr>
      <w:r w:rsidRPr="002001DD">
        <w:rPr>
          <w:lang w:val="pl"/>
        </w:rPr>
        <w:t>pomimo zobowiązania go do usunięcia uchybień stwierdzonych podczas kontroli nie usunie ich w wyznaczonym terminie;</w:t>
      </w:r>
    </w:p>
    <w:p w14:paraId="42C6B1D2" w14:textId="77777777" w:rsidR="005B0160" w:rsidRPr="002001DD" w:rsidRDefault="005B0160" w:rsidP="00DB33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tLeast"/>
        <w:textAlignment w:val="baseline"/>
        <w:rPr>
          <w:lang w:val="pl"/>
        </w:rPr>
      </w:pPr>
      <w:r w:rsidRPr="002001DD">
        <w:rPr>
          <w:lang w:val="pl"/>
        </w:rPr>
        <w:t>przetwarza dane osobowe w sposób niezgodny z umową, Rozporządzeniem oraz przepisami prawa powszechnie obowiązującymi;</w:t>
      </w:r>
    </w:p>
    <w:p w14:paraId="5BA0A173" w14:textId="77777777" w:rsidR="005B0160" w:rsidRPr="002001DD" w:rsidRDefault="005B0160" w:rsidP="00DB33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tLeast"/>
        <w:textAlignment w:val="baseline"/>
        <w:rPr>
          <w:b/>
          <w:bCs/>
          <w:lang w:val="pl"/>
        </w:rPr>
      </w:pPr>
      <w:r w:rsidRPr="002001DD">
        <w:rPr>
          <w:lang w:val="pl"/>
        </w:rPr>
        <w:t xml:space="preserve">powierzył przetwarzanie danych osobowych podmiotowi </w:t>
      </w:r>
      <w:r w:rsidR="000A0E68" w:rsidRPr="002001DD">
        <w:rPr>
          <w:lang w:val="pl"/>
        </w:rPr>
        <w:t xml:space="preserve">trzeciemu </w:t>
      </w:r>
      <w:r w:rsidRPr="002001DD">
        <w:rPr>
          <w:lang w:val="pl"/>
        </w:rPr>
        <w:t>bez zgody Administratora</w:t>
      </w:r>
      <w:r w:rsidR="008F3A6F" w:rsidRPr="002001DD">
        <w:rPr>
          <w:lang w:val="pl"/>
        </w:rPr>
        <w:t>.</w:t>
      </w:r>
    </w:p>
    <w:p w14:paraId="3C5EA2A7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§9</w:t>
      </w:r>
    </w:p>
    <w:p w14:paraId="1592AD66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 w:rsidRPr="002001DD">
        <w:rPr>
          <w:b/>
          <w:bCs/>
          <w:lang w:val="pl"/>
        </w:rPr>
        <w:t>Zasady zachowania poufności</w:t>
      </w:r>
    </w:p>
    <w:p w14:paraId="3712D588" w14:textId="77777777" w:rsidR="007558FC" w:rsidRPr="002001DD" w:rsidRDefault="005B0160" w:rsidP="007558FC">
      <w:pPr>
        <w:pStyle w:val="Akapitzlist"/>
        <w:numPr>
          <w:ilvl w:val="0"/>
          <w:numId w:val="16"/>
        </w:numPr>
        <w:ind w:left="0"/>
        <w:jc w:val="both"/>
      </w:pPr>
      <w:r w:rsidRPr="002001DD">
        <w:rPr>
          <w:lang w:val="pl"/>
        </w:rPr>
        <w:t>Podmiot przetwarzający zobowiązuje się do zachowania w tajemnicy wszelkich informacji, danych, materiał</w:t>
      </w:r>
      <w:r w:rsidRPr="002001DD">
        <w:t>ów, dokumentów i danych osobowych otrzymanych od Administratora i od współpracujących z nim osób oraz danych uzyskanych w jakikolwiek inny sposób, zamierzony czy przypadkowy w formie ustnej, pisemnej lub elektronicznej („dane poufne”).</w:t>
      </w:r>
      <w:r w:rsidR="007558FC" w:rsidRPr="002001DD">
        <w:t xml:space="preserve"> Strony umowy zobowiązują się w czasie trwania umowy oraz po jej rozwiązaniu lub wygaśnięciu do zachowania poufności co do informacji, o których dowiedziały się w związku z realizacją umowy głównej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68969413" w14:textId="3096A374" w:rsidR="005B0160" w:rsidRPr="002001DD" w:rsidRDefault="005B0160" w:rsidP="007558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tLeast"/>
        <w:ind w:left="0"/>
        <w:jc w:val="both"/>
        <w:textAlignment w:val="baseline"/>
      </w:pPr>
      <w:r w:rsidRPr="002001DD">
        <w:rPr>
          <w:lang w:val="pl"/>
        </w:rPr>
        <w:t>Podmiot przetwarzający oświadcza, że w związku z</w:t>
      </w:r>
      <w:r w:rsidR="006F56C3">
        <w:rPr>
          <w:lang w:val="pl"/>
        </w:rPr>
        <w:t xml:space="preserve"> zobowiązaniem do zachowania w </w:t>
      </w:r>
      <w:r w:rsidRPr="002001DD">
        <w:rPr>
          <w:lang w:val="pl"/>
        </w:rPr>
        <w:t xml:space="preserve">tajemnicy danych poufnych nie będą one wykorzystywane, ujawniane ani udostępniane bez pisemnej </w:t>
      </w:r>
      <w:r w:rsidRPr="002001DD">
        <w:rPr>
          <w:lang w:val="pl"/>
        </w:rPr>
        <w:lastRenderedPageBreak/>
        <w:t xml:space="preserve">zgody Administratora w innym celu niż wykonanie </w:t>
      </w:r>
      <w:r w:rsidR="00852580">
        <w:rPr>
          <w:lang w:val="pl"/>
        </w:rPr>
        <w:t>U</w:t>
      </w:r>
      <w:r w:rsidR="00852580" w:rsidRPr="002001DD">
        <w:rPr>
          <w:lang w:val="pl"/>
        </w:rPr>
        <w:t>mowy</w:t>
      </w:r>
      <w:r w:rsidRPr="002001DD">
        <w:rPr>
          <w:lang w:val="pl"/>
        </w:rPr>
        <w:t>, chyba że konieczność ujawnienia posiadanych informacji wynika z obowiązujących przepis</w:t>
      </w:r>
      <w:r w:rsidRPr="002001DD">
        <w:t xml:space="preserve">ów prawa lub </w:t>
      </w:r>
      <w:r w:rsidR="00852580">
        <w:t>U</w:t>
      </w:r>
      <w:r w:rsidR="006F56C3" w:rsidRPr="002001DD">
        <w:t>mowy</w:t>
      </w:r>
      <w:r w:rsidRPr="002001DD">
        <w:t>.</w:t>
      </w:r>
    </w:p>
    <w:p w14:paraId="73BB9CA7" w14:textId="77777777" w:rsidR="005B0160" w:rsidRPr="002001DD" w:rsidRDefault="006F56C3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r>
        <w:rPr>
          <w:b/>
          <w:bCs/>
          <w:lang w:val="pl"/>
        </w:rPr>
        <w:t>§10</w:t>
      </w:r>
    </w:p>
    <w:p w14:paraId="7F75A741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lang w:val="pl"/>
        </w:rPr>
      </w:pPr>
      <w:bookmarkStart w:id="3" w:name="_Hlk19198843"/>
      <w:r w:rsidRPr="002001DD">
        <w:rPr>
          <w:b/>
          <w:bCs/>
          <w:lang w:val="pl"/>
        </w:rPr>
        <w:t>Postanowienia końcowe</w:t>
      </w:r>
    </w:p>
    <w:p w14:paraId="5F9E5ABA" w14:textId="77777777" w:rsidR="005B0160" w:rsidRPr="002001DD" w:rsidRDefault="005B0160" w:rsidP="00DB33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 xml:space="preserve">Umowa została sporządzona w </w:t>
      </w:r>
      <w:r w:rsidR="00052479" w:rsidRPr="002001DD">
        <w:rPr>
          <w:lang w:val="pl"/>
        </w:rPr>
        <w:t>dwóch</w:t>
      </w:r>
      <w:r w:rsidRPr="002001DD">
        <w:t xml:space="preserve"> jednobrzmiących egzemplarzach</w:t>
      </w:r>
      <w:r w:rsidR="008F3A6F" w:rsidRPr="002001DD">
        <w:t>,</w:t>
      </w:r>
      <w:r w:rsidRPr="002001DD">
        <w:t xml:space="preserve"> </w:t>
      </w:r>
      <w:r w:rsidR="008F3A6F" w:rsidRPr="002001DD">
        <w:t xml:space="preserve">po jednym </w:t>
      </w:r>
      <w:r w:rsidRPr="002001DD">
        <w:t xml:space="preserve">dla każdej ze </w:t>
      </w:r>
      <w:r w:rsidR="006F56C3" w:rsidRPr="002001DD">
        <w:t>Stron</w:t>
      </w:r>
      <w:r w:rsidRPr="002001DD">
        <w:t>.</w:t>
      </w:r>
    </w:p>
    <w:p w14:paraId="590B83FC" w14:textId="77777777" w:rsidR="005B0160" w:rsidRPr="002001DD" w:rsidRDefault="005B0160" w:rsidP="00DB33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tLeast"/>
        <w:jc w:val="both"/>
        <w:textAlignment w:val="baseline"/>
        <w:rPr>
          <w:lang w:val="pl"/>
        </w:rPr>
      </w:pPr>
      <w:r w:rsidRPr="002001DD">
        <w:rPr>
          <w:lang w:val="pl"/>
        </w:rPr>
        <w:t>W sprawach nieuregulowanych zastosowanie będą miały przepisy Kodeksu cywilnego oraz Rozporządzenia.</w:t>
      </w:r>
    </w:p>
    <w:p w14:paraId="29D34266" w14:textId="77777777" w:rsidR="005B0160" w:rsidRPr="002001DD" w:rsidRDefault="005B0160" w:rsidP="00DB33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tLeast"/>
        <w:jc w:val="both"/>
        <w:textAlignment w:val="baseline"/>
      </w:pPr>
      <w:r w:rsidRPr="002001DD">
        <w:rPr>
          <w:lang w:val="pl"/>
        </w:rPr>
        <w:t>Sądem właściwym dla rozpatrzenia spor</w:t>
      </w:r>
      <w:r w:rsidRPr="002001DD">
        <w:t xml:space="preserve">ów wynikających z niniejszej umowy będzie sąd właściwy </w:t>
      </w:r>
      <w:r w:rsidRPr="00D903C9">
        <w:t>Administratora danych</w:t>
      </w:r>
      <w:r w:rsidR="006F56C3" w:rsidRPr="00D903C9">
        <w:t>.</w:t>
      </w:r>
    </w:p>
    <w:bookmarkEnd w:id="3"/>
    <w:p w14:paraId="28A71374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lang w:val="pl"/>
        </w:rPr>
      </w:pPr>
    </w:p>
    <w:p w14:paraId="2CA21F29" w14:textId="77777777" w:rsidR="003F2647" w:rsidRPr="002001DD" w:rsidRDefault="003F2647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lang w:val="pl"/>
        </w:rPr>
      </w:pPr>
    </w:p>
    <w:p w14:paraId="62922F73" w14:textId="77777777" w:rsidR="003F2647" w:rsidRPr="002001DD" w:rsidRDefault="003F2647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lang w:val="pl"/>
        </w:rPr>
      </w:pPr>
    </w:p>
    <w:p w14:paraId="1D333A87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rPr>
          <w:lang w:val="pl"/>
        </w:rPr>
      </w:pPr>
      <w:r w:rsidRPr="002001DD">
        <w:rPr>
          <w:lang w:val="pl"/>
        </w:rPr>
        <w:t>_______________________                                                           ____________________</w:t>
      </w:r>
    </w:p>
    <w:p w14:paraId="51590829" w14:textId="77777777" w:rsidR="005B0160" w:rsidRPr="002001DD" w:rsidRDefault="005B0160" w:rsidP="005B016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lang w:val="pl"/>
        </w:rPr>
      </w:pPr>
      <w:r w:rsidRPr="002001DD">
        <w:rPr>
          <w:lang w:val="pl"/>
        </w:rPr>
        <w:t xml:space="preserve">Administrator </w:t>
      </w:r>
      <w:r w:rsidRPr="00D903C9">
        <w:rPr>
          <w:lang w:val="pl"/>
        </w:rPr>
        <w:t>danych</w:t>
      </w:r>
      <w:r w:rsidRPr="002001DD">
        <w:rPr>
          <w:lang w:val="pl"/>
        </w:rPr>
        <w:t xml:space="preserve"> </w:t>
      </w:r>
      <w:r w:rsidRPr="002001DD">
        <w:rPr>
          <w:lang w:val="pl"/>
        </w:rPr>
        <w:tab/>
      </w:r>
      <w:r w:rsidRPr="002001DD">
        <w:rPr>
          <w:lang w:val="pl"/>
        </w:rPr>
        <w:tab/>
      </w:r>
      <w:r w:rsidRPr="002001DD">
        <w:rPr>
          <w:lang w:val="pl"/>
        </w:rPr>
        <w:tab/>
      </w:r>
      <w:r w:rsidRPr="002001DD">
        <w:rPr>
          <w:lang w:val="pl"/>
        </w:rPr>
        <w:tab/>
      </w:r>
      <w:r w:rsidRPr="002001DD">
        <w:rPr>
          <w:lang w:val="pl"/>
        </w:rPr>
        <w:tab/>
        <w:t>Podmiot przetwarzający</w:t>
      </w:r>
    </w:p>
    <w:p w14:paraId="5F9AF2CC" w14:textId="778A8EF2" w:rsidR="00B951A2" w:rsidRDefault="00B951A2">
      <w:r>
        <w:br w:type="page"/>
      </w:r>
    </w:p>
    <w:p w14:paraId="61CBC3CE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b/>
          <w:color w:val="000000"/>
          <w:spacing w:val="1"/>
          <w:sz w:val="22"/>
          <w:szCs w:val="22"/>
        </w:rPr>
        <w:lastRenderedPageBreak/>
        <w:t>RAPORT Z NARUSZENIA OCHRONY DANYCH OSOBOWYCH</w:t>
      </w:r>
    </w:p>
    <w:p w14:paraId="6123A687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1. Data i godzina wystąpienia lub wykrycia naruszenia ….......................................................</w:t>
      </w:r>
    </w:p>
    <w:p w14:paraId="2FB86A14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 xml:space="preserve">2. Miejsce wystąpienia naruszenia......................................................................................... </w:t>
      </w:r>
    </w:p>
    <w:p w14:paraId="50CA3D5B" w14:textId="313E9624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3. Opis przyczyn i okoliczności naruszenia ochrony danych osobowych: …………………………………………………………………………………………….…………………</w:t>
      </w:r>
    </w:p>
    <w:p w14:paraId="79A0BFD2" w14:textId="7413C971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26EBCD7B" w14:textId="204E0ACF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3F36BAA1" w14:textId="5D869685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31A28F40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4. Opis charakteru naruszenia ochrony danych osobowych, w tym w miarę możliwości wskazanie kategorii i przybliżonej liczby osób, których dane dotyczą, oraz kategorii i przybliżonej liczby wpisów danych osobowych, których dotyczy naruszenie:</w:t>
      </w:r>
    </w:p>
    <w:p w14:paraId="445E5F25" w14:textId="2D56ED33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7374E08F" w14:textId="3296E666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65D7D126" w14:textId="6137BAF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237F7ABE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5. Opis możliwych konsekwencji naruszenia ochrony danych osobowych (skutków naruszenia):</w:t>
      </w:r>
    </w:p>
    <w:p w14:paraId="6C949FFD" w14:textId="396C78FA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1CCAAC5E" w14:textId="41A4537C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26434494" w14:textId="663B221F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7DAA9E9B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6. Ocena czy jest prawdopodobne, że naruszenie skutkowało ryzykiem lub wysokim ryzykiem naruszenia wolności lub praw osób fizycznych:</w:t>
      </w:r>
    </w:p>
    <w:p w14:paraId="15938D08" w14:textId="65D374D9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589634F6" w14:textId="361B2F9F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157A9F08" w14:textId="1A3A2FC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1C33AB55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7. Wskazanie zastosowanych lub proponowanych działań zaradczych, ze szczególnym uwzględnieniem takich, które zmierzają do zminimalizowania ewentualnych negatywnych skutków naruszenia:</w:t>
      </w:r>
    </w:p>
    <w:p w14:paraId="0540A2EA" w14:textId="54046681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1BB6A5FB" w14:textId="0C287566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490A3FC9" w14:textId="414452B5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293DE54D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8. Osoby odpowiedzialne za naruszenie:</w:t>
      </w:r>
    </w:p>
    <w:p w14:paraId="4692884C" w14:textId="5644EB2C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7E83B6D4" w14:textId="39C9DE7E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1E09E073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Sporządził:</w:t>
      </w:r>
    </w:p>
    <w:p w14:paraId="7BF451CC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……………………………………..………………… ………..……………………………</w:t>
      </w:r>
    </w:p>
    <w:p w14:paraId="66F2FDE3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[imię, nazwisko, stanowisko służbowe] . [data i podpis]</w:t>
      </w:r>
    </w:p>
    <w:p w14:paraId="1302D432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Podpis Dyrektora Wydziału/Kierownika Biura:...............................................................................</w:t>
      </w:r>
    </w:p>
    <w:p w14:paraId="6E9336C3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Adnotacje Inspektora Danych Osobowych:</w:t>
      </w:r>
    </w:p>
    <w:p w14:paraId="20A8C450" w14:textId="2A042423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057FF314" w14:textId="2A39CF43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189CFAB8" w14:textId="629999F5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594B1E03" w14:textId="77777777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Decyzja Administratora Danych Osobowych</w:t>
      </w:r>
    </w:p>
    <w:p w14:paraId="31CB49A2" w14:textId="3DBB0CAB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lastRenderedPageBreak/>
        <w:t>…………………………………………………………………………………………….………………</w:t>
      </w:r>
    </w:p>
    <w:p w14:paraId="5ED49EF2" w14:textId="190B0E21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1DE2949D" w14:textId="4057A81C" w:rsidR="00B951A2" w:rsidRDefault="00B951A2" w:rsidP="00B951A2">
      <w:pPr>
        <w:shd w:val="clear" w:color="auto" w:fill="FFFFFF"/>
        <w:tabs>
          <w:tab w:val="left" w:pos="379"/>
        </w:tabs>
        <w:spacing w:after="120"/>
        <w:ind w:left="14"/>
      </w:pPr>
      <w:r>
        <w:rPr>
          <w:rFonts w:cs="Calibri"/>
          <w:color w:val="000000"/>
          <w:spacing w:val="1"/>
          <w:sz w:val="22"/>
          <w:szCs w:val="22"/>
        </w:rPr>
        <w:t>…………………………………………………………………………………………….…………………</w:t>
      </w:r>
    </w:p>
    <w:p w14:paraId="186C17B1" w14:textId="77777777" w:rsidR="00B951A2" w:rsidRDefault="00B951A2" w:rsidP="00B951A2"/>
    <w:p w14:paraId="199AC6DD" w14:textId="77777777" w:rsidR="001C6EAF" w:rsidRPr="002001DD" w:rsidRDefault="001C6EAF" w:rsidP="005B0160"/>
    <w:sectPr w:rsidR="001C6EAF" w:rsidRPr="002001DD" w:rsidSect="005279A6"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9174" w14:textId="77777777" w:rsidR="00B87996" w:rsidRDefault="00B87996">
      <w:r>
        <w:separator/>
      </w:r>
    </w:p>
  </w:endnote>
  <w:endnote w:type="continuationSeparator" w:id="0">
    <w:p w14:paraId="07C58C84" w14:textId="77777777" w:rsidR="00B87996" w:rsidRDefault="00B8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1BC4" w14:textId="77777777" w:rsidR="005E37DB" w:rsidRDefault="005E3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F04BE" w14:textId="77777777" w:rsidR="005E37DB" w:rsidRDefault="005E37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C952" w14:textId="77777777" w:rsidR="005E37DB" w:rsidRDefault="005E3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3C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A432E4" w14:textId="77777777" w:rsidR="006347A9" w:rsidRPr="0092146C" w:rsidRDefault="006347A9" w:rsidP="006347A9">
    <w:pPr>
      <w:pStyle w:val="Stopka"/>
      <w:rPr>
        <w:rFonts w:ascii="Calibri" w:hAnsi="Calibri"/>
        <w:noProof/>
        <w:color w:val="7F7F7F"/>
        <w:sz w:val="20"/>
        <w:lang w:eastAsia="ja-JP"/>
      </w:rPr>
    </w:pPr>
    <w:r w:rsidRPr="0092146C">
      <w:rPr>
        <w:rFonts w:ascii="Calibri" w:hAnsi="Calibri"/>
        <w:noProof/>
        <w:color w:val="7F7F7F"/>
        <w:sz w:val="20"/>
        <w:lang w:eastAsia="ja-JP"/>
      </w:rPr>
      <w:t>Miasto Chorzów, Rynek 1,  NIP 627 273 38 08,tel.+48(32) 41</w:t>
    </w:r>
    <w:r>
      <w:rPr>
        <w:rFonts w:ascii="Calibri" w:hAnsi="Calibri"/>
        <w:noProof/>
        <w:color w:val="7F7F7F"/>
        <w:sz w:val="20"/>
        <w:lang w:eastAsia="ja-JP"/>
      </w:rPr>
      <w:t>6</w:t>
    </w:r>
    <w:r w:rsidRPr="0092146C">
      <w:rPr>
        <w:rFonts w:ascii="Calibri" w:hAnsi="Calibri"/>
        <w:noProof/>
        <w:color w:val="7F7F7F"/>
        <w:sz w:val="20"/>
        <w:lang w:eastAsia="ja-JP"/>
      </w:rPr>
      <w:t>-</w:t>
    </w:r>
    <w:r>
      <w:rPr>
        <w:rFonts w:ascii="Calibri" w:hAnsi="Calibri"/>
        <w:noProof/>
        <w:color w:val="7F7F7F"/>
        <w:sz w:val="20"/>
        <w:lang w:eastAsia="ja-JP"/>
      </w:rPr>
      <w:t>5000</w:t>
    </w:r>
    <w:r w:rsidRPr="0092146C">
      <w:rPr>
        <w:rFonts w:ascii="Calibri" w:hAnsi="Calibri"/>
        <w:noProof/>
        <w:color w:val="7F7F7F"/>
        <w:sz w:val="20"/>
        <w:lang w:eastAsia="ja-JP"/>
      </w:rPr>
      <w:t>; www.chorzow.eu</w:t>
    </w:r>
  </w:p>
  <w:p w14:paraId="66414871" w14:textId="77777777" w:rsidR="006347A9" w:rsidRPr="0092146C" w:rsidRDefault="006347A9" w:rsidP="006347A9">
    <w:pPr>
      <w:pStyle w:val="Stopka"/>
      <w:rPr>
        <w:rFonts w:ascii="Calibri" w:hAnsi="Calibri"/>
        <w:noProof/>
        <w:color w:val="7F7F7F"/>
        <w:sz w:val="20"/>
        <w:lang w:eastAsia="ja-JP"/>
      </w:rPr>
    </w:pPr>
    <w:r w:rsidRPr="0092146C">
      <w:rPr>
        <w:rFonts w:ascii="Calibri" w:hAnsi="Calibri"/>
        <w:noProof/>
        <w:color w:val="7F7F7F"/>
        <w:sz w:val="20"/>
        <w:lang w:eastAsia="ja-JP"/>
      </w:rPr>
      <w:t xml:space="preserve">Urząd Miasta Chorzów, Wydział </w:t>
    </w:r>
    <w:r w:rsidR="00F345C3">
      <w:rPr>
        <w:rFonts w:ascii="Calibri" w:hAnsi="Calibri"/>
        <w:noProof/>
        <w:color w:val="7F7F7F"/>
        <w:sz w:val="20"/>
        <w:lang w:eastAsia="ja-JP"/>
      </w:rPr>
      <w:t>Usług Komunalnych i Ekologii</w:t>
    </w:r>
    <w:r>
      <w:rPr>
        <w:rFonts w:ascii="Calibri" w:hAnsi="Calibri"/>
        <w:noProof/>
        <w:color w:val="7F7F7F"/>
        <w:sz w:val="20"/>
        <w:lang w:eastAsia="ja-JP"/>
      </w:rPr>
      <w:t xml:space="preserve">i tel. 32 </w:t>
    </w:r>
    <w:r w:rsidRPr="0092146C">
      <w:rPr>
        <w:rFonts w:ascii="Calibri" w:hAnsi="Calibri"/>
        <w:noProof/>
        <w:color w:val="7F7F7F"/>
        <w:sz w:val="20"/>
        <w:lang w:eastAsia="ja-JP"/>
      </w:rPr>
      <w:t>41</w:t>
    </w:r>
    <w:r>
      <w:rPr>
        <w:rFonts w:ascii="Calibri" w:hAnsi="Calibri"/>
        <w:noProof/>
        <w:color w:val="7F7F7F"/>
        <w:sz w:val="20"/>
        <w:lang w:eastAsia="ja-JP"/>
      </w:rPr>
      <w:t>6</w:t>
    </w:r>
    <w:r w:rsidRPr="0092146C">
      <w:rPr>
        <w:rFonts w:ascii="Calibri" w:hAnsi="Calibri"/>
        <w:noProof/>
        <w:color w:val="7F7F7F"/>
        <w:sz w:val="20"/>
        <w:lang w:eastAsia="ja-JP"/>
      </w:rPr>
      <w:t>-</w:t>
    </w:r>
    <w:r>
      <w:rPr>
        <w:rFonts w:ascii="Calibri" w:hAnsi="Calibri"/>
        <w:noProof/>
        <w:color w:val="7F7F7F"/>
        <w:sz w:val="20"/>
        <w:lang w:eastAsia="ja-JP"/>
      </w:rPr>
      <w:t>5</w:t>
    </w:r>
    <w:r w:rsidR="00F345C3">
      <w:rPr>
        <w:rFonts w:ascii="Calibri" w:hAnsi="Calibri"/>
        <w:noProof/>
        <w:color w:val="7F7F7F"/>
        <w:sz w:val="20"/>
        <w:lang w:eastAsia="ja-JP"/>
      </w:rPr>
      <w:t>411</w:t>
    </w:r>
    <w:r w:rsidRPr="0092146C">
      <w:rPr>
        <w:rFonts w:ascii="Calibri" w:hAnsi="Calibri"/>
        <w:noProof/>
        <w:color w:val="7F7F7F"/>
        <w:sz w:val="20"/>
        <w:lang w:eastAsia="ja-JP"/>
      </w:rPr>
      <w:t xml:space="preserve"> ; e-mail: </w:t>
    </w:r>
    <w:r w:rsidR="00F345C3">
      <w:rPr>
        <w:rFonts w:ascii="Calibri" w:hAnsi="Calibri"/>
        <w:noProof/>
        <w:color w:val="7F7F7F"/>
        <w:sz w:val="20"/>
        <w:lang w:eastAsia="ja-JP"/>
      </w:rPr>
      <w:t>ue</w:t>
    </w:r>
    <w:r w:rsidRPr="0092146C">
      <w:rPr>
        <w:rFonts w:ascii="Calibri" w:hAnsi="Calibri"/>
        <w:noProof/>
        <w:color w:val="7F7F7F"/>
        <w:sz w:val="20"/>
        <w:lang w:eastAsia="ja-JP"/>
      </w:rPr>
      <w:t xml:space="preserve">@chorzow.eu </w:t>
    </w:r>
  </w:p>
  <w:p w14:paraId="7184FB61" w14:textId="77777777" w:rsidR="005E37DB" w:rsidRPr="006347A9" w:rsidRDefault="00F345C3" w:rsidP="006347A9">
    <w:pPr>
      <w:pStyle w:val="Stopka"/>
    </w:pPr>
    <w:r>
      <w:rPr>
        <w:rFonts w:ascii="Calibri" w:hAnsi="Calibri"/>
        <w:noProof/>
        <w:color w:val="7F7F7F"/>
        <w:sz w:val="20"/>
        <w:lang w:eastAsia="ja-JP"/>
      </w:rPr>
      <w:t>IV</w:t>
    </w:r>
    <w:r w:rsidR="006347A9" w:rsidRPr="0092146C">
      <w:rPr>
        <w:rFonts w:ascii="Calibri" w:hAnsi="Calibri"/>
        <w:noProof/>
        <w:color w:val="7F7F7F"/>
        <w:sz w:val="20"/>
        <w:lang w:eastAsia="ja-JP"/>
      </w:rPr>
      <w:t xml:space="preserve"> piętro, </w:t>
    </w:r>
    <w:r>
      <w:rPr>
        <w:rFonts w:ascii="Calibri" w:hAnsi="Calibri"/>
        <w:noProof/>
        <w:color w:val="7F7F7F"/>
        <w:sz w:val="20"/>
        <w:lang w:eastAsia="ja-JP"/>
      </w:rPr>
      <w:t xml:space="preserve">sekretariat </w:t>
    </w:r>
    <w:r w:rsidR="006347A9" w:rsidRPr="0092146C">
      <w:rPr>
        <w:rFonts w:ascii="Calibri" w:hAnsi="Calibri"/>
        <w:noProof/>
        <w:color w:val="7F7F7F"/>
        <w:sz w:val="20"/>
        <w:lang w:eastAsia="ja-JP"/>
      </w:rPr>
      <w:t xml:space="preserve">pokoje </w:t>
    </w:r>
    <w:r>
      <w:rPr>
        <w:rFonts w:ascii="Calibri" w:hAnsi="Calibri"/>
        <w:noProof/>
        <w:color w:val="7F7F7F"/>
        <w:sz w:val="20"/>
        <w:lang w:eastAsia="ja-JP"/>
      </w:rPr>
      <w:t>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AACA" w14:textId="77777777" w:rsidR="00B87996" w:rsidRDefault="00B87996">
      <w:r>
        <w:separator/>
      </w:r>
    </w:p>
  </w:footnote>
  <w:footnote w:type="continuationSeparator" w:id="0">
    <w:p w14:paraId="190A8009" w14:textId="77777777" w:rsidR="00B87996" w:rsidRDefault="00B8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8870DA1C"/>
    <w:name w:val="WW8Num2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00E45"/>
    <w:multiLevelType w:val="hybridMultilevel"/>
    <w:tmpl w:val="50F64998"/>
    <w:name w:val="WW8Num5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EDB"/>
    <w:multiLevelType w:val="hybridMultilevel"/>
    <w:tmpl w:val="5DD88E90"/>
    <w:lvl w:ilvl="0" w:tplc="61184A4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1D35"/>
    <w:multiLevelType w:val="hybridMultilevel"/>
    <w:tmpl w:val="7D22E150"/>
    <w:lvl w:ilvl="0" w:tplc="61184A4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C50F5"/>
    <w:multiLevelType w:val="hybridMultilevel"/>
    <w:tmpl w:val="7D22E150"/>
    <w:lvl w:ilvl="0" w:tplc="61184A4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E5B1C"/>
    <w:multiLevelType w:val="hybridMultilevel"/>
    <w:tmpl w:val="A4968B7E"/>
    <w:lvl w:ilvl="0" w:tplc="9006A5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278DF"/>
    <w:multiLevelType w:val="hybridMultilevel"/>
    <w:tmpl w:val="7D22E150"/>
    <w:lvl w:ilvl="0" w:tplc="61184A4E">
      <w:start w:val="1"/>
      <w:numFmt w:val="decimal"/>
      <w:suff w:val="space"/>
      <w:lvlText w:val="%1."/>
      <w:lvlJc w:val="left"/>
      <w:pPr>
        <w:ind w:left="3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32010C07"/>
    <w:multiLevelType w:val="hybridMultilevel"/>
    <w:tmpl w:val="BB6E1ED8"/>
    <w:lvl w:ilvl="0" w:tplc="0D8893C6">
      <w:start w:val="1"/>
      <w:numFmt w:val="decimal"/>
      <w:suff w:val="space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 w15:restartNumberingAfterBreak="0">
    <w:nsid w:val="3E580931"/>
    <w:multiLevelType w:val="hybridMultilevel"/>
    <w:tmpl w:val="AFFC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A1478"/>
    <w:multiLevelType w:val="hybridMultilevel"/>
    <w:tmpl w:val="7D22E150"/>
    <w:lvl w:ilvl="0" w:tplc="61184A4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4024D"/>
    <w:multiLevelType w:val="multilevel"/>
    <w:tmpl w:val="D6CE3498"/>
    <w:lvl w:ilvl="0">
      <w:start w:val="1"/>
      <w:numFmt w:val="decimal"/>
      <w:pStyle w:val="Paragrafumowy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B645566"/>
    <w:multiLevelType w:val="hybridMultilevel"/>
    <w:tmpl w:val="CF4E6A9E"/>
    <w:lvl w:ilvl="0" w:tplc="B5D424B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2235"/>
    <w:multiLevelType w:val="multilevel"/>
    <w:tmpl w:val="B5E0D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5" w15:restartNumberingAfterBreak="0">
    <w:nsid w:val="705135EE"/>
    <w:multiLevelType w:val="hybridMultilevel"/>
    <w:tmpl w:val="6F56B288"/>
    <w:name w:val="WW8Num5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207D0"/>
    <w:multiLevelType w:val="hybridMultilevel"/>
    <w:tmpl w:val="7D22E150"/>
    <w:lvl w:ilvl="0" w:tplc="61184A4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E45ED6"/>
    <w:multiLevelType w:val="hybridMultilevel"/>
    <w:tmpl w:val="73D4F83A"/>
    <w:lvl w:ilvl="0" w:tplc="62C6DC34">
      <w:start w:val="1"/>
      <w:numFmt w:val="decimal"/>
      <w:lvlText w:val="%1."/>
      <w:lvlJc w:val="left"/>
      <w:pPr>
        <w:ind w:left="360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AB4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26B5D"/>
    <w:multiLevelType w:val="hybridMultilevel"/>
    <w:tmpl w:val="7D22E150"/>
    <w:lvl w:ilvl="0" w:tplc="61184A4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0"/>
  </w:num>
  <w:num w:numId="5">
    <w:abstractNumId w:val="1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13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0A"/>
    <w:rsid w:val="00003AF7"/>
    <w:rsid w:val="00004E9C"/>
    <w:rsid w:val="00014AA9"/>
    <w:rsid w:val="00020553"/>
    <w:rsid w:val="00024739"/>
    <w:rsid w:val="00034F2F"/>
    <w:rsid w:val="00035CC0"/>
    <w:rsid w:val="0003701F"/>
    <w:rsid w:val="00040ABC"/>
    <w:rsid w:val="0004493D"/>
    <w:rsid w:val="000456BE"/>
    <w:rsid w:val="000479AA"/>
    <w:rsid w:val="00052479"/>
    <w:rsid w:val="00054342"/>
    <w:rsid w:val="00070841"/>
    <w:rsid w:val="000709F7"/>
    <w:rsid w:val="00070F9A"/>
    <w:rsid w:val="00076C79"/>
    <w:rsid w:val="00085050"/>
    <w:rsid w:val="000A0E68"/>
    <w:rsid w:val="000A64DF"/>
    <w:rsid w:val="000B6751"/>
    <w:rsid w:val="000D3F43"/>
    <w:rsid w:val="000D6C53"/>
    <w:rsid w:val="000E1ED8"/>
    <w:rsid w:val="000E3443"/>
    <w:rsid w:val="000E5931"/>
    <w:rsid w:val="000F599A"/>
    <w:rsid w:val="00106366"/>
    <w:rsid w:val="001077B0"/>
    <w:rsid w:val="00113514"/>
    <w:rsid w:val="00136BC4"/>
    <w:rsid w:val="00136C16"/>
    <w:rsid w:val="00144DAF"/>
    <w:rsid w:val="001514C0"/>
    <w:rsid w:val="00154FD2"/>
    <w:rsid w:val="00162FA4"/>
    <w:rsid w:val="00167B5D"/>
    <w:rsid w:val="00175DEB"/>
    <w:rsid w:val="001903FD"/>
    <w:rsid w:val="0019127D"/>
    <w:rsid w:val="001936E4"/>
    <w:rsid w:val="001971E8"/>
    <w:rsid w:val="001A3E70"/>
    <w:rsid w:val="001A448A"/>
    <w:rsid w:val="001B035D"/>
    <w:rsid w:val="001C13CC"/>
    <w:rsid w:val="001C6EAF"/>
    <w:rsid w:val="001D0022"/>
    <w:rsid w:val="001D5366"/>
    <w:rsid w:val="001D7B58"/>
    <w:rsid w:val="001E6251"/>
    <w:rsid w:val="001E742E"/>
    <w:rsid w:val="002001DD"/>
    <w:rsid w:val="00201E9F"/>
    <w:rsid w:val="00201FD6"/>
    <w:rsid w:val="00202A43"/>
    <w:rsid w:val="0021611D"/>
    <w:rsid w:val="0022031A"/>
    <w:rsid w:val="00224419"/>
    <w:rsid w:val="002304FF"/>
    <w:rsid w:val="0025389F"/>
    <w:rsid w:val="0026179E"/>
    <w:rsid w:val="00267324"/>
    <w:rsid w:val="002769B3"/>
    <w:rsid w:val="00285927"/>
    <w:rsid w:val="00287870"/>
    <w:rsid w:val="00291EC9"/>
    <w:rsid w:val="002B2142"/>
    <w:rsid w:val="002B3467"/>
    <w:rsid w:val="002B4821"/>
    <w:rsid w:val="002B73AC"/>
    <w:rsid w:val="002C441A"/>
    <w:rsid w:val="002D5993"/>
    <w:rsid w:val="002D761D"/>
    <w:rsid w:val="002E1C3E"/>
    <w:rsid w:val="002F787A"/>
    <w:rsid w:val="00305EC3"/>
    <w:rsid w:val="00307B95"/>
    <w:rsid w:val="003130AA"/>
    <w:rsid w:val="003138A5"/>
    <w:rsid w:val="00321BE8"/>
    <w:rsid w:val="003237FA"/>
    <w:rsid w:val="00343398"/>
    <w:rsid w:val="00351680"/>
    <w:rsid w:val="00352E21"/>
    <w:rsid w:val="00363391"/>
    <w:rsid w:val="00364DFC"/>
    <w:rsid w:val="003661E0"/>
    <w:rsid w:val="00383261"/>
    <w:rsid w:val="003878A4"/>
    <w:rsid w:val="00391C71"/>
    <w:rsid w:val="003928D6"/>
    <w:rsid w:val="0039558D"/>
    <w:rsid w:val="003B2D72"/>
    <w:rsid w:val="003B73D9"/>
    <w:rsid w:val="003B76A0"/>
    <w:rsid w:val="003C7FEC"/>
    <w:rsid w:val="003E4AE4"/>
    <w:rsid w:val="003F2647"/>
    <w:rsid w:val="003F6D49"/>
    <w:rsid w:val="004065F6"/>
    <w:rsid w:val="00411766"/>
    <w:rsid w:val="004132F6"/>
    <w:rsid w:val="00415CA0"/>
    <w:rsid w:val="00425140"/>
    <w:rsid w:val="004256F3"/>
    <w:rsid w:val="0043557D"/>
    <w:rsid w:val="00435D3D"/>
    <w:rsid w:val="00457961"/>
    <w:rsid w:val="00464B9A"/>
    <w:rsid w:val="00482F6C"/>
    <w:rsid w:val="004866EF"/>
    <w:rsid w:val="00494BB0"/>
    <w:rsid w:val="004A4949"/>
    <w:rsid w:val="004A5F34"/>
    <w:rsid w:val="004C3FA1"/>
    <w:rsid w:val="004D53CB"/>
    <w:rsid w:val="004E2172"/>
    <w:rsid w:val="004E7A63"/>
    <w:rsid w:val="004F22D3"/>
    <w:rsid w:val="004F6DC8"/>
    <w:rsid w:val="005120B8"/>
    <w:rsid w:val="005133F5"/>
    <w:rsid w:val="00513BA5"/>
    <w:rsid w:val="00515E3D"/>
    <w:rsid w:val="005250D8"/>
    <w:rsid w:val="005279A6"/>
    <w:rsid w:val="00533BD8"/>
    <w:rsid w:val="00534FD4"/>
    <w:rsid w:val="0054015C"/>
    <w:rsid w:val="00540DA4"/>
    <w:rsid w:val="00544F64"/>
    <w:rsid w:val="005457BD"/>
    <w:rsid w:val="00547520"/>
    <w:rsid w:val="00552464"/>
    <w:rsid w:val="0055420F"/>
    <w:rsid w:val="0055744E"/>
    <w:rsid w:val="00562732"/>
    <w:rsid w:val="00564322"/>
    <w:rsid w:val="00567770"/>
    <w:rsid w:val="00571768"/>
    <w:rsid w:val="005721D6"/>
    <w:rsid w:val="0057704A"/>
    <w:rsid w:val="0058293D"/>
    <w:rsid w:val="00584CFF"/>
    <w:rsid w:val="00586310"/>
    <w:rsid w:val="0058764F"/>
    <w:rsid w:val="00590338"/>
    <w:rsid w:val="005926AB"/>
    <w:rsid w:val="00594E12"/>
    <w:rsid w:val="005A1168"/>
    <w:rsid w:val="005B0160"/>
    <w:rsid w:val="005C6BEA"/>
    <w:rsid w:val="005D2016"/>
    <w:rsid w:val="005D7C57"/>
    <w:rsid w:val="005E37DB"/>
    <w:rsid w:val="005F3DCA"/>
    <w:rsid w:val="005F49CA"/>
    <w:rsid w:val="005F5BD4"/>
    <w:rsid w:val="00601824"/>
    <w:rsid w:val="006060C7"/>
    <w:rsid w:val="00606970"/>
    <w:rsid w:val="00613265"/>
    <w:rsid w:val="00625A2B"/>
    <w:rsid w:val="006271A2"/>
    <w:rsid w:val="006320D6"/>
    <w:rsid w:val="0063410F"/>
    <w:rsid w:val="006347A9"/>
    <w:rsid w:val="006477FD"/>
    <w:rsid w:val="00652712"/>
    <w:rsid w:val="00657837"/>
    <w:rsid w:val="0066369A"/>
    <w:rsid w:val="00673903"/>
    <w:rsid w:val="00675FD0"/>
    <w:rsid w:val="0068044C"/>
    <w:rsid w:val="00682AF2"/>
    <w:rsid w:val="00693A2F"/>
    <w:rsid w:val="006A36D6"/>
    <w:rsid w:val="006A4E93"/>
    <w:rsid w:val="006B27FA"/>
    <w:rsid w:val="006B3D33"/>
    <w:rsid w:val="006C1CEF"/>
    <w:rsid w:val="006C3781"/>
    <w:rsid w:val="006D42DF"/>
    <w:rsid w:val="006D454D"/>
    <w:rsid w:val="006E013B"/>
    <w:rsid w:val="006E1704"/>
    <w:rsid w:val="006F0FD0"/>
    <w:rsid w:val="006F3F10"/>
    <w:rsid w:val="006F56C3"/>
    <w:rsid w:val="00711772"/>
    <w:rsid w:val="00741821"/>
    <w:rsid w:val="0074548B"/>
    <w:rsid w:val="007558FC"/>
    <w:rsid w:val="00762D09"/>
    <w:rsid w:val="0076309A"/>
    <w:rsid w:val="00776390"/>
    <w:rsid w:val="00780ADC"/>
    <w:rsid w:val="0078252F"/>
    <w:rsid w:val="00782F58"/>
    <w:rsid w:val="007A1905"/>
    <w:rsid w:val="007B2654"/>
    <w:rsid w:val="007B2BCE"/>
    <w:rsid w:val="007B475E"/>
    <w:rsid w:val="007C3F2A"/>
    <w:rsid w:val="007D36B5"/>
    <w:rsid w:val="007F11AF"/>
    <w:rsid w:val="00800374"/>
    <w:rsid w:val="00801345"/>
    <w:rsid w:val="00804CCE"/>
    <w:rsid w:val="00810795"/>
    <w:rsid w:val="008217B5"/>
    <w:rsid w:val="00822323"/>
    <w:rsid w:val="008279ED"/>
    <w:rsid w:val="0083190F"/>
    <w:rsid w:val="00852580"/>
    <w:rsid w:val="0085309A"/>
    <w:rsid w:val="00855A19"/>
    <w:rsid w:val="00862737"/>
    <w:rsid w:val="0086737B"/>
    <w:rsid w:val="0087333F"/>
    <w:rsid w:val="00874BA5"/>
    <w:rsid w:val="008908DB"/>
    <w:rsid w:val="008909EC"/>
    <w:rsid w:val="008A785F"/>
    <w:rsid w:val="008B3938"/>
    <w:rsid w:val="008C280A"/>
    <w:rsid w:val="008C33AF"/>
    <w:rsid w:val="008E135D"/>
    <w:rsid w:val="008E56C3"/>
    <w:rsid w:val="008F3A6F"/>
    <w:rsid w:val="009152AF"/>
    <w:rsid w:val="009202F5"/>
    <w:rsid w:val="0092034B"/>
    <w:rsid w:val="00920E5A"/>
    <w:rsid w:val="009322FF"/>
    <w:rsid w:val="00942C41"/>
    <w:rsid w:val="00955C4B"/>
    <w:rsid w:val="0096151D"/>
    <w:rsid w:val="00964B01"/>
    <w:rsid w:val="0096747D"/>
    <w:rsid w:val="0098190F"/>
    <w:rsid w:val="00981C9D"/>
    <w:rsid w:val="009C125D"/>
    <w:rsid w:val="009C4989"/>
    <w:rsid w:val="009C6B70"/>
    <w:rsid w:val="009D468E"/>
    <w:rsid w:val="009E0190"/>
    <w:rsid w:val="009E12DB"/>
    <w:rsid w:val="009E327F"/>
    <w:rsid w:val="009E63B6"/>
    <w:rsid w:val="00A03815"/>
    <w:rsid w:val="00A05F88"/>
    <w:rsid w:val="00A076B6"/>
    <w:rsid w:val="00A13F30"/>
    <w:rsid w:val="00A1627D"/>
    <w:rsid w:val="00A1726A"/>
    <w:rsid w:val="00A241BB"/>
    <w:rsid w:val="00A27002"/>
    <w:rsid w:val="00A3374D"/>
    <w:rsid w:val="00A376A8"/>
    <w:rsid w:val="00A56449"/>
    <w:rsid w:val="00A60130"/>
    <w:rsid w:val="00A63AF3"/>
    <w:rsid w:val="00A71874"/>
    <w:rsid w:val="00A7541E"/>
    <w:rsid w:val="00A83E50"/>
    <w:rsid w:val="00A91F3E"/>
    <w:rsid w:val="00AC4D3A"/>
    <w:rsid w:val="00AC4DA2"/>
    <w:rsid w:val="00AC6205"/>
    <w:rsid w:val="00AD0800"/>
    <w:rsid w:val="00AD3C9B"/>
    <w:rsid w:val="00AD4BFC"/>
    <w:rsid w:val="00AE1FAB"/>
    <w:rsid w:val="00AE30AF"/>
    <w:rsid w:val="00AE5177"/>
    <w:rsid w:val="00AE680A"/>
    <w:rsid w:val="00AF0C1D"/>
    <w:rsid w:val="00AF2BE8"/>
    <w:rsid w:val="00AF5B7E"/>
    <w:rsid w:val="00B001DF"/>
    <w:rsid w:val="00B10CF0"/>
    <w:rsid w:val="00B122AA"/>
    <w:rsid w:val="00B13F60"/>
    <w:rsid w:val="00B37D7A"/>
    <w:rsid w:val="00B4701B"/>
    <w:rsid w:val="00B57BAE"/>
    <w:rsid w:val="00B66EF3"/>
    <w:rsid w:val="00B701BB"/>
    <w:rsid w:val="00B761D8"/>
    <w:rsid w:val="00B819B7"/>
    <w:rsid w:val="00B82DE3"/>
    <w:rsid w:val="00B83279"/>
    <w:rsid w:val="00B87996"/>
    <w:rsid w:val="00B91F82"/>
    <w:rsid w:val="00B945CC"/>
    <w:rsid w:val="00B951A2"/>
    <w:rsid w:val="00BA40ED"/>
    <w:rsid w:val="00BA45CE"/>
    <w:rsid w:val="00BA5308"/>
    <w:rsid w:val="00BB062A"/>
    <w:rsid w:val="00BB116B"/>
    <w:rsid w:val="00BB7CAC"/>
    <w:rsid w:val="00BD49A9"/>
    <w:rsid w:val="00BF77BB"/>
    <w:rsid w:val="00C0076E"/>
    <w:rsid w:val="00C05EFB"/>
    <w:rsid w:val="00C069A9"/>
    <w:rsid w:val="00C06B92"/>
    <w:rsid w:val="00C0799E"/>
    <w:rsid w:val="00C07C78"/>
    <w:rsid w:val="00C11DF7"/>
    <w:rsid w:val="00C20B13"/>
    <w:rsid w:val="00C25D59"/>
    <w:rsid w:val="00C30746"/>
    <w:rsid w:val="00C30D9F"/>
    <w:rsid w:val="00C46A91"/>
    <w:rsid w:val="00C71F17"/>
    <w:rsid w:val="00C9055C"/>
    <w:rsid w:val="00C92598"/>
    <w:rsid w:val="00CA0768"/>
    <w:rsid w:val="00CA35F4"/>
    <w:rsid w:val="00CA3C1C"/>
    <w:rsid w:val="00CA6EBB"/>
    <w:rsid w:val="00CC78A4"/>
    <w:rsid w:val="00CD1561"/>
    <w:rsid w:val="00CD316D"/>
    <w:rsid w:val="00CD33CF"/>
    <w:rsid w:val="00CE77BD"/>
    <w:rsid w:val="00CF305F"/>
    <w:rsid w:val="00CF7695"/>
    <w:rsid w:val="00D07151"/>
    <w:rsid w:val="00D1399A"/>
    <w:rsid w:val="00D16B1F"/>
    <w:rsid w:val="00D21106"/>
    <w:rsid w:val="00D25013"/>
    <w:rsid w:val="00D31CA7"/>
    <w:rsid w:val="00D35837"/>
    <w:rsid w:val="00D37533"/>
    <w:rsid w:val="00D37754"/>
    <w:rsid w:val="00D4170F"/>
    <w:rsid w:val="00D445E0"/>
    <w:rsid w:val="00D4631C"/>
    <w:rsid w:val="00D514AF"/>
    <w:rsid w:val="00D51C55"/>
    <w:rsid w:val="00D72590"/>
    <w:rsid w:val="00D76FAD"/>
    <w:rsid w:val="00D842AA"/>
    <w:rsid w:val="00D85E08"/>
    <w:rsid w:val="00D903C9"/>
    <w:rsid w:val="00D95D16"/>
    <w:rsid w:val="00DB33F0"/>
    <w:rsid w:val="00DC1D75"/>
    <w:rsid w:val="00DE2136"/>
    <w:rsid w:val="00DE21EC"/>
    <w:rsid w:val="00DE3948"/>
    <w:rsid w:val="00DE7B83"/>
    <w:rsid w:val="00DF3A23"/>
    <w:rsid w:val="00E00EEC"/>
    <w:rsid w:val="00E069F4"/>
    <w:rsid w:val="00E11C2C"/>
    <w:rsid w:val="00E209D9"/>
    <w:rsid w:val="00E30196"/>
    <w:rsid w:val="00E31C0F"/>
    <w:rsid w:val="00E3673D"/>
    <w:rsid w:val="00E36950"/>
    <w:rsid w:val="00E41744"/>
    <w:rsid w:val="00E47218"/>
    <w:rsid w:val="00E51515"/>
    <w:rsid w:val="00E51BA8"/>
    <w:rsid w:val="00E57E0D"/>
    <w:rsid w:val="00E64C0C"/>
    <w:rsid w:val="00E72FE2"/>
    <w:rsid w:val="00E81E7B"/>
    <w:rsid w:val="00E869DE"/>
    <w:rsid w:val="00E86FB6"/>
    <w:rsid w:val="00E92AFA"/>
    <w:rsid w:val="00E94A98"/>
    <w:rsid w:val="00EA34E7"/>
    <w:rsid w:val="00EA43D1"/>
    <w:rsid w:val="00EB6A04"/>
    <w:rsid w:val="00EC43E6"/>
    <w:rsid w:val="00EC7615"/>
    <w:rsid w:val="00ED2D5C"/>
    <w:rsid w:val="00F17887"/>
    <w:rsid w:val="00F209C8"/>
    <w:rsid w:val="00F255D2"/>
    <w:rsid w:val="00F27F7B"/>
    <w:rsid w:val="00F30BBF"/>
    <w:rsid w:val="00F345C3"/>
    <w:rsid w:val="00F36C9E"/>
    <w:rsid w:val="00F41603"/>
    <w:rsid w:val="00F45803"/>
    <w:rsid w:val="00F475D6"/>
    <w:rsid w:val="00F52621"/>
    <w:rsid w:val="00F620EA"/>
    <w:rsid w:val="00F7605F"/>
    <w:rsid w:val="00F80B22"/>
    <w:rsid w:val="00F93531"/>
    <w:rsid w:val="00FA308E"/>
    <w:rsid w:val="00FA4998"/>
    <w:rsid w:val="00FB3906"/>
    <w:rsid w:val="00FC462C"/>
    <w:rsid w:val="00FD1CF8"/>
    <w:rsid w:val="00FE14F2"/>
    <w:rsid w:val="00FE25A1"/>
    <w:rsid w:val="00FF30B1"/>
    <w:rsid w:val="00FF6BB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B5048"/>
  <w15:docId w15:val="{638C8F64-16B5-443B-AEC2-2F910408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Courier New" w:hAnsi="Courier New" w:cs="Courier New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</w:tabs>
      <w:spacing w:line="360" w:lineRule="auto"/>
      <w:jc w:val="both"/>
      <w:outlineLvl w:val="3"/>
    </w:pPr>
    <w:rPr>
      <w:rFonts w:ascii="Bookman Old Style" w:hAnsi="Bookman Old Style"/>
      <w:noProof/>
      <w:sz w:val="22"/>
      <w:szCs w:val="20"/>
    </w:rPr>
  </w:style>
  <w:style w:type="paragraph" w:styleId="Nagwek5">
    <w:name w:val="heading 5"/>
    <w:basedOn w:val="Normalny"/>
    <w:next w:val="Normalny"/>
    <w:qFormat/>
    <w:pPr>
      <w:tabs>
        <w:tab w:val="left" w:pos="709"/>
      </w:tabs>
      <w:spacing w:line="360" w:lineRule="auto"/>
      <w:jc w:val="both"/>
      <w:outlineLvl w:val="4"/>
    </w:pPr>
    <w:rPr>
      <w:rFonts w:ascii="Bookman Old Style" w:hAnsi="Bookman Old Style"/>
      <w:noProof/>
      <w:sz w:val="22"/>
      <w:szCs w:val="20"/>
    </w:rPr>
  </w:style>
  <w:style w:type="paragraph" w:styleId="Nagwek6">
    <w:name w:val="heading 6"/>
    <w:basedOn w:val="Normalny"/>
    <w:next w:val="Normalny"/>
    <w:qFormat/>
    <w:pPr>
      <w:tabs>
        <w:tab w:val="left" w:pos="709"/>
      </w:tabs>
      <w:spacing w:line="360" w:lineRule="auto"/>
      <w:jc w:val="both"/>
      <w:outlineLvl w:val="5"/>
    </w:pPr>
    <w:rPr>
      <w:rFonts w:ascii="Bookman Old Style" w:hAnsi="Bookman Old Style"/>
      <w:noProof/>
      <w:sz w:val="22"/>
      <w:szCs w:val="20"/>
    </w:rPr>
  </w:style>
  <w:style w:type="paragraph" w:styleId="Nagwek7">
    <w:name w:val="heading 7"/>
    <w:basedOn w:val="Normalny"/>
    <w:next w:val="Normalny"/>
    <w:qFormat/>
    <w:pPr>
      <w:tabs>
        <w:tab w:val="left" w:pos="709"/>
      </w:tabs>
      <w:spacing w:before="240" w:after="60" w:line="360" w:lineRule="auto"/>
      <w:jc w:val="both"/>
      <w:outlineLvl w:val="6"/>
    </w:pPr>
    <w:rPr>
      <w:rFonts w:ascii="Arial" w:hAnsi="Arial"/>
      <w:noProof/>
      <w:sz w:val="20"/>
      <w:szCs w:val="20"/>
    </w:rPr>
  </w:style>
  <w:style w:type="paragraph" w:styleId="Nagwek8">
    <w:name w:val="heading 8"/>
    <w:basedOn w:val="Normalny"/>
    <w:next w:val="Normalny"/>
    <w:qFormat/>
    <w:pPr>
      <w:tabs>
        <w:tab w:val="left" w:pos="709"/>
      </w:tabs>
      <w:spacing w:before="240" w:after="60" w:line="360" w:lineRule="auto"/>
      <w:jc w:val="both"/>
      <w:outlineLvl w:val="7"/>
    </w:pPr>
    <w:rPr>
      <w:rFonts w:ascii="Arial" w:hAnsi="Arial"/>
      <w:i/>
      <w:noProof/>
      <w:sz w:val="20"/>
      <w:szCs w:val="20"/>
    </w:rPr>
  </w:style>
  <w:style w:type="paragraph" w:styleId="Nagwek9">
    <w:name w:val="heading 9"/>
    <w:basedOn w:val="Normalny"/>
    <w:next w:val="Normalny"/>
    <w:qFormat/>
    <w:pPr>
      <w:tabs>
        <w:tab w:val="left" w:pos="709"/>
      </w:tabs>
      <w:spacing w:before="240" w:after="60" w:line="360" w:lineRule="auto"/>
      <w:jc w:val="both"/>
      <w:outlineLvl w:val="8"/>
    </w:pPr>
    <w:rPr>
      <w:rFonts w:ascii="Arial" w:hAnsi="Arial"/>
      <w:i/>
      <w:noProof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rFonts w:ascii="Courier New" w:hAnsi="Courier New" w:cs="Courier New"/>
      <w:sz w:val="20"/>
    </w:rPr>
  </w:style>
  <w:style w:type="paragraph" w:customStyle="1" w:styleId="Tekstpodstawowy21">
    <w:name w:val="Tekst podstawowy 21"/>
    <w:basedOn w:val="Normalny"/>
    <w:pPr>
      <w:tabs>
        <w:tab w:val="left" w:pos="-2127"/>
        <w:tab w:val="left" w:pos="709"/>
      </w:tabs>
      <w:spacing w:line="360" w:lineRule="auto"/>
      <w:ind w:left="284" w:hanging="284"/>
      <w:jc w:val="both"/>
    </w:pPr>
    <w:rPr>
      <w:sz w:val="22"/>
      <w:szCs w:val="20"/>
    </w:rPr>
  </w:style>
  <w:style w:type="paragraph" w:styleId="Tekstpodstawowywcity2">
    <w:name w:val="Body Text Indent 2"/>
    <w:basedOn w:val="Normalny"/>
    <w:pPr>
      <w:ind w:left="397"/>
      <w:jc w:val="both"/>
    </w:pPr>
    <w:rPr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920E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2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35D3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435D3D"/>
    <w:pPr>
      <w:jc w:val="center"/>
    </w:pPr>
    <w:rPr>
      <w:rFonts w:ascii="Tahoma" w:hAnsi="Tahoma" w:cs="Tahoma"/>
      <w:b/>
      <w:i/>
      <w:sz w:val="20"/>
      <w:szCs w:val="20"/>
      <w:u w:val="single"/>
    </w:rPr>
  </w:style>
  <w:style w:type="paragraph" w:customStyle="1" w:styleId="Paragrafumowy">
    <w:name w:val="Paragraf umowy"/>
    <w:basedOn w:val="Nagwek1"/>
    <w:autoRedefine/>
    <w:qFormat/>
    <w:rsid w:val="00287870"/>
    <w:pPr>
      <w:keepLines/>
      <w:numPr>
        <w:numId w:val="1"/>
      </w:numPr>
      <w:shd w:val="clear" w:color="auto" w:fill="D9D9D9"/>
      <w:spacing w:before="240" w:after="60" w:line="300" w:lineRule="atLeast"/>
      <w:jc w:val="center"/>
    </w:pPr>
    <w:rPr>
      <w:rFonts w:ascii="Bookman Old Style" w:hAnsi="Bookman Old Style" w:cs="Arial"/>
      <w:bCs w:val="0"/>
      <w:sz w:val="20"/>
      <w:szCs w:val="22"/>
    </w:rPr>
  </w:style>
  <w:style w:type="character" w:customStyle="1" w:styleId="StopkaZnak">
    <w:name w:val="Stopka Znak"/>
    <w:link w:val="Stopka"/>
    <w:uiPriority w:val="99"/>
    <w:rsid w:val="006347A9"/>
    <w:rPr>
      <w:sz w:val="24"/>
      <w:szCs w:val="24"/>
    </w:rPr>
  </w:style>
  <w:style w:type="character" w:customStyle="1" w:styleId="EquationCaption">
    <w:name w:val="_Equation Caption"/>
    <w:rsid w:val="00DE7B83"/>
  </w:style>
  <w:style w:type="paragraph" w:customStyle="1" w:styleId="Standard">
    <w:name w:val="Standard"/>
    <w:basedOn w:val="Normalny"/>
    <w:rsid w:val="00DE7B83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Arial" w:hAnsi="Arial" w:cs="Arial"/>
      <w:color w:val="000000"/>
      <w:sz w:val="22"/>
      <w:szCs w:val="22"/>
      <w:lang w:val="en-US"/>
    </w:rPr>
  </w:style>
  <w:style w:type="paragraph" w:styleId="Akapitzlist">
    <w:name w:val="List Paragraph"/>
    <w:basedOn w:val="Normalny"/>
    <w:link w:val="AkapitzlistZnak"/>
    <w:qFormat/>
    <w:rsid w:val="00175DEB"/>
    <w:pPr>
      <w:ind w:left="720"/>
      <w:contextualSpacing/>
    </w:pPr>
  </w:style>
  <w:style w:type="paragraph" w:customStyle="1" w:styleId="Textbody">
    <w:name w:val="Text body"/>
    <w:basedOn w:val="Normalny"/>
    <w:rsid w:val="005B0160"/>
    <w:pPr>
      <w:suppressAutoHyphens/>
      <w:autoSpaceDE w:val="0"/>
      <w:autoSpaceDN w:val="0"/>
      <w:textAlignment w:val="baseline"/>
    </w:pPr>
    <w:rPr>
      <w:color w:val="000000"/>
      <w:kern w:val="3"/>
      <w:lang w:eastAsia="zh-CN"/>
    </w:rPr>
  </w:style>
  <w:style w:type="character" w:styleId="Hipercze">
    <w:name w:val="Hyperlink"/>
    <w:basedOn w:val="Domylnaczcionkaakapitu"/>
    <w:rsid w:val="000E34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44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rsid w:val="007558F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001DD"/>
    <w:pPr>
      <w:suppressAutoHyphens/>
      <w:ind w:left="708"/>
    </w:pPr>
    <w:rPr>
      <w:rFonts w:ascii="Arial" w:hAnsi="Arial" w:cs="Courier New"/>
      <w:color w:val="00000A"/>
      <w:szCs w:val="20"/>
      <w:lang w:eastAsia="ar-SA"/>
    </w:rPr>
  </w:style>
  <w:style w:type="character" w:styleId="Odwoaniedokomentarza">
    <w:name w:val="annotation reference"/>
    <w:basedOn w:val="Domylnaczcionkaakapitu"/>
    <w:rsid w:val="002244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4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4419"/>
  </w:style>
  <w:style w:type="paragraph" w:styleId="Tematkomentarza">
    <w:name w:val="annotation subject"/>
    <w:basedOn w:val="Tekstkomentarza"/>
    <w:next w:val="Tekstkomentarza"/>
    <w:link w:val="TematkomentarzaZnak"/>
    <w:rsid w:val="00224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4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rz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e@chorz&#243;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0B99-3736-4D41-AC67-FD773F80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ŚWIADCZENIA USŁUG</vt:lpstr>
    </vt:vector>
  </TitlesOfParts>
  <Company>PARP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ŚWIADCZENIA USŁUG</dc:title>
  <dc:creator>Tomasz PAWLĘGA</dc:creator>
  <cp:lastModifiedBy>Wojciech Bochenek</cp:lastModifiedBy>
  <cp:revision>2</cp:revision>
  <cp:lastPrinted>2020-02-12T07:01:00Z</cp:lastPrinted>
  <dcterms:created xsi:type="dcterms:W3CDTF">2020-05-25T11:49:00Z</dcterms:created>
  <dcterms:modified xsi:type="dcterms:W3CDTF">2020-05-25T11:49:00Z</dcterms:modified>
</cp:coreProperties>
</file>