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6DED3BBD" w:rsidR="00C8386E" w:rsidRPr="00F73748" w:rsidRDefault="00C8386E" w:rsidP="00861A8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4206983"/>
      <w:r w:rsidR="00C951DD">
        <w:rPr>
          <w:rStyle w:val="FontStyle13"/>
          <w:rFonts w:asciiTheme="minorHAnsi" w:hAnsiTheme="minorHAnsi" w:cstheme="minorHAnsi"/>
          <w:sz w:val="24"/>
          <w:szCs w:val="24"/>
        </w:rPr>
        <w:t>Remont drogi powiatowej Nr 14</w:t>
      </w:r>
      <w:r w:rsidR="00354DBB">
        <w:rPr>
          <w:rStyle w:val="FontStyle13"/>
          <w:rFonts w:asciiTheme="minorHAnsi" w:hAnsiTheme="minorHAnsi" w:cstheme="minorHAnsi"/>
          <w:sz w:val="24"/>
          <w:szCs w:val="24"/>
        </w:rPr>
        <w:t>9</w:t>
      </w:r>
      <w:r w:rsidR="00C951DD">
        <w:rPr>
          <w:rStyle w:val="FontStyle13"/>
          <w:rFonts w:asciiTheme="minorHAnsi" w:hAnsiTheme="minorHAnsi" w:cstheme="minorHAnsi"/>
          <w:sz w:val="24"/>
          <w:szCs w:val="24"/>
        </w:rPr>
        <w:t xml:space="preserve">5N relacji </w:t>
      </w:r>
      <w:r w:rsidR="00354DBB">
        <w:rPr>
          <w:rStyle w:val="FontStyle13"/>
          <w:rFonts w:asciiTheme="minorHAnsi" w:hAnsiTheme="minorHAnsi" w:cstheme="minorHAnsi"/>
          <w:sz w:val="24"/>
          <w:szCs w:val="24"/>
        </w:rPr>
        <w:t>Ryn Reszelski - Kolno</w:t>
      </w:r>
      <w:r w:rsidR="00C951DD">
        <w:rPr>
          <w:rStyle w:val="FontStyle13"/>
          <w:rFonts w:asciiTheme="minorHAnsi" w:hAnsiTheme="minorHAnsi" w:cstheme="minorHAnsi"/>
          <w:sz w:val="24"/>
          <w:szCs w:val="24"/>
        </w:rPr>
        <w:t>, od km 5+</w:t>
      </w:r>
      <w:r w:rsidR="00354DBB">
        <w:rPr>
          <w:rStyle w:val="FontStyle13"/>
          <w:rFonts w:asciiTheme="minorHAnsi" w:hAnsiTheme="minorHAnsi" w:cstheme="minorHAnsi"/>
          <w:sz w:val="24"/>
          <w:szCs w:val="24"/>
        </w:rPr>
        <w:t>275 do km 5+425</w:t>
      </w:r>
      <w:r w:rsidR="00C951DD">
        <w:rPr>
          <w:rStyle w:val="FontStyle13"/>
          <w:rFonts w:asciiTheme="minorHAnsi" w:hAnsiTheme="minorHAnsi" w:cstheme="minorHAnsi"/>
          <w:sz w:val="24"/>
          <w:szCs w:val="24"/>
        </w:rPr>
        <w:t>”</w:t>
      </w:r>
      <w:bookmarkEnd w:id="1"/>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7C1B7E46" w14:textId="77777777" w:rsidR="009D5317" w:rsidRDefault="009D5317" w:rsidP="00F73748">
      <w:pPr>
        <w:spacing w:after="0" w:line="360" w:lineRule="auto"/>
        <w:rPr>
          <w:rFonts w:cstheme="minorHAnsi"/>
          <w:sz w:val="24"/>
          <w:szCs w:val="24"/>
        </w:rPr>
      </w:pPr>
    </w:p>
    <w:p w14:paraId="58E40C39" w14:textId="372AB2D6"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11CDA874"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C951DD">
        <w:rPr>
          <w:rFonts w:cstheme="minorHAnsi"/>
          <w:sz w:val="24"/>
          <w:szCs w:val="24"/>
        </w:rPr>
        <w:t>2</w:t>
      </w:r>
      <w:r w:rsidR="00354DBB">
        <w:rPr>
          <w:rFonts w:cstheme="minorHAnsi"/>
          <w:sz w:val="24"/>
          <w:szCs w:val="24"/>
        </w:rPr>
        <w:t>6</w:t>
      </w:r>
      <w:r w:rsidRPr="00F73748">
        <w:rPr>
          <w:rFonts w:cstheme="minorHAnsi"/>
          <w:sz w:val="24"/>
          <w:szCs w:val="24"/>
        </w:rPr>
        <w:t>.202</w:t>
      </w:r>
      <w:r w:rsidR="00E93F2B">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0B95751A"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354DBB">
        <w:rPr>
          <w:rFonts w:cstheme="minorHAnsi"/>
          <w:sz w:val="24"/>
          <w:szCs w:val="24"/>
        </w:rPr>
        <w:t>23</w:t>
      </w:r>
      <w:r w:rsidR="00EF3E3F">
        <w:rPr>
          <w:rFonts w:cstheme="minorHAnsi"/>
          <w:sz w:val="24"/>
          <w:szCs w:val="24"/>
        </w:rPr>
        <w:t xml:space="preserve"> </w:t>
      </w:r>
      <w:r w:rsidR="00E93F2B">
        <w:rPr>
          <w:rFonts w:cstheme="minorHAnsi"/>
          <w:sz w:val="24"/>
          <w:szCs w:val="24"/>
        </w:rPr>
        <w:t>kwietnia</w:t>
      </w:r>
      <w:r w:rsidR="00014347">
        <w:rPr>
          <w:rFonts w:cstheme="minorHAnsi"/>
          <w:sz w:val="24"/>
          <w:szCs w:val="24"/>
        </w:rPr>
        <w:t xml:space="preserve"> </w:t>
      </w:r>
      <w:r w:rsidRPr="00F73748">
        <w:rPr>
          <w:rFonts w:cstheme="minorHAnsi"/>
          <w:sz w:val="24"/>
          <w:szCs w:val="24"/>
        </w:rPr>
        <w:t>202</w:t>
      </w:r>
      <w:r w:rsidR="00E93F2B">
        <w:rPr>
          <w:rFonts w:cstheme="minorHAnsi"/>
          <w:sz w:val="24"/>
          <w:szCs w:val="24"/>
        </w:rPr>
        <w:t>4</w:t>
      </w:r>
      <w:r w:rsidRPr="00F73748">
        <w:rPr>
          <w:rFonts w:cstheme="minorHAnsi"/>
          <w:sz w:val="24"/>
          <w:szCs w:val="24"/>
        </w:rPr>
        <w:t xml:space="preserve"> r.</w:t>
      </w:r>
    </w:p>
    <w:p w14:paraId="6FD52CCC" w14:textId="0CC0C14C"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0FCCBC08"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2" w:name="_Hlk62208919"/>
      <w:r>
        <w:rPr>
          <w:rFonts w:cstheme="minorHAnsi"/>
          <w:sz w:val="24"/>
          <w:szCs w:val="24"/>
        </w:rPr>
        <w:t xml:space="preserve"> </w:t>
      </w:r>
      <w:bookmarkEnd w:id="2"/>
      <w:r w:rsidR="00354DBB">
        <w:rPr>
          <w:rFonts w:cstheme="minorHAnsi"/>
          <w:sz w:val="24"/>
          <w:szCs w:val="24"/>
        </w:rPr>
        <w:fldChar w:fldCharType="begin"/>
      </w:r>
      <w:r w:rsidR="00354DBB">
        <w:rPr>
          <w:rFonts w:cstheme="minorHAnsi"/>
          <w:sz w:val="24"/>
          <w:szCs w:val="24"/>
        </w:rPr>
        <w:instrText xml:space="preserve"> HYPERLINK "</w:instrText>
      </w:r>
      <w:r w:rsidR="00354DBB" w:rsidRPr="00354DBB">
        <w:rPr>
          <w:rFonts w:cstheme="minorHAnsi"/>
          <w:sz w:val="24"/>
          <w:szCs w:val="24"/>
        </w:rPr>
        <w:instrText>https://platformazakupowa.pl/transakcja/918240</w:instrText>
      </w:r>
      <w:r w:rsidR="00354DBB">
        <w:rPr>
          <w:rFonts w:cstheme="minorHAnsi"/>
          <w:sz w:val="24"/>
          <w:szCs w:val="24"/>
        </w:rPr>
        <w:instrText xml:space="preserve">" </w:instrText>
      </w:r>
      <w:r w:rsidR="00354DBB">
        <w:rPr>
          <w:rFonts w:cstheme="minorHAnsi"/>
          <w:sz w:val="24"/>
          <w:szCs w:val="24"/>
        </w:rPr>
        <w:fldChar w:fldCharType="separate"/>
      </w:r>
      <w:r w:rsidR="00354DBB" w:rsidRPr="00AF76CD">
        <w:rPr>
          <w:rStyle w:val="Hipercze"/>
          <w:rFonts w:cstheme="minorHAnsi"/>
          <w:sz w:val="24"/>
          <w:szCs w:val="24"/>
        </w:rPr>
        <w:t>https://platformazakupowa.pl/transakcja/918240</w:t>
      </w:r>
      <w:r w:rsidR="00354DBB">
        <w:rPr>
          <w:rFonts w:cstheme="minorHAnsi"/>
          <w:sz w:val="24"/>
          <w:szCs w:val="24"/>
        </w:rPr>
        <w:fldChar w:fldCharType="end"/>
      </w:r>
      <w:r w:rsidR="0048487B">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09F317B6"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354DBB" w:rsidRPr="00AF76CD">
          <w:rPr>
            <w:rStyle w:val="Hipercze"/>
            <w:rFonts w:cstheme="minorHAnsi"/>
            <w:sz w:val="24"/>
            <w:szCs w:val="24"/>
          </w:rPr>
          <w:t>https://platformazakupowa.pl/transakcja/918240</w:t>
        </w:r>
      </w:hyperlink>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2D981B8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3"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9D5317">
        <w:rPr>
          <w:rFonts w:cstheme="minorHAnsi"/>
          <w:sz w:val="24"/>
          <w:szCs w:val="24"/>
        </w:rPr>
        <w:t>23</w:t>
      </w:r>
      <w:r w:rsidRPr="00C0329A">
        <w:rPr>
          <w:rFonts w:cstheme="minorHAnsi"/>
          <w:sz w:val="24"/>
          <w:szCs w:val="24"/>
        </w:rPr>
        <w:t xml:space="preserve"> roku, poz. </w:t>
      </w:r>
      <w:r w:rsidR="009D5317">
        <w:rPr>
          <w:rFonts w:cstheme="minorHAnsi"/>
          <w:sz w:val="24"/>
          <w:szCs w:val="24"/>
        </w:rPr>
        <w:t xml:space="preserve">1605 </w:t>
      </w:r>
      <w:r w:rsidRPr="00C0329A">
        <w:rPr>
          <w:rFonts w:cstheme="minorHAnsi"/>
          <w:sz w:val="24"/>
          <w:szCs w:val="24"/>
        </w:rPr>
        <w:t>ze zm.)</w:t>
      </w:r>
      <w:bookmarkEnd w:id="3"/>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77698B90" w:rsidR="008C2421" w:rsidRPr="008C2421" w:rsidRDefault="009B0102" w:rsidP="008C2421">
      <w:pPr>
        <w:pStyle w:val="Akapitzlist"/>
        <w:numPr>
          <w:ilvl w:val="0"/>
          <w:numId w:val="5"/>
        </w:numPr>
        <w:spacing w:after="0" w:line="360" w:lineRule="auto"/>
        <w:ind w:left="567" w:hanging="567"/>
        <w:rPr>
          <w:rFonts w:cstheme="minorHAnsi"/>
          <w:b/>
          <w:bCs/>
          <w:sz w:val="24"/>
          <w:szCs w:val="24"/>
        </w:rPr>
      </w:pPr>
      <w:r w:rsidRPr="008C2421">
        <w:rPr>
          <w:rFonts w:cstheme="minorHAnsi"/>
          <w:sz w:val="24"/>
          <w:szCs w:val="24"/>
        </w:rPr>
        <w:t xml:space="preserve">Przedmiotem zamówienia są roboty budowlane </w:t>
      </w:r>
      <w:r w:rsidR="00686D05">
        <w:rPr>
          <w:rFonts w:cstheme="minorHAnsi"/>
          <w:sz w:val="24"/>
          <w:szCs w:val="24"/>
        </w:rPr>
        <w:t>w zakresie likwidacji przełomu</w:t>
      </w:r>
      <w:r w:rsidR="00C951DD">
        <w:rPr>
          <w:rFonts w:cstheme="minorHAnsi"/>
          <w:sz w:val="24"/>
          <w:szCs w:val="24"/>
        </w:rPr>
        <w:t xml:space="preserve">, pn.: </w:t>
      </w:r>
      <w:r w:rsidR="00F46989">
        <w:rPr>
          <w:rFonts w:cstheme="minorHAnsi"/>
          <w:sz w:val="24"/>
          <w:szCs w:val="24"/>
        </w:rPr>
        <w:t>„</w:t>
      </w:r>
      <w:r w:rsidR="00C951DD">
        <w:rPr>
          <w:rFonts w:cstheme="minorHAnsi"/>
          <w:sz w:val="24"/>
          <w:szCs w:val="24"/>
        </w:rPr>
        <w:t>Remont drogi powiatowej Nr 14</w:t>
      </w:r>
      <w:r w:rsidR="005E767C">
        <w:rPr>
          <w:rFonts w:cstheme="minorHAnsi"/>
          <w:sz w:val="24"/>
          <w:szCs w:val="24"/>
        </w:rPr>
        <w:t>9</w:t>
      </w:r>
      <w:r w:rsidR="00C951DD">
        <w:rPr>
          <w:rFonts w:cstheme="minorHAnsi"/>
          <w:sz w:val="24"/>
          <w:szCs w:val="24"/>
        </w:rPr>
        <w:t xml:space="preserve">5N relacji </w:t>
      </w:r>
      <w:r w:rsidR="005E767C">
        <w:rPr>
          <w:rFonts w:cstheme="minorHAnsi"/>
          <w:sz w:val="24"/>
          <w:szCs w:val="24"/>
        </w:rPr>
        <w:t>Ryn Reszelski – Kolno, od Km 5+275 do km 5+425”</w:t>
      </w:r>
      <w:r w:rsidR="00C951DD">
        <w:rPr>
          <w:rFonts w:cstheme="minorHAnsi"/>
          <w:sz w:val="24"/>
          <w:szCs w:val="24"/>
        </w:rPr>
        <w:t>.</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6A4D5C39" w14:textId="610AD6F0" w:rsidR="00D722E0" w:rsidRDefault="00686D05"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 xml:space="preserve">Odcinek przeznaczony do remontu znajduje się w ciągu drogi powiatowej </w:t>
      </w:r>
      <w:r w:rsidR="00F97D08" w:rsidRPr="00F97D08">
        <w:rPr>
          <w:rFonts w:cstheme="minorHAnsi"/>
          <w:sz w:val="24"/>
          <w:szCs w:val="24"/>
        </w:rPr>
        <w:t>1</w:t>
      </w:r>
      <w:r w:rsidR="009D5317">
        <w:rPr>
          <w:rFonts w:cstheme="minorHAnsi"/>
          <w:sz w:val="24"/>
          <w:szCs w:val="24"/>
        </w:rPr>
        <w:t>4</w:t>
      </w:r>
      <w:r w:rsidR="00354832">
        <w:rPr>
          <w:rFonts w:cstheme="minorHAnsi"/>
          <w:sz w:val="24"/>
          <w:szCs w:val="24"/>
        </w:rPr>
        <w:t>9</w:t>
      </w:r>
      <w:r w:rsidR="009D5317">
        <w:rPr>
          <w:rFonts w:cstheme="minorHAnsi"/>
          <w:sz w:val="24"/>
          <w:szCs w:val="24"/>
        </w:rPr>
        <w:t xml:space="preserve">5N </w:t>
      </w:r>
      <w:r w:rsidR="00C951DD">
        <w:rPr>
          <w:rFonts w:cstheme="minorHAnsi"/>
          <w:sz w:val="24"/>
          <w:szCs w:val="24"/>
        </w:rPr>
        <w:t xml:space="preserve">od </w:t>
      </w:r>
      <w:r w:rsidR="00926312">
        <w:rPr>
          <w:rFonts w:cstheme="minorHAnsi"/>
          <w:sz w:val="24"/>
          <w:szCs w:val="24"/>
        </w:rPr>
        <w:t>km 5+</w:t>
      </w:r>
      <w:r w:rsidR="00354832">
        <w:rPr>
          <w:rFonts w:cstheme="minorHAnsi"/>
          <w:sz w:val="24"/>
          <w:szCs w:val="24"/>
        </w:rPr>
        <w:t>275 do km 5+425 na działce o numerze ewidencyjnym 247 obręb Ryn Reszelski gmina Kolno.</w:t>
      </w:r>
    </w:p>
    <w:p w14:paraId="580AE6E3" w14:textId="49F91DDB" w:rsidR="00DD66E2" w:rsidRDefault="004D1B50"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546C7BFD" w14:textId="2A6C6620" w:rsidR="004432D0" w:rsidRPr="004432D0" w:rsidRDefault="004432D0" w:rsidP="004432D0">
      <w:pPr>
        <w:spacing w:after="0" w:line="360" w:lineRule="auto"/>
        <w:rPr>
          <w:rFonts w:cstheme="minorHAnsi"/>
          <w:sz w:val="24"/>
          <w:szCs w:val="24"/>
        </w:rPr>
      </w:pPr>
      <w:bookmarkStart w:id="4" w:name="_Hlk164405587"/>
      <w:r w:rsidRPr="004432D0">
        <w:rPr>
          <w:rFonts w:cstheme="minorHAnsi"/>
          <w:sz w:val="24"/>
          <w:szCs w:val="24"/>
        </w:rPr>
        <w:t>1</w:t>
      </w:r>
      <w:r>
        <w:rPr>
          <w:rFonts w:cstheme="minorHAnsi"/>
          <w:sz w:val="24"/>
          <w:szCs w:val="24"/>
        </w:rPr>
        <w:t>)</w:t>
      </w:r>
      <w:r w:rsidRPr="004432D0">
        <w:rPr>
          <w:rFonts w:cstheme="minorHAnsi"/>
          <w:sz w:val="24"/>
          <w:szCs w:val="24"/>
        </w:rPr>
        <w:t>.</w:t>
      </w:r>
      <w:r w:rsidRPr="004432D0">
        <w:rPr>
          <w:rFonts w:cstheme="minorHAnsi"/>
          <w:sz w:val="24"/>
          <w:szCs w:val="24"/>
        </w:rPr>
        <w:tab/>
        <w:t>Mechaniczne frezowanie istniejącej nawierzchni</w:t>
      </w:r>
    </w:p>
    <w:p w14:paraId="60DD79A4" w14:textId="1B969485" w:rsidR="004432D0" w:rsidRPr="004432D0" w:rsidRDefault="004432D0" w:rsidP="004432D0">
      <w:pPr>
        <w:spacing w:after="0" w:line="360" w:lineRule="auto"/>
        <w:rPr>
          <w:rFonts w:cstheme="minorHAnsi"/>
          <w:sz w:val="24"/>
          <w:szCs w:val="24"/>
        </w:rPr>
      </w:pPr>
      <w:r w:rsidRPr="004432D0">
        <w:rPr>
          <w:rFonts w:cstheme="minorHAnsi"/>
          <w:sz w:val="24"/>
          <w:szCs w:val="24"/>
        </w:rPr>
        <w:t>2</w:t>
      </w:r>
      <w:r>
        <w:rPr>
          <w:rFonts w:cstheme="minorHAnsi"/>
          <w:sz w:val="24"/>
          <w:szCs w:val="24"/>
        </w:rPr>
        <w:t>)</w:t>
      </w:r>
      <w:r w:rsidRPr="004432D0">
        <w:rPr>
          <w:rFonts w:cstheme="minorHAnsi"/>
          <w:sz w:val="24"/>
          <w:szCs w:val="24"/>
        </w:rPr>
        <w:t>.</w:t>
      </w:r>
      <w:r w:rsidRPr="004432D0">
        <w:rPr>
          <w:rFonts w:cstheme="minorHAnsi"/>
          <w:sz w:val="24"/>
          <w:szCs w:val="24"/>
        </w:rPr>
        <w:tab/>
        <w:t xml:space="preserve">Wykonanie poboczy z kruszywa łamanego frakcji 0-31,5 mm C50/30  </w:t>
      </w:r>
    </w:p>
    <w:p w14:paraId="2B907587" w14:textId="7ACC8350" w:rsidR="004432D0" w:rsidRPr="004432D0" w:rsidRDefault="004432D0" w:rsidP="004432D0">
      <w:pPr>
        <w:spacing w:after="0" w:line="360" w:lineRule="auto"/>
        <w:rPr>
          <w:rFonts w:cstheme="minorHAnsi"/>
          <w:sz w:val="24"/>
          <w:szCs w:val="24"/>
        </w:rPr>
      </w:pPr>
      <w:r w:rsidRPr="004432D0">
        <w:rPr>
          <w:rFonts w:cstheme="minorHAnsi"/>
          <w:sz w:val="24"/>
          <w:szCs w:val="24"/>
        </w:rPr>
        <w:t>3</w:t>
      </w:r>
      <w:r>
        <w:rPr>
          <w:rFonts w:cstheme="minorHAnsi"/>
          <w:sz w:val="24"/>
          <w:szCs w:val="24"/>
        </w:rPr>
        <w:t>)</w:t>
      </w:r>
      <w:r w:rsidRPr="004432D0">
        <w:rPr>
          <w:rFonts w:cstheme="minorHAnsi"/>
          <w:sz w:val="24"/>
          <w:szCs w:val="24"/>
        </w:rPr>
        <w:t>.</w:t>
      </w:r>
      <w:r w:rsidRPr="004432D0">
        <w:rPr>
          <w:rFonts w:cstheme="minorHAnsi"/>
          <w:sz w:val="24"/>
          <w:szCs w:val="24"/>
        </w:rPr>
        <w:tab/>
        <w:t>Wyrównanie istniejącej podbudowy mieszanką mineralno-asfaltową z wbudowaniem mechanicznym</w:t>
      </w:r>
    </w:p>
    <w:p w14:paraId="5FF97390" w14:textId="12D67B77" w:rsidR="004432D0" w:rsidRPr="004432D0" w:rsidRDefault="004432D0" w:rsidP="004432D0">
      <w:pPr>
        <w:spacing w:after="0" w:line="360" w:lineRule="auto"/>
        <w:rPr>
          <w:rFonts w:cstheme="minorHAnsi"/>
          <w:sz w:val="24"/>
          <w:szCs w:val="24"/>
        </w:rPr>
      </w:pPr>
      <w:r w:rsidRPr="004432D0">
        <w:rPr>
          <w:rFonts w:cstheme="minorHAnsi"/>
          <w:sz w:val="24"/>
          <w:szCs w:val="24"/>
        </w:rPr>
        <w:t>4</w:t>
      </w:r>
      <w:r>
        <w:rPr>
          <w:rFonts w:cstheme="minorHAnsi"/>
          <w:sz w:val="24"/>
          <w:szCs w:val="24"/>
        </w:rPr>
        <w:t>)</w:t>
      </w:r>
      <w:r w:rsidRPr="004432D0">
        <w:rPr>
          <w:rFonts w:cstheme="minorHAnsi"/>
          <w:sz w:val="24"/>
          <w:szCs w:val="24"/>
        </w:rPr>
        <w:t>.</w:t>
      </w:r>
      <w:r w:rsidRPr="004432D0">
        <w:rPr>
          <w:rFonts w:cstheme="minorHAnsi"/>
          <w:sz w:val="24"/>
          <w:szCs w:val="24"/>
        </w:rPr>
        <w:tab/>
        <w:t xml:space="preserve">Wykonanie nawierzchni z betonu asfaltowego AC16W-KR3 gr. 5 cm. </w:t>
      </w:r>
    </w:p>
    <w:p w14:paraId="74FB2E7A" w14:textId="494B512E" w:rsidR="004432D0" w:rsidRDefault="004432D0" w:rsidP="004432D0">
      <w:pPr>
        <w:spacing w:after="0" w:line="360" w:lineRule="auto"/>
        <w:rPr>
          <w:rFonts w:cstheme="minorHAnsi"/>
          <w:sz w:val="24"/>
          <w:szCs w:val="24"/>
        </w:rPr>
      </w:pPr>
      <w:r w:rsidRPr="004432D0">
        <w:rPr>
          <w:rFonts w:cstheme="minorHAnsi"/>
          <w:sz w:val="24"/>
          <w:szCs w:val="24"/>
        </w:rPr>
        <w:t>5</w:t>
      </w:r>
      <w:r>
        <w:rPr>
          <w:rFonts w:cstheme="minorHAnsi"/>
          <w:sz w:val="24"/>
          <w:szCs w:val="24"/>
        </w:rPr>
        <w:t>)</w:t>
      </w:r>
      <w:r w:rsidRPr="004432D0">
        <w:rPr>
          <w:rFonts w:cstheme="minorHAnsi"/>
          <w:sz w:val="24"/>
          <w:szCs w:val="24"/>
        </w:rPr>
        <w:t>.</w:t>
      </w:r>
      <w:r w:rsidRPr="004432D0">
        <w:rPr>
          <w:rFonts w:cstheme="minorHAnsi"/>
          <w:sz w:val="24"/>
          <w:szCs w:val="24"/>
        </w:rPr>
        <w:tab/>
        <w:t>Wykonanie nawierzchni z betonu asfaltowego AC11S-KR3 gr. 4 cm.</w:t>
      </w:r>
    </w:p>
    <w:bookmarkEnd w:id="4"/>
    <w:p w14:paraId="6333151F" w14:textId="4631CC96" w:rsidR="009164FD" w:rsidRPr="009164FD" w:rsidRDefault="009164FD" w:rsidP="009164FD">
      <w:pPr>
        <w:spacing w:after="0" w:line="360" w:lineRule="auto"/>
        <w:rPr>
          <w:rFonts w:cstheme="minorHAnsi"/>
          <w:sz w:val="24"/>
          <w:szCs w:val="24"/>
        </w:rPr>
      </w:pPr>
      <w:r w:rsidRPr="009164FD">
        <w:rPr>
          <w:rFonts w:cstheme="minorHAnsi"/>
          <w:sz w:val="24"/>
          <w:szCs w:val="24"/>
        </w:rPr>
        <w:t>Nazwa i kody określone we Wspólnym Słowniku Zamówień: 45233220-7 Roboty</w:t>
      </w:r>
    </w:p>
    <w:p w14:paraId="78EA4292" w14:textId="39BE37EE" w:rsidR="009164FD" w:rsidRDefault="009164FD" w:rsidP="009164FD">
      <w:pPr>
        <w:spacing w:after="0" w:line="360" w:lineRule="auto"/>
        <w:rPr>
          <w:rFonts w:cstheme="minorHAnsi"/>
          <w:sz w:val="24"/>
          <w:szCs w:val="24"/>
        </w:rPr>
      </w:pPr>
      <w:r w:rsidRPr="009164FD">
        <w:rPr>
          <w:rFonts w:cstheme="minorHAnsi"/>
          <w:sz w:val="24"/>
          <w:szCs w:val="24"/>
        </w:rPr>
        <w:t>w zakresie nawierzchni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10C7CAB8" w14:textId="6424F7D2" w:rsidR="0092031C" w:rsidRPr="0004536D" w:rsidRDefault="0092031C" w:rsidP="001317A1">
      <w:pPr>
        <w:pStyle w:val="Akapitzlist"/>
        <w:numPr>
          <w:ilvl w:val="0"/>
          <w:numId w:val="40"/>
        </w:numPr>
        <w:spacing w:after="0" w:line="360" w:lineRule="auto"/>
        <w:ind w:left="567" w:hanging="567"/>
        <w:rPr>
          <w:rFonts w:cstheme="minorHAnsi"/>
          <w:sz w:val="24"/>
          <w:szCs w:val="24"/>
        </w:rPr>
      </w:pPr>
      <w:r w:rsidRPr="0004536D">
        <w:rPr>
          <w:rFonts w:cstheme="minorHAnsi"/>
          <w:sz w:val="24"/>
          <w:szCs w:val="24"/>
        </w:rPr>
        <w:t xml:space="preserve">Zamawiający nie dokonał podziału zamówienia na części z uwagi na fakt, że realizacja przedmiotowej roboty budowlanej jest jedną z wielu części zamówienia z rodzaju </w:t>
      </w:r>
      <w:r w:rsidR="00686D05">
        <w:rPr>
          <w:rFonts w:ascii="Calibri" w:hAnsi="Calibri" w:cs="Calibri"/>
          <w:sz w:val="24"/>
          <w:szCs w:val="24"/>
        </w:rPr>
        <w:t>likwidacji przełomu</w:t>
      </w:r>
      <w:r w:rsidRPr="0004536D">
        <w:rPr>
          <w:rFonts w:cstheme="minorHAnsi"/>
          <w:sz w:val="24"/>
          <w:szCs w:val="24"/>
        </w:rPr>
        <w:t xml:space="preserve">. Udzielenie zamówienia na poszczególne części nastąpi w drodze przeprowadzenia odrębnych postępowań na każdą z tych części. </w:t>
      </w:r>
    </w:p>
    <w:p w14:paraId="555B7B3C" w14:textId="2EE75210" w:rsidR="00D722E0" w:rsidRDefault="006302F8" w:rsidP="00DD66E2">
      <w:pPr>
        <w:pStyle w:val="Akapitzlist"/>
        <w:numPr>
          <w:ilvl w:val="0"/>
          <w:numId w:val="40"/>
        </w:numPr>
        <w:spacing w:after="0" w:line="360" w:lineRule="auto"/>
        <w:ind w:left="567" w:hanging="567"/>
        <w:rPr>
          <w:rFonts w:cstheme="minorHAnsi"/>
          <w:sz w:val="24"/>
          <w:szCs w:val="24"/>
        </w:rPr>
      </w:pPr>
      <w:r>
        <w:rPr>
          <w:rFonts w:cstheme="minorHAnsi"/>
          <w:sz w:val="24"/>
          <w:szCs w:val="24"/>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r w:rsidR="00E93F2B">
        <w:rPr>
          <w:rFonts w:cstheme="minorHAnsi"/>
          <w:sz w:val="24"/>
          <w:szCs w:val="24"/>
        </w:rPr>
        <w:t>.</w:t>
      </w: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4530E035" w:rsidR="00617C5D" w:rsidRPr="00D62DC5" w:rsidRDefault="00CA2F1B"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sidR="00D63026">
        <w:rPr>
          <w:rFonts w:cstheme="minorHAnsi"/>
          <w:bCs/>
          <w:sz w:val="24"/>
          <w:szCs w:val="24"/>
        </w:rPr>
        <w:t xml:space="preserve"> </w:t>
      </w:r>
      <w:r w:rsidR="00686D05">
        <w:rPr>
          <w:rFonts w:cstheme="minorHAnsi"/>
          <w:bCs/>
          <w:sz w:val="24"/>
          <w:szCs w:val="24"/>
        </w:rPr>
        <w:t>6</w:t>
      </w:r>
      <w:r w:rsidR="00D63026">
        <w:rPr>
          <w:rFonts w:cstheme="minorHAnsi"/>
          <w:bCs/>
          <w:sz w:val="24"/>
          <w:szCs w:val="24"/>
        </w:rPr>
        <w:t>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 xml:space="preserve">od dnia następnego po </w:t>
      </w:r>
      <w:r w:rsidR="00423400" w:rsidRPr="00D62DC5">
        <w:rPr>
          <w:rFonts w:cstheme="minorHAnsi"/>
          <w:sz w:val="24"/>
          <w:szCs w:val="24"/>
        </w:rPr>
        <w:t>przekaz</w:t>
      </w:r>
      <w:r w:rsidR="0051671D" w:rsidRPr="00D62DC5">
        <w:rPr>
          <w:rFonts w:cstheme="minorHAnsi"/>
          <w:sz w:val="24"/>
          <w:szCs w:val="24"/>
        </w:rPr>
        <w:t>aniu</w:t>
      </w:r>
      <w:r w:rsidR="00423400" w:rsidRPr="00D62DC5">
        <w:rPr>
          <w:rFonts w:cstheme="minorHAnsi"/>
          <w:sz w:val="24"/>
          <w:szCs w:val="24"/>
        </w:rPr>
        <w:t xml:space="preserve"> </w:t>
      </w:r>
      <w:r w:rsidR="0051671D" w:rsidRPr="00D62DC5">
        <w:rPr>
          <w:rFonts w:cstheme="minorHAnsi"/>
          <w:sz w:val="24"/>
          <w:szCs w:val="24"/>
        </w:rPr>
        <w:t>terenu</w:t>
      </w:r>
      <w:r w:rsidR="00423400" w:rsidRPr="00D62DC5">
        <w:rPr>
          <w:rFonts w:cstheme="minorHAnsi"/>
          <w:sz w:val="24"/>
          <w:szCs w:val="24"/>
        </w:rPr>
        <w:t xml:space="preserve"> budowy przez Zamawiającego</w:t>
      </w:r>
      <w:bookmarkEnd w:id="5"/>
      <w:r w:rsidRPr="00D62DC5">
        <w:rPr>
          <w:rFonts w:cstheme="minorHAnsi"/>
          <w:sz w:val="24"/>
          <w:szCs w:val="24"/>
        </w:rPr>
        <w:t>.</w:t>
      </w:r>
      <w:bookmarkEnd w:id="6"/>
      <w:r w:rsidR="00203F8F" w:rsidRPr="00D62DC5">
        <w:rPr>
          <w:rFonts w:cstheme="minorHAnsi"/>
          <w:sz w:val="24"/>
          <w:szCs w:val="24"/>
        </w:rPr>
        <w:t xml:space="preserve"> </w:t>
      </w:r>
    </w:p>
    <w:p w14:paraId="7A50A502" w14:textId="26EE381F" w:rsidR="00D62DC5" w:rsidRPr="00D62DC5" w:rsidRDefault="00D62DC5"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686D05">
        <w:rPr>
          <w:rFonts w:cstheme="minorHAnsi"/>
          <w:sz w:val="24"/>
          <w:szCs w:val="24"/>
        </w:rPr>
        <w:t>4</w:t>
      </w:r>
      <w:r w:rsidR="00D63026">
        <w:rPr>
          <w:rFonts w:cstheme="minorHAnsi"/>
          <w:sz w:val="24"/>
          <w:szCs w:val="24"/>
        </w:rPr>
        <w:t>0</w:t>
      </w:r>
      <w:r w:rsidRPr="00D62DC5">
        <w:rPr>
          <w:rFonts w:cstheme="minorHAnsi"/>
          <w:sz w:val="24"/>
          <w:szCs w:val="24"/>
        </w:rPr>
        <w:t xml:space="preserve"> dni i maksymalny termin wykonania zamówienia, który wynosi </w:t>
      </w:r>
      <w:r w:rsidR="00686D05">
        <w:rPr>
          <w:rFonts w:cstheme="minorHAnsi"/>
          <w:sz w:val="24"/>
          <w:szCs w:val="24"/>
        </w:rPr>
        <w:t>6</w:t>
      </w:r>
      <w:r w:rsidR="00D63026">
        <w:rPr>
          <w:rFonts w:cstheme="minorHAnsi"/>
          <w:sz w:val="24"/>
          <w:szCs w:val="24"/>
        </w:rPr>
        <w:t>0</w:t>
      </w:r>
      <w:r w:rsidRPr="00D62DC5">
        <w:rPr>
          <w:rFonts w:cstheme="minorHAnsi"/>
          <w:sz w:val="24"/>
          <w:szCs w:val="24"/>
        </w:rPr>
        <w:t xml:space="preserve"> dni. Termin realizacji zamówienia, liczony w dniach od dnia następnego po przekazaniu terenu budowy </w:t>
      </w:r>
      <w:r w:rsidRPr="00D62DC5">
        <w:rPr>
          <w:rFonts w:cstheme="minorHAnsi"/>
          <w:sz w:val="24"/>
          <w:szCs w:val="24"/>
        </w:rPr>
        <w:lastRenderedPageBreak/>
        <w:t>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45286D42"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CC04D6" w:rsidRPr="00AF76CD">
          <w:rPr>
            <w:rStyle w:val="Hipercze"/>
            <w:rFonts w:cstheme="minorHAnsi"/>
            <w:sz w:val="24"/>
            <w:szCs w:val="24"/>
          </w:rPr>
          <w:t>https://platformazakupowa.pl/transakcja/918240</w:t>
        </w:r>
      </w:hyperlink>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lastRenderedPageBreak/>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w:t>
      </w:r>
      <w:r w:rsidRPr="00323276">
        <w:rPr>
          <w:rFonts w:cstheme="minorHAnsi"/>
          <w:color w:val="000000"/>
          <w:sz w:val="24"/>
          <w:szCs w:val="24"/>
        </w:rPr>
        <w:lastRenderedPageBreak/>
        <w:t xml:space="preserve">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lastRenderedPageBreak/>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3AE9E3A4" w14:textId="31937F85" w:rsidR="007C39A3" w:rsidRDefault="00B64D7D" w:rsidP="005364F4">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6A6D1370" w14:textId="77777777" w:rsidR="007C3F88" w:rsidRPr="00782DBC" w:rsidRDefault="007C3F88" w:rsidP="00782DBC">
      <w:pPr>
        <w:spacing w:after="0" w:line="360" w:lineRule="auto"/>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11877F"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50855">
        <w:rPr>
          <w:rFonts w:eastAsia="Calibri" w:cstheme="minorHAnsi"/>
          <w:sz w:val="24"/>
          <w:szCs w:val="24"/>
        </w:rPr>
        <w:t xml:space="preserve">Jarosław Orłowski, </w:t>
      </w:r>
      <w:r w:rsidRPr="00D8539E">
        <w:rPr>
          <w:rFonts w:eastAsia="Calibri" w:cstheme="minorHAnsi"/>
          <w:sz w:val="24"/>
          <w:szCs w:val="24"/>
        </w:rPr>
        <w:t xml:space="preserve">za pośrednictwem platformy zakupowej, nr tel. </w:t>
      </w:r>
      <w:r w:rsidR="00A50855">
        <w:rPr>
          <w:rFonts w:eastAsia="Calibri" w:cstheme="minorHAnsi"/>
          <w:sz w:val="24"/>
          <w:szCs w:val="24"/>
        </w:rPr>
        <w:t>605 442 315</w:t>
      </w:r>
      <w:r w:rsidRPr="00D8539E">
        <w:rPr>
          <w:rFonts w:eastAsia="Calibri" w:cstheme="minorHAnsi"/>
          <w:sz w:val="24"/>
          <w:szCs w:val="24"/>
        </w:rPr>
        <w:t>.</w:t>
      </w:r>
    </w:p>
    <w:p w14:paraId="6BC79AA0" w14:textId="71DF17B4"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50855">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50855">
        <w:rPr>
          <w:rFonts w:eastAsia="Calibri" w:cstheme="minorHAnsi"/>
          <w:sz w:val="24"/>
          <w:szCs w:val="24"/>
        </w:rPr>
        <w:t>89 535 66 34.</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4CCCE96A"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DB62A8" w:rsidRPr="00DB62A8">
        <w:rPr>
          <w:rFonts w:cstheme="minorHAnsi"/>
          <w:sz w:val="24"/>
          <w:szCs w:val="24"/>
        </w:rPr>
        <w:t>0</w:t>
      </w:r>
      <w:r w:rsidR="00CC04D6">
        <w:rPr>
          <w:rFonts w:cstheme="minorHAnsi"/>
          <w:sz w:val="24"/>
          <w:szCs w:val="24"/>
        </w:rPr>
        <w:t>6</w:t>
      </w:r>
      <w:r w:rsidR="0051671D" w:rsidRPr="00DB62A8">
        <w:rPr>
          <w:rFonts w:cstheme="minorHAnsi"/>
          <w:sz w:val="24"/>
          <w:szCs w:val="24"/>
        </w:rPr>
        <w:t>.</w:t>
      </w:r>
      <w:r w:rsidR="00E93F2B" w:rsidRPr="00DB62A8">
        <w:rPr>
          <w:rFonts w:cstheme="minorHAnsi"/>
          <w:sz w:val="24"/>
          <w:szCs w:val="24"/>
        </w:rPr>
        <w:t>0</w:t>
      </w:r>
      <w:r w:rsidR="00F97D08" w:rsidRPr="00DB62A8">
        <w:rPr>
          <w:rFonts w:cstheme="minorHAnsi"/>
          <w:sz w:val="24"/>
          <w:szCs w:val="24"/>
        </w:rPr>
        <w:t>6</w:t>
      </w:r>
      <w:r w:rsidR="0051671D" w:rsidRPr="00DB62A8">
        <w:rPr>
          <w:rFonts w:cstheme="minorHAnsi"/>
          <w:sz w:val="24"/>
          <w:szCs w:val="24"/>
        </w:rPr>
        <w:t>.</w:t>
      </w:r>
      <w:r w:rsidRPr="00DB62A8">
        <w:rPr>
          <w:rFonts w:cstheme="minorHAnsi"/>
          <w:sz w:val="24"/>
          <w:szCs w:val="24"/>
        </w:rPr>
        <w:t>202</w:t>
      </w:r>
      <w:r w:rsidR="00E93F2B" w:rsidRPr="00DB62A8">
        <w:rPr>
          <w:rFonts w:cstheme="minorHAnsi"/>
          <w:sz w:val="24"/>
          <w:szCs w:val="24"/>
        </w:rPr>
        <w:t>4</w:t>
      </w:r>
      <w:r w:rsidRPr="00DB62A8">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100349">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2FFAA182" w:rsidR="00A5698F" w:rsidRDefault="00A5698F" w:rsidP="00D8539E">
      <w:pPr>
        <w:spacing w:after="0" w:line="360" w:lineRule="auto"/>
        <w:rPr>
          <w:rFonts w:eastAsia="Calibri" w:cstheme="minorHAnsi"/>
          <w:sz w:val="24"/>
          <w:szCs w:val="24"/>
        </w:rPr>
      </w:pPr>
    </w:p>
    <w:p w14:paraId="3D12CF4B" w14:textId="15A74CA3" w:rsidR="00782DBC" w:rsidRDefault="00782DBC" w:rsidP="00D8539E">
      <w:pPr>
        <w:spacing w:after="0" w:line="360" w:lineRule="auto"/>
        <w:rPr>
          <w:rFonts w:eastAsia="Calibri" w:cstheme="minorHAnsi"/>
          <w:sz w:val="24"/>
          <w:szCs w:val="24"/>
        </w:rPr>
      </w:pPr>
    </w:p>
    <w:p w14:paraId="4E33BB44" w14:textId="31A4066E" w:rsidR="00782DBC" w:rsidRDefault="00782DBC" w:rsidP="00D8539E">
      <w:pPr>
        <w:spacing w:after="0" w:line="360" w:lineRule="auto"/>
        <w:rPr>
          <w:rFonts w:eastAsia="Calibri" w:cstheme="minorHAnsi"/>
          <w:sz w:val="24"/>
          <w:szCs w:val="24"/>
        </w:rPr>
      </w:pPr>
    </w:p>
    <w:p w14:paraId="7C9784EC" w14:textId="77777777" w:rsidR="00782DBC" w:rsidRDefault="00782DBC"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10C1B9F8"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CC04D6" w:rsidRPr="00AF76CD">
          <w:rPr>
            <w:rStyle w:val="Hipercze"/>
            <w:rFonts w:cstheme="minorHAnsi"/>
            <w:sz w:val="24"/>
            <w:szCs w:val="24"/>
          </w:rPr>
          <w:t>https://platformazakupowa.pl/transakcja/918240</w:t>
        </w:r>
      </w:hyperlink>
      <w:r w:rsidR="003223F1" w:rsidRPr="0023761E">
        <w:rPr>
          <w:rFonts w:eastAsia="Calibri" w:cstheme="minorHAnsi"/>
          <w:sz w:val="28"/>
          <w:szCs w:val="28"/>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r w:rsidR="00100349">
        <w:rPr>
          <w:rFonts w:eastAsia="Calibri" w:cstheme="minorHAnsi"/>
          <w:sz w:val="24"/>
          <w:szCs w:val="24"/>
        </w:rPr>
        <w:t xml:space="preserve">Pzp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Pzp</w:t>
      </w:r>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z art. 125 ust. 1 Pzp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z art. 125 ust. 1 Pzp</w:t>
      </w:r>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z art. 125 ust. 1 Pzp</w:t>
      </w:r>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58DE84A9"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CC04D6">
        <w:rPr>
          <w:rFonts w:cstheme="minorHAnsi"/>
          <w:sz w:val="24"/>
          <w:szCs w:val="24"/>
        </w:rPr>
        <w:fldChar w:fldCharType="begin"/>
      </w:r>
      <w:r w:rsidR="00CC04D6">
        <w:rPr>
          <w:rFonts w:cstheme="minorHAnsi"/>
          <w:sz w:val="24"/>
          <w:szCs w:val="24"/>
        </w:rPr>
        <w:instrText xml:space="preserve"> HYPERLINK "</w:instrText>
      </w:r>
      <w:r w:rsidR="00CC04D6" w:rsidRPr="00CC04D6">
        <w:rPr>
          <w:rFonts w:cstheme="minorHAnsi"/>
          <w:sz w:val="24"/>
          <w:szCs w:val="24"/>
        </w:rPr>
        <w:instrText>https://platformazakupowa.pl/transakcja/918240</w:instrText>
      </w:r>
      <w:r w:rsidR="00CC04D6">
        <w:rPr>
          <w:rFonts w:cstheme="minorHAnsi"/>
          <w:sz w:val="24"/>
          <w:szCs w:val="24"/>
        </w:rPr>
        <w:instrText xml:space="preserve">" </w:instrText>
      </w:r>
      <w:r w:rsidR="00CC04D6">
        <w:rPr>
          <w:rFonts w:cstheme="minorHAnsi"/>
          <w:sz w:val="24"/>
          <w:szCs w:val="24"/>
        </w:rPr>
        <w:fldChar w:fldCharType="separate"/>
      </w:r>
      <w:r w:rsidR="00CC04D6" w:rsidRPr="00AF76CD">
        <w:rPr>
          <w:rStyle w:val="Hipercze"/>
          <w:rFonts w:cstheme="minorHAnsi"/>
          <w:sz w:val="24"/>
          <w:szCs w:val="24"/>
        </w:rPr>
        <w:t>https://platformazakupowa.pl/transakcja/918240</w:t>
      </w:r>
      <w:r w:rsidR="00CC04D6">
        <w:rPr>
          <w:rFonts w:cstheme="minorHAnsi"/>
          <w:sz w:val="24"/>
          <w:szCs w:val="24"/>
        </w:rPr>
        <w:fldChar w:fldCharType="end"/>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2C19947D"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DB62A8">
        <w:rPr>
          <w:rFonts w:cstheme="minorHAnsi"/>
          <w:sz w:val="24"/>
          <w:szCs w:val="24"/>
        </w:rPr>
        <w:t>0</w:t>
      </w:r>
      <w:r w:rsidR="00CC04D6">
        <w:rPr>
          <w:rFonts w:cstheme="minorHAnsi"/>
          <w:sz w:val="24"/>
          <w:szCs w:val="24"/>
        </w:rPr>
        <w:t>8</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A6335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4432D0">
        <w:rPr>
          <w:rFonts w:cstheme="minorHAnsi"/>
          <w:sz w:val="24"/>
          <w:szCs w:val="24"/>
        </w:rPr>
        <w:t>10</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12015534"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A6335B">
        <w:rPr>
          <w:rFonts w:cstheme="minorHAnsi"/>
          <w:sz w:val="24"/>
          <w:szCs w:val="24"/>
        </w:rPr>
        <w:t xml:space="preserve"> </w:t>
      </w:r>
      <w:r w:rsidR="00DB62A8">
        <w:rPr>
          <w:rFonts w:cstheme="minorHAnsi"/>
          <w:sz w:val="24"/>
          <w:szCs w:val="24"/>
        </w:rPr>
        <w:t>0</w:t>
      </w:r>
      <w:r w:rsidR="00CC04D6">
        <w:rPr>
          <w:rFonts w:cstheme="minorHAnsi"/>
          <w:sz w:val="24"/>
          <w:szCs w:val="24"/>
        </w:rPr>
        <w:t>8</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E93F2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o godzinie </w:t>
      </w:r>
      <w:r w:rsidR="004432D0">
        <w:rPr>
          <w:rFonts w:cstheme="minorHAnsi"/>
          <w:sz w:val="24"/>
          <w:szCs w:val="24"/>
        </w:rPr>
        <w:t>10</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371214DD"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CC04D6" w:rsidRPr="00AF76CD">
          <w:rPr>
            <w:rStyle w:val="Hipercze"/>
            <w:rFonts w:cstheme="minorHAnsi"/>
            <w:sz w:val="24"/>
            <w:szCs w:val="24"/>
          </w:rPr>
          <w:t>https://platformazakupowa.pl/transakcja/918240</w:t>
        </w:r>
      </w:hyperlink>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43D75EAE" w14:textId="77777777" w:rsidR="007C3F88" w:rsidRDefault="007C3F8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612D217" w14:textId="5BD33F34" w:rsidR="00D722E0" w:rsidRDefault="00A5698F" w:rsidP="007C3F88">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522C9644" w14:textId="77777777" w:rsidR="00782DBC" w:rsidRPr="007C3F88" w:rsidRDefault="00782DBC" w:rsidP="00782DBC">
      <w:pPr>
        <w:spacing w:after="0" w:line="360" w:lineRule="auto"/>
        <w:ind w:left="567"/>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2CD3A132" w14:textId="77777777" w:rsidR="00960068" w:rsidRDefault="00960068" w:rsidP="00960068">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DDBCCE9" w14:textId="77777777" w:rsidR="00960068" w:rsidRPr="009D6B7F"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0450E702"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2EBADB78"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518256B8" w14:textId="77777777" w:rsidR="00960068" w:rsidRPr="009D6B7F" w:rsidRDefault="00960068" w:rsidP="00960068">
      <w:pPr>
        <w:suppressAutoHyphens/>
        <w:spacing w:after="0" w:line="360" w:lineRule="auto"/>
        <w:rPr>
          <w:rFonts w:eastAsia="Times New Roman" w:cstheme="minorHAnsi"/>
          <w:kern w:val="1"/>
          <w:sz w:val="24"/>
          <w:szCs w:val="24"/>
          <w:lang w:eastAsia="hi-IN" w:bidi="hi-IN"/>
        </w:rPr>
      </w:pPr>
    </w:p>
    <w:p w14:paraId="1045BFAA" w14:textId="77777777" w:rsidR="00960068" w:rsidRPr="00965FE3" w:rsidRDefault="00960068" w:rsidP="00960068">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5ED6A909" w14:textId="77777777" w:rsidR="00960068" w:rsidRPr="004014B5" w:rsidRDefault="00960068" w:rsidP="00960068">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6C1F94A9" w14:textId="77777777" w:rsidR="00960068" w:rsidRPr="004014B5" w:rsidRDefault="00960068" w:rsidP="00960068">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129701CC" w14:textId="77777777" w:rsidR="00960068" w:rsidRPr="00965FE3" w:rsidRDefault="00960068" w:rsidP="00960068">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462C9FE3"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38FEAAD2" w14:textId="77777777" w:rsidR="00960068" w:rsidRPr="00670E75" w:rsidRDefault="00960068" w:rsidP="00960068">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CEC0E96"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26F8513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F511BE1"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
    <w:p w14:paraId="05A7393E" w14:textId="77777777" w:rsidR="00960068" w:rsidRPr="00AB7D2C"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8" w:name="_Hlk86044648"/>
      <w:r>
        <w:rPr>
          <w:rFonts w:eastAsia="Times New Roman" w:cstheme="minorHAnsi"/>
          <w:kern w:val="1"/>
          <w:sz w:val="24"/>
          <w:szCs w:val="24"/>
          <w:lang w:eastAsia="hi-IN" w:bidi="hi-IN"/>
        </w:rPr>
        <w:t>Punkty w kryterium OKRES GWARANCJI (Wp2) zostaną przyznane zgodnie z poniższym wyszczególnieniem:</w:t>
      </w:r>
    </w:p>
    <w:bookmarkEnd w:id="8"/>
    <w:p w14:paraId="7B4BC355"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24917C7B" w14:textId="77777777" w:rsidR="00960068" w:rsidRPr="00AB7D2C"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7C614409"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A7C06CE" w14:textId="77777777" w:rsidR="00960068" w:rsidRDefault="00960068" w:rsidP="00960068">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431DD84A" w14:textId="77777777" w:rsidR="00960068" w:rsidRDefault="00960068" w:rsidP="00960068">
      <w:pPr>
        <w:suppressAutoHyphens/>
        <w:spacing w:after="0" w:line="360" w:lineRule="auto"/>
        <w:rPr>
          <w:rFonts w:eastAsia="Times New Roman" w:cstheme="minorHAnsi"/>
          <w:kern w:val="1"/>
          <w:sz w:val="24"/>
          <w:szCs w:val="24"/>
          <w:lang w:eastAsia="hi-IN" w:bidi="hi-IN"/>
        </w:rPr>
      </w:pPr>
    </w:p>
    <w:p w14:paraId="6AFF6559" w14:textId="77777777" w:rsidR="00960068" w:rsidRPr="004014B5" w:rsidRDefault="00960068" w:rsidP="00960068">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2DFF8B2" w14:textId="77777777" w:rsidR="00960068" w:rsidRPr="00BF54E7"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4554BE1F" w14:textId="77777777" w:rsidR="00960068"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xml:space="preserve">, czyli minimalny wymagany okres gwarancji przyjęty do punktacji.  </w:t>
      </w:r>
    </w:p>
    <w:p w14:paraId="5F0E95F5" w14:textId="77777777" w:rsidR="00960068" w:rsidRDefault="00960068" w:rsidP="00960068">
      <w:pPr>
        <w:suppressAutoHyphens/>
        <w:autoSpaceDE w:val="0"/>
        <w:spacing w:after="0" w:line="360" w:lineRule="auto"/>
        <w:rPr>
          <w:rFonts w:eastAsia="Times New Roman" w:cstheme="minorHAnsi"/>
          <w:kern w:val="1"/>
          <w:sz w:val="24"/>
          <w:szCs w:val="24"/>
          <w:lang w:eastAsia="hi-IN" w:bidi="hi-IN"/>
        </w:rPr>
      </w:pPr>
    </w:p>
    <w:p w14:paraId="4D9BCB05" w14:textId="77777777" w:rsidR="00960068" w:rsidRPr="00C32B9E"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6CC851AF" w14:textId="201880EF"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 xml:space="preserve">dni </w:t>
      </w:r>
      <w:r w:rsidRPr="009B62DC">
        <w:rPr>
          <w:rFonts w:eastAsia="Times New Roman" w:cstheme="minorHAnsi"/>
          <w:bCs/>
          <w:kern w:val="1"/>
          <w:sz w:val="24"/>
          <w:szCs w:val="24"/>
          <w:lang w:eastAsia="hi-IN" w:bidi="hi-IN"/>
        </w:rPr>
        <w:t xml:space="preserve">kalendarzowych, </w:t>
      </w:r>
      <w:bookmarkStart w:id="9" w:name="_Hlk94249609"/>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0 pkt,</w:t>
      </w:r>
      <w:bookmarkEnd w:id="9"/>
    </w:p>
    <w:p w14:paraId="5BF2A2BB" w14:textId="324DB840"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50 dni kalendarzowych, </w:t>
      </w:r>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ED08FA">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10</w:t>
      </w:r>
      <w:r w:rsidRPr="00ED08FA">
        <w:rPr>
          <w:rFonts w:eastAsia="Times New Roman" w:cstheme="minorHAnsi"/>
          <w:bCs/>
          <w:kern w:val="1"/>
          <w:sz w:val="24"/>
          <w:szCs w:val="24"/>
          <w:lang w:eastAsia="hi-IN" w:bidi="hi-IN"/>
        </w:rPr>
        <w:t xml:space="preserve"> pkt,</w:t>
      </w:r>
    </w:p>
    <w:p w14:paraId="0659B907" w14:textId="0456F158"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40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dni</w:t>
      </w:r>
      <w:r w:rsidRPr="009B62DC">
        <w:t xml:space="preserve"> </w:t>
      </w:r>
      <w:r w:rsidRPr="009B62DC">
        <w:rPr>
          <w:rFonts w:eastAsia="Times New Roman" w:cstheme="minorHAnsi"/>
          <w:bCs/>
          <w:kern w:val="1"/>
          <w:sz w:val="24"/>
          <w:szCs w:val="24"/>
          <w:lang w:eastAsia="hi-IN" w:bidi="hi-IN"/>
        </w:rPr>
        <w:t xml:space="preserve">kalendarzowych, 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B1BF3E5" w14:textId="77777777" w:rsidR="00960068" w:rsidRDefault="00960068" w:rsidP="00960068">
      <w:pPr>
        <w:autoSpaceDE w:val="0"/>
        <w:spacing w:after="0" w:line="360" w:lineRule="auto"/>
        <w:rPr>
          <w:rFonts w:eastAsia="Times New Roman" w:cstheme="minorHAnsi"/>
          <w:kern w:val="1"/>
          <w:sz w:val="24"/>
          <w:szCs w:val="24"/>
          <w:lang w:eastAsia="hi-IN" w:bidi="hi-IN"/>
        </w:rPr>
      </w:pPr>
    </w:p>
    <w:p w14:paraId="3A68746E" w14:textId="77777777" w:rsidR="00960068" w:rsidRPr="004014B5" w:rsidRDefault="00960068" w:rsidP="00960068">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4476A70" w14:textId="720B6772" w:rsidR="00960068" w:rsidRDefault="00960068" w:rsidP="00960068">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Pr>
          <w:rFonts w:eastAsia="Times New Roman" w:cstheme="minorHAnsi"/>
          <w:kern w:val="1"/>
          <w:sz w:val="24"/>
          <w:szCs w:val="24"/>
          <w:lang w:eastAsia="hi-IN" w:bidi="hi-IN"/>
        </w:rPr>
        <w:t>60</w:t>
      </w:r>
      <w:r w:rsidRPr="000F09CF">
        <w:rPr>
          <w:rFonts w:eastAsia="Times New Roman" w:cstheme="minorHAnsi"/>
          <w:kern w:val="1"/>
          <w:sz w:val="24"/>
          <w:szCs w:val="24"/>
          <w:lang w:eastAsia="hi-IN" w:bidi="hi-IN"/>
        </w:rPr>
        <w:t xml:space="preserve"> dni, czyli maksymalny wymagany termin wykonania przyjęty do punktacji.  </w:t>
      </w:r>
    </w:p>
    <w:p w14:paraId="52CB39A8" w14:textId="77777777" w:rsidR="00960068" w:rsidRPr="00BC16BD" w:rsidRDefault="00960068" w:rsidP="00960068">
      <w:pPr>
        <w:suppressAutoHyphens/>
        <w:autoSpaceDE w:val="0"/>
        <w:spacing w:after="0" w:line="360" w:lineRule="auto"/>
        <w:rPr>
          <w:rFonts w:eastAsia="Times New Roman" w:cstheme="minorHAnsi"/>
          <w:kern w:val="1"/>
          <w:sz w:val="24"/>
          <w:szCs w:val="24"/>
          <w:lang w:eastAsia="hi-IN" w:bidi="hi-IN"/>
        </w:rPr>
      </w:pPr>
    </w:p>
    <w:p w14:paraId="596FBC3E"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E958B0A"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3A03C36B"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D6CAFF8" w14:textId="77777777" w:rsidR="00960068" w:rsidRPr="00323276" w:rsidRDefault="00960068" w:rsidP="00960068">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DA79D9B"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br/>
        <w:t>i termin wykonania:</w:t>
      </w:r>
    </w:p>
    <w:p w14:paraId="7255F4FC"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66A451C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48E2C877"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termin wykonania</w:t>
      </w:r>
    </w:p>
    <w:p w14:paraId="3F315067" w14:textId="77777777" w:rsidR="00960068" w:rsidRPr="000F09CF"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1E64AB8" w14:textId="77777777" w:rsidR="00960068" w:rsidRDefault="00960068" w:rsidP="00960068">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5ACD63BC" w14:textId="77777777" w:rsidR="00960068" w:rsidRPr="00323276" w:rsidRDefault="00960068" w:rsidP="00960068">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14781CE9"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5EF9C28D"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2EA985FF"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38865B42"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567C1BB"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487FD2BD"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C47227" w14:textId="77777777" w:rsidR="00960068"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6AA3C836" w14:textId="3F6B5FCA" w:rsidR="00960068" w:rsidRPr="007C3F88" w:rsidRDefault="002D0D9B" w:rsidP="007C3F88">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2403A23D" w14:textId="5E0BC196" w:rsidR="00960068" w:rsidRDefault="00960068" w:rsidP="000F09CF">
      <w:pPr>
        <w:spacing w:after="0" w:line="360" w:lineRule="auto"/>
        <w:jc w:val="both"/>
        <w:rPr>
          <w:rFonts w:cstheme="minorHAnsi"/>
          <w:sz w:val="24"/>
          <w:szCs w:val="24"/>
        </w:rPr>
      </w:pPr>
    </w:p>
    <w:p w14:paraId="040E90F4" w14:textId="3DDBA4FA" w:rsidR="00782DBC" w:rsidRDefault="00782DBC" w:rsidP="000F09CF">
      <w:pPr>
        <w:spacing w:after="0" w:line="360" w:lineRule="auto"/>
        <w:jc w:val="both"/>
        <w:rPr>
          <w:rFonts w:cstheme="minorHAnsi"/>
          <w:sz w:val="24"/>
          <w:szCs w:val="24"/>
        </w:rPr>
      </w:pPr>
    </w:p>
    <w:p w14:paraId="2E54D779" w14:textId="07DB0FD5" w:rsidR="00782DBC" w:rsidRDefault="00782DBC" w:rsidP="000F09CF">
      <w:pPr>
        <w:spacing w:after="0" w:line="360" w:lineRule="auto"/>
        <w:jc w:val="both"/>
        <w:rPr>
          <w:rFonts w:cstheme="minorHAnsi"/>
          <w:sz w:val="24"/>
          <w:szCs w:val="24"/>
        </w:rPr>
      </w:pPr>
    </w:p>
    <w:p w14:paraId="79FB0DCE" w14:textId="2F4D9737" w:rsidR="00782DBC" w:rsidRDefault="00782DBC" w:rsidP="000F09CF">
      <w:pPr>
        <w:spacing w:after="0" w:line="360" w:lineRule="auto"/>
        <w:jc w:val="both"/>
        <w:rPr>
          <w:rFonts w:cstheme="minorHAnsi"/>
          <w:sz w:val="24"/>
          <w:szCs w:val="24"/>
        </w:rPr>
      </w:pPr>
    </w:p>
    <w:p w14:paraId="4EAEEABA" w14:textId="276FC1EE" w:rsidR="00782DBC" w:rsidRDefault="00782DBC" w:rsidP="000F09CF">
      <w:pPr>
        <w:spacing w:after="0" w:line="360" w:lineRule="auto"/>
        <w:jc w:val="both"/>
        <w:rPr>
          <w:rFonts w:cstheme="minorHAnsi"/>
          <w:sz w:val="24"/>
          <w:szCs w:val="24"/>
        </w:rPr>
      </w:pPr>
    </w:p>
    <w:p w14:paraId="056F9192" w14:textId="77777777" w:rsidR="00782DBC" w:rsidRDefault="00782DBC"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7E16C7D" w14:textId="77777777" w:rsidR="00782DBC" w:rsidRDefault="00782DBC"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100349">
        <w:rPr>
          <w:rFonts w:cstheme="minorHAnsi"/>
          <w:sz w:val="24"/>
          <w:szCs w:val="24"/>
        </w:rPr>
        <w:t>Pzp</w:t>
      </w:r>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w:t>
      </w:r>
      <w:r w:rsidRPr="002D0D9B">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517B0A5D" w14:textId="243033CE" w:rsidR="00960068" w:rsidRDefault="00960068" w:rsidP="00E93F2B">
      <w:pPr>
        <w:suppressAutoHyphens/>
        <w:spacing w:after="0" w:line="360" w:lineRule="auto"/>
        <w:rPr>
          <w:rFonts w:eastAsia="Calibri" w:cstheme="minorHAnsi"/>
          <w:color w:val="000000"/>
          <w:sz w:val="24"/>
          <w:szCs w:val="24"/>
          <w:lang w:eastAsia="pl-PL"/>
        </w:rPr>
      </w:pPr>
    </w:p>
    <w:p w14:paraId="68402E4A" w14:textId="013CBF87" w:rsidR="00782DBC" w:rsidRDefault="00782DBC" w:rsidP="00E93F2B">
      <w:pPr>
        <w:suppressAutoHyphens/>
        <w:spacing w:after="0" w:line="360" w:lineRule="auto"/>
        <w:rPr>
          <w:rFonts w:eastAsia="Calibri" w:cstheme="minorHAnsi"/>
          <w:color w:val="000000"/>
          <w:sz w:val="24"/>
          <w:szCs w:val="24"/>
          <w:lang w:eastAsia="pl-PL"/>
        </w:rPr>
      </w:pPr>
    </w:p>
    <w:p w14:paraId="128C4E13" w14:textId="2B9BF2F1" w:rsidR="00782DBC" w:rsidRDefault="00782DBC" w:rsidP="00E93F2B">
      <w:pPr>
        <w:suppressAutoHyphens/>
        <w:spacing w:after="0" w:line="360" w:lineRule="auto"/>
        <w:rPr>
          <w:rFonts w:eastAsia="Calibri" w:cstheme="minorHAnsi"/>
          <w:color w:val="000000"/>
          <w:sz w:val="24"/>
          <w:szCs w:val="24"/>
          <w:lang w:eastAsia="pl-PL"/>
        </w:rPr>
      </w:pPr>
    </w:p>
    <w:p w14:paraId="18C3C3D5" w14:textId="77777777" w:rsidR="00782DBC" w:rsidRPr="00E93F2B" w:rsidRDefault="00782DBC" w:rsidP="00E93F2B">
      <w:pPr>
        <w:suppressAutoHyphens/>
        <w:spacing w:after="0" w:line="360" w:lineRule="auto"/>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Pzp</w:t>
      </w:r>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r w:rsidR="00100349">
        <w:rPr>
          <w:rFonts w:cstheme="minorHAnsi"/>
          <w:sz w:val="24"/>
          <w:szCs w:val="24"/>
        </w:rPr>
        <w:t>Pzp</w:t>
      </w:r>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100349">
        <w:rPr>
          <w:rFonts w:cstheme="minorHAnsi"/>
          <w:sz w:val="24"/>
          <w:szCs w:val="24"/>
        </w:rPr>
        <w:t>Pzp</w:t>
      </w:r>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2C3F551E" w14:textId="78497BBB" w:rsidR="00A21E2E" w:rsidRPr="002520A8" w:rsidRDefault="00DB7D66" w:rsidP="00960068">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Zgodnie z art. 274 ust 4 Pzp,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Pzp,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67045415" w14:textId="14B11D31" w:rsidR="00A5698F"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9B9AA9A" w14:textId="77777777" w:rsidR="00A21E2E" w:rsidRPr="00F73748" w:rsidRDefault="00A21E2E"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A142B38"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p>
    <w:p w14:paraId="057DDA46"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1).</w:t>
      </w:r>
      <w:r w:rsidRPr="004432D0">
        <w:rPr>
          <w:rFonts w:cstheme="minorHAnsi"/>
          <w:sz w:val="24"/>
          <w:szCs w:val="24"/>
        </w:rPr>
        <w:tab/>
        <w:t>Mechaniczne frezowanie istniejącej nawierzchni</w:t>
      </w:r>
    </w:p>
    <w:p w14:paraId="482B6BD2"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2).</w:t>
      </w:r>
      <w:r w:rsidRPr="004432D0">
        <w:rPr>
          <w:rFonts w:cstheme="minorHAnsi"/>
          <w:sz w:val="24"/>
          <w:szCs w:val="24"/>
        </w:rPr>
        <w:tab/>
        <w:t xml:space="preserve">Wykonanie poboczy z kruszywa łamanego frakcji 0-31,5 mm C50/30  </w:t>
      </w:r>
    </w:p>
    <w:p w14:paraId="44D44090"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lastRenderedPageBreak/>
        <w:t>3).</w:t>
      </w:r>
      <w:r w:rsidRPr="004432D0">
        <w:rPr>
          <w:rFonts w:cstheme="minorHAnsi"/>
          <w:sz w:val="24"/>
          <w:szCs w:val="24"/>
        </w:rPr>
        <w:tab/>
        <w:t>Wyrównanie istniejącej podbudowy mieszanką mineralno-asfaltową z wbudowaniem mechanicznym</w:t>
      </w:r>
    </w:p>
    <w:p w14:paraId="1DBDB605"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4).</w:t>
      </w:r>
      <w:r w:rsidRPr="004432D0">
        <w:rPr>
          <w:rFonts w:cstheme="minorHAnsi"/>
          <w:sz w:val="24"/>
          <w:szCs w:val="24"/>
        </w:rPr>
        <w:tab/>
        <w:t xml:space="preserve">Wykonanie nawierzchni z betonu asfaltowego AC16W-KR3 gr. 5 cm. </w:t>
      </w:r>
    </w:p>
    <w:p w14:paraId="49FAC186" w14:textId="3A9E8A59" w:rsidR="00DB62A8" w:rsidRDefault="004432D0" w:rsidP="004432D0">
      <w:pPr>
        <w:spacing w:after="0" w:line="360" w:lineRule="auto"/>
        <w:rPr>
          <w:rFonts w:cstheme="minorHAnsi"/>
          <w:sz w:val="24"/>
          <w:szCs w:val="24"/>
        </w:rPr>
      </w:pPr>
      <w:r w:rsidRPr="004432D0">
        <w:rPr>
          <w:rFonts w:cstheme="minorHAnsi"/>
          <w:sz w:val="24"/>
          <w:szCs w:val="24"/>
        </w:rPr>
        <w:t>5).</w:t>
      </w:r>
      <w:r w:rsidRPr="004432D0">
        <w:rPr>
          <w:rFonts w:cstheme="minorHAnsi"/>
          <w:sz w:val="24"/>
          <w:szCs w:val="24"/>
        </w:rPr>
        <w:tab/>
        <w:t>Wykonanie nawierzchni z betonu asfaltowego AC11S-KR3 gr. 4 cm.</w:t>
      </w:r>
    </w:p>
    <w:p w14:paraId="0E95624F" w14:textId="5E35DD9D" w:rsidR="00DB7D66" w:rsidRPr="00E93F2B" w:rsidRDefault="004432D0" w:rsidP="00DB62A8">
      <w:pPr>
        <w:pStyle w:val="Akapitzlist"/>
        <w:spacing w:after="0" w:line="360" w:lineRule="auto"/>
        <w:ind w:left="0"/>
        <w:rPr>
          <w:rFonts w:cstheme="minorHAnsi"/>
          <w:sz w:val="24"/>
          <w:szCs w:val="24"/>
        </w:rPr>
      </w:pPr>
      <w:r>
        <w:rPr>
          <w:rFonts w:cstheme="minorHAnsi"/>
          <w:sz w:val="24"/>
          <w:szCs w:val="24"/>
        </w:rPr>
        <w:t>6</w:t>
      </w:r>
      <w:r w:rsidR="00DB62A8">
        <w:rPr>
          <w:rFonts w:cstheme="minorHAnsi"/>
          <w:sz w:val="24"/>
          <w:szCs w:val="24"/>
        </w:rPr>
        <w:t>).</w:t>
      </w:r>
      <w:r w:rsidR="00DB62A8">
        <w:rPr>
          <w:rFonts w:cstheme="minorHAnsi"/>
          <w:sz w:val="24"/>
          <w:szCs w:val="24"/>
        </w:rPr>
        <w:tab/>
      </w:r>
      <w:r w:rsidR="00DB7D66" w:rsidRPr="00E93F2B">
        <w:rPr>
          <w:rFonts w:cstheme="minorHAnsi"/>
          <w:sz w:val="24"/>
          <w:szCs w:val="24"/>
        </w:rPr>
        <w:t>Obsługa maszyn, pojazdów i urządzeń budowlanych.</w:t>
      </w:r>
    </w:p>
    <w:p w14:paraId="53EBD734" w14:textId="77777777" w:rsidR="00DB7D66" w:rsidRPr="00DB7D66" w:rsidRDefault="00DB7D66" w:rsidP="008A2083">
      <w:pPr>
        <w:numPr>
          <w:ilvl w:val="3"/>
          <w:numId w:val="48"/>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(t.j.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E98BEC1" w14:textId="77777777" w:rsidR="005364F4" w:rsidRPr="00F73748" w:rsidRDefault="005364F4"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6B3A02F8" w14:textId="3852A5B7" w:rsidR="0004536D"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55AC2291" w14:textId="77777777" w:rsidR="005364F4" w:rsidRPr="00F73748" w:rsidRDefault="005364F4" w:rsidP="00175141">
      <w:pPr>
        <w:spacing w:after="0" w:line="360" w:lineRule="auto"/>
        <w:contextualSpacing/>
        <w:rPr>
          <w:rFonts w:cstheme="minorHAnsi"/>
          <w:sz w:val="24"/>
          <w:szCs w:val="24"/>
        </w:rPr>
      </w:pP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6937DC09" w14:textId="12D2D2EE" w:rsidR="00DB7D66"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3CF2A70A" w14:textId="77777777" w:rsidR="00A21E2E" w:rsidRPr="00F73748" w:rsidRDefault="00A21E2E"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5B94359" w14:textId="77777777" w:rsidR="00E93F2B" w:rsidRPr="00F73748" w:rsidRDefault="00E93F2B"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 xml:space="preserve">na adres korespondencyjny Administratora </w:t>
      </w:r>
      <w:r w:rsidRPr="00F73748">
        <w:rPr>
          <w:rFonts w:eastAsia="Times New Roman" w:cstheme="minorHAnsi"/>
          <w:color w:val="000000"/>
          <w:kern w:val="3"/>
          <w:sz w:val="24"/>
          <w:szCs w:val="24"/>
          <w:lang w:eastAsia="pl-PL"/>
        </w:rPr>
        <w:lastRenderedPageBreak/>
        <w:t>danych.</w:t>
      </w:r>
    </w:p>
    <w:p w14:paraId="707A3B2A" w14:textId="62A7D36F"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5D0910">
        <w:rPr>
          <w:rFonts w:eastAsia="Times New Roman" w:cstheme="minorHAnsi"/>
          <w:kern w:val="3"/>
          <w:sz w:val="24"/>
          <w:szCs w:val="24"/>
          <w:lang w:eastAsia="pl-PL"/>
        </w:rPr>
        <w:t>Remont drogi powiatowej Nr 14</w:t>
      </w:r>
      <w:r w:rsidR="00CC04D6">
        <w:rPr>
          <w:rFonts w:eastAsia="Times New Roman" w:cstheme="minorHAnsi"/>
          <w:kern w:val="3"/>
          <w:sz w:val="24"/>
          <w:szCs w:val="24"/>
          <w:lang w:eastAsia="pl-PL"/>
        </w:rPr>
        <w:t>9</w:t>
      </w:r>
      <w:r w:rsidR="005D0910">
        <w:rPr>
          <w:rFonts w:eastAsia="Times New Roman" w:cstheme="minorHAnsi"/>
          <w:kern w:val="3"/>
          <w:sz w:val="24"/>
          <w:szCs w:val="24"/>
          <w:lang w:eastAsia="pl-PL"/>
        </w:rPr>
        <w:t xml:space="preserve">5N relacji </w:t>
      </w:r>
      <w:r w:rsidR="00CC04D6">
        <w:rPr>
          <w:rFonts w:eastAsia="Times New Roman" w:cstheme="minorHAnsi"/>
          <w:kern w:val="3"/>
          <w:sz w:val="24"/>
          <w:szCs w:val="24"/>
          <w:lang w:eastAsia="pl-PL"/>
        </w:rPr>
        <w:t>Ryn Reszelski-Kolno</w:t>
      </w:r>
      <w:r w:rsidR="005D0910">
        <w:rPr>
          <w:rFonts w:eastAsia="Times New Roman" w:cstheme="minorHAnsi"/>
          <w:kern w:val="3"/>
          <w:sz w:val="24"/>
          <w:szCs w:val="24"/>
          <w:lang w:eastAsia="pl-PL"/>
        </w:rPr>
        <w:t>, od km 5+</w:t>
      </w:r>
      <w:r w:rsidR="00CC04D6">
        <w:rPr>
          <w:rFonts w:eastAsia="Times New Roman" w:cstheme="minorHAnsi"/>
          <w:kern w:val="3"/>
          <w:sz w:val="24"/>
          <w:szCs w:val="24"/>
          <w:lang w:eastAsia="pl-PL"/>
        </w:rPr>
        <w:t>275</w:t>
      </w:r>
      <w:r w:rsidR="005D0910">
        <w:rPr>
          <w:rFonts w:eastAsia="Times New Roman" w:cstheme="minorHAnsi"/>
          <w:kern w:val="3"/>
          <w:sz w:val="24"/>
          <w:szCs w:val="24"/>
          <w:lang w:eastAsia="pl-PL"/>
        </w:rPr>
        <w:t xml:space="preserve"> do km 5+</w:t>
      </w:r>
      <w:r w:rsidR="00CC04D6">
        <w:rPr>
          <w:rFonts w:eastAsia="Times New Roman" w:cstheme="minorHAnsi"/>
          <w:kern w:val="3"/>
          <w:sz w:val="24"/>
          <w:szCs w:val="24"/>
          <w:lang w:eastAsia="pl-PL"/>
        </w:rPr>
        <w:t>425</w:t>
      </w:r>
      <w:r w:rsidR="005D0910">
        <w:rPr>
          <w:rFonts w:eastAsia="Times New Roman" w:cstheme="minorHAnsi"/>
          <w:kern w:val="3"/>
          <w:sz w:val="24"/>
          <w:szCs w:val="24"/>
          <w:lang w:eastAsia="pl-PL"/>
        </w:rPr>
        <w:t xml:space="preserve">” </w:t>
      </w:r>
    </w:p>
    <w:p w14:paraId="5CC220F7" w14:textId="67A67163"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A36FAD">
        <w:rPr>
          <w:rFonts w:cstheme="minorHAnsi"/>
          <w:sz w:val="24"/>
          <w:szCs w:val="24"/>
        </w:rPr>
        <w:t>23</w:t>
      </w:r>
      <w:r w:rsidRPr="00F73748">
        <w:rPr>
          <w:rFonts w:cstheme="minorHAnsi"/>
          <w:sz w:val="24"/>
          <w:szCs w:val="24"/>
        </w:rPr>
        <w:t xml:space="preserve"> roku, poz. </w:t>
      </w:r>
      <w:r w:rsidR="00A36FAD">
        <w:rPr>
          <w:rFonts w:cstheme="minorHAnsi"/>
          <w:sz w:val="24"/>
          <w:szCs w:val="24"/>
        </w:rPr>
        <w:t>1605</w:t>
      </w:r>
      <w:r w:rsidRPr="00F73748">
        <w:rPr>
          <w:rFonts w:cstheme="minorHAnsi"/>
          <w:sz w:val="24"/>
          <w:szCs w:val="24"/>
        </w:rPr>
        <w:t xml:space="preserve">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9118A3" w:rsidR="00320A93" w:rsidRDefault="00ED7E11" w:rsidP="00320A93">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586AD7A4" w14:textId="77777777" w:rsidR="005364F4" w:rsidRPr="0004536D" w:rsidRDefault="005364F4" w:rsidP="005364F4">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100349">
        <w:rPr>
          <w:rFonts w:eastAsia="Times New Roman" w:cstheme="minorHAnsi"/>
          <w:kern w:val="3"/>
          <w:sz w:val="24"/>
          <w:szCs w:val="24"/>
          <w:lang w:eastAsia="pl-PL"/>
        </w:rPr>
        <w:t>Pzp</w:t>
      </w:r>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lastRenderedPageBreak/>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r w:rsidR="00100349">
        <w:rPr>
          <w:rFonts w:eastAsia="Times New Roman" w:cstheme="minorHAnsi"/>
          <w:kern w:val="3"/>
          <w:sz w:val="24"/>
          <w:szCs w:val="24"/>
          <w:lang w:eastAsia="pl-PL"/>
        </w:rPr>
        <w:t xml:space="preserve">Pzp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735110F9" w:rsidR="009D6B7F" w:rsidRPr="00FE4FB8"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FE4FB8">
        <w:rPr>
          <w:rFonts w:cstheme="minorHAnsi"/>
          <w:sz w:val="24"/>
          <w:szCs w:val="24"/>
        </w:rPr>
        <w:t xml:space="preserve">Załącznik </w:t>
      </w:r>
      <w:r w:rsidR="005E604E" w:rsidRPr="00FE4FB8">
        <w:rPr>
          <w:rFonts w:cstheme="minorHAnsi"/>
          <w:sz w:val="24"/>
          <w:szCs w:val="24"/>
        </w:rPr>
        <w:t>n</w:t>
      </w:r>
      <w:r w:rsidRPr="00FE4FB8">
        <w:rPr>
          <w:rFonts w:cstheme="minorHAnsi"/>
          <w:sz w:val="24"/>
          <w:szCs w:val="24"/>
        </w:rPr>
        <w:t xml:space="preserve">r 9 – </w:t>
      </w:r>
      <w:r w:rsidR="00800350" w:rsidRPr="00FE4FB8">
        <w:rPr>
          <w:rFonts w:cstheme="minorHAnsi"/>
          <w:sz w:val="24"/>
          <w:szCs w:val="24"/>
        </w:rPr>
        <w:t>Szkic poglądowy</w:t>
      </w:r>
      <w:r w:rsidR="005E604E" w:rsidRPr="00FE4FB8">
        <w:rPr>
          <w:rFonts w:cstheme="minorHAnsi"/>
          <w:sz w:val="24"/>
          <w:szCs w:val="24"/>
        </w:rPr>
        <w:t xml:space="preserve"> (m</w:t>
      </w:r>
      <w:r w:rsidRPr="00FE4FB8">
        <w:rPr>
          <w:rFonts w:cstheme="minorHAnsi"/>
          <w:sz w:val="24"/>
          <w:szCs w:val="24"/>
        </w:rPr>
        <w:t>apa</w:t>
      </w:r>
      <w:r w:rsidR="005E604E" w:rsidRPr="00FE4FB8">
        <w:rPr>
          <w:rFonts w:cstheme="minorHAnsi"/>
          <w:sz w:val="24"/>
          <w:szCs w:val="24"/>
        </w:rPr>
        <w:t>)</w:t>
      </w:r>
      <w:r w:rsidRPr="00FE4FB8">
        <w:rPr>
          <w:rFonts w:cstheme="minorHAnsi"/>
          <w:sz w:val="24"/>
          <w:szCs w:val="24"/>
        </w:rPr>
        <w:t>.</w:t>
      </w:r>
    </w:p>
    <w:p w14:paraId="4FDFDFC4" w14:textId="01A7BB19" w:rsidR="00320A93" w:rsidRPr="00800350" w:rsidRDefault="00320A93" w:rsidP="00800350">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320A93" w:rsidRPr="008003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686D05" w:rsidRDefault="00686D05" w:rsidP="00AD376D">
      <w:pPr>
        <w:spacing w:after="0" w:line="240" w:lineRule="auto"/>
      </w:pPr>
      <w:r>
        <w:separator/>
      </w:r>
    </w:p>
  </w:endnote>
  <w:endnote w:type="continuationSeparator" w:id="0">
    <w:p w14:paraId="218CD41B" w14:textId="77777777" w:rsidR="00686D05" w:rsidRDefault="00686D0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686D05" w:rsidRDefault="00686D05">
        <w:pPr>
          <w:pStyle w:val="Stopka"/>
          <w:jc w:val="right"/>
        </w:pPr>
        <w:r>
          <w:fldChar w:fldCharType="begin"/>
        </w:r>
        <w:r>
          <w:instrText>PAGE   \* MERGEFORMAT</w:instrText>
        </w:r>
        <w:r>
          <w:fldChar w:fldCharType="separate"/>
        </w:r>
        <w:r>
          <w:t>2</w:t>
        </w:r>
        <w:r>
          <w:fldChar w:fldCharType="end"/>
        </w:r>
      </w:p>
    </w:sdtContent>
  </w:sdt>
  <w:p w14:paraId="6D48C4A2" w14:textId="77777777" w:rsidR="00686D05" w:rsidRDefault="0068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686D05" w:rsidRDefault="00686D05" w:rsidP="00AD376D">
      <w:pPr>
        <w:spacing w:after="0" w:line="240" w:lineRule="auto"/>
      </w:pPr>
      <w:r>
        <w:separator/>
      </w:r>
    </w:p>
  </w:footnote>
  <w:footnote w:type="continuationSeparator" w:id="0">
    <w:p w14:paraId="55CB170D" w14:textId="77777777" w:rsidR="00686D05" w:rsidRDefault="00686D05"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sz w:val="22"/>
        <w:szCs w:val="22"/>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D7C492F"/>
    <w:multiLevelType w:val="hybridMultilevel"/>
    <w:tmpl w:val="85800DE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D65C35"/>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E3442E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BBAAF962">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D3B58"/>
    <w:multiLevelType w:val="multilevel"/>
    <w:tmpl w:val="E248A77C"/>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33B67"/>
    <w:multiLevelType w:val="hybridMultilevel"/>
    <w:tmpl w:val="287452D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4056557"/>
    <w:multiLevelType w:val="hybridMultilevel"/>
    <w:tmpl w:val="2DC073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9FF1EBC"/>
    <w:multiLevelType w:val="hybridMultilevel"/>
    <w:tmpl w:val="72CC970E"/>
    <w:lvl w:ilvl="0" w:tplc="77986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2464E6"/>
    <w:multiLevelType w:val="hybridMultilevel"/>
    <w:tmpl w:val="298EA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7AB1443"/>
    <w:multiLevelType w:val="multilevel"/>
    <w:tmpl w:val="9000F00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350BE9"/>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96962"/>
    <w:multiLevelType w:val="hybridMultilevel"/>
    <w:tmpl w:val="233658C2"/>
    <w:lvl w:ilvl="0" w:tplc="04150011">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165664">
    <w:abstractNumId w:val="17"/>
  </w:num>
  <w:num w:numId="2" w16cid:durableId="1577544310">
    <w:abstractNumId w:val="19"/>
  </w:num>
  <w:num w:numId="3" w16cid:durableId="2084646486">
    <w:abstractNumId w:val="18"/>
  </w:num>
  <w:num w:numId="4" w16cid:durableId="184368503">
    <w:abstractNumId w:val="45"/>
  </w:num>
  <w:num w:numId="5" w16cid:durableId="689572589">
    <w:abstractNumId w:val="34"/>
  </w:num>
  <w:num w:numId="6" w16cid:durableId="1094980822">
    <w:abstractNumId w:val="38"/>
  </w:num>
  <w:num w:numId="7" w16cid:durableId="2008970659">
    <w:abstractNumId w:val="51"/>
  </w:num>
  <w:num w:numId="8" w16cid:durableId="2112821339">
    <w:abstractNumId w:val="5"/>
  </w:num>
  <w:num w:numId="9" w16cid:durableId="75834623">
    <w:abstractNumId w:val="10"/>
  </w:num>
  <w:num w:numId="10" w16cid:durableId="112526162">
    <w:abstractNumId w:val="50"/>
  </w:num>
  <w:num w:numId="11" w16cid:durableId="1898276078">
    <w:abstractNumId w:val="53"/>
  </w:num>
  <w:num w:numId="12" w16cid:durableId="132410054">
    <w:abstractNumId w:val="7"/>
  </w:num>
  <w:num w:numId="13" w16cid:durableId="1561552407">
    <w:abstractNumId w:val="30"/>
  </w:num>
  <w:num w:numId="14" w16cid:durableId="465390175">
    <w:abstractNumId w:val="56"/>
  </w:num>
  <w:num w:numId="15" w16cid:durableId="1324046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762749">
    <w:abstractNumId w:val="35"/>
  </w:num>
  <w:num w:numId="17" w16cid:durableId="1008950583">
    <w:abstractNumId w:val="4"/>
  </w:num>
  <w:num w:numId="18" w16cid:durableId="220484939">
    <w:abstractNumId w:val="20"/>
  </w:num>
  <w:num w:numId="19" w16cid:durableId="1164971891">
    <w:abstractNumId w:val="55"/>
  </w:num>
  <w:num w:numId="20" w16cid:durableId="128060895">
    <w:abstractNumId w:val="44"/>
  </w:num>
  <w:num w:numId="21" w16cid:durableId="1534801162">
    <w:abstractNumId w:val="3"/>
  </w:num>
  <w:num w:numId="22" w16cid:durableId="157501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053220">
    <w:abstractNumId w:val="24"/>
  </w:num>
  <w:num w:numId="24" w16cid:durableId="1089041081">
    <w:abstractNumId w:val="13"/>
  </w:num>
  <w:num w:numId="25" w16cid:durableId="1353845444">
    <w:abstractNumId w:val="16"/>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69431703">
    <w:abstractNumId w:val="16"/>
    <w:lvlOverride w:ilvl="0">
      <w:startOverride w:val="1"/>
    </w:lvlOverride>
  </w:num>
  <w:num w:numId="27" w16cid:durableId="415127683">
    <w:abstractNumId w:val="22"/>
  </w:num>
  <w:num w:numId="28" w16cid:durableId="1442727684">
    <w:abstractNumId w:val="16"/>
  </w:num>
  <w:num w:numId="29" w16cid:durableId="1257052085">
    <w:abstractNumId w:val="26"/>
  </w:num>
  <w:num w:numId="30" w16cid:durableId="1579095605">
    <w:abstractNumId w:val="40"/>
  </w:num>
  <w:num w:numId="31" w16cid:durableId="971180426">
    <w:abstractNumId w:val="48"/>
  </w:num>
  <w:num w:numId="32" w16cid:durableId="1542326548">
    <w:abstractNumId w:val="31"/>
  </w:num>
  <w:num w:numId="33" w16cid:durableId="181865634">
    <w:abstractNumId w:val="58"/>
  </w:num>
  <w:num w:numId="34" w16cid:durableId="2042824825">
    <w:abstractNumId w:val="36"/>
  </w:num>
  <w:num w:numId="35" w16cid:durableId="1999531944">
    <w:abstractNumId w:val="47"/>
  </w:num>
  <w:num w:numId="36" w16cid:durableId="554587156">
    <w:abstractNumId w:val="6"/>
  </w:num>
  <w:num w:numId="37" w16cid:durableId="1979604310">
    <w:abstractNumId w:val="28"/>
  </w:num>
  <w:num w:numId="38" w16cid:durableId="794639448">
    <w:abstractNumId w:val="2"/>
  </w:num>
  <w:num w:numId="39" w16cid:durableId="600836236">
    <w:abstractNumId w:val="57"/>
  </w:num>
  <w:num w:numId="40" w16cid:durableId="33506453">
    <w:abstractNumId w:val="49"/>
  </w:num>
  <w:num w:numId="41" w16cid:durableId="29695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8963094">
    <w:abstractNumId w:val="46"/>
  </w:num>
  <w:num w:numId="43" w16cid:durableId="678387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464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4501070">
    <w:abstractNumId w:val="25"/>
  </w:num>
  <w:num w:numId="46" w16cid:durableId="782385442">
    <w:abstractNumId w:val="32"/>
  </w:num>
  <w:num w:numId="47" w16cid:durableId="1486974774">
    <w:abstractNumId w:val="39"/>
  </w:num>
  <w:num w:numId="48" w16cid:durableId="455176861">
    <w:abstractNumId w:val="14"/>
  </w:num>
  <w:num w:numId="49" w16cid:durableId="611282609">
    <w:abstractNumId w:val="59"/>
  </w:num>
  <w:num w:numId="50" w16cid:durableId="723717241">
    <w:abstractNumId w:val="54"/>
  </w:num>
  <w:num w:numId="51" w16cid:durableId="209803729">
    <w:abstractNumId w:val="41"/>
  </w:num>
  <w:num w:numId="52" w16cid:durableId="1087926352">
    <w:abstractNumId w:val="61"/>
  </w:num>
  <w:num w:numId="53" w16cid:durableId="1234656262">
    <w:abstractNumId w:val="11"/>
  </w:num>
  <w:num w:numId="54" w16cid:durableId="1440098365">
    <w:abstractNumId w:val="27"/>
  </w:num>
  <w:num w:numId="55" w16cid:durableId="1150289210">
    <w:abstractNumId w:val="0"/>
  </w:num>
  <w:num w:numId="56" w16cid:durableId="1894803843">
    <w:abstractNumId w:val="21"/>
  </w:num>
  <w:num w:numId="57" w16cid:durableId="1258055895">
    <w:abstractNumId w:val="37"/>
  </w:num>
  <w:num w:numId="58" w16cid:durableId="1866481452">
    <w:abstractNumId w:val="42"/>
  </w:num>
  <w:num w:numId="59" w16cid:durableId="828909630">
    <w:abstractNumId w:val="29"/>
  </w:num>
  <w:num w:numId="60" w16cid:durableId="2110081484">
    <w:abstractNumId w:val="12"/>
  </w:num>
  <w:num w:numId="61" w16cid:durableId="32195090">
    <w:abstractNumId w:val="33"/>
  </w:num>
  <w:num w:numId="62" w16cid:durableId="1888450655">
    <w:abstractNumId w:val="52"/>
  </w:num>
  <w:num w:numId="63" w16cid:durableId="981271566">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4536D"/>
    <w:rsid w:val="00066A43"/>
    <w:rsid w:val="0008219A"/>
    <w:rsid w:val="00087923"/>
    <w:rsid w:val="0009111D"/>
    <w:rsid w:val="00093EA9"/>
    <w:rsid w:val="000A11FB"/>
    <w:rsid w:val="000C7E30"/>
    <w:rsid w:val="000D7C97"/>
    <w:rsid w:val="000F09CF"/>
    <w:rsid w:val="000F0EED"/>
    <w:rsid w:val="00100349"/>
    <w:rsid w:val="00103E9E"/>
    <w:rsid w:val="001317A1"/>
    <w:rsid w:val="001474C3"/>
    <w:rsid w:val="001613C2"/>
    <w:rsid w:val="00175141"/>
    <w:rsid w:val="0018085B"/>
    <w:rsid w:val="00183386"/>
    <w:rsid w:val="00194BAD"/>
    <w:rsid w:val="001D0C85"/>
    <w:rsid w:val="001D59B1"/>
    <w:rsid w:val="001E1C14"/>
    <w:rsid w:val="001E2C42"/>
    <w:rsid w:val="001E4677"/>
    <w:rsid w:val="00203F8F"/>
    <w:rsid w:val="002317D3"/>
    <w:rsid w:val="0023761E"/>
    <w:rsid w:val="002520A8"/>
    <w:rsid w:val="002638F2"/>
    <w:rsid w:val="00270A7D"/>
    <w:rsid w:val="00271784"/>
    <w:rsid w:val="002C33D1"/>
    <w:rsid w:val="002D0D9B"/>
    <w:rsid w:val="002F6E8B"/>
    <w:rsid w:val="00305982"/>
    <w:rsid w:val="00320A93"/>
    <w:rsid w:val="003223F1"/>
    <w:rsid w:val="0034236E"/>
    <w:rsid w:val="00342CBF"/>
    <w:rsid w:val="00354832"/>
    <w:rsid w:val="00354DBB"/>
    <w:rsid w:val="00356A39"/>
    <w:rsid w:val="00366303"/>
    <w:rsid w:val="00396176"/>
    <w:rsid w:val="00397607"/>
    <w:rsid w:val="003A4367"/>
    <w:rsid w:val="003A5344"/>
    <w:rsid w:val="003B5F3B"/>
    <w:rsid w:val="003D26B2"/>
    <w:rsid w:val="003E06AA"/>
    <w:rsid w:val="003E3A34"/>
    <w:rsid w:val="003F0B04"/>
    <w:rsid w:val="004014B5"/>
    <w:rsid w:val="00423400"/>
    <w:rsid w:val="00440246"/>
    <w:rsid w:val="0044169F"/>
    <w:rsid w:val="004432D0"/>
    <w:rsid w:val="004749CC"/>
    <w:rsid w:val="00475883"/>
    <w:rsid w:val="0048487B"/>
    <w:rsid w:val="00496277"/>
    <w:rsid w:val="004A31CA"/>
    <w:rsid w:val="004B164E"/>
    <w:rsid w:val="004D1B50"/>
    <w:rsid w:val="004D3E24"/>
    <w:rsid w:val="0050774F"/>
    <w:rsid w:val="00512529"/>
    <w:rsid w:val="0051671D"/>
    <w:rsid w:val="005364F4"/>
    <w:rsid w:val="00536F64"/>
    <w:rsid w:val="00551D00"/>
    <w:rsid w:val="005563BE"/>
    <w:rsid w:val="00580D93"/>
    <w:rsid w:val="005854D7"/>
    <w:rsid w:val="00586ADD"/>
    <w:rsid w:val="005D0910"/>
    <w:rsid w:val="005E2355"/>
    <w:rsid w:val="005E604E"/>
    <w:rsid w:val="005E767C"/>
    <w:rsid w:val="005F6360"/>
    <w:rsid w:val="00601A5A"/>
    <w:rsid w:val="00601BDB"/>
    <w:rsid w:val="00615EDE"/>
    <w:rsid w:val="00617C5D"/>
    <w:rsid w:val="006302F8"/>
    <w:rsid w:val="00633CA0"/>
    <w:rsid w:val="00650C8C"/>
    <w:rsid w:val="00654843"/>
    <w:rsid w:val="00670E75"/>
    <w:rsid w:val="00686D05"/>
    <w:rsid w:val="006B552F"/>
    <w:rsid w:val="006B6360"/>
    <w:rsid w:val="006E2858"/>
    <w:rsid w:val="006E4273"/>
    <w:rsid w:val="00703263"/>
    <w:rsid w:val="00782DBC"/>
    <w:rsid w:val="007B439B"/>
    <w:rsid w:val="007B60EF"/>
    <w:rsid w:val="007C1614"/>
    <w:rsid w:val="007C39A3"/>
    <w:rsid w:val="007C3F88"/>
    <w:rsid w:val="007D72D0"/>
    <w:rsid w:val="00800350"/>
    <w:rsid w:val="00800C70"/>
    <w:rsid w:val="00811588"/>
    <w:rsid w:val="00861A80"/>
    <w:rsid w:val="0089646A"/>
    <w:rsid w:val="008A2083"/>
    <w:rsid w:val="008C2421"/>
    <w:rsid w:val="008C6E3D"/>
    <w:rsid w:val="008F0FCA"/>
    <w:rsid w:val="008F4BA0"/>
    <w:rsid w:val="00905824"/>
    <w:rsid w:val="009164FD"/>
    <w:rsid w:val="0091653B"/>
    <w:rsid w:val="0092031C"/>
    <w:rsid w:val="00926312"/>
    <w:rsid w:val="00937194"/>
    <w:rsid w:val="00960068"/>
    <w:rsid w:val="00963CD8"/>
    <w:rsid w:val="00965FE3"/>
    <w:rsid w:val="00994687"/>
    <w:rsid w:val="009A2FC0"/>
    <w:rsid w:val="009B0102"/>
    <w:rsid w:val="009B62DC"/>
    <w:rsid w:val="009C658C"/>
    <w:rsid w:val="009C695F"/>
    <w:rsid w:val="009D5317"/>
    <w:rsid w:val="009D6B7F"/>
    <w:rsid w:val="009E0DDD"/>
    <w:rsid w:val="00A2126C"/>
    <w:rsid w:val="00A21E2E"/>
    <w:rsid w:val="00A244ED"/>
    <w:rsid w:val="00A36FAD"/>
    <w:rsid w:val="00A45A18"/>
    <w:rsid w:val="00A50855"/>
    <w:rsid w:val="00A53A3B"/>
    <w:rsid w:val="00A55AAA"/>
    <w:rsid w:val="00A5698F"/>
    <w:rsid w:val="00A6335B"/>
    <w:rsid w:val="00A641E4"/>
    <w:rsid w:val="00A73748"/>
    <w:rsid w:val="00A75498"/>
    <w:rsid w:val="00AB4497"/>
    <w:rsid w:val="00AB7D2C"/>
    <w:rsid w:val="00AC067C"/>
    <w:rsid w:val="00AC3E6D"/>
    <w:rsid w:val="00AD376D"/>
    <w:rsid w:val="00B01D78"/>
    <w:rsid w:val="00B34962"/>
    <w:rsid w:val="00B514E0"/>
    <w:rsid w:val="00B64D7D"/>
    <w:rsid w:val="00B835CC"/>
    <w:rsid w:val="00B9689F"/>
    <w:rsid w:val="00B9795D"/>
    <w:rsid w:val="00BC10E1"/>
    <w:rsid w:val="00BC16BD"/>
    <w:rsid w:val="00BD3508"/>
    <w:rsid w:val="00BF54E7"/>
    <w:rsid w:val="00BF59EA"/>
    <w:rsid w:val="00C2038D"/>
    <w:rsid w:val="00C20690"/>
    <w:rsid w:val="00C32B9E"/>
    <w:rsid w:val="00C8386E"/>
    <w:rsid w:val="00C846A1"/>
    <w:rsid w:val="00C951DD"/>
    <w:rsid w:val="00CA2F1B"/>
    <w:rsid w:val="00CA79D5"/>
    <w:rsid w:val="00CC04D6"/>
    <w:rsid w:val="00CC5EE0"/>
    <w:rsid w:val="00CD2876"/>
    <w:rsid w:val="00CE6825"/>
    <w:rsid w:val="00CF06F2"/>
    <w:rsid w:val="00CF67AF"/>
    <w:rsid w:val="00D10563"/>
    <w:rsid w:val="00D15B69"/>
    <w:rsid w:val="00D21114"/>
    <w:rsid w:val="00D25B57"/>
    <w:rsid w:val="00D35098"/>
    <w:rsid w:val="00D42536"/>
    <w:rsid w:val="00D62DC5"/>
    <w:rsid w:val="00D63026"/>
    <w:rsid w:val="00D722E0"/>
    <w:rsid w:val="00D7703B"/>
    <w:rsid w:val="00D8539E"/>
    <w:rsid w:val="00DA1867"/>
    <w:rsid w:val="00DA7DFA"/>
    <w:rsid w:val="00DB48F0"/>
    <w:rsid w:val="00DB62A8"/>
    <w:rsid w:val="00DB7D66"/>
    <w:rsid w:val="00DC400E"/>
    <w:rsid w:val="00DD612E"/>
    <w:rsid w:val="00DD66E2"/>
    <w:rsid w:val="00DE2731"/>
    <w:rsid w:val="00E30302"/>
    <w:rsid w:val="00E6450A"/>
    <w:rsid w:val="00E64F20"/>
    <w:rsid w:val="00E93F2B"/>
    <w:rsid w:val="00EB45BA"/>
    <w:rsid w:val="00EB4B38"/>
    <w:rsid w:val="00EC1332"/>
    <w:rsid w:val="00EC3A5B"/>
    <w:rsid w:val="00EC41A7"/>
    <w:rsid w:val="00ED04C7"/>
    <w:rsid w:val="00ED08FA"/>
    <w:rsid w:val="00ED7E11"/>
    <w:rsid w:val="00EF3E3F"/>
    <w:rsid w:val="00F36273"/>
    <w:rsid w:val="00F46989"/>
    <w:rsid w:val="00F53E02"/>
    <w:rsid w:val="00F6283E"/>
    <w:rsid w:val="00F64053"/>
    <w:rsid w:val="00F6661B"/>
    <w:rsid w:val="00F73748"/>
    <w:rsid w:val="00F9560F"/>
    <w:rsid w:val="00F97D08"/>
    <w:rsid w:val="00FC3453"/>
    <w:rsid w:val="00FE0159"/>
    <w:rsid w:val="00FE4FB8"/>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paragraph" w:customStyle="1" w:styleId="Default">
    <w:name w:val="Default"/>
    <w:rsid w:val="00DD66E2"/>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E93F2B"/>
    <w:pPr>
      <w:widowControl w:val="0"/>
      <w:suppressAutoHyphens/>
      <w:overflowPunct w:val="0"/>
      <w:autoSpaceDE w:val="0"/>
      <w:spacing w:after="0" w:line="240" w:lineRule="auto"/>
      <w:textAlignment w:val="baseline"/>
    </w:pPr>
    <w:rPr>
      <w:rFonts w:ascii="Times New Roman" w:eastAsia="Lucida Sans Unicode"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9182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918240" TargetMode="External"/><Relationship Id="rId10" Type="http://schemas.openxmlformats.org/officeDocument/2006/relationships/hyperlink" Target="https://platformazakupowa.pl/transakcja/918240"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918240"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F20B-615A-4082-B6DC-50030AF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36</Pages>
  <Words>9719</Words>
  <Characters>58320</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47</cp:revision>
  <dcterms:created xsi:type="dcterms:W3CDTF">2023-03-10T07:17:00Z</dcterms:created>
  <dcterms:modified xsi:type="dcterms:W3CDTF">2024-04-22T07:23:00Z</dcterms:modified>
</cp:coreProperties>
</file>