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02B55235" w:rsidR="004D6966" w:rsidRPr="00576492" w:rsidRDefault="00BD710C" w:rsidP="00404024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57649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70CAE6" wp14:editId="065E87BE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521176" cy="522933"/>
            <wp:effectExtent l="0" t="0" r="3175" b="0"/>
            <wp:wrapTight wrapText="bothSides">
              <wp:wrapPolygon edited="0">
                <wp:start x="0" y="0"/>
                <wp:lineTo x="0" y="18897"/>
                <wp:lineTo x="9349" y="20471"/>
                <wp:lineTo x="21386" y="20471"/>
                <wp:lineTo x="21503" y="14960"/>
                <wp:lineTo x="20801" y="14173"/>
                <wp:lineTo x="16945" y="14173"/>
                <wp:lineTo x="16828" y="3149"/>
                <wp:lineTo x="1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76" cy="52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966" w:rsidRPr="00576492">
        <w:rPr>
          <w:rFonts w:cstheme="minorHAnsi"/>
          <w:bCs/>
          <w:sz w:val="24"/>
          <w:szCs w:val="24"/>
        </w:rPr>
        <w:t>PN/</w:t>
      </w:r>
      <w:r w:rsidR="00576492">
        <w:rPr>
          <w:rFonts w:cstheme="minorHAnsi"/>
          <w:bCs/>
          <w:sz w:val="24"/>
          <w:szCs w:val="24"/>
        </w:rPr>
        <w:t>03</w:t>
      </w:r>
      <w:r w:rsidR="004D6966" w:rsidRPr="00576492">
        <w:rPr>
          <w:rFonts w:cstheme="minorHAnsi"/>
          <w:bCs/>
          <w:sz w:val="24"/>
          <w:szCs w:val="24"/>
        </w:rPr>
        <w:t>/202</w:t>
      </w:r>
      <w:r w:rsidR="00576492">
        <w:rPr>
          <w:rFonts w:cstheme="minorHAnsi"/>
          <w:bCs/>
          <w:sz w:val="24"/>
          <w:szCs w:val="24"/>
        </w:rPr>
        <w:t>4</w:t>
      </w:r>
    </w:p>
    <w:p w14:paraId="658E31C3" w14:textId="2E780305" w:rsidR="00EF45B6" w:rsidRPr="00576492" w:rsidRDefault="004E5BF1" w:rsidP="00404024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576492">
        <w:rPr>
          <w:rFonts w:cstheme="minorHAnsi"/>
          <w:bCs/>
          <w:sz w:val="24"/>
          <w:szCs w:val="24"/>
        </w:rPr>
        <w:t xml:space="preserve">Załącznik nr </w:t>
      </w:r>
      <w:r w:rsidR="00546BAF" w:rsidRPr="00576492">
        <w:rPr>
          <w:rFonts w:cstheme="minorHAnsi"/>
          <w:bCs/>
          <w:sz w:val="24"/>
          <w:szCs w:val="24"/>
        </w:rPr>
        <w:t xml:space="preserve">8 </w:t>
      </w:r>
      <w:r w:rsidR="004D6966" w:rsidRPr="00576492">
        <w:rPr>
          <w:rFonts w:cstheme="minorHAnsi"/>
          <w:b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8BDC4A3" w14:textId="77777777" w:rsidR="00576492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highlight w:val="lightGray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532D9940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  <w:r w:rsidR="00576492">
        <w:rPr>
          <w:rFonts w:cstheme="minorHAnsi"/>
          <w:b/>
          <w:sz w:val="24"/>
          <w:szCs w:val="24"/>
          <w:u w:val="single"/>
        </w:rPr>
        <w:t>*</w:t>
      </w:r>
    </w:p>
    <w:p w14:paraId="01960931" w14:textId="026DFB78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</w:t>
      </w:r>
      <w:r w:rsidR="00576492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150DAA77" w14:textId="77777777" w:rsidR="00BD710C" w:rsidRPr="00BD710C" w:rsidRDefault="00BD710C" w:rsidP="00BD710C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„Sukcesywny odbiór, transport i zagospodarowanie odpadu o kodzie 19 12 10 – odpady palne(paliwo alternatywne)”</w:t>
      </w:r>
    </w:p>
    <w:p w14:paraId="366478C3" w14:textId="59C4E0C3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576492">
        <w:rPr>
          <w:rFonts w:cstheme="minorHAnsi"/>
          <w:b/>
          <w:sz w:val="24"/>
          <w:szCs w:val="24"/>
        </w:rPr>
        <w:t>03</w:t>
      </w:r>
      <w:r w:rsidRPr="004D6966">
        <w:rPr>
          <w:rFonts w:cstheme="minorHAnsi"/>
          <w:b/>
          <w:sz w:val="24"/>
          <w:szCs w:val="24"/>
        </w:rPr>
        <w:t>/202</w:t>
      </w:r>
      <w:r w:rsidR="00576492">
        <w:rPr>
          <w:rFonts w:cstheme="minorHAnsi"/>
          <w:b/>
          <w:sz w:val="24"/>
          <w:szCs w:val="24"/>
        </w:rPr>
        <w:t>4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576492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576492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lastRenderedPageBreak/>
        <w:t xml:space="preserve">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576F76E2" w14:textId="77777777" w:rsidR="00576492" w:rsidRPr="00A345E9" w:rsidRDefault="00576492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576492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u w:val="single"/>
        </w:rPr>
      </w:pPr>
      <w:r w:rsidRPr="00576492">
        <w:rPr>
          <w:rFonts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21317BFA" w:rsidR="004E5BF1" w:rsidRPr="00576492" w:rsidRDefault="00576492" w:rsidP="0057649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 niepotrzebne skreślić</w:t>
      </w: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1ED35B99" w14:textId="6F28C72C" w:rsidR="00BD710C" w:rsidRPr="00BD710C" w:rsidRDefault="00BD710C" w:rsidP="00BD710C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BD710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„Sukcesywny odbiór, transport i zagospodarowanie odpadu o kodzie 19 12 10 – odpady palne(paliwo alternatywne)”</w:t>
      </w:r>
    </w:p>
    <w:p w14:paraId="4A6680A7" w14:textId="29998186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576492">
        <w:rPr>
          <w:rFonts w:cstheme="minorHAnsi"/>
          <w:b/>
          <w:sz w:val="24"/>
          <w:szCs w:val="24"/>
        </w:rPr>
        <w:t>03</w:t>
      </w:r>
      <w:r>
        <w:rPr>
          <w:rFonts w:cstheme="minorHAnsi"/>
          <w:b/>
          <w:sz w:val="24"/>
          <w:szCs w:val="24"/>
        </w:rPr>
        <w:t>/202</w:t>
      </w:r>
      <w:r w:rsidR="00576492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9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575CA"/>
    <w:multiLevelType w:val="hybridMultilevel"/>
    <w:tmpl w:val="7CA089B6"/>
    <w:lvl w:ilvl="0" w:tplc="9E76A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  <w:num w:numId="5" w16cid:durableId="134304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6492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2340E"/>
    <w:rsid w:val="00B406D1"/>
    <w:rsid w:val="00B81D52"/>
    <w:rsid w:val="00BA798A"/>
    <w:rsid w:val="00BD710C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E21E2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2024-01-24T10:49:00Z</dcterms:created>
  <dcterms:modified xsi:type="dcterms:W3CDTF">2024-01-24T10:49:00Z</dcterms:modified>
</cp:coreProperties>
</file>