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D874D" w14:textId="71DBAF33" w:rsidR="00AD5074" w:rsidRDefault="00AD5074" w:rsidP="00F1152C">
      <w:pPr>
        <w:spacing w:after="0"/>
        <w:ind w:left="6237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Załącznik nr 1/1 do SWZ</w:t>
      </w:r>
    </w:p>
    <w:p w14:paraId="13DD303D" w14:textId="77777777" w:rsidR="00AD5074" w:rsidRDefault="00AD5074" w:rsidP="00F1152C">
      <w:pPr>
        <w:spacing w:after="0"/>
        <w:ind w:left="6237"/>
        <w:rPr>
          <w:rFonts w:ascii="Times New Roman" w:hAnsi="Times New Roman"/>
          <w:b/>
          <w:i/>
        </w:rPr>
      </w:pPr>
    </w:p>
    <w:p w14:paraId="2EE8A082" w14:textId="6D9F4955" w:rsidR="00125696" w:rsidRPr="00A56DCC" w:rsidRDefault="00961BD0" w:rsidP="00F1152C">
      <w:pPr>
        <w:spacing w:after="0"/>
        <w:ind w:left="6237"/>
        <w:rPr>
          <w:rFonts w:ascii="Times New Roman" w:hAnsi="Times New Roman"/>
          <w:b/>
          <w:i/>
        </w:rPr>
      </w:pPr>
      <w:r w:rsidRPr="00A56DCC">
        <w:rPr>
          <w:rFonts w:ascii="Times New Roman" w:hAnsi="Times New Roman"/>
          <w:b/>
          <w:i/>
        </w:rPr>
        <w:t xml:space="preserve">Załącznik nr 1 </w:t>
      </w:r>
      <w:r w:rsidR="00137393" w:rsidRPr="00A56DCC">
        <w:rPr>
          <w:rFonts w:ascii="Times New Roman" w:hAnsi="Times New Roman"/>
          <w:b/>
          <w:i/>
        </w:rPr>
        <w:br/>
      </w:r>
      <w:r w:rsidRPr="00A56DCC">
        <w:rPr>
          <w:rFonts w:ascii="Times New Roman" w:hAnsi="Times New Roman"/>
          <w:b/>
          <w:i/>
        </w:rPr>
        <w:t>do umowy</w:t>
      </w:r>
      <w:r w:rsidR="00BE1CA4" w:rsidRPr="00A56DCC">
        <w:rPr>
          <w:rFonts w:ascii="Times New Roman" w:hAnsi="Times New Roman"/>
          <w:b/>
          <w:i/>
        </w:rPr>
        <w:t xml:space="preserve"> nr ……</w:t>
      </w:r>
      <w:r w:rsidR="00F1152C">
        <w:rPr>
          <w:rFonts w:ascii="Times New Roman" w:hAnsi="Times New Roman"/>
          <w:b/>
          <w:i/>
        </w:rPr>
        <w:t>…</w:t>
      </w:r>
      <w:r w:rsidR="00137393" w:rsidRPr="00A56DCC">
        <w:rPr>
          <w:rFonts w:ascii="Times New Roman" w:hAnsi="Times New Roman"/>
          <w:b/>
          <w:i/>
        </w:rPr>
        <w:t>…………</w:t>
      </w:r>
      <w:r w:rsidR="00BE1CA4" w:rsidRPr="00A56DCC">
        <w:rPr>
          <w:rFonts w:ascii="Times New Roman" w:hAnsi="Times New Roman"/>
          <w:b/>
          <w:i/>
        </w:rPr>
        <w:t>…</w:t>
      </w:r>
    </w:p>
    <w:p w14:paraId="2D6256B9" w14:textId="77777777" w:rsidR="00125696" w:rsidRPr="00A56DCC" w:rsidRDefault="00125696" w:rsidP="00743D9F">
      <w:pPr>
        <w:spacing w:after="0"/>
        <w:jc w:val="center"/>
        <w:rPr>
          <w:rFonts w:ascii="Times New Roman" w:hAnsi="Times New Roman"/>
          <w:b/>
          <w:sz w:val="32"/>
        </w:rPr>
      </w:pPr>
    </w:p>
    <w:p w14:paraId="30A5B33A" w14:textId="77777777" w:rsidR="00125696" w:rsidRPr="00A56DCC" w:rsidRDefault="00125696" w:rsidP="00743D9F">
      <w:pPr>
        <w:spacing w:after="0"/>
        <w:jc w:val="center"/>
        <w:rPr>
          <w:rFonts w:ascii="Times New Roman" w:hAnsi="Times New Roman"/>
          <w:b/>
          <w:sz w:val="36"/>
        </w:rPr>
      </w:pPr>
    </w:p>
    <w:p w14:paraId="5FD97E80" w14:textId="77777777" w:rsidR="00125696" w:rsidRPr="00A56DCC" w:rsidRDefault="00125696" w:rsidP="00743D9F">
      <w:pPr>
        <w:spacing w:after="0"/>
        <w:jc w:val="center"/>
        <w:rPr>
          <w:rFonts w:ascii="Times New Roman" w:hAnsi="Times New Roman"/>
          <w:b/>
          <w:sz w:val="36"/>
        </w:rPr>
      </w:pPr>
    </w:p>
    <w:p w14:paraId="35D6EAD0" w14:textId="77777777" w:rsidR="00125696" w:rsidRPr="00A56DCC" w:rsidRDefault="00125696" w:rsidP="00743D9F">
      <w:pPr>
        <w:spacing w:after="0"/>
        <w:jc w:val="center"/>
        <w:rPr>
          <w:rFonts w:ascii="Times New Roman" w:hAnsi="Times New Roman"/>
          <w:b/>
          <w:sz w:val="36"/>
        </w:rPr>
      </w:pPr>
      <w:r w:rsidRPr="00A56DCC">
        <w:rPr>
          <w:rFonts w:ascii="Times New Roman" w:hAnsi="Times New Roman"/>
          <w:b/>
          <w:sz w:val="36"/>
        </w:rPr>
        <w:t>WARUNKI TECHNICZNE</w:t>
      </w:r>
      <w:r w:rsidRPr="00A56DCC">
        <w:rPr>
          <w:rFonts w:ascii="Times New Roman" w:hAnsi="Times New Roman"/>
          <w:b/>
          <w:sz w:val="36"/>
        </w:rPr>
        <w:br/>
        <w:t>modernizacji osnowy wysokościowej</w:t>
      </w:r>
    </w:p>
    <w:p w14:paraId="10FB0023" w14:textId="77777777" w:rsidR="00125696" w:rsidRPr="00A56DCC" w:rsidRDefault="00125696" w:rsidP="00743D9F">
      <w:pPr>
        <w:spacing w:after="0"/>
        <w:jc w:val="center"/>
        <w:rPr>
          <w:rFonts w:ascii="Times New Roman" w:hAnsi="Times New Roman"/>
          <w:b/>
          <w:sz w:val="28"/>
        </w:rPr>
      </w:pPr>
    </w:p>
    <w:p w14:paraId="0840F8A3" w14:textId="5CA7F478" w:rsidR="00125696" w:rsidRDefault="00125696" w:rsidP="00743D9F">
      <w:pPr>
        <w:spacing w:after="0"/>
        <w:jc w:val="center"/>
        <w:rPr>
          <w:rFonts w:ascii="Times New Roman" w:hAnsi="Times New Roman"/>
          <w:sz w:val="24"/>
        </w:rPr>
      </w:pPr>
      <w:r w:rsidRPr="00A56DCC">
        <w:rPr>
          <w:rFonts w:ascii="Times New Roman" w:hAnsi="Times New Roman"/>
        </w:rPr>
        <w:t xml:space="preserve">Modernizacja szczegółowej osnowy wysokościowej (3 klasy) </w:t>
      </w:r>
      <w:r w:rsidRPr="00A56DCC">
        <w:rPr>
          <w:rFonts w:ascii="Times New Roman" w:hAnsi="Times New Roman"/>
          <w:sz w:val="24"/>
        </w:rPr>
        <w:t xml:space="preserve">na terenie POWIATU </w:t>
      </w:r>
      <w:r w:rsidR="001C173C">
        <w:rPr>
          <w:rFonts w:ascii="Times New Roman" w:hAnsi="Times New Roman"/>
          <w:sz w:val="24"/>
        </w:rPr>
        <w:t>STASZOWSKIEGO</w:t>
      </w:r>
    </w:p>
    <w:p w14:paraId="7D0A4CD8" w14:textId="77777777" w:rsidR="00630972" w:rsidRPr="00A56DCC" w:rsidRDefault="00630972" w:rsidP="00743D9F">
      <w:pPr>
        <w:spacing w:after="0"/>
        <w:jc w:val="center"/>
        <w:rPr>
          <w:rFonts w:ascii="Times New Roman" w:hAnsi="Times New Roman"/>
          <w:sz w:val="24"/>
        </w:rPr>
      </w:pPr>
    </w:p>
    <w:p w14:paraId="3F8F485A" w14:textId="77777777" w:rsidR="00125696" w:rsidRPr="00A56DCC" w:rsidRDefault="00125696" w:rsidP="00743D9F">
      <w:pPr>
        <w:spacing w:after="0"/>
        <w:jc w:val="center"/>
        <w:rPr>
          <w:rFonts w:ascii="Times New Roman" w:hAnsi="Times New Roman"/>
          <w:sz w:val="24"/>
        </w:rPr>
      </w:pPr>
      <w:r w:rsidRPr="00A56DCC">
        <w:rPr>
          <w:rFonts w:ascii="Times New Roman" w:hAnsi="Times New Roman"/>
        </w:rPr>
        <w:t>ETAP II – REALIZACJA PROJEKTU TECHNICZNEGO MODERNIZACJI</w:t>
      </w:r>
    </w:p>
    <w:p w14:paraId="76D774F1" w14:textId="77777777" w:rsidR="00125696" w:rsidRDefault="00125696" w:rsidP="00743D9F">
      <w:pPr>
        <w:spacing w:after="0"/>
        <w:rPr>
          <w:sz w:val="24"/>
        </w:rPr>
      </w:pPr>
      <w:r>
        <w:rPr>
          <w:sz w:val="24"/>
        </w:rPr>
        <w:br w:type="page"/>
      </w:r>
    </w:p>
    <w:p w14:paraId="42AE2FFF" w14:textId="77777777" w:rsidR="00125696" w:rsidRPr="00F1152C" w:rsidRDefault="00125696" w:rsidP="00743D9F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b/>
          <w:sz w:val="28"/>
        </w:rPr>
      </w:pPr>
      <w:r w:rsidRPr="00F1152C">
        <w:rPr>
          <w:rFonts w:ascii="Times New Roman" w:hAnsi="Times New Roman"/>
          <w:b/>
          <w:sz w:val="28"/>
        </w:rPr>
        <w:lastRenderedPageBreak/>
        <w:t>Przedmiot zamówienia</w:t>
      </w:r>
    </w:p>
    <w:p w14:paraId="2F741996" w14:textId="1797226B" w:rsidR="00125696" w:rsidRPr="00F1152C" w:rsidRDefault="00125696" w:rsidP="00D1226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F1152C">
        <w:rPr>
          <w:rFonts w:ascii="Times New Roman" w:hAnsi="Times New Roman"/>
          <w:sz w:val="24"/>
          <w:szCs w:val="24"/>
        </w:rPr>
        <w:t xml:space="preserve">Modernizacja szczegółowej osnowy wysokościowej (3 klasy) na terenie </w:t>
      </w:r>
      <w:r w:rsidR="00961BD0" w:rsidRPr="00F1152C">
        <w:rPr>
          <w:rFonts w:ascii="Times New Roman" w:hAnsi="Times New Roman"/>
          <w:sz w:val="24"/>
          <w:szCs w:val="24"/>
        </w:rPr>
        <w:t>P</w:t>
      </w:r>
      <w:r w:rsidRPr="00F1152C">
        <w:rPr>
          <w:rFonts w:ascii="Times New Roman" w:hAnsi="Times New Roman"/>
          <w:sz w:val="24"/>
          <w:szCs w:val="24"/>
        </w:rPr>
        <w:t xml:space="preserve">owiatu </w:t>
      </w:r>
      <w:r w:rsidR="00961BD0" w:rsidRPr="00F1152C">
        <w:rPr>
          <w:rFonts w:ascii="Times New Roman" w:hAnsi="Times New Roman"/>
          <w:sz w:val="24"/>
          <w:szCs w:val="24"/>
        </w:rPr>
        <w:t>S</w:t>
      </w:r>
      <w:r w:rsidR="00FD0FB9">
        <w:rPr>
          <w:rFonts w:ascii="Times New Roman" w:hAnsi="Times New Roman"/>
          <w:sz w:val="24"/>
          <w:szCs w:val="24"/>
        </w:rPr>
        <w:t>taszowskiego</w:t>
      </w:r>
      <w:r w:rsidRPr="00F1152C">
        <w:rPr>
          <w:rFonts w:ascii="Times New Roman" w:hAnsi="Times New Roman"/>
          <w:sz w:val="24"/>
          <w:szCs w:val="24"/>
        </w:rPr>
        <w:t>, polegająca na realizacji uprzednio opracowanego i zatwierdzonego projektu technicznego</w:t>
      </w:r>
      <w:r w:rsidR="00D1226A">
        <w:rPr>
          <w:rFonts w:ascii="Times New Roman" w:hAnsi="Times New Roman"/>
          <w:sz w:val="24"/>
          <w:szCs w:val="24"/>
        </w:rPr>
        <w:br/>
      </w:r>
      <w:r w:rsidRPr="00F1152C">
        <w:rPr>
          <w:rFonts w:ascii="Times New Roman" w:hAnsi="Times New Roman"/>
          <w:sz w:val="24"/>
          <w:szCs w:val="24"/>
        </w:rPr>
        <w:t>tej modernizacji – przyjętego do państwowego zasobu geodezyjnego i zarejestrowanego</w:t>
      </w:r>
      <w:r w:rsidR="00FD0FB9">
        <w:rPr>
          <w:rFonts w:ascii="Times New Roman" w:hAnsi="Times New Roman"/>
          <w:sz w:val="24"/>
          <w:szCs w:val="24"/>
        </w:rPr>
        <w:t xml:space="preserve"> w dniu 29.10.2021</w:t>
      </w:r>
      <w:r w:rsidR="00D1226A">
        <w:rPr>
          <w:rFonts w:ascii="Times New Roman" w:hAnsi="Times New Roman"/>
          <w:sz w:val="24"/>
          <w:szCs w:val="24"/>
        </w:rPr>
        <w:t xml:space="preserve"> r. </w:t>
      </w:r>
      <w:r w:rsidRPr="00F1152C">
        <w:rPr>
          <w:rFonts w:ascii="Times New Roman" w:hAnsi="Times New Roman"/>
          <w:sz w:val="24"/>
          <w:szCs w:val="24"/>
        </w:rPr>
        <w:t>pod identyfikatorem P. 261</w:t>
      </w:r>
      <w:r w:rsidR="00FD0FB9">
        <w:rPr>
          <w:rFonts w:ascii="Times New Roman" w:hAnsi="Times New Roman"/>
          <w:sz w:val="24"/>
          <w:szCs w:val="24"/>
        </w:rPr>
        <w:t>2</w:t>
      </w:r>
      <w:r w:rsidRPr="00F1152C">
        <w:rPr>
          <w:rFonts w:ascii="Times New Roman" w:hAnsi="Times New Roman"/>
          <w:sz w:val="24"/>
          <w:szCs w:val="24"/>
        </w:rPr>
        <w:t>.</w:t>
      </w:r>
      <w:r w:rsidR="00822FE5" w:rsidRPr="00F1152C">
        <w:rPr>
          <w:rFonts w:ascii="Times New Roman" w:hAnsi="Times New Roman"/>
          <w:sz w:val="24"/>
          <w:szCs w:val="24"/>
        </w:rPr>
        <w:t xml:space="preserve"> </w:t>
      </w:r>
      <w:r w:rsidR="00FD0FB9">
        <w:rPr>
          <w:rFonts w:ascii="Times New Roman" w:hAnsi="Times New Roman"/>
          <w:sz w:val="24"/>
          <w:szCs w:val="24"/>
        </w:rPr>
        <w:t>2021</w:t>
      </w:r>
      <w:r w:rsidRPr="00F1152C">
        <w:rPr>
          <w:rFonts w:ascii="Times New Roman" w:hAnsi="Times New Roman"/>
          <w:sz w:val="24"/>
          <w:szCs w:val="24"/>
        </w:rPr>
        <w:t>.</w:t>
      </w:r>
      <w:r w:rsidR="00822FE5" w:rsidRPr="00F1152C">
        <w:rPr>
          <w:rFonts w:ascii="Times New Roman" w:hAnsi="Times New Roman"/>
          <w:sz w:val="24"/>
          <w:szCs w:val="24"/>
        </w:rPr>
        <w:t xml:space="preserve"> </w:t>
      </w:r>
      <w:r w:rsidR="00FD0FB9">
        <w:rPr>
          <w:rFonts w:ascii="Times New Roman" w:hAnsi="Times New Roman"/>
          <w:sz w:val="24"/>
          <w:szCs w:val="24"/>
        </w:rPr>
        <w:t>2149</w:t>
      </w:r>
      <w:r w:rsidR="00822FE5" w:rsidRPr="00F1152C">
        <w:rPr>
          <w:rFonts w:ascii="Times New Roman" w:hAnsi="Times New Roman"/>
          <w:sz w:val="24"/>
          <w:szCs w:val="24"/>
        </w:rPr>
        <w:t>.</w:t>
      </w:r>
    </w:p>
    <w:p w14:paraId="14066211" w14:textId="77777777" w:rsidR="00125696" w:rsidRPr="00F1152C" w:rsidRDefault="00125696" w:rsidP="00AA0245">
      <w:pPr>
        <w:pStyle w:val="Akapitzlist"/>
        <w:spacing w:after="0"/>
        <w:jc w:val="both"/>
        <w:rPr>
          <w:rFonts w:ascii="Times New Roman" w:hAnsi="Times New Roman"/>
          <w:sz w:val="24"/>
        </w:rPr>
      </w:pPr>
    </w:p>
    <w:p w14:paraId="53ECE018" w14:textId="77777777" w:rsidR="00125696" w:rsidRPr="00F1152C" w:rsidRDefault="00125696" w:rsidP="00743D9F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b/>
          <w:sz w:val="28"/>
        </w:rPr>
      </w:pPr>
      <w:r w:rsidRPr="00F1152C">
        <w:rPr>
          <w:rFonts w:ascii="Times New Roman" w:hAnsi="Times New Roman"/>
          <w:b/>
          <w:sz w:val="28"/>
        </w:rPr>
        <w:t>Zamawiający</w:t>
      </w:r>
    </w:p>
    <w:p w14:paraId="415DE238" w14:textId="31AFB322" w:rsidR="00125696" w:rsidRPr="00F1152C" w:rsidRDefault="00125696" w:rsidP="00743D9F">
      <w:pPr>
        <w:pStyle w:val="Akapitzlist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F1152C">
        <w:rPr>
          <w:rFonts w:ascii="Times New Roman" w:hAnsi="Times New Roman"/>
          <w:sz w:val="24"/>
          <w:szCs w:val="24"/>
        </w:rPr>
        <w:t xml:space="preserve">Powiat </w:t>
      </w:r>
      <w:r w:rsidR="00FD0FB9">
        <w:rPr>
          <w:rFonts w:ascii="Times New Roman" w:hAnsi="Times New Roman"/>
          <w:sz w:val="24"/>
          <w:szCs w:val="24"/>
        </w:rPr>
        <w:t>Staszowski, ul. Józefa Piłsudskiego 7, 28-200 Staszów</w:t>
      </w:r>
    </w:p>
    <w:p w14:paraId="49BC4E97" w14:textId="77777777" w:rsidR="00125696" w:rsidRPr="00F1152C" w:rsidRDefault="00125696" w:rsidP="00743D9F">
      <w:pPr>
        <w:pStyle w:val="Akapitzlist"/>
        <w:spacing w:after="0"/>
        <w:ind w:left="426" w:hanging="426"/>
        <w:jc w:val="both"/>
        <w:rPr>
          <w:rFonts w:ascii="Times New Roman" w:hAnsi="Times New Roman"/>
          <w:sz w:val="24"/>
        </w:rPr>
      </w:pPr>
    </w:p>
    <w:p w14:paraId="581FE54C" w14:textId="77777777" w:rsidR="00125696" w:rsidRPr="00F1152C" w:rsidRDefault="00125696" w:rsidP="00743D9F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b/>
          <w:sz w:val="28"/>
        </w:rPr>
      </w:pPr>
      <w:r w:rsidRPr="00F1152C">
        <w:rPr>
          <w:rFonts w:ascii="Times New Roman" w:hAnsi="Times New Roman"/>
          <w:b/>
          <w:sz w:val="28"/>
        </w:rPr>
        <w:t>Obowiązujące przepisy prawne</w:t>
      </w:r>
    </w:p>
    <w:p w14:paraId="5AAC8AC5" w14:textId="52A1B57C" w:rsidR="00125696" w:rsidRPr="00F1152C" w:rsidRDefault="00125696" w:rsidP="00C75D3A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152C">
        <w:rPr>
          <w:rFonts w:ascii="Times New Roman" w:hAnsi="Times New Roman"/>
          <w:sz w:val="24"/>
          <w:szCs w:val="24"/>
        </w:rPr>
        <w:t xml:space="preserve">Ustawa z dnia 17 maja 1989r. Prawo geodezyjne i </w:t>
      </w:r>
      <w:r w:rsidR="00CA56DF">
        <w:rPr>
          <w:rFonts w:ascii="Times New Roman" w:hAnsi="Times New Roman"/>
          <w:sz w:val="24"/>
          <w:szCs w:val="24"/>
        </w:rPr>
        <w:t>kartograficzne ( Dz. U.</w:t>
      </w:r>
      <w:r w:rsidRPr="00F1152C">
        <w:rPr>
          <w:rFonts w:ascii="Times New Roman" w:hAnsi="Times New Roman"/>
          <w:sz w:val="24"/>
          <w:szCs w:val="24"/>
        </w:rPr>
        <w:t>20</w:t>
      </w:r>
      <w:r w:rsidR="00CA56DF">
        <w:rPr>
          <w:rFonts w:ascii="Times New Roman" w:hAnsi="Times New Roman"/>
          <w:sz w:val="24"/>
          <w:szCs w:val="24"/>
        </w:rPr>
        <w:t>21.1990</w:t>
      </w:r>
      <w:r w:rsidR="00961BD0" w:rsidRPr="00F1152C">
        <w:rPr>
          <w:rFonts w:ascii="Times New Roman" w:hAnsi="Times New Roman"/>
          <w:sz w:val="24"/>
          <w:szCs w:val="24"/>
        </w:rPr>
        <w:t xml:space="preserve"> </w:t>
      </w:r>
      <w:r w:rsidR="00CA56DF">
        <w:rPr>
          <w:rFonts w:ascii="Times New Roman" w:hAnsi="Times New Roman"/>
          <w:sz w:val="24"/>
          <w:szCs w:val="24"/>
        </w:rPr>
        <w:t>t. j. z dnia 2021-11-03</w:t>
      </w:r>
      <w:r w:rsidRPr="00F1152C">
        <w:rPr>
          <w:rFonts w:ascii="Times New Roman" w:hAnsi="Times New Roman"/>
          <w:sz w:val="24"/>
          <w:szCs w:val="24"/>
        </w:rPr>
        <w:t>)</w:t>
      </w:r>
      <w:r w:rsidRPr="00F1152C">
        <w:rPr>
          <w:rFonts w:ascii="Times New Roman" w:hAnsi="Times New Roman"/>
          <w:b/>
          <w:i/>
          <w:sz w:val="24"/>
          <w:szCs w:val="24"/>
        </w:rPr>
        <w:t>,</w:t>
      </w:r>
    </w:p>
    <w:p w14:paraId="28549291" w14:textId="6A3C3B91" w:rsidR="00125696" w:rsidRPr="00F1152C" w:rsidRDefault="00125696" w:rsidP="00C75D3A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152C">
        <w:rPr>
          <w:rFonts w:ascii="Times New Roman" w:hAnsi="Times New Roman"/>
          <w:sz w:val="24"/>
          <w:szCs w:val="24"/>
        </w:rPr>
        <w:t xml:space="preserve">Rozporządzenie Ministra </w:t>
      </w:r>
      <w:r w:rsidR="00CA56DF">
        <w:rPr>
          <w:rFonts w:ascii="Times New Roman" w:hAnsi="Times New Roman"/>
          <w:sz w:val="24"/>
          <w:szCs w:val="24"/>
        </w:rPr>
        <w:t>Rozwoju, Pracy i Technologii z dnia 6 lipca 2021</w:t>
      </w:r>
      <w:r w:rsidR="00961BD0" w:rsidRPr="00F1152C">
        <w:rPr>
          <w:rFonts w:ascii="Times New Roman" w:hAnsi="Times New Roman"/>
          <w:sz w:val="24"/>
          <w:szCs w:val="24"/>
        </w:rPr>
        <w:t xml:space="preserve"> </w:t>
      </w:r>
      <w:r w:rsidRPr="00F1152C">
        <w:rPr>
          <w:rFonts w:ascii="Times New Roman" w:hAnsi="Times New Roman"/>
          <w:sz w:val="24"/>
          <w:szCs w:val="24"/>
        </w:rPr>
        <w:t>r. w sprawie osnów geodezyjnych, grawimetr</w:t>
      </w:r>
      <w:r w:rsidR="00CA56DF">
        <w:rPr>
          <w:rFonts w:ascii="Times New Roman" w:hAnsi="Times New Roman"/>
          <w:sz w:val="24"/>
          <w:szCs w:val="24"/>
        </w:rPr>
        <w:t xml:space="preserve">ycznych i magnetycznych ( Dz. U.2021.1341 t. j. z dnia 2021-07-22), </w:t>
      </w:r>
    </w:p>
    <w:p w14:paraId="4F8786D6" w14:textId="5107F150" w:rsidR="00125696" w:rsidRPr="00F1152C" w:rsidRDefault="00125696" w:rsidP="00C75D3A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152C">
        <w:rPr>
          <w:rFonts w:ascii="Times New Roman" w:hAnsi="Times New Roman"/>
          <w:sz w:val="24"/>
          <w:szCs w:val="24"/>
        </w:rPr>
        <w:t>Rozporządzenie Rady Ministrów z dnia 15 października 2012 r. w sprawie państwowego systemu odniesień przestrzennych (</w:t>
      </w:r>
      <w:r w:rsidR="00CA56DF">
        <w:rPr>
          <w:rFonts w:ascii="Times New Roman" w:hAnsi="Times New Roman"/>
          <w:sz w:val="24"/>
          <w:szCs w:val="24"/>
        </w:rPr>
        <w:t xml:space="preserve"> Dz. U. 2012.1247 t. j. z dnia 2012-11-04 );</w:t>
      </w:r>
    </w:p>
    <w:p w14:paraId="1D4CA87F" w14:textId="2E59C92C" w:rsidR="00125696" w:rsidRDefault="00125696" w:rsidP="00C75D3A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152C">
        <w:rPr>
          <w:rFonts w:ascii="Times New Roman" w:hAnsi="Times New Roman"/>
          <w:sz w:val="24"/>
          <w:szCs w:val="24"/>
        </w:rPr>
        <w:t>Rozporządzenie Ministra Spraw Wewnętrznych i Administracji z dnia 15 kwietnia 1999</w:t>
      </w:r>
      <w:r w:rsidR="00961BD0" w:rsidRPr="00F1152C">
        <w:rPr>
          <w:rFonts w:ascii="Times New Roman" w:hAnsi="Times New Roman"/>
          <w:sz w:val="24"/>
          <w:szCs w:val="24"/>
        </w:rPr>
        <w:t xml:space="preserve"> </w:t>
      </w:r>
      <w:r w:rsidRPr="00F1152C">
        <w:rPr>
          <w:rFonts w:ascii="Times New Roman" w:hAnsi="Times New Roman"/>
          <w:sz w:val="24"/>
          <w:szCs w:val="24"/>
        </w:rPr>
        <w:t xml:space="preserve">r. </w:t>
      </w:r>
      <w:r w:rsidRPr="00F1152C">
        <w:rPr>
          <w:rFonts w:ascii="Times New Roman" w:hAnsi="Times New Roman"/>
          <w:sz w:val="24"/>
          <w:szCs w:val="24"/>
        </w:rPr>
        <w:br/>
        <w:t xml:space="preserve">w sprawie ochrony znaków geodezyjnych, grawimetrycznych i magnetycznych </w:t>
      </w:r>
      <w:r w:rsidR="00CA56DF">
        <w:rPr>
          <w:rFonts w:ascii="Times New Roman" w:hAnsi="Times New Roman"/>
          <w:sz w:val="24"/>
          <w:szCs w:val="24"/>
        </w:rPr>
        <w:t xml:space="preserve">( </w:t>
      </w:r>
      <w:r w:rsidR="00C04910" w:rsidRPr="00F1152C">
        <w:rPr>
          <w:rFonts w:ascii="Times New Roman" w:hAnsi="Times New Roman"/>
          <w:sz w:val="24"/>
          <w:szCs w:val="24"/>
        </w:rPr>
        <w:t xml:space="preserve">Dz. U. </w:t>
      </w:r>
      <w:r w:rsidR="00B0191D" w:rsidRPr="00F1152C">
        <w:rPr>
          <w:rFonts w:ascii="Times New Roman" w:hAnsi="Times New Roman"/>
          <w:sz w:val="24"/>
          <w:szCs w:val="24"/>
        </w:rPr>
        <w:br/>
      </w:r>
      <w:r w:rsidR="00CA56DF">
        <w:rPr>
          <w:rFonts w:ascii="Times New Roman" w:hAnsi="Times New Roman"/>
          <w:sz w:val="24"/>
          <w:szCs w:val="24"/>
        </w:rPr>
        <w:t>2</w:t>
      </w:r>
      <w:r w:rsidR="00C04910" w:rsidRPr="00F1152C">
        <w:rPr>
          <w:rFonts w:ascii="Times New Roman" w:hAnsi="Times New Roman"/>
          <w:sz w:val="24"/>
          <w:szCs w:val="24"/>
        </w:rPr>
        <w:t>020</w:t>
      </w:r>
      <w:r w:rsidR="00CA56DF">
        <w:rPr>
          <w:rFonts w:ascii="Times New Roman" w:hAnsi="Times New Roman"/>
          <w:sz w:val="24"/>
          <w:szCs w:val="24"/>
        </w:rPr>
        <w:t xml:space="preserve">.1357 t.j. </w:t>
      </w:r>
      <w:r w:rsidR="00961BD0" w:rsidRPr="00F1152C">
        <w:rPr>
          <w:rFonts w:ascii="Times New Roman" w:hAnsi="Times New Roman"/>
          <w:sz w:val="24"/>
          <w:szCs w:val="24"/>
        </w:rPr>
        <w:t xml:space="preserve"> </w:t>
      </w:r>
      <w:r w:rsidR="00CA56DF">
        <w:rPr>
          <w:rFonts w:ascii="Times New Roman" w:hAnsi="Times New Roman"/>
          <w:sz w:val="24"/>
          <w:szCs w:val="24"/>
        </w:rPr>
        <w:t xml:space="preserve">r. z dnia 2020-08-10 </w:t>
      </w:r>
      <w:r w:rsidR="00C04910" w:rsidRPr="00F1152C">
        <w:rPr>
          <w:rFonts w:ascii="Times New Roman" w:hAnsi="Times New Roman"/>
          <w:sz w:val="24"/>
          <w:szCs w:val="24"/>
        </w:rPr>
        <w:t>)</w:t>
      </w:r>
      <w:r w:rsidR="00562742">
        <w:rPr>
          <w:rFonts w:ascii="Times New Roman" w:hAnsi="Times New Roman"/>
          <w:sz w:val="24"/>
          <w:szCs w:val="24"/>
        </w:rPr>
        <w:t>;</w:t>
      </w:r>
    </w:p>
    <w:p w14:paraId="2A10434E" w14:textId="5AFAB774" w:rsidR="00796CE5" w:rsidRDefault="00796CE5" w:rsidP="00796CE5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Rozporządzenie Ministra Rozwoju z dnia 30 lipca 2020r. </w:t>
      </w:r>
      <w:r w:rsidRPr="00F1152C">
        <w:rPr>
          <w:rFonts w:ascii="Times New Roman" w:hAnsi="Times New Roman"/>
          <w:sz w:val="24"/>
          <w:szCs w:val="24"/>
        </w:rPr>
        <w:t xml:space="preserve">w sprawie </w:t>
      </w:r>
      <w:r>
        <w:rPr>
          <w:rFonts w:ascii="Times New Roman" w:hAnsi="Times New Roman"/>
          <w:sz w:val="24"/>
          <w:szCs w:val="24"/>
        </w:rPr>
        <w:t xml:space="preserve">wzorów zgłoszenia prac geodezyjnych, zawiadomienia o przekazaniu wyników zgłoszonych prac oraz protokołu weryfikacji wyników zgłoszonych prac geodezyjnych ( </w:t>
      </w:r>
      <w:r w:rsidRPr="00F1152C">
        <w:rPr>
          <w:rFonts w:ascii="Times New Roman" w:hAnsi="Times New Roman"/>
          <w:sz w:val="24"/>
          <w:szCs w:val="24"/>
        </w:rPr>
        <w:t xml:space="preserve">Dz. U. </w:t>
      </w:r>
      <w:r>
        <w:rPr>
          <w:rFonts w:ascii="Times New Roman" w:hAnsi="Times New Roman"/>
          <w:sz w:val="24"/>
          <w:szCs w:val="24"/>
        </w:rPr>
        <w:t>2</w:t>
      </w:r>
      <w:r w:rsidRPr="00F1152C">
        <w:rPr>
          <w:rFonts w:ascii="Times New Roman" w:hAnsi="Times New Roman"/>
          <w:sz w:val="24"/>
          <w:szCs w:val="24"/>
        </w:rPr>
        <w:t>020</w:t>
      </w:r>
      <w:r>
        <w:rPr>
          <w:rFonts w:ascii="Times New Roman" w:hAnsi="Times New Roman"/>
          <w:sz w:val="24"/>
          <w:szCs w:val="24"/>
        </w:rPr>
        <w:t xml:space="preserve">.1316 t. j. </w:t>
      </w:r>
      <w:r w:rsidRPr="00F115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r. z dnia 2020-07-30 </w:t>
      </w:r>
      <w:r w:rsidRPr="00F1152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14:paraId="0503D46B" w14:textId="7D897651" w:rsidR="00796CE5" w:rsidRPr="00F1152C" w:rsidRDefault="00796CE5" w:rsidP="00796CE5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152C">
        <w:rPr>
          <w:rFonts w:ascii="Times New Roman" w:hAnsi="Times New Roman"/>
          <w:sz w:val="24"/>
          <w:szCs w:val="24"/>
        </w:rPr>
        <w:t xml:space="preserve">Rozporządzenie Ministra </w:t>
      </w:r>
      <w:r>
        <w:rPr>
          <w:rFonts w:ascii="Times New Roman" w:hAnsi="Times New Roman"/>
          <w:sz w:val="24"/>
          <w:szCs w:val="24"/>
        </w:rPr>
        <w:t>Rozwoju, Pr</w:t>
      </w:r>
      <w:r w:rsidR="00064051">
        <w:rPr>
          <w:rFonts w:ascii="Times New Roman" w:hAnsi="Times New Roman"/>
          <w:sz w:val="24"/>
          <w:szCs w:val="24"/>
        </w:rPr>
        <w:t>acy i Technologii z dnia 2 kwietnia</w:t>
      </w:r>
      <w:r>
        <w:rPr>
          <w:rFonts w:ascii="Times New Roman" w:hAnsi="Times New Roman"/>
          <w:sz w:val="24"/>
          <w:szCs w:val="24"/>
        </w:rPr>
        <w:t xml:space="preserve"> 2021</w:t>
      </w:r>
      <w:r w:rsidRPr="00F1152C">
        <w:rPr>
          <w:rFonts w:ascii="Times New Roman" w:hAnsi="Times New Roman"/>
          <w:sz w:val="24"/>
          <w:szCs w:val="24"/>
        </w:rPr>
        <w:t xml:space="preserve"> r. w sprawie </w:t>
      </w:r>
      <w:r w:rsidR="00064051">
        <w:rPr>
          <w:rFonts w:ascii="Times New Roman" w:hAnsi="Times New Roman"/>
          <w:sz w:val="24"/>
          <w:szCs w:val="24"/>
        </w:rPr>
        <w:t>organizacji i trybu prowadzenia państwowego zasobu geodezyjnego i kartograficznego</w:t>
      </w:r>
      <w:r>
        <w:rPr>
          <w:rFonts w:ascii="Times New Roman" w:hAnsi="Times New Roman"/>
          <w:sz w:val="24"/>
          <w:szCs w:val="24"/>
        </w:rPr>
        <w:t xml:space="preserve"> ( </w:t>
      </w:r>
      <w:r w:rsidR="00064051">
        <w:rPr>
          <w:rFonts w:ascii="Times New Roman" w:hAnsi="Times New Roman"/>
          <w:sz w:val="24"/>
          <w:szCs w:val="24"/>
        </w:rPr>
        <w:t>Dz. U.2021.820</w:t>
      </w:r>
      <w:r>
        <w:rPr>
          <w:rFonts w:ascii="Times New Roman" w:hAnsi="Times New Roman"/>
          <w:sz w:val="24"/>
          <w:szCs w:val="24"/>
        </w:rPr>
        <w:t xml:space="preserve"> t. </w:t>
      </w:r>
      <w:r w:rsidR="00064051">
        <w:rPr>
          <w:rFonts w:ascii="Times New Roman" w:hAnsi="Times New Roman"/>
          <w:sz w:val="24"/>
          <w:szCs w:val="24"/>
        </w:rPr>
        <w:t>j. z dnia 2021-04-30</w:t>
      </w:r>
      <w:r>
        <w:rPr>
          <w:rFonts w:ascii="Times New Roman" w:hAnsi="Times New Roman"/>
          <w:sz w:val="24"/>
          <w:szCs w:val="24"/>
        </w:rPr>
        <w:t xml:space="preserve">), </w:t>
      </w:r>
    </w:p>
    <w:p w14:paraId="432B95BA" w14:textId="3B09887F" w:rsidR="00064051" w:rsidRDefault="00064051" w:rsidP="00064051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152C">
        <w:rPr>
          <w:rFonts w:ascii="Times New Roman" w:hAnsi="Times New Roman"/>
          <w:sz w:val="24"/>
          <w:szCs w:val="24"/>
        </w:rPr>
        <w:t xml:space="preserve">Rozporządzenie Ministra Spraw Wewnętrznych i </w:t>
      </w:r>
      <w:r>
        <w:rPr>
          <w:rFonts w:ascii="Times New Roman" w:hAnsi="Times New Roman"/>
          <w:sz w:val="24"/>
          <w:szCs w:val="24"/>
        </w:rPr>
        <w:t xml:space="preserve">Administracji z dnia 18 sierpnia 2020r. </w:t>
      </w:r>
      <w:r w:rsidRPr="00F1152C">
        <w:rPr>
          <w:rFonts w:ascii="Times New Roman" w:hAnsi="Times New Roman"/>
          <w:sz w:val="24"/>
          <w:szCs w:val="24"/>
        </w:rPr>
        <w:t xml:space="preserve"> </w:t>
      </w:r>
      <w:r w:rsidRPr="00F1152C">
        <w:rPr>
          <w:rFonts w:ascii="Times New Roman" w:hAnsi="Times New Roman"/>
          <w:sz w:val="24"/>
          <w:szCs w:val="24"/>
        </w:rPr>
        <w:br/>
        <w:t>w sprawie</w:t>
      </w:r>
      <w:r>
        <w:rPr>
          <w:rFonts w:ascii="Times New Roman" w:hAnsi="Times New Roman"/>
          <w:sz w:val="24"/>
          <w:szCs w:val="24"/>
        </w:rPr>
        <w:t xml:space="preserve"> standardów technicznych wykonywania i przekazywania wyników tych pomiarów do państwowego zasobu geodezyjnego i kartograficznego (</w:t>
      </w:r>
      <w:r w:rsidRPr="00F1152C">
        <w:rPr>
          <w:rFonts w:ascii="Times New Roman" w:hAnsi="Times New Roman"/>
          <w:sz w:val="24"/>
          <w:szCs w:val="24"/>
        </w:rPr>
        <w:t xml:space="preserve">Dz. U. </w:t>
      </w:r>
      <w:r>
        <w:rPr>
          <w:rFonts w:ascii="Times New Roman" w:hAnsi="Times New Roman"/>
          <w:sz w:val="24"/>
          <w:szCs w:val="24"/>
        </w:rPr>
        <w:t>2</w:t>
      </w:r>
      <w:r w:rsidRPr="00F1152C">
        <w:rPr>
          <w:rFonts w:ascii="Times New Roman" w:hAnsi="Times New Roman"/>
          <w:sz w:val="24"/>
          <w:szCs w:val="24"/>
        </w:rPr>
        <w:t>020</w:t>
      </w:r>
      <w:r w:rsidR="00CA7E6D">
        <w:rPr>
          <w:rFonts w:ascii="Times New Roman" w:hAnsi="Times New Roman"/>
          <w:sz w:val="24"/>
          <w:szCs w:val="24"/>
        </w:rPr>
        <w:t>.1429</w:t>
      </w:r>
      <w:r>
        <w:rPr>
          <w:rFonts w:ascii="Times New Roman" w:hAnsi="Times New Roman"/>
          <w:sz w:val="24"/>
          <w:szCs w:val="24"/>
        </w:rPr>
        <w:t xml:space="preserve"> t.j. z dnia 2020-08-</w:t>
      </w:r>
      <w:r w:rsidR="00CA7E6D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 xml:space="preserve"> </w:t>
      </w:r>
      <w:r w:rsidR="00CA7E6D">
        <w:rPr>
          <w:rFonts w:ascii="Times New Roman" w:hAnsi="Times New Roman"/>
          <w:sz w:val="24"/>
          <w:szCs w:val="24"/>
        </w:rPr>
        <w:t xml:space="preserve"> ze zm.</w:t>
      </w:r>
      <w:r w:rsidRPr="00F1152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14:paraId="1F34241A" w14:textId="2DEE7068" w:rsidR="00562742" w:rsidRPr="00784D17" w:rsidRDefault="00D178F4" w:rsidP="00784D17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Ustawa z dnia 10 maja 2018r.</w:t>
      </w:r>
      <w:r w:rsidR="00784D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 ochronie danych osobowych </w:t>
      </w:r>
      <w:r w:rsidR="00784D17">
        <w:rPr>
          <w:rFonts w:ascii="Times New Roman" w:hAnsi="Times New Roman"/>
          <w:sz w:val="24"/>
          <w:szCs w:val="24"/>
        </w:rPr>
        <w:t>( Dz. U.</w:t>
      </w:r>
      <w:r w:rsidR="00784D17" w:rsidRPr="00F1152C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19.1781</w:t>
      </w:r>
      <w:r w:rsidR="00784D17" w:rsidRPr="00F1152C">
        <w:rPr>
          <w:rFonts w:ascii="Times New Roman" w:hAnsi="Times New Roman"/>
          <w:sz w:val="24"/>
          <w:szCs w:val="24"/>
        </w:rPr>
        <w:t xml:space="preserve"> </w:t>
      </w:r>
      <w:r w:rsidR="00784D17">
        <w:rPr>
          <w:rFonts w:ascii="Times New Roman" w:hAnsi="Times New Roman"/>
          <w:sz w:val="24"/>
          <w:szCs w:val="24"/>
        </w:rPr>
        <w:t xml:space="preserve">t. </w:t>
      </w:r>
      <w:r>
        <w:rPr>
          <w:rFonts w:ascii="Times New Roman" w:hAnsi="Times New Roman"/>
          <w:sz w:val="24"/>
          <w:szCs w:val="24"/>
        </w:rPr>
        <w:t>j. z dnia 2019-09-19</w:t>
      </w:r>
      <w:r w:rsidR="00784D17" w:rsidRPr="00F1152C">
        <w:rPr>
          <w:rFonts w:ascii="Times New Roman" w:hAnsi="Times New Roman"/>
          <w:sz w:val="24"/>
          <w:szCs w:val="24"/>
        </w:rPr>
        <w:t>)</w:t>
      </w:r>
      <w:r w:rsidR="00784D17" w:rsidRPr="00F1152C">
        <w:rPr>
          <w:rFonts w:ascii="Times New Roman" w:hAnsi="Times New Roman"/>
          <w:b/>
          <w:i/>
          <w:sz w:val="24"/>
          <w:szCs w:val="24"/>
        </w:rPr>
        <w:t>,</w:t>
      </w:r>
    </w:p>
    <w:p w14:paraId="20E8C111" w14:textId="77777777" w:rsidR="00125696" w:rsidRPr="00F1152C" w:rsidRDefault="00125696" w:rsidP="00C75D3A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152C">
        <w:rPr>
          <w:rFonts w:ascii="Times New Roman" w:hAnsi="Times New Roman"/>
          <w:sz w:val="24"/>
          <w:szCs w:val="24"/>
        </w:rPr>
        <w:t>Inne akty wykonawcze do ustawy Prawo geodezyjne i kartograficzne.</w:t>
      </w:r>
    </w:p>
    <w:p w14:paraId="1C43741B" w14:textId="77777777" w:rsidR="00125696" w:rsidRPr="00F1152C" w:rsidRDefault="00125696" w:rsidP="00743D9F">
      <w:pPr>
        <w:spacing w:after="0"/>
        <w:jc w:val="both"/>
        <w:rPr>
          <w:rFonts w:ascii="Times New Roman" w:hAnsi="Times New Roman"/>
        </w:rPr>
      </w:pPr>
    </w:p>
    <w:p w14:paraId="62C9FBDC" w14:textId="77777777" w:rsidR="00125696" w:rsidRPr="00F1152C" w:rsidRDefault="00125696" w:rsidP="00743D9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152C">
        <w:rPr>
          <w:rFonts w:ascii="Times New Roman" w:hAnsi="Times New Roman"/>
          <w:sz w:val="24"/>
          <w:szCs w:val="24"/>
        </w:rPr>
        <w:t>W kwestiach szczegółowo nie uregulowanych w obowiązujących przepisach prawnych pomocniczo zaleca się stosować archiwalne instrukcje i wytyczne (o ile nie są sprzeczne z obowiązującymi przepisami prawnymi):</w:t>
      </w:r>
    </w:p>
    <w:p w14:paraId="79D00EC5" w14:textId="77777777" w:rsidR="00125696" w:rsidRPr="00F1152C" w:rsidRDefault="00125696" w:rsidP="00743D9F">
      <w:pPr>
        <w:pStyle w:val="Akapitzlist"/>
        <w:numPr>
          <w:ilvl w:val="0"/>
          <w:numId w:val="4"/>
        </w:numPr>
        <w:spacing w:before="120" w:after="0"/>
        <w:ind w:left="425" w:hanging="425"/>
        <w:rPr>
          <w:rFonts w:ascii="Times New Roman" w:hAnsi="Times New Roman"/>
          <w:color w:val="000000"/>
          <w:sz w:val="24"/>
          <w:szCs w:val="24"/>
        </w:rPr>
      </w:pPr>
      <w:r w:rsidRPr="00F1152C">
        <w:rPr>
          <w:rFonts w:ascii="Times New Roman" w:hAnsi="Times New Roman"/>
          <w:color w:val="000000"/>
          <w:sz w:val="24"/>
          <w:szCs w:val="24"/>
        </w:rPr>
        <w:t>Instrukcja techniczna  G-2 Wysokościowa osnowa geodezyjna,</w:t>
      </w:r>
    </w:p>
    <w:p w14:paraId="3DD39254" w14:textId="77777777" w:rsidR="00125696" w:rsidRPr="00F1152C" w:rsidRDefault="00125696" w:rsidP="00743D9F">
      <w:pPr>
        <w:pStyle w:val="Akapitzlist"/>
        <w:numPr>
          <w:ilvl w:val="0"/>
          <w:numId w:val="4"/>
        </w:numPr>
        <w:spacing w:before="120" w:after="0"/>
        <w:ind w:left="425" w:hanging="425"/>
        <w:rPr>
          <w:rFonts w:ascii="Times New Roman" w:hAnsi="Times New Roman"/>
          <w:color w:val="000000"/>
          <w:sz w:val="24"/>
          <w:szCs w:val="24"/>
        </w:rPr>
      </w:pPr>
      <w:r w:rsidRPr="00F1152C">
        <w:rPr>
          <w:rFonts w:ascii="Times New Roman" w:hAnsi="Times New Roman"/>
          <w:color w:val="000000"/>
          <w:sz w:val="24"/>
          <w:szCs w:val="24"/>
        </w:rPr>
        <w:t>Instrukcja techniczna  G-1 Pozioma osnowa geodezyjna,</w:t>
      </w:r>
    </w:p>
    <w:p w14:paraId="78A1769B" w14:textId="77777777" w:rsidR="00125696" w:rsidRPr="00F1152C" w:rsidRDefault="00125696" w:rsidP="00743D9F">
      <w:pPr>
        <w:pStyle w:val="Akapitzlist"/>
        <w:numPr>
          <w:ilvl w:val="0"/>
          <w:numId w:val="4"/>
        </w:numPr>
        <w:spacing w:before="120" w:after="0"/>
        <w:ind w:left="425" w:hanging="425"/>
        <w:rPr>
          <w:rFonts w:ascii="Times New Roman" w:hAnsi="Times New Roman"/>
          <w:color w:val="000000"/>
          <w:sz w:val="24"/>
          <w:szCs w:val="24"/>
        </w:rPr>
      </w:pPr>
      <w:r w:rsidRPr="00F1152C">
        <w:rPr>
          <w:rFonts w:ascii="Times New Roman" w:hAnsi="Times New Roman"/>
          <w:color w:val="000000"/>
          <w:sz w:val="24"/>
          <w:szCs w:val="24"/>
        </w:rPr>
        <w:t>Wytyczne techniczne G-1.6 Przeglądy i konserwacje punktów geodezyjnych, grawimetrycznych i magnetycznych,</w:t>
      </w:r>
    </w:p>
    <w:p w14:paraId="65500D32" w14:textId="77777777" w:rsidR="00125696" w:rsidRPr="00F1152C" w:rsidRDefault="00125696" w:rsidP="00743D9F">
      <w:pPr>
        <w:pStyle w:val="Akapitzlist"/>
        <w:numPr>
          <w:ilvl w:val="0"/>
          <w:numId w:val="4"/>
        </w:numPr>
        <w:spacing w:before="120" w:after="0"/>
        <w:ind w:left="425" w:hanging="425"/>
        <w:rPr>
          <w:rFonts w:ascii="Times New Roman" w:hAnsi="Times New Roman"/>
          <w:color w:val="000000"/>
          <w:sz w:val="24"/>
          <w:szCs w:val="24"/>
        </w:rPr>
      </w:pPr>
      <w:r w:rsidRPr="00F1152C">
        <w:rPr>
          <w:rFonts w:ascii="Times New Roman" w:hAnsi="Times New Roman"/>
          <w:color w:val="000000"/>
          <w:sz w:val="24"/>
          <w:szCs w:val="24"/>
        </w:rPr>
        <w:t xml:space="preserve">Wytyczne techniczne </w:t>
      </w:r>
      <w:r w:rsidRPr="00F1152C">
        <w:rPr>
          <w:rFonts w:ascii="Times New Roman" w:hAnsi="Times New Roman"/>
          <w:bCs/>
          <w:color w:val="000000"/>
          <w:sz w:val="24"/>
          <w:szCs w:val="24"/>
        </w:rPr>
        <w:t>G-1.9</w:t>
      </w:r>
      <w:r w:rsidRPr="00F1152C">
        <w:rPr>
          <w:rFonts w:ascii="Times New Roman" w:hAnsi="Times New Roman"/>
          <w:color w:val="000000"/>
          <w:sz w:val="24"/>
          <w:szCs w:val="24"/>
        </w:rPr>
        <w:t xml:space="preserve"> Katalog znaków geodezyjnych oraz zasady stabilizacji punktów,</w:t>
      </w:r>
    </w:p>
    <w:p w14:paraId="51050D3D" w14:textId="2F5A692E" w:rsidR="00125696" w:rsidRPr="00721D90" w:rsidRDefault="00125696" w:rsidP="00721D90">
      <w:pPr>
        <w:pStyle w:val="Akapitzlist"/>
        <w:numPr>
          <w:ilvl w:val="0"/>
          <w:numId w:val="4"/>
        </w:numPr>
        <w:spacing w:before="120" w:after="0"/>
        <w:ind w:left="425" w:hanging="425"/>
        <w:rPr>
          <w:rFonts w:ascii="Times New Roman" w:hAnsi="Times New Roman"/>
          <w:color w:val="000000"/>
          <w:sz w:val="24"/>
          <w:szCs w:val="24"/>
        </w:rPr>
      </w:pPr>
      <w:r w:rsidRPr="00F1152C">
        <w:rPr>
          <w:rFonts w:ascii="Times New Roman" w:hAnsi="Times New Roman"/>
          <w:color w:val="000000"/>
          <w:sz w:val="24"/>
          <w:szCs w:val="24"/>
        </w:rPr>
        <w:t>Instrukcja techniczna  G-2 Szczegółowa pozioma i wysokościowa osnowa geodezyjna i przeliczanie współrzędnych między układami.</w:t>
      </w:r>
    </w:p>
    <w:p w14:paraId="49D9BF8A" w14:textId="77777777" w:rsidR="00125696" w:rsidRPr="00F1152C" w:rsidRDefault="00125696" w:rsidP="00743D9F">
      <w:pPr>
        <w:pStyle w:val="Akapitzlist"/>
        <w:numPr>
          <w:ilvl w:val="0"/>
          <w:numId w:val="1"/>
        </w:numPr>
        <w:spacing w:after="0"/>
        <w:ind w:left="425" w:hanging="425"/>
        <w:jc w:val="both"/>
        <w:rPr>
          <w:rFonts w:ascii="Times New Roman" w:hAnsi="Times New Roman"/>
          <w:b/>
          <w:sz w:val="28"/>
        </w:rPr>
      </w:pPr>
      <w:r w:rsidRPr="00F1152C">
        <w:rPr>
          <w:rFonts w:ascii="Times New Roman" w:hAnsi="Times New Roman"/>
          <w:b/>
          <w:sz w:val="28"/>
        </w:rPr>
        <w:lastRenderedPageBreak/>
        <w:t>Zakres i opis prac do wykonania</w:t>
      </w:r>
    </w:p>
    <w:p w14:paraId="4195FDEE" w14:textId="77777777" w:rsidR="00125696" w:rsidRPr="00F1152C" w:rsidRDefault="00125696" w:rsidP="003A0853">
      <w:pPr>
        <w:pStyle w:val="Akapitzlist"/>
        <w:spacing w:after="0"/>
        <w:ind w:left="1287"/>
        <w:jc w:val="both"/>
        <w:rPr>
          <w:rFonts w:ascii="Times New Roman" w:hAnsi="Times New Roman"/>
          <w:b/>
          <w:sz w:val="28"/>
        </w:rPr>
      </w:pPr>
    </w:p>
    <w:p w14:paraId="57539DC3" w14:textId="03831A70" w:rsidR="00125696" w:rsidRPr="00F1152C" w:rsidRDefault="00125696" w:rsidP="00C75D3A">
      <w:pPr>
        <w:pStyle w:val="Akapitzlist"/>
        <w:tabs>
          <w:tab w:val="left" w:pos="567"/>
        </w:tabs>
        <w:spacing w:after="0"/>
        <w:ind w:left="0"/>
        <w:jc w:val="both"/>
        <w:rPr>
          <w:rFonts w:ascii="Times New Roman" w:hAnsi="Times New Roman"/>
          <w:b/>
          <w:color w:val="0000FF"/>
          <w:sz w:val="24"/>
          <w:szCs w:val="24"/>
          <w:u w:val="single"/>
        </w:rPr>
      </w:pPr>
      <w:r w:rsidRPr="00F1152C">
        <w:rPr>
          <w:rFonts w:ascii="Times New Roman" w:hAnsi="Times New Roman"/>
          <w:b/>
          <w:sz w:val="24"/>
          <w:szCs w:val="24"/>
        </w:rPr>
        <w:t xml:space="preserve">Prace należy wykonać zgodnie z założeniami, warunkami i wskazaniami zawartymi </w:t>
      </w:r>
      <w:r w:rsidRPr="00F1152C">
        <w:rPr>
          <w:rFonts w:ascii="Times New Roman" w:hAnsi="Times New Roman"/>
          <w:b/>
          <w:sz w:val="24"/>
          <w:szCs w:val="24"/>
        </w:rPr>
        <w:br/>
        <w:t xml:space="preserve">w zatwierdzonym projekcie technicznym modernizacji szczegółowej osnowy wysokościowej </w:t>
      </w:r>
      <w:r w:rsidRPr="00F1152C">
        <w:rPr>
          <w:rFonts w:ascii="Times New Roman" w:hAnsi="Times New Roman"/>
          <w:b/>
          <w:sz w:val="24"/>
          <w:szCs w:val="24"/>
        </w:rPr>
        <w:br/>
        <w:t xml:space="preserve">na terenie </w:t>
      </w:r>
      <w:r w:rsidR="00C04910" w:rsidRPr="00F1152C">
        <w:rPr>
          <w:rFonts w:ascii="Times New Roman" w:hAnsi="Times New Roman"/>
          <w:b/>
          <w:sz w:val="24"/>
          <w:szCs w:val="24"/>
        </w:rPr>
        <w:t xml:space="preserve">POWIATU </w:t>
      </w:r>
      <w:r w:rsidR="00FD0FB9">
        <w:rPr>
          <w:rFonts w:ascii="Times New Roman" w:hAnsi="Times New Roman"/>
          <w:b/>
          <w:sz w:val="24"/>
          <w:szCs w:val="24"/>
        </w:rPr>
        <w:t xml:space="preserve">STASZOWSKIEGO </w:t>
      </w:r>
      <w:r w:rsidRPr="00F1152C">
        <w:rPr>
          <w:rFonts w:ascii="Times New Roman" w:hAnsi="Times New Roman"/>
          <w:b/>
          <w:sz w:val="24"/>
          <w:szCs w:val="24"/>
        </w:rPr>
        <w:t>(</w:t>
      </w:r>
      <w:r w:rsidR="00CA56DF">
        <w:rPr>
          <w:rFonts w:ascii="Times New Roman" w:hAnsi="Times New Roman"/>
          <w:b/>
          <w:sz w:val="24"/>
          <w:szCs w:val="24"/>
        </w:rPr>
        <w:t xml:space="preserve"> </w:t>
      </w:r>
      <w:r w:rsidRPr="00F1152C">
        <w:rPr>
          <w:rFonts w:ascii="Times New Roman" w:hAnsi="Times New Roman"/>
          <w:b/>
          <w:sz w:val="24"/>
          <w:szCs w:val="24"/>
        </w:rPr>
        <w:t xml:space="preserve">zwanym dalej projektem </w:t>
      </w:r>
      <w:r w:rsidR="00FD0FB9">
        <w:rPr>
          <w:rFonts w:ascii="Times New Roman" w:hAnsi="Times New Roman"/>
          <w:b/>
          <w:sz w:val="24"/>
          <w:szCs w:val="24"/>
        </w:rPr>
        <w:t>technicznym</w:t>
      </w:r>
      <w:r w:rsidR="00CA56DF">
        <w:rPr>
          <w:rFonts w:ascii="Times New Roman" w:hAnsi="Times New Roman"/>
          <w:b/>
          <w:sz w:val="24"/>
          <w:szCs w:val="24"/>
        </w:rPr>
        <w:t xml:space="preserve"> </w:t>
      </w:r>
      <w:r w:rsidR="00FD0FB9">
        <w:rPr>
          <w:rFonts w:ascii="Times New Roman" w:hAnsi="Times New Roman"/>
          <w:b/>
          <w:sz w:val="24"/>
          <w:szCs w:val="24"/>
        </w:rPr>
        <w:t>) wykonanym w październiku 2021</w:t>
      </w:r>
      <w:r w:rsidR="00961BD0" w:rsidRPr="00F1152C">
        <w:rPr>
          <w:rFonts w:ascii="Times New Roman" w:hAnsi="Times New Roman"/>
          <w:b/>
          <w:sz w:val="24"/>
          <w:szCs w:val="24"/>
        </w:rPr>
        <w:t xml:space="preserve"> </w:t>
      </w:r>
      <w:r w:rsidRPr="00F1152C">
        <w:rPr>
          <w:rFonts w:ascii="Times New Roman" w:hAnsi="Times New Roman"/>
          <w:b/>
          <w:sz w:val="24"/>
          <w:szCs w:val="24"/>
        </w:rPr>
        <w:t>r</w:t>
      </w:r>
      <w:r w:rsidR="00961BD0" w:rsidRPr="00F1152C">
        <w:rPr>
          <w:rFonts w:ascii="Times New Roman" w:hAnsi="Times New Roman"/>
          <w:b/>
          <w:sz w:val="24"/>
          <w:szCs w:val="24"/>
        </w:rPr>
        <w:t>.</w:t>
      </w:r>
      <w:r w:rsidRPr="00F1152C">
        <w:rPr>
          <w:rFonts w:ascii="Times New Roman" w:hAnsi="Times New Roman"/>
          <w:b/>
          <w:sz w:val="24"/>
          <w:szCs w:val="24"/>
        </w:rPr>
        <w:t xml:space="preserve"> i zarejestrowanym w pzgik </w:t>
      </w:r>
      <w:r w:rsidR="00FD0FB9">
        <w:rPr>
          <w:rFonts w:ascii="Times New Roman" w:hAnsi="Times New Roman"/>
          <w:b/>
          <w:bCs/>
          <w:sz w:val="24"/>
          <w:szCs w:val="24"/>
        </w:rPr>
        <w:t>w dniu 29.10.2021</w:t>
      </w:r>
      <w:r w:rsidR="00C75D3A" w:rsidRPr="00F1152C">
        <w:rPr>
          <w:rFonts w:ascii="Times New Roman" w:hAnsi="Times New Roman"/>
          <w:b/>
          <w:bCs/>
          <w:sz w:val="24"/>
          <w:szCs w:val="24"/>
        </w:rPr>
        <w:t>r.</w:t>
      </w:r>
      <w:r w:rsidR="00F7591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1152C">
        <w:rPr>
          <w:rFonts w:ascii="Times New Roman" w:hAnsi="Times New Roman"/>
          <w:b/>
          <w:sz w:val="24"/>
          <w:szCs w:val="24"/>
        </w:rPr>
        <w:t>po</w:t>
      </w:r>
      <w:r w:rsidR="00137393" w:rsidRPr="00F1152C">
        <w:rPr>
          <w:rFonts w:ascii="Times New Roman" w:hAnsi="Times New Roman"/>
          <w:b/>
          <w:sz w:val="24"/>
          <w:szCs w:val="24"/>
        </w:rPr>
        <w:t>d</w:t>
      </w:r>
      <w:r w:rsidRPr="00F1152C">
        <w:rPr>
          <w:rFonts w:ascii="Times New Roman" w:hAnsi="Times New Roman"/>
          <w:b/>
          <w:sz w:val="24"/>
          <w:szCs w:val="24"/>
        </w:rPr>
        <w:t xml:space="preserve"> identyfikatorem </w:t>
      </w:r>
      <w:r w:rsidR="00FD0FB9">
        <w:rPr>
          <w:rFonts w:ascii="Times New Roman" w:hAnsi="Times New Roman"/>
          <w:b/>
          <w:bCs/>
          <w:sz w:val="24"/>
          <w:szCs w:val="24"/>
        </w:rPr>
        <w:t>P. 2612</w:t>
      </w:r>
      <w:r w:rsidR="00CD7D8E" w:rsidRPr="00F1152C">
        <w:rPr>
          <w:rFonts w:ascii="Times New Roman" w:hAnsi="Times New Roman"/>
          <w:b/>
          <w:bCs/>
          <w:sz w:val="24"/>
          <w:szCs w:val="24"/>
        </w:rPr>
        <w:t>.</w:t>
      </w:r>
      <w:r w:rsidR="00822FE5" w:rsidRPr="00F1152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D0FB9">
        <w:rPr>
          <w:rFonts w:ascii="Times New Roman" w:hAnsi="Times New Roman"/>
          <w:b/>
          <w:bCs/>
          <w:sz w:val="24"/>
          <w:szCs w:val="24"/>
        </w:rPr>
        <w:t>2021</w:t>
      </w:r>
      <w:r w:rsidR="00CD7D8E" w:rsidRPr="00F1152C">
        <w:rPr>
          <w:rFonts w:ascii="Times New Roman" w:hAnsi="Times New Roman"/>
          <w:b/>
          <w:bCs/>
          <w:sz w:val="24"/>
          <w:szCs w:val="24"/>
        </w:rPr>
        <w:t>.</w:t>
      </w:r>
      <w:r w:rsidR="00FD0FB9">
        <w:rPr>
          <w:rFonts w:ascii="Times New Roman" w:hAnsi="Times New Roman"/>
          <w:b/>
          <w:bCs/>
          <w:sz w:val="24"/>
          <w:szCs w:val="24"/>
        </w:rPr>
        <w:t>2149</w:t>
      </w:r>
      <w:r w:rsidR="00C75D3A">
        <w:rPr>
          <w:rFonts w:ascii="Times New Roman" w:hAnsi="Times New Roman"/>
          <w:b/>
          <w:bCs/>
          <w:sz w:val="24"/>
          <w:szCs w:val="24"/>
        </w:rPr>
        <w:t>.</w:t>
      </w:r>
    </w:p>
    <w:p w14:paraId="290378DB" w14:textId="721E0E4E" w:rsidR="00125696" w:rsidRPr="00F1152C" w:rsidRDefault="00125696" w:rsidP="00C75D3A">
      <w:pPr>
        <w:pStyle w:val="Akapitzlist"/>
        <w:tabs>
          <w:tab w:val="left" w:pos="567"/>
        </w:tabs>
        <w:spacing w:after="0"/>
        <w:ind w:left="425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1152C">
        <w:rPr>
          <w:rFonts w:ascii="Times New Roman" w:hAnsi="Times New Roman"/>
          <w:b/>
          <w:sz w:val="24"/>
          <w:szCs w:val="24"/>
        </w:rPr>
        <w:t xml:space="preserve"> </w:t>
      </w:r>
    </w:p>
    <w:p w14:paraId="2FEAF251" w14:textId="09955E31" w:rsidR="00EF335D" w:rsidRPr="00F1152C" w:rsidRDefault="00EF335D" w:rsidP="00C75D3A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1152C">
        <w:rPr>
          <w:rFonts w:ascii="Times New Roman" w:hAnsi="Times New Roman"/>
          <w:b/>
          <w:sz w:val="24"/>
          <w:szCs w:val="24"/>
        </w:rPr>
        <w:t>Szczegółowa charakterystyka obiektu oraz założenia modernizacji zawarte są w projekcie technicznym</w:t>
      </w:r>
      <w:r w:rsidR="001079D8">
        <w:rPr>
          <w:rFonts w:ascii="Times New Roman" w:hAnsi="Times New Roman"/>
          <w:b/>
          <w:sz w:val="24"/>
          <w:szCs w:val="24"/>
        </w:rPr>
        <w:t xml:space="preserve"> ( opis projektu technicznego – załącznik 1-2 do SWZ )</w:t>
      </w:r>
    </w:p>
    <w:p w14:paraId="50E091CF" w14:textId="77777777" w:rsidR="00EF335D" w:rsidRPr="00F1152C" w:rsidRDefault="00EF335D" w:rsidP="00F1152C">
      <w:pPr>
        <w:tabs>
          <w:tab w:val="left" w:pos="567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7A87E9FF" w14:textId="11DE57C2" w:rsidR="00EF335D" w:rsidRPr="00F1152C" w:rsidRDefault="00EF335D" w:rsidP="00C75D3A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1152C">
        <w:rPr>
          <w:rFonts w:ascii="Times New Roman" w:hAnsi="Times New Roman"/>
          <w:b/>
          <w:sz w:val="24"/>
          <w:szCs w:val="24"/>
        </w:rPr>
        <w:t>Niniejsze Warunki techniczne zawierają wyciąg z wyżej wymienionego projektu technicznego.</w:t>
      </w:r>
    </w:p>
    <w:p w14:paraId="4C98EF57" w14:textId="4ECF6726" w:rsidR="00EF335D" w:rsidRPr="00721D90" w:rsidRDefault="00EF335D" w:rsidP="00721D90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1152C">
        <w:rPr>
          <w:rFonts w:ascii="Times New Roman" w:hAnsi="Times New Roman"/>
          <w:b/>
          <w:sz w:val="24"/>
          <w:szCs w:val="24"/>
        </w:rPr>
        <w:t>W szczególności wskazać należy, że:</w:t>
      </w:r>
    </w:p>
    <w:p w14:paraId="0DF0AC86" w14:textId="208FF892" w:rsidR="00556F82" w:rsidRDefault="00556F82" w:rsidP="00721D90">
      <w:pPr>
        <w:pStyle w:val="Akapitzlist"/>
        <w:numPr>
          <w:ilvl w:val="0"/>
          <w:numId w:val="4"/>
        </w:numPr>
        <w:spacing w:before="12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ramach modernizacji sieć powinna liczyć 530 punktów szczegółowej osnowy wysokościowej 3 klasy oraz 58 punktów nawiązania.</w:t>
      </w:r>
    </w:p>
    <w:p w14:paraId="1F0E5A14" w14:textId="2D69BB74" w:rsidR="00556F82" w:rsidRDefault="00556F82" w:rsidP="00721D90">
      <w:pPr>
        <w:pStyle w:val="Akapitzlist"/>
        <w:numPr>
          <w:ilvl w:val="0"/>
          <w:numId w:val="4"/>
        </w:numPr>
        <w:spacing w:before="12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Zaprojektowano 656.5 km pomiaru wszystkich linii niwelacyjnych oraz dodatkowo 24.7 km pomiaru odcinków kontrolnych, stabilizację 420 nowych znaków w tym: 412 punkty ścienne, </w:t>
      </w:r>
      <w:r w:rsidR="00721D90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>8 punktów ziemnych, oraz adaptowanie 110 punktów istniejących</w:t>
      </w:r>
      <w:r w:rsidR="00704048">
        <w:rPr>
          <w:rFonts w:ascii="Times New Roman" w:hAnsi="Times New Roman"/>
          <w:sz w:val="24"/>
          <w:szCs w:val="24"/>
        </w:rPr>
        <w:t>.</w:t>
      </w:r>
    </w:p>
    <w:p w14:paraId="4F177960" w14:textId="4C492E0D" w:rsidR="00AA6269" w:rsidRDefault="00AA6269" w:rsidP="00721D90">
      <w:pPr>
        <w:pStyle w:val="Akapitzlist"/>
        <w:numPr>
          <w:ilvl w:val="0"/>
          <w:numId w:val="4"/>
        </w:numPr>
        <w:spacing w:after="16"/>
        <w:ind w:left="284" w:right="43" w:hanging="284"/>
        <w:jc w:val="both"/>
        <w:rPr>
          <w:rFonts w:ascii="Times New Roman" w:hAnsi="Times New Roman"/>
          <w:sz w:val="24"/>
          <w:szCs w:val="24"/>
        </w:rPr>
      </w:pPr>
      <w:r w:rsidRPr="00AA6269">
        <w:rPr>
          <w:rFonts w:ascii="Times New Roman" w:hAnsi="Times New Roman"/>
          <w:sz w:val="24"/>
          <w:szCs w:val="24"/>
        </w:rPr>
        <w:t>Mając na celu zapewnienie jak najdłuższej trwałości zakładanej osnowy przed przystąpieniem do stabilizacji należy pozyskać ostateczną zgodę na montaż od właścicieli lub władających nieruchomościami. W przypadku braku zgody należy przeprojektować punkt zachowując wytyczne zgodnie z rozporządzeniem w sprawie osnów. Punkty nowe szczegółowej osnowy wysokościowej powinno się stabilizować znakami ściennymi ze stali nierdzewnej typu 87, a</w:t>
      </w:r>
      <w:r w:rsidR="00721D90">
        <w:rPr>
          <w:rFonts w:ascii="Times New Roman" w:hAnsi="Times New Roman"/>
          <w:sz w:val="24"/>
          <w:szCs w:val="24"/>
        </w:rPr>
        <w:t xml:space="preserve">                             </w:t>
      </w:r>
      <w:r w:rsidRPr="00AA6269">
        <w:rPr>
          <w:rFonts w:ascii="Times New Roman" w:hAnsi="Times New Roman"/>
          <w:sz w:val="24"/>
          <w:szCs w:val="24"/>
        </w:rPr>
        <w:t xml:space="preserve"> w miejscach w których to nie jest możliwe - znakami naziemnymi typu 75b.</w:t>
      </w:r>
      <w:r w:rsidRPr="00AA6269">
        <w:rPr>
          <w:rFonts w:ascii="Times New Roman" w:hAnsi="Times New Roman"/>
          <w:sz w:val="24"/>
          <w:szCs w:val="24"/>
        </w:rPr>
        <w:tab/>
      </w:r>
    </w:p>
    <w:p w14:paraId="5D9BEA1D" w14:textId="209DF118" w:rsidR="00AA6269" w:rsidRPr="00AA6269" w:rsidRDefault="00AA6269" w:rsidP="00721D90">
      <w:pPr>
        <w:pStyle w:val="Akapitzlist"/>
        <w:numPr>
          <w:ilvl w:val="0"/>
          <w:numId w:val="4"/>
        </w:numPr>
        <w:ind w:left="284" w:right="43" w:hanging="284"/>
        <w:jc w:val="both"/>
        <w:rPr>
          <w:rFonts w:ascii="Times New Roman" w:hAnsi="Times New Roman"/>
          <w:sz w:val="24"/>
          <w:szCs w:val="24"/>
        </w:rPr>
      </w:pPr>
      <w:r w:rsidRPr="00AA6269">
        <w:rPr>
          <w:rFonts w:ascii="Times New Roman" w:hAnsi="Times New Roman"/>
          <w:sz w:val="24"/>
          <w:szCs w:val="24"/>
        </w:rPr>
        <w:t xml:space="preserve">Dla każdego punktu nowego osnowy wysokościowej powinno się wykonać opis topograficzny, na którym należy przedstawić aktualną sytuację terenową i dane charakteryzujące znak geodezyjny. Dla wszystkich nowych reperów powinno się przygotować zawiadomienia </w:t>
      </w:r>
      <w:r w:rsidR="00721D90">
        <w:rPr>
          <w:rFonts w:ascii="Times New Roman" w:hAnsi="Times New Roman"/>
          <w:sz w:val="24"/>
          <w:szCs w:val="24"/>
        </w:rPr>
        <w:t xml:space="preserve">                              </w:t>
      </w:r>
      <w:r w:rsidRPr="00AA6269">
        <w:rPr>
          <w:rFonts w:ascii="Times New Roman" w:hAnsi="Times New Roman"/>
          <w:sz w:val="24"/>
          <w:szCs w:val="24"/>
        </w:rPr>
        <w:t>o założeniu znaku, które należy przekazać władającym nieruchomością lub gruntem.</w:t>
      </w:r>
    </w:p>
    <w:p w14:paraId="626B47E7" w14:textId="0163B9B5" w:rsidR="00125696" w:rsidRDefault="00125696" w:rsidP="00721D90">
      <w:pPr>
        <w:pStyle w:val="Akapitzlist"/>
        <w:numPr>
          <w:ilvl w:val="0"/>
          <w:numId w:val="16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1152C">
        <w:rPr>
          <w:rFonts w:ascii="Times New Roman" w:hAnsi="Times New Roman"/>
          <w:sz w:val="24"/>
          <w:szCs w:val="24"/>
        </w:rPr>
        <w:t xml:space="preserve">Pomiar osnowy należy wykonać zgodnie z parametrami wynikającymi z rozdziału 7 </w:t>
      </w:r>
      <w:r w:rsidRPr="006E4091">
        <w:rPr>
          <w:rFonts w:ascii="Times New Roman" w:hAnsi="Times New Roman"/>
          <w:i/>
          <w:sz w:val="24"/>
          <w:szCs w:val="24"/>
        </w:rPr>
        <w:t>rozporządzenia OGGiM</w:t>
      </w:r>
      <w:r w:rsidR="006E4091">
        <w:rPr>
          <w:rFonts w:ascii="Times New Roman" w:hAnsi="Times New Roman"/>
          <w:i/>
          <w:sz w:val="24"/>
          <w:szCs w:val="24"/>
        </w:rPr>
        <w:t xml:space="preserve">, </w:t>
      </w:r>
      <w:r w:rsidRPr="006E4091">
        <w:rPr>
          <w:rFonts w:ascii="Times New Roman" w:hAnsi="Times New Roman"/>
          <w:sz w:val="24"/>
          <w:szCs w:val="24"/>
        </w:rPr>
        <w:t>w całości</w:t>
      </w:r>
      <w:r w:rsidRPr="00F1152C">
        <w:rPr>
          <w:rFonts w:ascii="Times New Roman" w:hAnsi="Times New Roman"/>
          <w:sz w:val="24"/>
          <w:szCs w:val="24"/>
        </w:rPr>
        <w:t xml:space="preserve"> metodą niwelacji geometrycznej technicznej</w:t>
      </w:r>
      <w:r w:rsidR="00FC5996">
        <w:rPr>
          <w:rFonts w:ascii="Times New Roman" w:hAnsi="Times New Roman"/>
          <w:sz w:val="24"/>
          <w:szCs w:val="24"/>
        </w:rPr>
        <w:t>.</w:t>
      </w:r>
      <w:r w:rsidRPr="00F1152C">
        <w:rPr>
          <w:rFonts w:ascii="Times New Roman" w:hAnsi="Times New Roman"/>
          <w:sz w:val="24"/>
          <w:szCs w:val="24"/>
        </w:rPr>
        <w:t xml:space="preserve"> </w:t>
      </w:r>
    </w:p>
    <w:p w14:paraId="48A70B23" w14:textId="23108057" w:rsidR="00AA6269" w:rsidRPr="00AA6269" w:rsidRDefault="00AA6269" w:rsidP="00721D90">
      <w:pPr>
        <w:pStyle w:val="Akapitzlist"/>
        <w:numPr>
          <w:ilvl w:val="0"/>
          <w:numId w:val="16"/>
        </w:numPr>
        <w:spacing w:after="37"/>
        <w:ind w:left="284" w:right="43" w:hanging="284"/>
        <w:jc w:val="both"/>
        <w:rPr>
          <w:rFonts w:ascii="Times New Roman" w:hAnsi="Times New Roman"/>
          <w:sz w:val="24"/>
          <w:szCs w:val="24"/>
        </w:rPr>
      </w:pPr>
      <w:r w:rsidRPr="00AA6269">
        <w:rPr>
          <w:rFonts w:ascii="Times New Roman" w:hAnsi="Times New Roman"/>
          <w:sz w:val="24"/>
          <w:szCs w:val="24"/>
        </w:rPr>
        <w:t>Wysokości punktów powinno się określić na drodze wyrównania w państwowym układzie wysokości normalnych PL-EVRF2007-NH i PL-KRON86-NH.</w:t>
      </w:r>
    </w:p>
    <w:p w14:paraId="48B24741" w14:textId="0ABDB19E" w:rsidR="00125696" w:rsidRDefault="00125696" w:rsidP="00721D90">
      <w:pPr>
        <w:pStyle w:val="Akapitzlist"/>
        <w:numPr>
          <w:ilvl w:val="0"/>
          <w:numId w:val="16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1152C">
        <w:rPr>
          <w:rFonts w:ascii="Times New Roman" w:hAnsi="Times New Roman"/>
          <w:sz w:val="24"/>
          <w:szCs w:val="24"/>
        </w:rPr>
        <w:t>Dla wszystkich punktów należy wykonać nowe matryce</w:t>
      </w:r>
      <w:r w:rsidR="008B36D3">
        <w:rPr>
          <w:rFonts w:ascii="Times New Roman" w:hAnsi="Times New Roman"/>
          <w:sz w:val="24"/>
          <w:szCs w:val="24"/>
        </w:rPr>
        <w:t xml:space="preserve"> opisów topograficznych.</w:t>
      </w:r>
    </w:p>
    <w:p w14:paraId="0D9A6F69" w14:textId="37CA8CD2" w:rsidR="00721D90" w:rsidRPr="00721D90" w:rsidRDefault="00721D90" w:rsidP="00012A8C">
      <w:pPr>
        <w:pStyle w:val="Akapitzlist"/>
        <w:numPr>
          <w:ilvl w:val="0"/>
          <w:numId w:val="16"/>
        </w:numPr>
        <w:spacing w:after="450"/>
        <w:ind w:left="284" w:right="43" w:hanging="284"/>
        <w:jc w:val="both"/>
        <w:rPr>
          <w:rFonts w:ascii="Times New Roman" w:hAnsi="Times New Roman"/>
          <w:sz w:val="24"/>
          <w:szCs w:val="24"/>
        </w:rPr>
      </w:pPr>
      <w:r w:rsidRPr="00721D90">
        <w:rPr>
          <w:rFonts w:ascii="Times New Roman" w:hAnsi="Times New Roman"/>
          <w:sz w:val="24"/>
          <w:szCs w:val="24"/>
        </w:rPr>
        <w:t>Dla graficznego przedstawienia schematu pomiaru (lokalizacja reperów, przebieg linii niwelacyjnych) powinno się wykonać szkic przeglądowy na mapie w kroju układu "1992” w odpowiednio dobranej skali.</w:t>
      </w:r>
    </w:p>
    <w:p w14:paraId="04920C5E" w14:textId="6FC5FC70" w:rsidR="00DF3F10" w:rsidRDefault="00DF3F10" w:rsidP="00012A8C">
      <w:pPr>
        <w:pStyle w:val="Akapitzlist"/>
        <w:numPr>
          <w:ilvl w:val="0"/>
          <w:numId w:val="16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F3F10">
        <w:rPr>
          <w:rFonts w:ascii="Times New Roman" w:hAnsi="Times New Roman"/>
          <w:sz w:val="24"/>
          <w:szCs w:val="24"/>
        </w:rPr>
        <w:t>Dla potrzeb Bazy Danych Szczegółowych Osnów Geodezyjnych powinno się opracować plik wsadowy wprowadzający do bazy aktualne dane o stanie punktów, położeniu, współrzędnych poziomych, wysokości, opisów słownych, aktualne opisy topograficzne, aktualne zdjęcia</w:t>
      </w:r>
      <w:r w:rsidR="00AC20BC">
        <w:rPr>
          <w:rFonts w:ascii="Times New Roman" w:hAnsi="Times New Roman"/>
          <w:sz w:val="24"/>
          <w:szCs w:val="24"/>
        </w:rPr>
        <w:t>, a także w formacie niezbędnym do zaktualizowania systemu użytkowanym w PODGiK. Wykonawca dokona aktualizacji bazy danych dostępnej w PODGiK przy współudziale pracownika Wydziału.</w:t>
      </w:r>
    </w:p>
    <w:p w14:paraId="1C490428" w14:textId="77777777" w:rsidR="00AA6269" w:rsidRDefault="00AA6269" w:rsidP="00AA6269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70D6BE94" w14:textId="77777777" w:rsidR="00B960E6" w:rsidRDefault="00B960E6" w:rsidP="00B960E6">
      <w:pPr>
        <w:pStyle w:val="Akapitzlist"/>
        <w:spacing w:after="0"/>
        <w:rPr>
          <w:rFonts w:ascii="Times New Roman" w:hAnsi="Times New Roman"/>
          <w:b/>
          <w:sz w:val="28"/>
          <w:szCs w:val="28"/>
        </w:rPr>
      </w:pPr>
      <w:bookmarkStart w:id="0" w:name="OLE_LINK1"/>
    </w:p>
    <w:p w14:paraId="1BD1EEE8" w14:textId="77777777" w:rsidR="00012A8C" w:rsidRPr="00F1152C" w:rsidRDefault="00012A8C" w:rsidP="00B960E6">
      <w:pPr>
        <w:pStyle w:val="Akapitzlist"/>
        <w:spacing w:after="0"/>
        <w:rPr>
          <w:rFonts w:ascii="Times New Roman" w:hAnsi="Times New Roman"/>
          <w:b/>
          <w:sz w:val="28"/>
          <w:szCs w:val="28"/>
        </w:rPr>
      </w:pPr>
    </w:p>
    <w:p w14:paraId="794578E6" w14:textId="5412D087" w:rsidR="00125696" w:rsidRPr="00F1152C" w:rsidRDefault="00125696" w:rsidP="00F45185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</w:rPr>
      </w:pPr>
      <w:r w:rsidRPr="00F1152C">
        <w:rPr>
          <w:rFonts w:ascii="Times New Roman" w:hAnsi="Times New Roman"/>
          <w:b/>
          <w:sz w:val="28"/>
          <w:szCs w:val="28"/>
        </w:rPr>
        <w:lastRenderedPageBreak/>
        <w:t>Postanowienia ogólne</w:t>
      </w:r>
    </w:p>
    <w:p w14:paraId="793C02B7" w14:textId="77777777" w:rsidR="00125696" w:rsidRPr="00F1152C" w:rsidRDefault="00125696" w:rsidP="004A1471">
      <w:pPr>
        <w:pStyle w:val="Akapitzlist"/>
        <w:spacing w:after="0"/>
        <w:ind w:left="0"/>
        <w:rPr>
          <w:rFonts w:ascii="Times New Roman" w:hAnsi="Times New Roman"/>
          <w:szCs w:val="18"/>
        </w:rPr>
      </w:pPr>
    </w:p>
    <w:p w14:paraId="0E412DBB" w14:textId="6B79249B" w:rsidR="00125696" w:rsidRPr="00F1152C" w:rsidRDefault="00125696" w:rsidP="00692ADC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1152C">
        <w:rPr>
          <w:rFonts w:ascii="Times New Roman" w:hAnsi="Times New Roman"/>
          <w:sz w:val="24"/>
          <w:szCs w:val="24"/>
        </w:rPr>
        <w:t>Operat techniczny należy spor</w:t>
      </w:r>
      <w:r w:rsidR="00FD0FB9">
        <w:rPr>
          <w:rFonts w:ascii="Times New Roman" w:hAnsi="Times New Roman"/>
          <w:sz w:val="24"/>
          <w:szCs w:val="24"/>
        </w:rPr>
        <w:t xml:space="preserve">ządzić w formie </w:t>
      </w:r>
      <w:r w:rsidRPr="00F1152C">
        <w:rPr>
          <w:rFonts w:ascii="Times New Roman" w:hAnsi="Times New Roman"/>
          <w:sz w:val="24"/>
          <w:szCs w:val="24"/>
        </w:rPr>
        <w:t>elektronicznej (</w:t>
      </w:r>
      <w:r w:rsidR="00FC5996">
        <w:rPr>
          <w:rFonts w:ascii="Times New Roman" w:hAnsi="Times New Roman"/>
          <w:sz w:val="24"/>
          <w:szCs w:val="24"/>
        </w:rPr>
        <w:t xml:space="preserve"> </w:t>
      </w:r>
      <w:r w:rsidRPr="00F1152C">
        <w:rPr>
          <w:rFonts w:ascii="Times New Roman" w:hAnsi="Times New Roman"/>
          <w:sz w:val="24"/>
          <w:szCs w:val="24"/>
        </w:rPr>
        <w:t>opatrzonej podpisem elektronicznym</w:t>
      </w:r>
      <w:r w:rsidR="00FC5996">
        <w:rPr>
          <w:rFonts w:ascii="Times New Roman" w:hAnsi="Times New Roman"/>
          <w:sz w:val="24"/>
          <w:szCs w:val="24"/>
        </w:rPr>
        <w:t xml:space="preserve"> </w:t>
      </w:r>
      <w:r w:rsidRPr="00F1152C">
        <w:rPr>
          <w:rFonts w:ascii="Times New Roman" w:hAnsi="Times New Roman"/>
          <w:sz w:val="24"/>
          <w:szCs w:val="24"/>
        </w:rPr>
        <w:t>).</w:t>
      </w:r>
    </w:p>
    <w:p w14:paraId="75840D29" w14:textId="2B2301DB" w:rsidR="00125696" w:rsidRPr="00F1152C" w:rsidRDefault="00125696" w:rsidP="00692ADC">
      <w:pPr>
        <w:pStyle w:val="Akapitzlist"/>
        <w:numPr>
          <w:ilvl w:val="0"/>
          <w:numId w:val="21"/>
        </w:num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1152C">
        <w:rPr>
          <w:rFonts w:ascii="Times New Roman" w:hAnsi="Times New Roman"/>
          <w:sz w:val="24"/>
          <w:szCs w:val="24"/>
        </w:rPr>
        <w:t>Pracami geodezyjnymi kierować będą osoby/osoba posiadające</w:t>
      </w:r>
      <w:r w:rsidR="00B0191D" w:rsidRPr="00F1152C">
        <w:rPr>
          <w:rFonts w:ascii="Times New Roman" w:hAnsi="Times New Roman"/>
          <w:sz w:val="24"/>
          <w:szCs w:val="24"/>
        </w:rPr>
        <w:t>/</w:t>
      </w:r>
      <w:r w:rsidRPr="00F1152C">
        <w:rPr>
          <w:rFonts w:ascii="Times New Roman" w:hAnsi="Times New Roman"/>
          <w:sz w:val="24"/>
          <w:szCs w:val="24"/>
        </w:rPr>
        <w:t>posiadając</w:t>
      </w:r>
      <w:r w:rsidR="00B0191D" w:rsidRPr="00F1152C">
        <w:rPr>
          <w:rFonts w:ascii="Times New Roman" w:hAnsi="Times New Roman"/>
          <w:sz w:val="24"/>
          <w:szCs w:val="24"/>
        </w:rPr>
        <w:t>a</w:t>
      </w:r>
      <w:r w:rsidRPr="00F1152C">
        <w:rPr>
          <w:rFonts w:ascii="Times New Roman" w:hAnsi="Times New Roman"/>
          <w:sz w:val="24"/>
          <w:szCs w:val="24"/>
        </w:rPr>
        <w:t xml:space="preserve"> uprawnienia zawodowe </w:t>
      </w:r>
      <w:r w:rsidR="00B0191D" w:rsidRPr="00F1152C">
        <w:rPr>
          <w:rFonts w:ascii="Times New Roman" w:hAnsi="Times New Roman"/>
          <w:sz w:val="24"/>
          <w:szCs w:val="24"/>
        </w:rPr>
        <w:t xml:space="preserve">w dziedzinie geodezji i kartografii </w:t>
      </w:r>
      <w:r w:rsidRPr="00F1152C">
        <w:rPr>
          <w:rFonts w:ascii="Times New Roman" w:hAnsi="Times New Roman"/>
          <w:sz w:val="24"/>
          <w:szCs w:val="24"/>
        </w:rPr>
        <w:t>w zakresie określonym w art. 43 pkt 3 ustawy</w:t>
      </w:r>
      <w:r w:rsidR="00B0191D" w:rsidRPr="00F1152C">
        <w:rPr>
          <w:rFonts w:ascii="Times New Roman" w:hAnsi="Times New Roman"/>
          <w:sz w:val="24"/>
          <w:szCs w:val="24"/>
        </w:rPr>
        <w:br/>
      </w:r>
      <w:r w:rsidRPr="00F1152C">
        <w:rPr>
          <w:rFonts w:ascii="Times New Roman" w:hAnsi="Times New Roman"/>
          <w:sz w:val="24"/>
          <w:szCs w:val="24"/>
        </w:rPr>
        <w:t>z dnia 17 maja 1989 r. Prawo geodezyjne i kartograficzne</w:t>
      </w:r>
      <w:r w:rsidR="00B0191D" w:rsidRPr="00F1152C">
        <w:rPr>
          <w:rFonts w:ascii="Times New Roman" w:hAnsi="Times New Roman"/>
          <w:sz w:val="24"/>
          <w:szCs w:val="24"/>
        </w:rPr>
        <w:t>.</w:t>
      </w:r>
      <w:r w:rsidRPr="00F1152C">
        <w:rPr>
          <w:rFonts w:ascii="Times New Roman" w:hAnsi="Times New Roman"/>
          <w:sz w:val="24"/>
          <w:szCs w:val="24"/>
        </w:rPr>
        <w:t xml:space="preserve"> </w:t>
      </w:r>
    </w:p>
    <w:p w14:paraId="65F9E0DE" w14:textId="77777777" w:rsidR="00125696" w:rsidRPr="00F1152C" w:rsidRDefault="00125696" w:rsidP="00692ADC">
      <w:pPr>
        <w:pStyle w:val="Akapitzlist"/>
        <w:numPr>
          <w:ilvl w:val="0"/>
          <w:numId w:val="21"/>
        </w:num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1152C">
        <w:rPr>
          <w:rFonts w:ascii="Times New Roman" w:hAnsi="Times New Roman"/>
          <w:sz w:val="24"/>
          <w:szCs w:val="24"/>
        </w:rPr>
        <w:t>Zamawiający jest uprawniony do kontrolowania postępu i jakości prac, przekazywania zaleceń i uwag (osobiście lub przez osobę z zewnątrz upoważnioną do nadzoru prac).</w:t>
      </w:r>
    </w:p>
    <w:p w14:paraId="3E3491F8" w14:textId="522D4F45" w:rsidR="00125696" w:rsidRPr="00F1152C" w:rsidRDefault="00125696" w:rsidP="00692ADC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1152C">
        <w:rPr>
          <w:rFonts w:ascii="Times New Roman" w:hAnsi="Times New Roman"/>
          <w:sz w:val="24"/>
          <w:szCs w:val="24"/>
        </w:rPr>
        <w:t>Zamawiający zastrzega sobie możliwość wyłonienia zewnętrznego podmiotu nadzorującego, który w imieniu Zamawiającego przeprowadzi czynności kontrolne</w:t>
      </w:r>
      <w:r w:rsidR="00692ADC">
        <w:rPr>
          <w:rFonts w:ascii="Times New Roman" w:hAnsi="Times New Roman"/>
          <w:sz w:val="24"/>
          <w:szCs w:val="24"/>
        </w:rPr>
        <w:br/>
      </w:r>
      <w:r w:rsidRPr="00F1152C">
        <w:rPr>
          <w:rFonts w:ascii="Times New Roman" w:hAnsi="Times New Roman"/>
          <w:sz w:val="24"/>
          <w:szCs w:val="24"/>
        </w:rPr>
        <w:t>i któremu Wykonawca zobowiązany będzie udzielić wszelkich żądanych informacji</w:t>
      </w:r>
      <w:r w:rsidR="00692ADC">
        <w:rPr>
          <w:rFonts w:ascii="Times New Roman" w:hAnsi="Times New Roman"/>
          <w:sz w:val="24"/>
          <w:szCs w:val="24"/>
        </w:rPr>
        <w:br/>
      </w:r>
      <w:r w:rsidRPr="00F1152C">
        <w:rPr>
          <w:rFonts w:ascii="Times New Roman" w:hAnsi="Times New Roman"/>
          <w:sz w:val="24"/>
          <w:szCs w:val="24"/>
        </w:rPr>
        <w:t>i wy</w:t>
      </w:r>
      <w:r w:rsidR="00961BD0" w:rsidRPr="00F1152C">
        <w:rPr>
          <w:rFonts w:ascii="Times New Roman" w:hAnsi="Times New Roman"/>
          <w:sz w:val="24"/>
          <w:szCs w:val="24"/>
        </w:rPr>
        <w:t>jaśnień związanych z realizacją</w:t>
      </w:r>
      <w:r w:rsidRPr="00F1152C">
        <w:rPr>
          <w:rFonts w:ascii="Times New Roman" w:hAnsi="Times New Roman"/>
          <w:sz w:val="24"/>
          <w:szCs w:val="24"/>
        </w:rPr>
        <w:t xml:space="preserve"> zamówienia oraz na każdym etapie prac udostępnić wytworzone materiały i dokumenty, celem umożliwienia sprawnego przeprowadzenia czynności kontrolnych.</w:t>
      </w:r>
    </w:p>
    <w:p w14:paraId="05AA4FB9" w14:textId="4C8859A0" w:rsidR="00FA3AA2" w:rsidRPr="00F1152C" w:rsidRDefault="00FA3AA2" w:rsidP="00692ADC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1152C">
        <w:rPr>
          <w:rFonts w:ascii="Times New Roman" w:hAnsi="Times New Roman"/>
          <w:sz w:val="24"/>
          <w:szCs w:val="24"/>
        </w:rPr>
        <w:t>Wykonawca podlega zwolnieniu z opłat za udostępnianie materiałów zasobu zgodnie</w:t>
      </w:r>
      <w:r w:rsidR="00692ADC">
        <w:rPr>
          <w:rFonts w:ascii="Times New Roman" w:hAnsi="Times New Roman"/>
          <w:sz w:val="24"/>
          <w:szCs w:val="24"/>
        </w:rPr>
        <w:br/>
      </w:r>
      <w:r w:rsidRPr="00F1152C">
        <w:rPr>
          <w:rFonts w:ascii="Times New Roman" w:hAnsi="Times New Roman"/>
          <w:sz w:val="24"/>
          <w:szCs w:val="24"/>
        </w:rPr>
        <w:t>z art. 40a ust. 2 pkt 3 ustawy z dnia 17 maja 1989 r. Prawo geodezyjne i kartograficzne.</w:t>
      </w:r>
    </w:p>
    <w:p w14:paraId="01D0B176" w14:textId="77777777" w:rsidR="00125696" w:rsidRPr="00F1152C" w:rsidRDefault="00125696" w:rsidP="00692ADC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1152C">
        <w:rPr>
          <w:rFonts w:ascii="Times New Roman" w:hAnsi="Times New Roman"/>
          <w:sz w:val="24"/>
          <w:szCs w:val="24"/>
        </w:rPr>
        <w:t xml:space="preserve">Wszelkie wątpliwości w zakresie wykonywanych prac powinny być uzgadniane </w:t>
      </w:r>
      <w:r w:rsidRPr="00F1152C">
        <w:rPr>
          <w:rFonts w:ascii="Times New Roman" w:hAnsi="Times New Roman"/>
          <w:sz w:val="24"/>
          <w:szCs w:val="24"/>
        </w:rPr>
        <w:br/>
        <w:t>z Zamawiającym w dzienniku pracy geodezyjnej prowadzonym przez Wykonawcę.</w:t>
      </w:r>
    </w:p>
    <w:p w14:paraId="239E7F55" w14:textId="77777777" w:rsidR="00961BD0" w:rsidRPr="00F1152C" w:rsidRDefault="00961BD0" w:rsidP="00F1152C">
      <w:pPr>
        <w:pStyle w:val="Akapitzlist"/>
        <w:spacing w:after="0"/>
        <w:ind w:left="709"/>
        <w:rPr>
          <w:rFonts w:ascii="Times New Roman" w:hAnsi="Times New Roman"/>
          <w:sz w:val="24"/>
          <w:szCs w:val="24"/>
        </w:rPr>
      </w:pPr>
    </w:p>
    <w:p w14:paraId="12879C46" w14:textId="77777777" w:rsidR="00961BD0" w:rsidRPr="00F1152C" w:rsidRDefault="00961BD0" w:rsidP="00961BD0">
      <w:pPr>
        <w:pStyle w:val="Akapitzlist"/>
        <w:spacing w:after="0"/>
        <w:ind w:left="709"/>
        <w:jc w:val="both"/>
        <w:rPr>
          <w:rFonts w:ascii="Times New Roman" w:hAnsi="Times New Roman"/>
          <w:sz w:val="24"/>
        </w:rPr>
      </w:pPr>
    </w:p>
    <w:p w14:paraId="7782EC56" w14:textId="48545645" w:rsidR="00961BD0" w:rsidRPr="00F1152C" w:rsidRDefault="00961BD0" w:rsidP="00961BD0">
      <w:pPr>
        <w:pStyle w:val="Akapitzlist"/>
        <w:spacing w:after="0"/>
        <w:ind w:left="709"/>
        <w:jc w:val="both"/>
        <w:rPr>
          <w:rFonts w:ascii="Times New Roman" w:hAnsi="Times New Roman"/>
          <w:b/>
          <w:sz w:val="24"/>
        </w:rPr>
      </w:pPr>
      <w:r w:rsidRPr="00F1152C">
        <w:rPr>
          <w:rFonts w:ascii="Times New Roman" w:hAnsi="Times New Roman"/>
          <w:b/>
          <w:sz w:val="24"/>
        </w:rPr>
        <w:t>ZAMAWIAJĄCY                                                                                     WYKONAWCA</w:t>
      </w:r>
    </w:p>
    <w:p w14:paraId="3E34B197" w14:textId="77777777" w:rsidR="00125696" w:rsidRPr="00F1152C" w:rsidRDefault="00125696" w:rsidP="004A1471">
      <w:pPr>
        <w:pStyle w:val="Akapitzlist"/>
        <w:tabs>
          <w:tab w:val="left" w:pos="567"/>
        </w:tabs>
        <w:spacing w:after="0"/>
        <w:ind w:left="0"/>
        <w:jc w:val="both"/>
        <w:rPr>
          <w:rFonts w:ascii="Times New Roman" w:hAnsi="Times New Roman"/>
          <w:sz w:val="24"/>
        </w:rPr>
      </w:pPr>
    </w:p>
    <w:p w14:paraId="068DD0C4" w14:textId="77777777" w:rsidR="00125696" w:rsidRPr="00F1152C" w:rsidRDefault="00125696" w:rsidP="004A1471">
      <w:pPr>
        <w:pStyle w:val="Akapitzlist"/>
        <w:tabs>
          <w:tab w:val="left" w:pos="567"/>
        </w:tabs>
        <w:spacing w:after="0"/>
        <w:ind w:left="0"/>
        <w:jc w:val="both"/>
        <w:rPr>
          <w:rFonts w:ascii="Times New Roman" w:hAnsi="Times New Roman"/>
          <w:sz w:val="24"/>
        </w:rPr>
      </w:pPr>
    </w:p>
    <w:bookmarkEnd w:id="0"/>
    <w:p w14:paraId="098EB0B2" w14:textId="77777777" w:rsidR="00125696" w:rsidRPr="00F1152C" w:rsidRDefault="00125696" w:rsidP="00743D9F">
      <w:pPr>
        <w:pStyle w:val="Akapitzlist"/>
        <w:spacing w:after="0"/>
        <w:ind w:left="426"/>
        <w:rPr>
          <w:rFonts w:ascii="Times New Roman" w:hAnsi="Times New Roman"/>
          <w:szCs w:val="18"/>
        </w:rPr>
      </w:pPr>
    </w:p>
    <w:sectPr w:rsidR="00125696" w:rsidRPr="00F1152C" w:rsidSect="002918EC">
      <w:head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DCEF4" w14:textId="77777777" w:rsidR="00814ECA" w:rsidRDefault="00814ECA" w:rsidP="00B7409C">
      <w:pPr>
        <w:spacing w:after="0" w:line="240" w:lineRule="auto"/>
      </w:pPr>
      <w:r>
        <w:separator/>
      </w:r>
    </w:p>
  </w:endnote>
  <w:endnote w:type="continuationSeparator" w:id="0">
    <w:p w14:paraId="6D4259F6" w14:textId="77777777" w:rsidR="00814ECA" w:rsidRDefault="00814ECA" w:rsidP="00B7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DBBF8" w14:textId="77777777" w:rsidR="00814ECA" w:rsidRDefault="00814ECA" w:rsidP="00B7409C">
      <w:pPr>
        <w:spacing w:after="0" w:line="240" w:lineRule="auto"/>
      </w:pPr>
      <w:r>
        <w:separator/>
      </w:r>
    </w:p>
  </w:footnote>
  <w:footnote w:type="continuationSeparator" w:id="0">
    <w:p w14:paraId="005FCFEB" w14:textId="77777777" w:rsidR="00814ECA" w:rsidRDefault="00814ECA" w:rsidP="00B7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6302F" w14:textId="0F36FB40" w:rsidR="00125696" w:rsidRPr="00A80136" w:rsidRDefault="00125696" w:rsidP="00B7409C">
    <w:pPr>
      <w:pStyle w:val="Nagwek"/>
      <w:jc w:val="center"/>
      <w:rPr>
        <w:b/>
      </w:rPr>
    </w:pPr>
    <w:r>
      <w:t>Warunki techniczne – założenie wysokościowej osnowy 3 klasy – ETAP II</w:t>
    </w:r>
  </w:p>
  <w:p w14:paraId="4E8362A0" w14:textId="77777777" w:rsidR="00125696" w:rsidRDefault="00125696" w:rsidP="00B7409C">
    <w:pPr>
      <w:pStyle w:val="Nagwek"/>
      <w:jc w:val="center"/>
    </w:pPr>
  </w:p>
  <w:p w14:paraId="216B6F04" w14:textId="77777777" w:rsidR="00125696" w:rsidRDefault="00125696" w:rsidP="00B7409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43" style="width:6pt;height:6pt" coordsize="" o:spt="100" o:bullet="t" adj="0,,0" path="" stroked="f">
        <v:stroke joinstyle="miter"/>
        <v:imagedata r:id="rId1" o:title="image30"/>
        <v:formulas/>
        <v:path o:connecttype="segments"/>
      </v:shape>
    </w:pict>
  </w:numPicBullet>
  <w:abstractNum w:abstractNumId="0" w15:restartNumberingAfterBreak="0">
    <w:nsid w:val="0601788D"/>
    <w:multiLevelType w:val="hybridMultilevel"/>
    <w:tmpl w:val="19CE43C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D372D86"/>
    <w:multiLevelType w:val="hybridMultilevel"/>
    <w:tmpl w:val="48BCA284"/>
    <w:lvl w:ilvl="0" w:tplc="13C6E58E">
      <w:start w:val="1"/>
      <w:numFmt w:val="bullet"/>
      <w:lvlText w:val="•"/>
      <w:lvlPicBulletId w:val="0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554A2EE">
      <w:start w:val="1"/>
      <w:numFmt w:val="bullet"/>
      <w:lvlText w:val="o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0947E64">
      <w:start w:val="1"/>
      <w:numFmt w:val="bullet"/>
      <w:lvlText w:val="▪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3967346">
      <w:start w:val="1"/>
      <w:numFmt w:val="bullet"/>
      <w:lvlText w:val="•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48E03BA">
      <w:start w:val="1"/>
      <w:numFmt w:val="bullet"/>
      <w:lvlText w:val="o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9AED1FA">
      <w:start w:val="1"/>
      <w:numFmt w:val="bullet"/>
      <w:lvlText w:val="▪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2C242D0">
      <w:start w:val="1"/>
      <w:numFmt w:val="bullet"/>
      <w:lvlText w:val="•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8022DA8">
      <w:start w:val="1"/>
      <w:numFmt w:val="bullet"/>
      <w:lvlText w:val="o"/>
      <w:lvlJc w:val="left"/>
      <w:pPr>
        <w:ind w:left="6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7D60618">
      <w:start w:val="1"/>
      <w:numFmt w:val="bullet"/>
      <w:lvlText w:val="▪"/>
      <w:lvlJc w:val="left"/>
      <w:pPr>
        <w:ind w:left="7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D400C2"/>
    <w:multiLevelType w:val="hybridMultilevel"/>
    <w:tmpl w:val="718C7360"/>
    <w:lvl w:ilvl="0" w:tplc="5158ECD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185D5FF8"/>
    <w:multiLevelType w:val="hybridMultilevel"/>
    <w:tmpl w:val="162288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E5651F"/>
    <w:multiLevelType w:val="hybridMultilevel"/>
    <w:tmpl w:val="B71E72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9EA1FA8"/>
    <w:multiLevelType w:val="hybridMultilevel"/>
    <w:tmpl w:val="39329B8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85D131D"/>
    <w:multiLevelType w:val="hybridMultilevel"/>
    <w:tmpl w:val="F1B8DE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8C51C14"/>
    <w:multiLevelType w:val="hybridMultilevel"/>
    <w:tmpl w:val="B9546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E2195"/>
    <w:multiLevelType w:val="hybridMultilevel"/>
    <w:tmpl w:val="289AE58A"/>
    <w:lvl w:ilvl="0" w:tplc="3CD2940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64F7DFA"/>
    <w:multiLevelType w:val="hybridMultilevel"/>
    <w:tmpl w:val="86469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46D5C"/>
    <w:multiLevelType w:val="hybridMultilevel"/>
    <w:tmpl w:val="9A2026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0796FF8"/>
    <w:multiLevelType w:val="hybridMultilevel"/>
    <w:tmpl w:val="AC5844F6"/>
    <w:lvl w:ilvl="0" w:tplc="3958637A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2" w15:restartNumberingAfterBreak="0">
    <w:nsid w:val="51FC094A"/>
    <w:multiLevelType w:val="hybridMultilevel"/>
    <w:tmpl w:val="943EBD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1FD0BE9"/>
    <w:multiLevelType w:val="hybridMultilevel"/>
    <w:tmpl w:val="54F21A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1FE3BDB"/>
    <w:multiLevelType w:val="hybridMultilevel"/>
    <w:tmpl w:val="4A20171A"/>
    <w:lvl w:ilvl="0" w:tplc="A4D8A19C">
      <w:start w:val="1"/>
      <w:numFmt w:val="lowerLetter"/>
      <w:lvlText w:val="%1."/>
      <w:lvlJc w:val="left"/>
      <w:pPr>
        <w:ind w:left="17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15" w15:restartNumberingAfterBreak="0">
    <w:nsid w:val="599E4C03"/>
    <w:multiLevelType w:val="hybridMultilevel"/>
    <w:tmpl w:val="D0D62D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C17392D"/>
    <w:multiLevelType w:val="hybridMultilevel"/>
    <w:tmpl w:val="323A6220"/>
    <w:lvl w:ilvl="0" w:tplc="84180B12">
      <w:start w:val="1"/>
      <w:numFmt w:val="lowerLetter"/>
      <w:lvlText w:val="%1."/>
      <w:lvlJc w:val="left"/>
      <w:pPr>
        <w:ind w:left="17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17" w15:restartNumberingAfterBreak="0">
    <w:nsid w:val="66772EF6"/>
    <w:multiLevelType w:val="hybridMultilevel"/>
    <w:tmpl w:val="B2808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5C66E2"/>
    <w:multiLevelType w:val="hybridMultilevel"/>
    <w:tmpl w:val="6EB81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9C7A82"/>
    <w:multiLevelType w:val="hybridMultilevel"/>
    <w:tmpl w:val="D4BA9842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2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  <w:rPr>
        <w:rFonts w:cs="Times New Roman"/>
      </w:rPr>
    </w:lvl>
  </w:abstractNum>
  <w:abstractNum w:abstractNumId="20" w15:restartNumberingAfterBreak="0">
    <w:nsid w:val="70A83961"/>
    <w:multiLevelType w:val="hybridMultilevel"/>
    <w:tmpl w:val="6862DF6C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B6C2391"/>
    <w:multiLevelType w:val="hybridMultilevel"/>
    <w:tmpl w:val="2ED647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5"/>
  </w:num>
  <w:num w:numId="4">
    <w:abstractNumId w:val="17"/>
  </w:num>
  <w:num w:numId="5">
    <w:abstractNumId w:val="18"/>
  </w:num>
  <w:num w:numId="6">
    <w:abstractNumId w:val="5"/>
  </w:num>
  <w:num w:numId="7">
    <w:abstractNumId w:val="21"/>
  </w:num>
  <w:num w:numId="8">
    <w:abstractNumId w:val="4"/>
  </w:num>
  <w:num w:numId="9">
    <w:abstractNumId w:val="13"/>
  </w:num>
  <w:num w:numId="10">
    <w:abstractNumId w:val="12"/>
  </w:num>
  <w:num w:numId="11">
    <w:abstractNumId w:val="10"/>
  </w:num>
  <w:num w:numId="12">
    <w:abstractNumId w:val="20"/>
  </w:num>
  <w:num w:numId="13">
    <w:abstractNumId w:val="0"/>
  </w:num>
  <w:num w:numId="14">
    <w:abstractNumId w:val="19"/>
  </w:num>
  <w:num w:numId="15">
    <w:abstractNumId w:val="11"/>
  </w:num>
  <w:num w:numId="16">
    <w:abstractNumId w:val="7"/>
  </w:num>
  <w:num w:numId="17">
    <w:abstractNumId w:val="2"/>
  </w:num>
  <w:num w:numId="18">
    <w:abstractNumId w:val="8"/>
  </w:num>
  <w:num w:numId="19">
    <w:abstractNumId w:val="14"/>
  </w:num>
  <w:num w:numId="20">
    <w:abstractNumId w:val="16"/>
  </w:num>
  <w:num w:numId="21">
    <w:abstractNumId w:val="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E35"/>
    <w:rsid w:val="0000198A"/>
    <w:rsid w:val="00012A8C"/>
    <w:rsid w:val="00013FD6"/>
    <w:rsid w:val="00021E64"/>
    <w:rsid w:val="000234EA"/>
    <w:rsid w:val="00034714"/>
    <w:rsid w:val="00043E08"/>
    <w:rsid w:val="00054488"/>
    <w:rsid w:val="00064051"/>
    <w:rsid w:val="00067D62"/>
    <w:rsid w:val="00074A81"/>
    <w:rsid w:val="000758F4"/>
    <w:rsid w:val="00080743"/>
    <w:rsid w:val="000846D1"/>
    <w:rsid w:val="00085971"/>
    <w:rsid w:val="00087377"/>
    <w:rsid w:val="000A433B"/>
    <w:rsid w:val="000E141F"/>
    <w:rsid w:val="000F03B0"/>
    <w:rsid w:val="000F0E51"/>
    <w:rsid w:val="000F108F"/>
    <w:rsid w:val="00102100"/>
    <w:rsid w:val="0010274E"/>
    <w:rsid w:val="00104054"/>
    <w:rsid w:val="00106771"/>
    <w:rsid w:val="001079D8"/>
    <w:rsid w:val="00111459"/>
    <w:rsid w:val="001200C2"/>
    <w:rsid w:val="00125696"/>
    <w:rsid w:val="00137393"/>
    <w:rsid w:val="001471A9"/>
    <w:rsid w:val="00175336"/>
    <w:rsid w:val="001861A8"/>
    <w:rsid w:val="001A7492"/>
    <w:rsid w:val="001C173C"/>
    <w:rsid w:val="001D0ED2"/>
    <w:rsid w:val="001E3F12"/>
    <w:rsid w:val="001E6D46"/>
    <w:rsid w:val="001F4316"/>
    <w:rsid w:val="00212987"/>
    <w:rsid w:val="00212A33"/>
    <w:rsid w:val="00222BFE"/>
    <w:rsid w:val="00223CF9"/>
    <w:rsid w:val="00226ABF"/>
    <w:rsid w:val="002365E8"/>
    <w:rsid w:val="002404E3"/>
    <w:rsid w:val="00246D44"/>
    <w:rsid w:val="00253DA8"/>
    <w:rsid w:val="002778B9"/>
    <w:rsid w:val="00287834"/>
    <w:rsid w:val="002918EC"/>
    <w:rsid w:val="002A0BBA"/>
    <w:rsid w:val="002B2BA5"/>
    <w:rsid w:val="002B755E"/>
    <w:rsid w:val="002D2DD4"/>
    <w:rsid w:val="002D53F4"/>
    <w:rsid w:val="002D5B0A"/>
    <w:rsid w:val="002E270C"/>
    <w:rsid w:val="0032568A"/>
    <w:rsid w:val="003322E5"/>
    <w:rsid w:val="00332D8B"/>
    <w:rsid w:val="0033602C"/>
    <w:rsid w:val="00347591"/>
    <w:rsid w:val="00390D8B"/>
    <w:rsid w:val="003A0853"/>
    <w:rsid w:val="003A14A8"/>
    <w:rsid w:val="00416AD3"/>
    <w:rsid w:val="00430A93"/>
    <w:rsid w:val="00433280"/>
    <w:rsid w:val="00446BCA"/>
    <w:rsid w:val="004953FF"/>
    <w:rsid w:val="004A1471"/>
    <w:rsid w:val="004D1472"/>
    <w:rsid w:val="004D5A7D"/>
    <w:rsid w:val="004E6476"/>
    <w:rsid w:val="004F0647"/>
    <w:rsid w:val="004F1D74"/>
    <w:rsid w:val="004F5CC6"/>
    <w:rsid w:val="004F5EA1"/>
    <w:rsid w:val="004F74C2"/>
    <w:rsid w:val="00500F2C"/>
    <w:rsid w:val="005027EB"/>
    <w:rsid w:val="00516E06"/>
    <w:rsid w:val="00521DB9"/>
    <w:rsid w:val="005413AD"/>
    <w:rsid w:val="00544FA3"/>
    <w:rsid w:val="005476E7"/>
    <w:rsid w:val="00552FF0"/>
    <w:rsid w:val="00556F82"/>
    <w:rsid w:val="00562742"/>
    <w:rsid w:val="00593D64"/>
    <w:rsid w:val="005C0580"/>
    <w:rsid w:val="005D61D7"/>
    <w:rsid w:val="005E7DE5"/>
    <w:rsid w:val="00630972"/>
    <w:rsid w:val="0063230D"/>
    <w:rsid w:val="00645545"/>
    <w:rsid w:val="00647EE4"/>
    <w:rsid w:val="006540A2"/>
    <w:rsid w:val="0065765C"/>
    <w:rsid w:val="00660235"/>
    <w:rsid w:val="006706A5"/>
    <w:rsid w:val="0068705F"/>
    <w:rsid w:val="00692ADC"/>
    <w:rsid w:val="006B13C6"/>
    <w:rsid w:val="006B6005"/>
    <w:rsid w:val="006D3C36"/>
    <w:rsid w:val="006D7D08"/>
    <w:rsid w:val="006E1165"/>
    <w:rsid w:val="006E4091"/>
    <w:rsid w:val="006E619A"/>
    <w:rsid w:val="00704048"/>
    <w:rsid w:val="00706837"/>
    <w:rsid w:val="007151FF"/>
    <w:rsid w:val="00721D90"/>
    <w:rsid w:val="00734ECD"/>
    <w:rsid w:val="0073610E"/>
    <w:rsid w:val="007361B5"/>
    <w:rsid w:val="00743D9F"/>
    <w:rsid w:val="00744815"/>
    <w:rsid w:val="007541E4"/>
    <w:rsid w:val="007548F8"/>
    <w:rsid w:val="0076237B"/>
    <w:rsid w:val="00784D17"/>
    <w:rsid w:val="0079185E"/>
    <w:rsid w:val="00796CE5"/>
    <w:rsid w:val="00797C0E"/>
    <w:rsid w:val="007A3B02"/>
    <w:rsid w:val="007C2E12"/>
    <w:rsid w:val="007D6EDA"/>
    <w:rsid w:val="007E3191"/>
    <w:rsid w:val="007F50A5"/>
    <w:rsid w:val="007F637A"/>
    <w:rsid w:val="00814ECA"/>
    <w:rsid w:val="00822A9F"/>
    <w:rsid w:val="00822FE5"/>
    <w:rsid w:val="00827E78"/>
    <w:rsid w:val="008332AB"/>
    <w:rsid w:val="0083585A"/>
    <w:rsid w:val="00844F5E"/>
    <w:rsid w:val="008475A9"/>
    <w:rsid w:val="008836DE"/>
    <w:rsid w:val="008B36D3"/>
    <w:rsid w:val="008B5BA8"/>
    <w:rsid w:val="008E664A"/>
    <w:rsid w:val="008F6EBB"/>
    <w:rsid w:val="008F707D"/>
    <w:rsid w:val="00905BA3"/>
    <w:rsid w:val="00911692"/>
    <w:rsid w:val="009138A7"/>
    <w:rsid w:val="00916D92"/>
    <w:rsid w:val="00942F27"/>
    <w:rsid w:val="009450BE"/>
    <w:rsid w:val="00945BF4"/>
    <w:rsid w:val="00961BD0"/>
    <w:rsid w:val="00967297"/>
    <w:rsid w:val="00985236"/>
    <w:rsid w:val="009B2AE9"/>
    <w:rsid w:val="009B41C7"/>
    <w:rsid w:val="009C3303"/>
    <w:rsid w:val="009F7AC3"/>
    <w:rsid w:val="00A42E35"/>
    <w:rsid w:val="00A50739"/>
    <w:rsid w:val="00A51730"/>
    <w:rsid w:val="00A56DCC"/>
    <w:rsid w:val="00A56EFD"/>
    <w:rsid w:val="00A632DC"/>
    <w:rsid w:val="00A80136"/>
    <w:rsid w:val="00A86CE8"/>
    <w:rsid w:val="00AA0245"/>
    <w:rsid w:val="00AA6269"/>
    <w:rsid w:val="00AC20BC"/>
    <w:rsid w:val="00AC4621"/>
    <w:rsid w:val="00AD0C93"/>
    <w:rsid w:val="00AD4DC9"/>
    <w:rsid w:val="00AD5074"/>
    <w:rsid w:val="00AE5324"/>
    <w:rsid w:val="00AE6EF1"/>
    <w:rsid w:val="00B0191D"/>
    <w:rsid w:val="00B06F17"/>
    <w:rsid w:val="00B25AD3"/>
    <w:rsid w:val="00B42614"/>
    <w:rsid w:val="00B454B1"/>
    <w:rsid w:val="00B7409C"/>
    <w:rsid w:val="00B83AB2"/>
    <w:rsid w:val="00B960E6"/>
    <w:rsid w:val="00BA2BCB"/>
    <w:rsid w:val="00BA386B"/>
    <w:rsid w:val="00BA787E"/>
    <w:rsid w:val="00BC6BDE"/>
    <w:rsid w:val="00BD6802"/>
    <w:rsid w:val="00BE06AA"/>
    <w:rsid w:val="00BE1CA4"/>
    <w:rsid w:val="00BE3DEA"/>
    <w:rsid w:val="00C04910"/>
    <w:rsid w:val="00C05717"/>
    <w:rsid w:val="00C211E0"/>
    <w:rsid w:val="00C22F53"/>
    <w:rsid w:val="00C438D1"/>
    <w:rsid w:val="00C46EBE"/>
    <w:rsid w:val="00C5248C"/>
    <w:rsid w:val="00C65548"/>
    <w:rsid w:val="00C75D3A"/>
    <w:rsid w:val="00C76F43"/>
    <w:rsid w:val="00C956F5"/>
    <w:rsid w:val="00CA2E8F"/>
    <w:rsid w:val="00CA56DF"/>
    <w:rsid w:val="00CA7E6D"/>
    <w:rsid w:val="00CB0910"/>
    <w:rsid w:val="00CD7D8E"/>
    <w:rsid w:val="00CE2D37"/>
    <w:rsid w:val="00D1209A"/>
    <w:rsid w:val="00D1226A"/>
    <w:rsid w:val="00D14B43"/>
    <w:rsid w:val="00D178F4"/>
    <w:rsid w:val="00D426F8"/>
    <w:rsid w:val="00D735F5"/>
    <w:rsid w:val="00D9586B"/>
    <w:rsid w:val="00DA254F"/>
    <w:rsid w:val="00DA525A"/>
    <w:rsid w:val="00DB4D93"/>
    <w:rsid w:val="00DC154B"/>
    <w:rsid w:val="00DD0627"/>
    <w:rsid w:val="00DD4CE4"/>
    <w:rsid w:val="00DF3F10"/>
    <w:rsid w:val="00E00954"/>
    <w:rsid w:val="00E03E05"/>
    <w:rsid w:val="00E04E45"/>
    <w:rsid w:val="00E21B3C"/>
    <w:rsid w:val="00E2290A"/>
    <w:rsid w:val="00E250D7"/>
    <w:rsid w:val="00E50072"/>
    <w:rsid w:val="00E52A10"/>
    <w:rsid w:val="00E53244"/>
    <w:rsid w:val="00E53737"/>
    <w:rsid w:val="00E557A2"/>
    <w:rsid w:val="00E62826"/>
    <w:rsid w:val="00E6459E"/>
    <w:rsid w:val="00E72F15"/>
    <w:rsid w:val="00E97108"/>
    <w:rsid w:val="00EB20A6"/>
    <w:rsid w:val="00EB4D44"/>
    <w:rsid w:val="00ED1210"/>
    <w:rsid w:val="00ED3C0C"/>
    <w:rsid w:val="00EE2664"/>
    <w:rsid w:val="00EE3604"/>
    <w:rsid w:val="00EF0CB0"/>
    <w:rsid w:val="00EF335D"/>
    <w:rsid w:val="00F066FC"/>
    <w:rsid w:val="00F1152C"/>
    <w:rsid w:val="00F13C6B"/>
    <w:rsid w:val="00F25602"/>
    <w:rsid w:val="00F30DB6"/>
    <w:rsid w:val="00F319AC"/>
    <w:rsid w:val="00F400D3"/>
    <w:rsid w:val="00F45185"/>
    <w:rsid w:val="00F4689E"/>
    <w:rsid w:val="00F547BD"/>
    <w:rsid w:val="00F7591B"/>
    <w:rsid w:val="00F8550F"/>
    <w:rsid w:val="00F8725F"/>
    <w:rsid w:val="00FA3AA2"/>
    <w:rsid w:val="00FA6ED9"/>
    <w:rsid w:val="00FB4E23"/>
    <w:rsid w:val="00FC5996"/>
    <w:rsid w:val="00FC685F"/>
    <w:rsid w:val="00FC747A"/>
    <w:rsid w:val="00FD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BB893D"/>
  <w15:docId w15:val="{A1F2D983-70C3-400B-A189-DD9EA261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476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4689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pacing w:val="20"/>
      <w:sz w:val="32"/>
      <w:szCs w:val="52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AA62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4689E"/>
    <w:rPr>
      <w:rFonts w:ascii="Times New Roman" w:hAnsi="Times New Roman" w:cs="Times New Roman"/>
      <w:b/>
      <w:spacing w:val="20"/>
      <w:sz w:val="52"/>
      <w:szCs w:val="52"/>
      <w:u w:val="single"/>
      <w:lang w:eastAsia="pl-PL"/>
    </w:rPr>
  </w:style>
  <w:style w:type="paragraph" w:styleId="Akapitzlist">
    <w:name w:val="List Paragraph"/>
    <w:basedOn w:val="Normalny"/>
    <w:uiPriority w:val="99"/>
    <w:qFormat/>
    <w:rsid w:val="00A42E35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rsid w:val="00EB4D44"/>
    <w:pPr>
      <w:spacing w:after="0" w:line="360" w:lineRule="auto"/>
      <w:ind w:left="709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EB4D44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B74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7409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B7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7409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7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7409C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256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2568A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2568A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043E0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43E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43E08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43E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43E08"/>
    <w:rPr>
      <w:rFonts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451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45185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F45185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AC4621"/>
    <w:rPr>
      <w:rFonts w:cs="Times New Roman"/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rsid w:val="00AA626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45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1038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Aleksandra AD. Aleksandra Drogosz</cp:lastModifiedBy>
  <cp:revision>2</cp:revision>
  <cp:lastPrinted>2021-04-19T09:20:00Z</cp:lastPrinted>
  <dcterms:created xsi:type="dcterms:W3CDTF">2022-02-28T13:12:00Z</dcterms:created>
  <dcterms:modified xsi:type="dcterms:W3CDTF">2022-02-28T13:12:00Z</dcterms:modified>
</cp:coreProperties>
</file>