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A040D7" w:rsidRPr="00994746" w:rsidRDefault="004944DC" w:rsidP="00A040D7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040D7" w:rsidRPr="00C703DC">
        <w:rPr>
          <w:sz w:val="20"/>
          <w:szCs w:val="20"/>
        </w:rPr>
        <w:t xml:space="preserve">Łódź, dnia </w:t>
      </w:r>
      <w:r w:rsidR="00A040D7">
        <w:rPr>
          <w:sz w:val="20"/>
          <w:szCs w:val="20"/>
        </w:rPr>
        <w:t>10.07.2024</w:t>
      </w:r>
      <w:r w:rsidR="00A040D7" w:rsidRPr="00C703DC">
        <w:rPr>
          <w:sz w:val="20"/>
          <w:szCs w:val="20"/>
        </w:rPr>
        <w:t xml:space="preserve"> r.</w:t>
      </w:r>
    </w:p>
    <w:p w:rsidR="00A040D7" w:rsidRDefault="00A040D7" w:rsidP="00A040D7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>
        <w:rPr>
          <w:sz w:val="16"/>
          <w:szCs w:val="16"/>
        </w:rPr>
        <w:t>18</w:t>
      </w:r>
      <w:r w:rsidRPr="00994746">
        <w:rPr>
          <w:sz w:val="16"/>
          <w:szCs w:val="16"/>
        </w:rPr>
        <w:t>-1/2</w:t>
      </w:r>
      <w:r>
        <w:rPr>
          <w:sz w:val="16"/>
          <w:szCs w:val="16"/>
        </w:rPr>
        <w:t>4</w:t>
      </w:r>
    </w:p>
    <w:p w:rsidR="00A040D7" w:rsidRDefault="00A040D7" w:rsidP="00A040D7">
      <w:pPr>
        <w:spacing w:after="0" w:line="240" w:lineRule="auto"/>
        <w:rPr>
          <w:rFonts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podstawowym </w:t>
      </w:r>
      <w:r>
        <w:rPr>
          <w:rFonts w:cs="Calibri"/>
          <w:i/>
          <w:sz w:val="20"/>
          <w:szCs w:val="20"/>
        </w:rPr>
        <w:t>bez prowadzenia</w:t>
      </w:r>
      <w:r w:rsidRPr="00611396">
        <w:rPr>
          <w:rFonts w:cs="Calibri"/>
          <w:i/>
          <w:sz w:val="20"/>
          <w:szCs w:val="20"/>
        </w:rPr>
        <w:t xml:space="preserve"> negocjacji, </w:t>
      </w:r>
      <w:r>
        <w:rPr>
          <w:rFonts w:cs="Calibri"/>
          <w:i/>
          <w:sz w:val="20"/>
          <w:szCs w:val="20"/>
        </w:rPr>
        <w:t xml:space="preserve">na podstawie </w:t>
      </w:r>
    </w:p>
    <w:p w:rsidR="00A040D7" w:rsidRDefault="00A040D7" w:rsidP="00A040D7">
      <w:pPr>
        <w:spacing w:after="0" w:line="240" w:lineRule="auto"/>
        <w:rPr>
          <w:rFonts w:cs="Calibri"/>
          <w:i/>
          <w:sz w:val="20"/>
        </w:rPr>
      </w:pPr>
      <w:r>
        <w:rPr>
          <w:rFonts w:cs="Calibri"/>
          <w:i/>
          <w:sz w:val="20"/>
          <w:szCs w:val="20"/>
        </w:rPr>
        <w:t>art. 275 pkt. 1</w:t>
      </w:r>
      <w:r w:rsidRPr="00611396">
        <w:rPr>
          <w:rFonts w:cs="Calibri"/>
          <w:i/>
          <w:sz w:val="20"/>
          <w:szCs w:val="20"/>
        </w:rPr>
        <w:t xml:space="preserve"> ustawy </w:t>
      </w:r>
      <w:proofErr w:type="spellStart"/>
      <w:r w:rsidRPr="00611396">
        <w:rPr>
          <w:rFonts w:cs="Calibri"/>
          <w:i/>
          <w:sz w:val="20"/>
          <w:szCs w:val="20"/>
        </w:rPr>
        <w:t>Pzp</w:t>
      </w:r>
      <w:proofErr w:type="spellEnd"/>
      <w:r w:rsidRPr="00611396">
        <w:rPr>
          <w:rFonts w:cs="Calibri"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 xml:space="preserve">na </w:t>
      </w:r>
      <w:r w:rsidRPr="00D00747">
        <w:rPr>
          <w:rFonts w:cs="Calibri"/>
          <w:i/>
          <w:sz w:val="20"/>
          <w:szCs w:val="20"/>
        </w:rPr>
        <w:t>sukcesywne</w:t>
      </w:r>
      <w:r w:rsidRPr="00D00747">
        <w:rPr>
          <w:rFonts w:cs="Calibri"/>
          <w:bCs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>dostawy środków i sprzętu do utrzymania czystości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oraz środków </w:t>
      </w:r>
    </w:p>
    <w:p w:rsidR="00A040D7" w:rsidRDefault="00A040D7" w:rsidP="00A040D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do pielęgnacji do 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Chorób Płuc </w:t>
      </w:r>
    </w:p>
    <w:p w:rsidR="00A040D7" w:rsidRDefault="00A040D7" w:rsidP="00A040D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i Rehabilitacji w Łodzi</w:t>
      </w:r>
    </w:p>
    <w:p w:rsidR="00A040D7" w:rsidRDefault="00A040D7" w:rsidP="00A040D7">
      <w:pPr>
        <w:spacing w:after="0" w:line="240" w:lineRule="auto"/>
        <w:rPr>
          <w:rFonts w:cs="Calibri"/>
          <w:i/>
          <w:sz w:val="10"/>
        </w:rPr>
      </w:pPr>
    </w:p>
    <w:p w:rsidR="00A040D7" w:rsidRPr="00CC6563" w:rsidRDefault="00A040D7" w:rsidP="00A040D7">
      <w:pPr>
        <w:spacing w:after="0" w:line="240" w:lineRule="auto"/>
        <w:rPr>
          <w:rFonts w:cs="Calibri"/>
          <w:i/>
          <w:sz w:val="10"/>
        </w:rPr>
      </w:pPr>
    </w:p>
    <w:p w:rsidR="00A040D7" w:rsidRDefault="00A040D7" w:rsidP="00A040D7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18/ZP/TP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4</w:t>
      </w:r>
    </w:p>
    <w:p w:rsidR="00A27F1B" w:rsidRDefault="00A27F1B" w:rsidP="00A040D7">
      <w:pPr>
        <w:ind w:left="4956"/>
        <w:jc w:val="right"/>
        <w:rPr>
          <w:rFonts w:cs="Calibri"/>
          <w:b/>
          <w:bCs/>
          <w:sz w:val="20"/>
          <w:szCs w:val="20"/>
        </w:rPr>
      </w:pPr>
    </w:p>
    <w:p w:rsidR="00EB49F4" w:rsidRDefault="00D74BD6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Modyfikacja </w:t>
      </w:r>
      <w:r w:rsidR="00EB49F4" w:rsidRPr="00E65E78">
        <w:rPr>
          <w:rFonts w:cs="Calibri"/>
          <w:b/>
          <w:bCs/>
          <w:sz w:val="20"/>
          <w:szCs w:val="20"/>
        </w:rPr>
        <w:t>SWZ</w:t>
      </w:r>
      <w:r w:rsidR="00191162">
        <w:rPr>
          <w:rFonts w:cs="Calibri"/>
          <w:b/>
          <w:bCs/>
          <w:sz w:val="20"/>
          <w:szCs w:val="20"/>
        </w:rPr>
        <w:t xml:space="preserve"> – zmiana terminu składania i otwarcia ofert</w:t>
      </w:r>
    </w:p>
    <w:p w:rsidR="00921C49" w:rsidRPr="00921C49" w:rsidRDefault="00921C49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4"/>
          <w:szCs w:val="20"/>
        </w:rPr>
      </w:pPr>
    </w:p>
    <w:p w:rsidR="00EB49F4" w:rsidRPr="001738C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6"/>
          <w:szCs w:val="20"/>
        </w:rPr>
      </w:pPr>
    </w:p>
    <w:p w:rsidR="002338B8" w:rsidRPr="00903994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"/>
          <w:szCs w:val="20"/>
        </w:rPr>
      </w:pPr>
    </w:p>
    <w:p w:rsidR="009970BA" w:rsidRDefault="00D00747" w:rsidP="00A27F1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E062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40D7" w:rsidRDefault="009970BA" w:rsidP="00A040D7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informuje, </w:t>
      </w:r>
      <w:r w:rsidRPr="00A040D7">
        <w:rPr>
          <w:rFonts w:asciiTheme="minorHAnsi" w:hAnsiTheme="minorHAnsi" w:cstheme="minorHAnsi"/>
          <w:sz w:val="20"/>
          <w:szCs w:val="20"/>
        </w:rPr>
        <w:t xml:space="preserve">iż </w:t>
      </w:r>
      <w:r w:rsidR="00A040D7" w:rsidRPr="00A040D7">
        <w:rPr>
          <w:rFonts w:asciiTheme="minorHAnsi" w:hAnsiTheme="minorHAnsi" w:cstheme="minorHAnsi"/>
          <w:sz w:val="20"/>
          <w:szCs w:val="20"/>
        </w:rPr>
        <w:t xml:space="preserve">zmianie ulega szacunkowe zapotrzebowanie </w:t>
      </w:r>
      <w:r w:rsidR="00A040D7">
        <w:rPr>
          <w:rFonts w:asciiTheme="minorHAnsi" w:hAnsiTheme="minorHAnsi" w:cstheme="minorHAnsi"/>
          <w:sz w:val="20"/>
          <w:szCs w:val="20"/>
        </w:rPr>
        <w:t>na okres obowiązywania umowy, w zakresie pakietu</w:t>
      </w:r>
    </w:p>
    <w:p w:rsidR="00A040D7" w:rsidRDefault="00A040D7" w:rsidP="00A040D7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040D7">
        <w:rPr>
          <w:rFonts w:asciiTheme="minorHAnsi" w:hAnsiTheme="minorHAnsi" w:cstheme="minorHAnsi"/>
          <w:sz w:val="20"/>
          <w:szCs w:val="20"/>
        </w:rPr>
        <w:t>1 w poz. 17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40D7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 xml:space="preserve">w poz. 19, w zakresie </w:t>
      </w:r>
      <w:r w:rsidRPr="00A040D7">
        <w:rPr>
          <w:rFonts w:asciiTheme="minorHAnsi" w:hAnsiTheme="minorHAnsi" w:cstheme="minorHAnsi"/>
          <w:sz w:val="20"/>
          <w:szCs w:val="20"/>
        </w:rPr>
        <w:t>pakietu 7 oraz w zakresie pakietu 13 w poz. 1. W związku z powyższym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A040D7" w:rsidRDefault="00A040D7" w:rsidP="00A040D7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040D7">
        <w:rPr>
          <w:rFonts w:asciiTheme="minorHAnsi" w:hAnsiTheme="minorHAnsi" w:cstheme="minorHAnsi"/>
          <w:sz w:val="20"/>
          <w:szCs w:val="20"/>
        </w:rPr>
        <w:t>dział</w:t>
      </w:r>
      <w:r w:rsidR="00991120">
        <w:rPr>
          <w:rFonts w:asciiTheme="minorHAnsi" w:hAnsiTheme="minorHAnsi" w:cstheme="minorHAnsi"/>
          <w:sz w:val="20"/>
          <w:szCs w:val="20"/>
        </w:rPr>
        <w:t>ając w oparciu o art. 286 ust. 3</w:t>
      </w:r>
      <w:r w:rsidRPr="00A040D7">
        <w:rPr>
          <w:rFonts w:asciiTheme="minorHAnsi" w:hAnsiTheme="minorHAnsi" w:cstheme="minorHAnsi"/>
          <w:sz w:val="20"/>
          <w:szCs w:val="20"/>
        </w:rPr>
        <w:t xml:space="preserve"> ustawy z dnia 11 września 2019 r. Prawo zamówień publicznych (</w:t>
      </w:r>
      <w:r>
        <w:rPr>
          <w:rFonts w:asciiTheme="minorHAnsi" w:hAnsiTheme="minorHAnsi" w:cstheme="minorHAnsi"/>
          <w:sz w:val="20"/>
          <w:szCs w:val="20"/>
        </w:rPr>
        <w:t>t. jedn. Dz.</w:t>
      </w:r>
    </w:p>
    <w:p w:rsidR="00A040D7" w:rsidRPr="00A040D7" w:rsidRDefault="00A040D7" w:rsidP="00A040D7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040D7">
        <w:rPr>
          <w:rFonts w:asciiTheme="minorHAnsi" w:hAnsiTheme="minorHAnsi" w:cstheme="minorHAnsi"/>
          <w:sz w:val="20"/>
          <w:szCs w:val="20"/>
        </w:rPr>
        <w:t xml:space="preserve">U. z 2023 r., poz. 1605 ze zmian.) zmianie ulega: </w:t>
      </w:r>
    </w:p>
    <w:p w:rsidR="00A040D7" w:rsidRPr="00A040D7" w:rsidRDefault="00A040D7" w:rsidP="00A040D7">
      <w:pPr>
        <w:pStyle w:val="Bezodstpw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040D7" w:rsidRPr="00A040D7" w:rsidRDefault="00830361" w:rsidP="00A040D7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A040D7">
        <w:rPr>
          <w:rFonts w:asciiTheme="minorHAnsi" w:hAnsiTheme="minorHAnsi" w:cstheme="minorHAnsi"/>
          <w:sz w:val="20"/>
          <w:szCs w:val="20"/>
        </w:rPr>
        <w:t xml:space="preserve">    </w:t>
      </w:r>
      <w:r w:rsidR="00A040D7" w:rsidRPr="00A040D7">
        <w:rPr>
          <w:rFonts w:asciiTheme="minorHAnsi" w:hAnsiTheme="minorHAnsi" w:cstheme="minorHAnsi"/>
          <w:sz w:val="20"/>
          <w:szCs w:val="20"/>
        </w:rPr>
        <w:t>- termin składania ofert  na dzień 18.07.2024 roku do godz. 09:30,</w:t>
      </w:r>
    </w:p>
    <w:p w:rsidR="00A040D7" w:rsidRPr="00A040D7" w:rsidRDefault="00A040D7" w:rsidP="00A040D7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A040D7">
        <w:rPr>
          <w:rFonts w:asciiTheme="minorHAnsi" w:hAnsiTheme="minorHAnsi" w:cstheme="minorHAnsi"/>
          <w:sz w:val="20"/>
          <w:szCs w:val="20"/>
        </w:rPr>
        <w:t xml:space="preserve">    - termin otwarcia ofert  na dzień 18.07.2024 roku na godz. 10:00,</w:t>
      </w:r>
    </w:p>
    <w:p w:rsidR="00A040D7" w:rsidRPr="00A040D7" w:rsidRDefault="00A040D7" w:rsidP="00A040D7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A040D7">
        <w:rPr>
          <w:rFonts w:asciiTheme="minorHAnsi" w:hAnsiTheme="minorHAnsi" w:cstheme="minorHAnsi"/>
          <w:sz w:val="20"/>
          <w:szCs w:val="20"/>
        </w:rPr>
        <w:t xml:space="preserve">    - termin związania ofertą – do 16.08.2024 roku.</w:t>
      </w:r>
    </w:p>
    <w:p w:rsidR="00A040D7" w:rsidRPr="00A040D7" w:rsidRDefault="00A040D7" w:rsidP="00A040D7">
      <w:pPr>
        <w:pStyle w:val="Default"/>
        <w:adjustRightInd/>
        <w:jc w:val="both"/>
        <w:rPr>
          <w:rFonts w:asciiTheme="minorHAnsi" w:hAnsiTheme="minorHAnsi" w:cstheme="minorHAnsi"/>
          <w:color w:val="auto"/>
          <w:szCs w:val="20"/>
        </w:rPr>
      </w:pPr>
    </w:p>
    <w:p w:rsidR="00A040D7" w:rsidRPr="00A040D7" w:rsidRDefault="00A040D7" w:rsidP="00A040D7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040D7">
        <w:rPr>
          <w:rFonts w:cs="Calibr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A040D7" w:rsidRPr="00A040D7" w:rsidRDefault="00A040D7" w:rsidP="00A040D7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040D7">
        <w:rPr>
          <w:rFonts w:cs="Calibri"/>
          <w:b/>
          <w:sz w:val="20"/>
          <w:szCs w:val="20"/>
        </w:rPr>
        <w:t>W załączeniu zmodyfikowany Formularz asortymentowo-cenowy, na którym należy złożyć ofertę.</w:t>
      </w:r>
    </w:p>
    <w:p w:rsidR="00A040D7" w:rsidRPr="00A040D7" w:rsidRDefault="00A040D7" w:rsidP="00A040D7">
      <w:pPr>
        <w:spacing w:after="0" w:line="240" w:lineRule="auto"/>
        <w:jc w:val="both"/>
        <w:rPr>
          <w:rFonts w:cs="Calibri"/>
          <w:b/>
          <w:color w:val="FF0000"/>
          <w:sz w:val="4"/>
          <w:szCs w:val="20"/>
        </w:rPr>
      </w:pPr>
    </w:p>
    <w:p w:rsidR="00A040D7" w:rsidRPr="00A040D7" w:rsidRDefault="00A040D7" w:rsidP="00A040D7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28"/>
          <w:szCs w:val="20"/>
        </w:rPr>
      </w:pPr>
    </w:p>
    <w:p w:rsidR="00A040D7" w:rsidRPr="00A040D7" w:rsidRDefault="00A040D7" w:rsidP="00A040D7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8"/>
          <w:szCs w:val="20"/>
        </w:rPr>
      </w:pPr>
    </w:p>
    <w:p w:rsidR="00A040D7" w:rsidRPr="00A040D7" w:rsidRDefault="00A040D7" w:rsidP="00A040D7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8"/>
          <w:szCs w:val="20"/>
        </w:rPr>
      </w:pPr>
    </w:p>
    <w:p w:rsidR="00921C49" w:rsidRPr="00A040D7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40D7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A040D7">
        <w:rPr>
          <w:rFonts w:asciiTheme="minorHAnsi" w:hAnsiTheme="minorHAnsi" w:cstheme="minorHAnsi"/>
          <w:b/>
          <w:sz w:val="20"/>
          <w:szCs w:val="20"/>
          <w:u w:val="single"/>
        </w:rPr>
        <w:t>WZ pozostają bez zmian</w:t>
      </w:r>
      <w:r w:rsidR="001738C4" w:rsidRPr="00A040D7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1738C4" w:rsidRPr="00A040D7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:rsidR="0003641F" w:rsidRPr="00A040D7" w:rsidRDefault="0003641F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1C49" w:rsidRDefault="00921C49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38B8" w:rsidRDefault="001738C4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738C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</w:t>
      </w:r>
      <w:r w:rsidRPr="001738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21C4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03641F"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921C49">
        <w:rPr>
          <w:rFonts w:asciiTheme="minorHAnsi" w:hAnsiTheme="minorHAnsi" w:cstheme="minorHAnsi"/>
          <w:i/>
          <w:sz w:val="20"/>
          <w:szCs w:val="20"/>
        </w:rPr>
        <w:t xml:space="preserve">     </w:t>
      </w:r>
      <w:r>
        <w:rPr>
          <w:rFonts w:asciiTheme="minorHAnsi" w:hAnsiTheme="minorHAnsi" w:cstheme="minorHAnsi"/>
          <w:i/>
          <w:sz w:val="20"/>
          <w:szCs w:val="20"/>
        </w:rPr>
        <w:t>Kierownik</w:t>
      </w:r>
      <w:bookmarkStart w:id="0" w:name="_GoBack"/>
      <w:bookmarkEnd w:id="0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945352" w:rsidRDefault="00945352" w:rsidP="001738C4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03641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03641F" w:rsidRPr="00627E8B" w:rsidRDefault="0003641F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F248E1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E44E0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E44E00"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sectPr w:rsidR="00830361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BA" w:rsidRDefault="009970BA" w:rsidP="005330EB">
      <w:pPr>
        <w:spacing w:after="0" w:line="240" w:lineRule="auto"/>
      </w:pPr>
      <w:r>
        <w:separator/>
      </w:r>
    </w:p>
  </w:endnote>
  <w:endnote w:type="continuationSeparator" w:id="1">
    <w:p w:rsidR="009970BA" w:rsidRDefault="009970BA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BA" w:rsidRDefault="009970BA">
    <w:pPr>
      <w:pStyle w:val="Stopka"/>
      <w:jc w:val="right"/>
    </w:pPr>
  </w:p>
  <w:p w:rsidR="009970BA" w:rsidRDefault="00997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BA" w:rsidRDefault="009970BA" w:rsidP="005330EB">
      <w:pPr>
        <w:spacing w:after="0" w:line="240" w:lineRule="auto"/>
      </w:pPr>
      <w:r>
        <w:separator/>
      </w:r>
    </w:p>
  </w:footnote>
  <w:footnote w:type="continuationSeparator" w:id="1">
    <w:p w:rsidR="009970BA" w:rsidRDefault="009970BA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3641F"/>
    <w:rsid w:val="00052DC9"/>
    <w:rsid w:val="00065891"/>
    <w:rsid w:val="00066245"/>
    <w:rsid w:val="00066C0E"/>
    <w:rsid w:val="00071AE2"/>
    <w:rsid w:val="00072840"/>
    <w:rsid w:val="00072F63"/>
    <w:rsid w:val="0008017C"/>
    <w:rsid w:val="0009050E"/>
    <w:rsid w:val="0009087D"/>
    <w:rsid w:val="000958FF"/>
    <w:rsid w:val="000A00BE"/>
    <w:rsid w:val="000A2AE9"/>
    <w:rsid w:val="000A6F00"/>
    <w:rsid w:val="000D479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738C4"/>
    <w:rsid w:val="00175DD9"/>
    <w:rsid w:val="001821A6"/>
    <w:rsid w:val="00191162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497"/>
    <w:rsid w:val="00217FFA"/>
    <w:rsid w:val="00230042"/>
    <w:rsid w:val="002338B8"/>
    <w:rsid w:val="00243BD2"/>
    <w:rsid w:val="0024778C"/>
    <w:rsid w:val="00264D1A"/>
    <w:rsid w:val="00265DFB"/>
    <w:rsid w:val="00267567"/>
    <w:rsid w:val="00285FC1"/>
    <w:rsid w:val="00297E9A"/>
    <w:rsid w:val="002B393C"/>
    <w:rsid w:val="002C0D38"/>
    <w:rsid w:val="002C4AE3"/>
    <w:rsid w:val="002C710E"/>
    <w:rsid w:val="002D494E"/>
    <w:rsid w:val="002F54FA"/>
    <w:rsid w:val="002F5562"/>
    <w:rsid w:val="00300B33"/>
    <w:rsid w:val="0031121F"/>
    <w:rsid w:val="00313C76"/>
    <w:rsid w:val="003172FC"/>
    <w:rsid w:val="00327009"/>
    <w:rsid w:val="00341859"/>
    <w:rsid w:val="00350601"/>
    <w:rsid w:val="00352A33"/>
    <w:rsid w:val="00365043"/>
    <w:rsid w:val="003747BA"/>
    <w:rsid w:val="003A1A34"/>
    <w:rsid w:val="003A4D47"/>
    <w:rsid w:val="003D67AE"/>
    <w:rsid w:val="00405D33"/>
    <w:rsid w:val="0041634E"/>
    <w:rsid w:val="004168D8"/>
    <w:rsid w:val="0043300D"/>
    <w:rsid w:val="004331A7"/>
    <w:rsid w:val="0043640C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4835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53FB9"/>
    <w:rsid w:val="0058478C"/>
    <w:rsid w:val="00585FED"/>
    <w:rsid w:val="00587940"/>
    <w:rsid w:val="005A0E6E"/>
    <w:rsid w:val="005A7870"/>
    <w:rsid w:val="005C4C84"/>
    <w:rsid w:val="005D048A"/>
    <w:rsid w:val="005D4B28"/>
    <w:rsid w:val="005D57E7"/>
    <w:rsid w:val="005F1796"/>
    <w:rsid w:val="005F42CE"/>
    <w:rsid w:val="00606B04"/>
    <w:rsid w:val="006119C4"/>
    <w:rsid w:val="00627E8B"/>
    <w:rsid w:val="00630BA3"/>
    <w:rsid w:val="006319B0"/>
    <w:rsid w:val="00633E00"/>
    <w:rsid w:val="006368F2"/>
    <w:rsid w:val="006416BE"/>
    <w:rsid w:val="0064785D"/>
    <w:rsid w:val="00660DF7"/>
    <w:rsid w:val="00664A28"/>
    <w:rsid w:val="00681FB2"/>
    <w:rsid w:val="006900D8"/>
    <w:rsid w:val="006958A7"/>
    <w:rsid w:val="006A3633"/>
    <w:rsid w:val="006A68E4"/>
    <w:rsid w:val="006B7C29"/>
    <w:rsid w:val="006F3D33"/>
    <w:rsid w:val="006F724E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30361"/>
    <w:rsid w:val="00840C68"/>
    <w:rsid w:val="0085076C"/>
    <w:rsid w:val="0085748E"/>
    <w:rsid w:val="00857800"/>
    <w:rsid w:val="00860C3A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03994"/>
    <w:rsid w:val="00912C08"/>
    <w:rsid w:val="00916C2E"/>
    <w:rsid w:val="00921C49"/>
    <w:rsid w:val="00931DB1"/>
    <w:rsid w:val="00933D36"/>
    <w:rsid w:val="00937221"/>
    <w:rsid w:val="009449A7"/>
    <w:rsid w:val="00945352"/>
    <w:rsid w:val="00945BAC"/>
    <w:rsid w:val="00950A73"/>
    <w:rsid w:val="009570E7"/>
    <w:rsid w:val="00961571"/>
    <w:rsid w:val="00967D57"/>
    <w:rsid w:val="00991120"/>
    <w:rsid w:val="00995A34"/>
    <w:rsid w:val="009970BA"/>
    <w:rsid w:val="00997F98"/>
    <w:rsid w:val="009A000E"/>
    <w:rsid w:val="009B20F6"/>
    <w:rsid w:val="009B6D23"/>
    <w:rsid w:val="009D5E5A"/>
    <w:rsid w:val="009D64CE"/>
    <w:rsid w:val="009F1CA0"/>
    <w:rsid w:val="009F45F9"/>
    <w:rsid w:val="009F584E"/>
    <w:rsid w:val="009F5FD9"/>
    <w:rsid w:val="00A040D7"/>
    <w:rsid w:val="00A07C5C"/>
    <w:rsid w:val="00A121D8"/>
    <w:rsid w:val="00A27F1B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76129"/>
    <w:rsid w:val="00B80779"/>
    <w:rsid w:val="00B83E9D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1EB7"/>
    <w:rsid w:val="00C14E9E"/>
    <w:rsid w:val="00C16D05"/>
    <w:rsid w:val="00C16FBC"/>
    <w:rsid w:val="00C17DD4"/>
    <w:rsid w:val="00C245B7"/>
    <w:rsid w:val="00C3205E"/>
    <w:rsid w:val="00C35A68"/>
    <w:rsid w:val="00C40C74"/>
    <w:rsid w:val="00C46B49"/>
    <w:rsid w:val="00C51AFD"/>
    <w:rsid w:val="00C53320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6499"/>
    <w:rsid w:val="00D102E1"/>
    <w:rsid w:val="00D14E28"/>
    <w:rsid w:val="00D214BC"/>
    <w:rsid w:val="00D3466F"/>
    <w:rsid w:val="00D469F7"/>
    <w:rsid w:val="00D601D0"/>
    <w:rsid w:val="00D74539"/>
    <w:rsid w:val="00D74BD6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062F1"/>
    <w:rsid w:val="00E15C5D"/>
    <w:rsid w:val="00E20669"/>
    <w:rsid w:val="00E302F2"/>
    <w:rsid w:val="00E377F1"/>
    <w:rsid w:val="00E437C9"/>
    <w:rsid w:val="00E44E00"/>
    <w:rsid w:val="00E47279"/>
    <w:rsid w:val="00E6411D"/>
    <w:rsid w:val="00E70019"/>
    <w:rsid w:val="00E713C1"/>
    <w:rsid w:val="00E8119E"/>
    <w:rsid w:val="00E97C5A"/>
    <w:rsid w:val="00EB49F4"/>
    <w:rsid w:val="00EB666C"/>
    <w:rsid w:val="00EC3DE5"/>
    <w:rsid w:val="00ED221F"/>
    <w:rsid w:val="00EE2E34"/>
    <w:rsid w:val="00EF18A7"/>
    <w:rsid w:val="00EF1D4A"/>
    <w:rsid w:val="00F248E1"/>
    <w:rsid w:val="00F40563"/>
    <w:rsid w:val="00F514C6"/>
    <w:rsid w:val="00F61FE6"/>
    <w:rsid w:val="00F67363"/>
    <w:rsid w:val="00F71E8C"/>
    <w:rsid w:val="00F72769"/>
    <w:rsid w:val="00F7696A"/>
    <w:rsid w:val="00F83406"/>
    <w:rsid w:val="00F954DF"/>
    <w:rsid w:val="00F95A39"/>
    <w:rsid w:val="00F97FAB"/>
    <w:rsid w:val="00FA1593"/>
    <w:rsid w:val="00FA15EB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customStyle="1" w:styleId="Standard">
    <w:name w:val="Standard"/>
    <w:qFormat/>
    <w:rsid w:val="0085780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Bodytext2">
    <w:name w:val="Body text (2)_"/>
    <w:link w:val="Bodytext20"/>
    <w:rsid w:val="00267567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67567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242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227</cp:revision>
  <cp:lastPrinted>2024-07-10T07:35:00Z</cp:lastPrinted>
  <dcterms:created xsi:type="dcterms:W3CDTF">2021-02-18T08:21:00Z</dcterms:created>
  <dcterms:modified xsi:type="dcterms:W3CDTF">2024-07-10T07:36:00Z</dcterms:modified>
</cp:coreProperties>
</file>