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8B1B43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7567E0" w:rsidRPr="00FC1B36" w:rsidTr="008B1B43">
        <w:trPr>
          <w:trHeight w:val="120"/>
        </w:trPr>
        <w:tc>
          <w:tcPr>
            <w:tcW w:w="547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7567E0" w:rsidRPr="004E306B" w:rsidRDefault="007567E0" w:rsidP="009C0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RURA PODWÓJNIE OCYNKOWANA DN 20</w:t>
            </w:r>
          </w:p>
        </w:tc>
        <w:tc>
          <w:tcPr>
            <w:tcW w:w="709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67E0" w:rsidRPr="00FC1B36" w:rsidTr="008B1B43">
        <w:trPr>
          <w:trHeight w:val="120"/>
        </w:trPr>
        <w:tc>
          <w:tcPr>
            <w:tcW w:w="547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7567E0" w:rsidRPr="004E306B" w:rsidRDefault="007567E0" w:rsidP="009C0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RURA PODWÓJNIE OCYNKOWANA DN 25</w:t>
            </w:r>
          </w:p>
        </w:tc>
        <w:tc>
          <w:tcPr>
            <w:tcW w:w="709" w:type="dxa"/>
            <w:vAlign w:val="center"/>
          </w:tcPr>
          <w:p w:rsidR="007567E0" w:rsidRDefault="007567E0" w:rsidP="009C0E5C">
            <w:pPr>
              <w:jc w:val="center"/>
            </w:pPr>
            <w:proofErr w:type="spellStart"/>
            <w:r w:rsidRPr="009840BA">
              <w:rPr>
                <w:rFonts w:ascii="Tahoma" w:hAnsi="Tahoma" w:cs="Tahom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67E0" w:rsidRPr="00FC1B36" w:rsidTr="008B1B43">
        <w:trPr>
          <w:trHeight w:val="120"/>
        </w:trPr>
        <w:tc>
          <w:tcPr>
            <w:tcW w:w="547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7567E0" w:rsidRPr="004E306B" w:rsidRDefault="007567E0" w:rsidP="009C0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RURA PODWÓJNIE OCYNKOWANA DN 32</w:t>
            </w:r>
          </w:p>
        </w:tc>
        <w:tc>
          <w:tcPr>
            <w:tcW w:w="709" w:type="dxa"/>
            <w:vAlign w:val="center"/>
          </w:tcPr>
          <w:p w:rsidR="007567E0" w:rsidRDefault="007567E0" w:rsidP="009C0E5C">
            <w:pPr>
              <w:jc w:val="center"/>
            </w:pPr>
            <w:proofErr w:type="spellStart"/>
            <w:r w:rsidRPr="009840BA">
              <w:rPr>
                <w:rFonts w:ascii="Tahoma" w:hAnsi="Tahoma" w:cs="Tahom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67E0" w:rsidRPr="00FC1B36" w:rsidTr="008B1B43">
        <w:trPr>
          <w:trHeight w:val="120"/>
        </w:trPr>
        <w:tc>
          <w:tcPr>
            <w:tcW w:w="547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7567E0" w:rsidRPr="004E306B" w:rsidRDefault="007567E0" w:rsidP="009C0E5C">
            <w:pPr>
              <w:rPr>
                <w:rFonts w:ascii="Tahoma" w:hAnsi="Tahoma" w:cs="Tahoma"/>
                <w:sz w:val="20"/>
                <w:szCs w:val="20"/>
              </w:rPr>
            </w:pPr>
            <w:r w:rsidRPr="004E306B">
              <w:rPr>
                <w:rFonts w:ascii="Tahoma" w:hAnsi="Tahoma" w:cs="Tahoma"/>
                <w:sz w:val="20"/>
                <w:szCs w:val="20"/>
              </w:rPr>
              <w:t>RURA PODWÓJNIE OCYNKOWANA DN 40</w:t>
            </w:r>
          </w:p>
        </w:tc>
        <w:tc>
          <w:tcPr>
            <w:tcW w:w="709" w:type="dxa"/>
            <w:vAlign w:val="center"/>
          </w:tcPr>
          <w:p w:rsidR="007567E0" w:rsidRDefault="007567E0" w:rsidP="009C0E5C">
            <w:pPr>
              <w:jc w:val="center"/>
            </w:pPr>
            <w:proofErr w:type="spellStart"/>
            <w:r w:rsidRPr="009840BA">
              <w:rPr>
                <w:rFonts w:ascii="Tahoma" w:hAnsi="Tahoma" w:cs="Tahom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67E0" w:rsidRPr="00FC1B36" w:rsidTr="008B1B43">
        <w:trPr>
          <w:trHeight w:val="120"/>
        </w:trPr>
        <w:tc>
          <w:tcPr>
            <w:tcW w:w="547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7567E0" w:rsidRPr="004E306B" w:rsidRDefault="007567E0" w:rsidP="009C0E5C">
            <w:pPr>
              <w:rPr>
                <w:rFonts w:ascii="Tahoma" w:hAnsi="Tahoma" w:cs="Tahoma"/>
                <w:sz w:val="20"/>
                <w:szCs w:val="20"/>
              </w:rPr>
            </w:pPr>
            <w:r w:rsidRPr="004E306B">
              <w:rPr>
                <w:rFonts w:ascii="Tahoma" w:hAnsi="Tahoma" w:cs="Tahoma"/>
                <w:sz w:val="20"/>
                <w:szCs w:val="20"/>
              </w:rPr>
              <w:t>RURA PODWÓJNIE OCYNKOWANA DN 50</w:t>
            </w:r>
          </w:p>
        </w:tc>
        <w:tc>
          <w:tcPr>
            <w:tcW w:w="709" w:type="dxa"/>
            <w:vAlign w:val="center"/>
          </w:tcPr>
          <w:p w:rsidR="007567E0" w:rsidRDefault="007567E0" w:rsidP="009C0E5C">
            <w:pPr>
              <w:jc w:val="center"/>
            </w:pPr>
            <w:proofErr w:type="spellStart"/>
            <w:r w:rsidRPr="009840BA">
              <w:rPr>
                <w:rFonts w:ascii="Tahoma" w:hAnsi="Tahoma" w:cs="Tahom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67E0" w:rsidRPr="00FC1B36" w:rsidTr="008B1B43">
        <w:trPr>
          <w:trHeight w:val="120"/>
        </w:trPr>
        <w:tc>
          <w:tcPr>
            <w:tcW w:w="547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7567E0" w:rsidRPr="004E306B" w:rsidRDefault="007567E0" w:rsidP="009C0E5C">
            <w:pPr>
              <w:rPr>
                <w:rFonts w:ascii="Tahoma" w:hAnsi="Tahoma" w:cs="Tahoma"/>
                <w:sz w:val="20"/>
                <w:szCs w:val="20"/>
              </w:rPr>
            </w:pPr>
            <w:r w:rsidRPr="004E306B">
              <w:rPr>
                <w:rFonts w:ascii="Tahoma" w:hAnsi="Tahoma" w:cs="Tahoma"/>
                <w:sz w:val="20"/>
                <w:szCs w:val="20"/>
              </w:rPr>
              <w:t>RURA PODWÓJNIE OCYNKOWANA DN 65</w:t>
            </w:r>
          </w:p>
        </w:tc>
        <w:tc>
          <w:tcPr>
            <w:tcW w:w="709" w:type="dxa"/>
            <w:vAlign w:val="center"/>
          </w:tcPr>
          <w:p w:rsidR="007567E0" w:rsidRDefault="007567E0" w:rsidP="009C0E5C">
            <w:pPr>
              <w:jc w:val="center"/>
            </w:pPr>
            <w:proofErr w:type="spellStart"/>
            <w:r w:rsidRPr="009840BA">
              <w:rPr>
                <w:rFonts w:ascii="Tahoma" w:hAnsi="Tahoma" w:cs="Tahom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67E0" w:rsidRPr="00FC1B36" w:rsidTr="008B1B43">
        <w:trPr>
          <w:trHeight w:val="120"/>
        </w:trPr>
        <w:tc>
          <w:tcPr>
            <w:tcW w:w="547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7567E0" w:rsidRPr="004E306B" w:rsidRDefault="007567E0" w:rsidP="009C0E5C">
            <w:pPr>
              <w:rPr>
                <w:rFonts w:ascii="Tahoma" w:hAnsi="Tahoma" w:cs="Tahoma"/>
                <w:sz w:val="20"/>
                <w:szCs w:val="20"/>
              </w:rPr>
            </w:pPr>
            <w:r w:rsidRPr="004E306B">
              <w:rPr>
                <w:rFonts w:ascii="Tahoma" w:hAnsi="Tahoma" w:cs="Tahoma"/>
                <w:sz w:val="20"/>
                <w:szCs w:val="20"/>
              </w:rPr>
              <w:t>RURA PODWÓJNIE OCYNKOWANA DN 80</w:t>
            </w:r>
          </w:p>
        </w:tc>
        <w:tc>
          <w:tcPr>
            <w:tcW w:w="709" w:type="dxa"/>
            <w:vAlign w:val="center"/>
          </w:tcPr>
          <w:p w:rsidR="007567E0" w:rsidRDefault="007567E0" w:rsidP="009C0E5C">
            <w:pPr>
              <w:jc w:val="center"/>
            </w:pPr>
            <w:proofErr w:type="spellStart"/>
            <w:r w:rsidRPr="009840BA">
              <w:rPr>
                <w:rFonts w:ascii="Tahoma" w:hAnsi="Tahoma" w:cs="Tahoma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67E0" w:rsidRPr="00FC1B36" w:rsidTr="008B1B43">
        <w:trPr>
          <w:trHeight w:val="120"/>
        </w:trPr>
        <w:tc>
          <w:tcPr>
            <w:tcW w:w="547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7567E0" w:rsidRPr="004E306B" w:rsidRDefault="007567E0" w:rsidP="009C0E5C">
            <w:pPr>
              <w:rPr>
                <w:rFonts w:ascii="Tahoma" w:hAnsi="Tahoma" w:cs="Tahoma"/>
                <w:sz w:val="20"/>
                <w:szCs w:val="20"/>
              </w:rPr>
            </w:pPr>
            <w:r w:rsidRPr="004E306B">
              <w:rPr>
                <w:rFonts w:ascii="Tahoma" w:hAnsi="Tahoma" w:cs="Tahoma"/>
                <w:sz w:val="20"/>
                <w:szCs w:val="20"/>
              </w:rPr>
              <w:t xml:space="preserve">BLACHA OCYNK. = </w:t>
            </w:r>
            <w:smartTag w:uri="urn:schemas-microsoft-com:office:smarttags" w:element="metricconverter">
              <w:smartTagPr>
                <w:attr w:name="ProductID" w:val="0.70 mm"/>
              </w:smartTagPr>
              <w:r w:rsidRPr="004E306B">
                <w:rPr>
                  <w:rFonts w:ascii="Tahoma" w:hAnsi="Tahoma" w:cs="Tahoma"/>
                  <w:sz w:val="20"/>
                  <w:szCs w:val="20"/>
                </w:rPr>
                <w:t>0.70 mm</w:t>
              </w:r>
            </w:smartTag>
          </w:p>
        </w:tc>
        <w:tc>
          <w:tcPr>
            <w:tcW w:w="709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67E0" w:rsidRPr="00FC1B36" w:rsidTr="008B1B43">
        <w:trPr>
          <w:trHeight w:val="120"/>
        </w:trPr>
        <w:tc>
          <w:tcPr>
            <w:tcW w:w="547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7567E0" w:rsidRPr="004E306B" w:rsidRDefault="007567E0" w:rsidP="009C0E5C">
            <w:pPr>
              <w:rPr>
                <w:rFonts w:ascii="Tahoma" w:hAnsi="Tahoma" w:cs="Tahoma"/>
                <w:sz w:val="20"/>
                <w:szCs w:val="20"/>
              </w:rPr>
            </w:pPr>
            <w:r w:rsidRPr="004E306B">
              <w:rPr>
                <w:rFonts w:ascii="Tahoma" w:hAnsi="Tahoma" w:cs="Tahoma"/>
                <w:sz w:val="20"/>
                <w:szCs w:val="20"/>
              </w:rPr>
              <w:t xml:space="preserve">BLACHA OCYNK. = </w:t>
            </w:r>
            <w:smartTag w:uri="urn:schemas-microsoft-com:office:smarttags" w:element="metricconverter">
              <w:smartTagPr>
                <w:attr w:name="ProductID" w:val="0.50 mm"/>
              </w:smartTagPr>
              <w:r w:rsidRPr="004E306B">
                <w:rPr>
                  <w:rFonts w:ascii="Tahoma" w:hAnsi="Tahoma" w:cs="Tahoma"/>
                  <w:sz w:val="20"/>
                  <w:szCs w:val="20"/>
                </w:rPr>
                <w:t>0.50 mm</w:t>
              </w:r>
            </w:smartTag>
          </w:p>
        </w:tc>
        <w:tc>
          <w:tcPr>
            <w:tcW w:w="709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67E0" w:rsidRPr="00FC1B36" w:rsidTr="008B1B43">
        <w:trPr>
          <w:trHeight w:val="120"/>
        </w:trPr>
        <w:tc>
          <w:tcPr>
            <w:tcW w:w="547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306B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7567E0" w:rsidRPr="004E306B" w:rsidRDefault="007567E0" w:rsidP="009C0E5C">
            <w:pPr>
              <w:rPr>
                <w:rFonts w:ascii="Tahoma" w:hAnsi="Tahoma" w:cs="Tahoma"/>
                <w:sz w:val="20"/>
                <w:szCs w:val="20"/>
              </w:rPr>
            </w:pPr>
            <w:r w:rsidRPr="004E306B">
              <w:rPr>
                <w:rFonts w:ascii="Tahoma" w:hAnsi="Tahoma" w:cs="Tahoma"/>
                <w:sz w:val="20"/>
                <w:szCs w:val="20"/>
              </w:rPr>
              <w:t xml:space="preserve">BLACHA OCYNK. = </w:t>
            </w:r>
            <w:smartTag w:uri="urn:schemas-microsoft-com:office:smarttags" w:element="metricconverter">
              <w:smartTagPr>
                <w:attr w:name="ProductID" w:val="1.00 mm"/>
              </w:smartTagPr>
              <w:r w:rsidRPr="004E306B">
                <w:rPr>
                  <w:rFonts w:ascii="Tahoma" w:hAnsi="Tahoma" w:cs="Tahoma"/>
                  <w:sz w:val="20"/>
                  <w:szCs w:val="20"/>
                </w:rPr>
                <w:t>1.00 mm</w:t>
              </w:r>
            </w:smartTag>
          </w:p>
        </w:tc>
        <w:tc>
          <w:tcPr>
            <w:tcW w:w="709" w:type="dxa"/>
            <w:vAlign w:val="center"/>
          </w:tcPr>
          <w:p w:rsidR="007567E0" w:rsidRPr="004E306B" w:rsidRDefault="007567E0" w:rsidP="009C0E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7567E0" w:rsidRPr="00FC1B36" w:rsidRDefault="007567E0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D23E66" w:rsidRDefault="00D23E66" w:rsidP="00D23E6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D23E66" w:rsidRPr="00C16469" w:rsidRDefault="00D23E66" w:rsidP="00D23E6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D23E66" w:rsidRPr="00C16469" w:rsidRDefault="00D23E66" w:rsidP="00D23E66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D23E66" w:rsidRPr="00C16469" w:rsidRDefault="00D23E66" w:rsidP="00D23E66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D23E66" w:rsidRPr="00C16469" w:rsidRDefault="00D23E66" w:rsidP="00D23E66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D23E66" w:rsidRDefault="00D23E66" w:rsidP="00D23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3E66" w:rsidRDefault="00D23E66" w:rsidP="00D23E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3E66" w:rsidRDefault="00D23E66" w:rsidP="00D23E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3E66" w:rsidRPr="00156ED7" w:rsidRDefault="00D23E66" w:rsidP="00D23E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D23E66" w:rsidRPr="00156ED7" w:rsidTr="00FA74C0">
        <w:trPr>
          <w:jc w:val="center"/>
        </w:trPr>
        <w:tc>
          <w:tcPr>
            <w:tcW w:w="4930" w:type="dxa"/>
          </w:tcPr>
          <w:p w:rsidR="00D23E66" w:rsidRDefault="00D23E66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23E66" w:rsidRPr="00156ED7" w:rsidRDefault="00D23E66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D23E66" w:rsidRDefault="00D23E66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23E66" w:rsidRPr="00156ED7" w:rsidRDefault="00D23E66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D23E66" w:rsidRPr="00156ED7" w:rsidRDefault="00D23E66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D23E66" w:rsidRDefault="00D23E66" w:rsidP="00D23E66">
      <w:pPr>
        <w:rPr>
          <w:rFonts w:ascii="Arial" w:hAnsi="Arial" w:cs="Arial"/>
        </w:rPr>
      </w:pPr>
    </w:p>
    <w:p w:rsidR="00D23E66" w:rsidRDefault="00D23E66" w:rsidP="00D23E66">
      <w:pPr>
        <w:rPr>
          <w:rFonts w:ascii="Arial" w:hAnsi="Arial" w:cs="Arial"/>
        </w:rPr>
      </w:pPr>
    </w:p>
    <w:p w:rsidR="00D23E66" w:rsidRDefault="00D23E66" w:rsidP="00D23E66">
      <w:pPr>
        <w:rPr>
          <w:rFonts w:ascii="Arial" w:hAnsi="Arial" w:cs="Arial"/>
        </w:rPr>
      </w:pPr>
    </w:p>
    <w:p w:rsidR="00D23E66" w:rsidRPr="00611862" w:rsidRDefault="00D23E66" w:rsidP="00D23E6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sectPr w:rsidR="00D23E66" w:rsidRPr="00611862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E37D8A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E37D8A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567E0"/>
    <w:rsid w:val="0076297A"/>
    <w:rsid w:val="007C7632"/>
    <w:rsid w:val="007F7CBA"/>
    <w:rsid w:val="00812903"/>
    <w:rsid w:val="00846B4D"/>
    <w:rsid w:val="00880B26"/>
    <w:rsid w:val="00895EE0"/>
    <w:rsid w:val="008B1B43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23E66"/>
    <w:rsid w:val="00D6123B"/>
    <w:rsid w:val="00DB1A2C"/>
    <w:rsid w:val="00E04B84"/>
    <w:rsid w:val="00E37D8A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9</cp:revision>
  <cp:lastPrinted>2019-01-30T07:36:00Z</cp:lastPrinted>
  <dcterms:created xsi:type="dcterms:W3CDTF">2018-04-24T05:04:00Z</dcterms:created>
  <dcterms:modified xsi:type="dcterms:W3CDTF">2019-01-30T07:36:00Z</dcterms:modified>
</cp:coreProperties>
</file>