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8266" w14:textId="77777777" w:rsidR="00C7657A" w:rsidRPr="00D447B5" w:rsidRDefault="00C7657A" w:rsidP="00AC695F">
      <w:pPr>
        <w:spacing w:line="276" w:lineRule="auto"/>
        <w:contextualSpacing/>
        <w:rPr>
          <w:b/>
          <w:sz w:val="22"/>
          <w:szCs w:val="22"/>
          <w:lang w:eastAsia="en-GB"/>
        </w:rPr>
      </w:pPr>
    </w:p>
    <w:p w14:paraId="6A0490E0" w14:textId="77777777" w:rsidR="00C7657A" w:rsidRPr="00D447B5" w:rsidRDefault="00C7657A" w:rsidP="00AC695F">
      <w:pPr>
        <w:spacing w:line="276" w:lineRule="auto"/>
        <w:contextualSpacing/>
        <w:rPr>
          <w:b/>
          <w:sz w:val="22"/>
          <w:szCs w:val="22"/>
          <w:lang w:eastAsia="en-GB"/>
        </w:rPr>
      </w:pPr>
    </w:p>
    <w:p w14:paraId="6C1A8EBE" w14:textId="77777777" w:rsidR="00C7657A" w:rsidRPr="00D447B5" w:rsidRDefault="00C7657A" w:rsidP="00AC695F">
      <w:pPr>
        <w:spacing w:line="276" w:lineRule="auto"/>
        <w:contextualSpacing/>
        <w:rPr>
          <w:b/>
          <w:sz w:val="22"/>
          <w:szCs w:val="22"/>
          <w:lang w:eastAsia="en-GB"/>
        </w:rPr>
      </w:pPr>
    </w:p>
    <w:p w14:paraId="0F28E4AD" w14:textId="5C3E6DA2" w:rsidR="00A00977" w:rsidRPr="00D447B5" w:rsidRDefault="00A00977" w:rsidP="00AC695F">
      <w:pPr>
        <w:spacing w:line="276" w:lineRule="auto"/>
        <w:contextualSpacing/>
        <w:rPr>
          <w:b/>
          <w:sz w:val="22"/>
          <w:szCs w:val="22"/>
          <w:lang w:eastAsia="en-GB"/>
        </w:rPr>
      </w:pPr>
      <w:r w:rsidRPr="00D447B5">
        <w:rPr>
          <w:b/>
          <w:sz w:val="22"/>
          <w:szCs w:val="22"/>
          <w:lang w:eastAsia="en-GB"/>
        </w:rPr>
        <w:t>Znak postępowania:</w:t>
      </w:r>
      <w:r w:rsidR="0028239C">
        <w:rPr>
          <w:b/>
          <w:sz w:val="22"/>
          <w:szCs w:val="22"/>
          <w:lang w:eastAsia="en-GB"/>
        </w:rPr>
        <w:t>CKIR.</w:t>
      </w:r>
      <w:r w:rsidR="00ED7A8A">
        <w:rPr>
          <w:b/>
          <w:sz w:val="22"/>
          <w:szCs w:val="22"/>
          <w:lang w:eastAsia="en-GB"/>
        </w:rPr>
        <w:t>2</w:t>
      </w:r>
      <w:r w:rsidR="0028239C">
        <w:rPr>
          <w:b/>
          <w:sz w:val="22"/>
          <w:szCs w:val="22"/>
          <w:lang w:eastAsia="en-GB"/>
        </w:rPr>
        <w:t>.2024</w:t>
      </w:r>
    </w:p>
    <w:p w14:paraId="193E31ED" w14:textId="06137BCF" w:rsidR="00A00977" w:rsidRPr="00D447B5" w:rsidRDefault="00C7657A" w:rsidP="00AC695F">
      <w:pPr>
        <w:tabs>
          <w:tab w:val="left" w:pos="1815"/>
          <w:tab w:val="right" w:pos="9638"/>
        </w:tabs>
        <w:spacing w:line="276" w:lineRule="auto"/>
        <w:contextualSpacing/>
        <w:rPr>
          <w:bCs/>
          <w:i/>
          <w:iCs/>
          <w:sz w:val="22"/>
          <w:szCs w:val="22"/>
          <w:highlight w:val="yellow"/>
          <w:lang w:eastAsia="en-GB"/>
        </w:rPr>
      </w:pPr>
      <w:r w:rsidRPr="00D447B5">
        <w:rPr>
          <w:bCs/>
          <w:i/>
          <w:iCs/>
          <w:sz w:val="22"/>
          <w:szCs w:val="22"/>
          <w:lang w:eastAsia="en-GB"/>
        </w:rPr>
        <w:tab/>
      </w:r>
      <w:r w:rsidRPr="00D447B5">
        <w:rPr>
          <w:bCs/>
          <w:i/>
          <w:iCs/>
          <w:sz w:val="22"/>
          <w:szCs w:val="22"/>
          <w:lang w:eastAsia="en-GB"/>
        </w:rPr>
        <w:tab/>
      </w:r>
      <w:r w:rsidR="00A00977" w:rsidRPr="00D447B5">
        <w:rPr>
          <w:bCs/>
          <w:i/>
          <w:iCs/>
          <w:sz w:val="22"/>
          <w:szCs w:val="22"/>
          <w:lang w:eastAsia="en-GB"/>
        </w:rPr>
        <w:t>Zał. Nr 3 do SWZ – projekt umowy</w:t>
      </w:r>
    </w:p>
    <w:p w14:paraId="36DADE9E" w14:textId="691264CC"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936680" w:rsidRPr="00D447B5">
        <w:rPr>
          <w:b/>
          <w:sz w:val="22"/>
          <w:szCs w:val="22"/>
          <w:lang w:eastAsia="en-GB"/>
        </w:rPr>
        <w:t>WR</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45AE020A" w:rsidR="009F6E81" w:rsidRPr="00D447B5" w:rsidRDefault="0028239C" w:rsidP="00AC695F">
      <w:pPr>
        <w:spacing w:line="276" w:lineRule="auto"/>
        <w:contextualSpacing/>
        <w:jc w:val="both"/>
        <w:rPr>
          <w:sz w:val="22"/>
          <w:szCs w:val="22"/>
          <w:lang w:eastAsia="ar-SA"/>
        </w:rPr>
      </w:pPr>
      <w:r>
        <w:rPr>
          <w:b/>
          <w:sz w:val="22"/>
          <w:szCs w:val="22"/>
          <w:lang w:eastAsia="ar-SA"/>
        </w:rPr>
        <w:t>Centrum Kultury i Rekreacji</w:t>
      </w:r>
      <w:r w:rsidR="009F6E81" w:rsidRPr="00D447B5">
        <w:rPr>
          <w:sz w:val="22"/>
          <w:szCs w:val="22"/>
          <w:lang w:eastAsia="ar-SA"/>
        </w:rPr>
        <w:t xml:space="preserve">, z siedzibą w 57-540 Lądku-Zdroju, </w:t>
      </w:r>
      <w:r>
        <w:rPr>
          <w:sz w:val="22"/>
          <w:szCs w:val="22"/>
          <w:lang w:eastAsia="ar-SA"/>
        </w:rPr>
        <w:t>PL. Staromłyński 5</w:t>
      </w:r>
      <w:r w:rsidR="009F6E81" w:rsidRPr="00D447B5">
        <w:rPr>
          <w:sz w:val="22"/>
          <w:szCs w:val="22"/>
          <w:lang w:eastAsia="ar-SA"/>
        </w:rPr>
        <w:t xml:space="preserve">, </w:t>
      </w:r>
      <w:r w:rsidRPr="0028239C">
        <w:rPr>
          <w:sz w:val="22"/>
          <w:szCs w:val="22"/>
          <w:lang w:eastAsia="ar-SA"/>
        </w:rPr>
        <w:t>NIP: 8810003112, REGON: 890020424</w:t>
      </w:r>
      <w:r w:rsidR="009F6E81" w:rsidRPr="00D447B5">
        <w:rPr>
          <w:sz w:val="22"/>
          <w:szCs w:val="22"/>
          <w:lang w:eastAsia="ar-SA"/>
        </w:rPr>
        <w:t xml:space="preserve">, reprezentowaną przez: </w:t>
      </w:r>
      <w:r>
        <w:rPr>
          <w:b/>
          <w:sz w:val="22"/>
          <w:szCs w:val="22"/>
          <w:lang w:eastAsia="ar-SA"/>
        </w:rPr>
        <w:t>Karolinę Sierakowską</w:t>
      </w:r>
      <w:r w:rsidR="009F6E81" w:rsidRPr="00D447B5">
        <w:rPr>
          <w:sz w:val="22"/>
          <w:szCs w:val="22"/>
          <w:lang w:eastAsia="ar-SA"/>
        </w:rPr>
        <w:t xml:space="preserve"> </w:t>
      </w:r>
      <w:r w:rsidR="00ED7A8A">
        <w:rPr>
          <w:sz w:val="22"/>
          <w:szCs w:val="22"/>
          <w:lang w:eastAsia="ar-SA"/>
        </w:rPr>
        <w:t>–</w:t>
      </w:r>
      <w:r w:rsidR="009F6E81" w:rsidRPr="00D447B5">
        <w:rPr>
          <w:sz w:val="22"/>
          <w:szCs w:val="22"/>
          <w:lang w:eastAsia="ar-SA"/>
        </w:rPr>
        <w:t xml:space="preserve"> </w:t>
      </w:r>
      <w:r>
        <w:rPr>
          <w:sz w:val="22"/>
          <w:szCs w:val="22"/>
          <w:lang w:eastAsia="ar-SA"/>
        </w:rPr>
        <w:t>Dyrektora</w:t>
      </w:r>
      <w:r w:rsidR="00ED7A8A">
        <w:rPr>
          <w:sz w:val="22"/>
          <w:szCs w:val="22"/>
          <w:lang w:eastAsia="ar-SA"/>
        </w:rPr>
        <w:t xml:space="preserve"> przy kontrasygnacie Renaty Buczkowskiej – Głównej Księgowej</w:t>
      </w:r>
      <w:r w:rsidR="009F6E81" w:rsidRPr="00D447B5">
        <w:rPr>
          <w:sz w:val="22"/>
          <w:szCs w:val="22"/>
          <w:lang w:eastAsia="ar-SA"/>
        </w:rPr>
        <w:t>, zwanym dalej  w umowie „</w:t>
      </w:r>
      <w:r w:rsidR="009F6E81"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462CD683"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xml:space="preserve">, którego przedmiotem jest: </w:t>
      </w:r>
      <w:r w:rsidR="0028239C" w:rsidRPr="0028239C">
        <w:rPr>
          <w:b/>
          <w:bCs/>
          <w:sz w:val="22"/>
          <w:szCs w:val="22"/>
          <w:lang w:eastAsia="ar-SA"/>
        </w:rPr>
        <w:t xml:space="preserve">Wykonanie remontu dachu budynku </w:t>
      </w:r>
      <w:r w:rsidR="00ED7A8A">
        <w:rPr>
          <w:b/>
          <w:bCs/>
          <w:sz w:val="22"/>
          <w:szCs w:val="22"/>
          <w:lang w:eastAsia="ar-SA"/>
        </w:rPr>
        <w:t xml:space="preserve">głównego </w:t>
      </w:r>
      <w:r w:rsidR="0028239C" w:rsidRPr="0028239C">
        <w:rPr>
          <w:b/>
          <w:bCs/>
          <w:sz w:val="22"/>
          <w:szCs w:val="22"/>
          <w:lang w:eastAsia="ar-SA"/>
        </w:rPr>
        <w:t>Centrum Kultury i Rekreacji w</w:t>
      </w:r>
      <w:r w:rsidR="00ED7A8A">
        <w:rPr>
          <w:b/>
          <w:bCs/>
          <w:sz w:val="22"/>
          <w:szCs w:val="22"/>
          <w:lang w:eastAsia="ar-SA"/>
        </w:rPr>
        <w:t> </w:t>
      </w:r>
      <w:r w:rsidR="0028239C" w:rsidRPr="0028239C">
        <w:rPr>
          <w:b/>
          <w:bCs/>
          <w:sz w:val="22"/>
          <w:szCs w:val="22"/>
          <w:lang w:eastAsia="ar-SA"/>
        </w:rPr>
        <w:t>Lądku-Zdroju</w:t>
      </w:r>
      <w:r w:rsidR="00A75B68" w:rsidRPr="00A75B68">
        <w:rPr>
          <w:b/>
          <w:bCs/>
          <w:sz w:val="22"/>
          <w:szCs w:val="22"/>
          <w:lang w:eastAsia="ar-SA"/>
        </w:rPr>
        <w:t xml:space="preserve"> </w:t>
      </w:r>
      <w:r w:rsidRPr="00D447B5">
        <w:rPr>
          <w:sz w:val="22"/>
          <w:szCs w:val="22"/>
        </w:rPr>
        <w:t>w oparciu o przepisy ustawy Prawo zamówień publicznych z dnia 11 września 2019 roku (tj. - Dz. U. z 202</w:t>
      </w:r>
      <w:r w:rsidR="00ED7A8A">
        <w:rPr>
          <w:sz w:val="22"/>
          <w:szCs w:val="22"/>
        </w:rPr>
        <w:t>4</w:t>
      </w:r>
      <w:r w:rsidR="00A00977" w:rsidRPr="00D447B5">
        <w:rPr>
          <w:sz w:val="22"/>
          <w:szCs w:val="22"/>
        </w:rPr>
        <w:t xml:space="preserve"> </w:t>
      </w:r>
      <w:r w:rsidRPr="00D447B5">
        <w:rPr>
          <w:sz w:val="22"/>
          <w:szCs w:val="22"/>
        </w:rPr>
        <w:t xml:space="preserve">roku, poz. </w:t>
      </w:r>
      <w:r w:rsidR="00A00977" w:rsidRPr="00D447B5">
        <w:rPr>
          <w:sz w:val="22"/>
          <w:szCs w:val="22"/>
        </w:rPr>
        <w:t>1</w:t>
      </w:r>
      <w:r w:rsidR="00ED7A8A">
        <w:rPr>
          <w:sz w:val="22"/>
          <w:szCs w:val="22"/>
        </w:rPr>
        <w:t>320</w:t>
      </w:r>
      <w:r w:rsidRPr="00D447B5">
        <w:rPr>
          <w:sz w:val="22"/>
          <w:szCs w:val="22"/>
        </w:rPr>
        <w:t xml:space="preserve"> - dalej jako ustawa PZP), znak postępowania </w:t>
      </w:r>
      <w:r w:rsidR="0028239C">
        <w:rPr>
          <w:sz w:val="22"/>
          <w:szCs w:val="22"/>
        </w:rPr>
        <w:t>CKIR.</w:t>
      </w:r>
      <w:r w:rsidR="00ED7A8A">
        <w:rPr>
          <w:sz w:val="22"/>
          <w:szCs w:val="22"/>
        </w:rPr>
        <w:t>2</w:t>
      </w:r>
      <w:r w:rsidR="0028239C">
        <w:rPr>
          <w:sz w:val="22"/>
          <w:szCs w:val="22"/>
        </w:rPr>
        <w:t>.2024.</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FCD988C" w14:textId="4A08E4DB" w:rsidR="00743355" w:rsidRPr="006F55B2" w:rsidRDefault="00C74689" w:rsidP="00AC695F">
      <w:pPr>
        <w:numPr>
          <w:ilvl w:val="0"/>
          <w:numId w:val="13"/>
        </w:numPr>
        <w:tabs>
          <w:tab w:val="left" w:pos="284"/>
        </w:tabs>
        <w:spacing w:line="276" w:lineRule="auto"/>
        <w:ind w:left="284" w:hanging="284"/>
        <w:contextualSpacing/>
        <w:jc w:val="both"/>
        <w:rPr>
          <w:sz w:val="22"/>
          <w:szCs w:val="22"/>
        </w:rPr>
      </w:pPr>
      <w:r w:rsidRPr="006F55B2">
        <w:rPr>
          <w:sz w:val="22"/>
          <w:szCs w:val="22"/>
        </w:rPr>
        <w:t>Na zasadach określonych w umowie Zamawiający zleca, a Wykonawca zobowiązuje się do wykonania robót budowlanych</w:t>
      </w:r>
      <w:r w:rsidR="00743355" w:rsidRPr="006F55B2">
        <w:rPr>
          <w:sz w:val="22"/>
          <w:szCs w:val="22"/>
        </w:rPr>
        <w:t xml:space="preserve"> </w:t>
      </w:r>
      <w:r w:rsidR="00BE0109" w:rsidRPr="006F55B2">
        <w:rPr>
          <w:sz w:val="22"/>
          <w:szCs w:val="22"/>
        </w:rPr>
        <w:t>dla przedmiotowego zadania.</w:t>
      </w:r>
    </w:p>
    <w:p w14:paraId="6E758A32" w14:textId="090F6FCA" w:rsidR="006F55B2" w:rsidRPr="00A400C9" w:rsidRDefault="00572C37" w:rsidP="0028239C">
      <w:pPr>
        <w:numPr>
          <w:ilvl w:val="0"/>
          <w:numId w:val="13"/>
        </w:numPr>
        <w:tabs>
          <w:tab w:val="left" w:pos="284"/>
        </w:tabs>
        <w:spacing w:line="276" w:lineRule="auto"/>
        <w:ind w:left="284" w:hanging="284"/>
        <w:contextualSpacing/>
        <w:jc w:val="both"/>
        <w:rPr>
          <w:sz w:val="22"/>
          <w:szCs w:val="22"/>
        </w:rPr>
      </w:pPr>
      <w:r w:rsidRPr="00A400C9">
        <w:rPr>
          <w:sz w:val="22"/>
          <w:szCs w:val="22"/>
        </w:rPr>
        <w:t>Przedmiot zamówienia obejmuje</w:t>
      </w:r>
      <w:r w:rsidR="0028239C" w:rsidRPr="00A400C9">
        <w:rPr>
          <w:sz w:val="22"/>
          <w:szCs w:val="22"/>
        </w:rPr>
        <w:t xml:space="preserve"> wykonanie remontu dachu budynku </w:t>
      </w:r>
      <w:r w:rsidR="00ED7A8A">
        <w:rPr>
          <w:sz w:val="22"/>
          <w:szCs w:val="22"/>
        </w:rPr>
        <w:t xml:space="preserve">głównego </w:t>
      </w:r>
      <w:r w:rsidR="0028239C" w:rsidRPr="00A400C9">
        <w:rPr>
          <w:sz w:val="22"/>
          <w:szCs w:val="22"/>
        </w:rPr>
        <w:t>Centrum Kultury i</w:t>
      </w:r>
      <w:r w:rsidR="00ED7A8A">
        <w:rPr>
          <w:sz w:val="22"/>
          <w:szCs w:val="22"/>
        </w:rPr>
        <w:t> </w:t>
      </w:r>
      <w:r w:rsidR="0028239C" w:rsidRPr="00A400C9">
        <w:rPr>
          <w:sz w:val="22"/>
          <w:szCs w:val="22"/>
        </w:rPr>
        <w:t>Rekreacji w</w:t>
      </w:r>
      <w:r w:rsidR="005B588F" w:rsidRPr="00A400C9">
        <w:rPr>
          <w:sz w:val="22"/>
          <w:szCs w:val="22"/>
        </w:rPr>
        <w:t> </w:t>
      </w:r>
      <w:r w:rsidR="0028239C" w:rsidRPr="00A400C9">
        <w:rPr>
          <w:sz w:val="22"/>
          <w:szCs w:val="22"/>
        </w:rPr>
        <w:t>Lądku-Zdroju. Wykonawca zobowiązany jest wykonać niniejsze zamówienie zgodnie z</w:t>
      </w:r>
      <w:r w:rsidR="00ED7A8A">
        <w:rPr>
          <w:sz w:val="22"/>
          <w:szCs w:val="22"/>
        </w:rPr>
        <w:t> </w:t>
      </w:r>
      <w:r w:rsidR="00A400C9">
        <w:rPr>
          <w:sz w:val="22"/>
          <w:szCs w:val="22"/>
        </w:rPr>
        <w:t>dokumentacją projektową i STWIOR</w:t>
      </w:r>
      <w:r w:rsidR="0028239C" w:rsidRPr="00A400C9">
        <w:rPr>
          <w:sz w:val="22"/>
          <w:szCs w:val="22"/>
        </w:rPr>
        <w:t>.</w:t>
      </w:r>
    </w:p>
    <w:p w14:paraId="36D9CF39" w14:textId="504D5D9C" w:rsidR="006F55B2" w:rsidRDefault="006F55B2" w:rsidP="006F55B2">
      <w:pPr>
        <w:numPr>
          <w:ilvl w:val="0"/>
          <w:numId w:val="13"/>
        </w:numPr>
        <w:tabs>
          <w:tab w:val="left" w:pos="284"/>
        </w:tabs>
        <w:spacing w:line="276" w:lineRule="auto"/>
        <w:contextualSpacing/>
        <w:jc w:val="both"/>
        <w:rPr>
          <w:sz w:val="22"/>
          <w:szCs w:val="22"/>
        </w:rPr>
      </w:pPr>
      <w:bookmarkStart w:id="0" w:name="_Hlk167346811"/>
      <w:r w:rsidRPr="00253616">
        <w:rPr>
          <w:sz w:val="22"/>
          <w:szCs w:val="22"/>
        </w:rPr>
        <w:t xml:space="preserve">Zamówienie objęte jest dofinansowaniem z </w:t>
      </w:r>
      <w:bookmarkEnd w:id="0"/>
      <w:r w:rsidR="0028239C" w:rsidRPr="0028239C">
        <w:rPr>
          <w:sz w:val="22"/>
          <w:szCs w:val="22"/>
        </w:rPr>
        <w:t>Rządowego Programu Odbudowy Zabytków Polski Ład</w:t>
      </w:r>
    </w:p>
    <w:p w14:paraId="56FE07CA" w14:textId="6DD59C4B" w:rsidR="00C74689" w:rsidRPr="00D447B5" w:rsidRDefault="0017117E"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Szczegółowy opis przedmiotu zamówienia stanowi Opis Przedmiotu Zamówienia – załącznik nr 1 do niniejszej umowy</w:t>
      </w:r>
      <w:r w:rsidR="00C74689" w:rsidRPr="00D447B5">
        <w:rPr>
          <w:sz w:val="22"/>
          <w:szCs w:val="22"/>
        </w:rPr>
        <w:t xml:space="preserve">. </w:t>
      </w:r>
    </w:p>
    <w:p w14:paraId="6A7DB5AF" w14:textId="71011BA3" w:rsidR="00C74689"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Wykonawca oświadcza, że zapoznał się z dokumentacją techniczną zawartą </w:t>
      </w:r>
      <w:r w:rsidR="00B73273" w:rsidRPr="00D447B5">
        <w:rPr>
          <w:sz w:val="22"/>
          <w:szCs w:val="22"/>
        </w:rPr>
        <w:t>w SWZ</w:t>
      </w:r>
      <w:r w:rsidRPr="00D447B5">
        <w:rPr>
          <w:sz w:val="22"/>
          <w:szCs w:val="22"/>
        </w:rPr>
        <w:t>.</w:t>
      </w:r>
    </w:p>
    <w:p w14:paraId="5D85F714" w14:textId="40CF86E5"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Roboty budowlane powinny być realizowane  zgodnie z przepisami ustawy z dnia 7 lipca 1994r.- Prawo Budowlane (t.j. Dz.U. z 202</w:t>
      </w:r>
      <w:r w:rsidR="0062259F" w:rsidRPr="00D447B5">
        <w:rPr>
          <w:sz w:val="22"/>
          <w:szCs w:val="22"/>
        </w:rPr>
        <w:t>4</w:t>
      </w:r>
      <w:r w:rsidRPr="00D447B5">
        <w:rPr>
          <w:sz w:val="22"/>
          <w:szCs w:val="22"/>
        </w:rPr>
        <w:t xml:space="preserve">r. poz. </w:t>
      </w:r>
      <w:r w:rsidR="0062259F" w:rsidRPr="00D447B5">
        <w:rPr>
          <w:sz w:val="22"/>
          <w:szCs w:val="22"/>
        </w:rPr>
        <w:t>725</w:t>
      </w:r>
      <w:r w:rsidRPr="00D447B5">
        <w:rPr>
          <w:sz w:val="22"/>
          <w:szCs w:val="22"/>
        </w:rPr>
        <w:t xml:space="preserve"> ze zm.) na podstawie dokumentacji projektowej, zgodnie</w:t>
      </w:r>
      <w:r w:rsidR="000D33FD" w:rsidRPr="00D447B5">
        <w:rPr>
          <w:sz w:val="22"/>
          <w:szCs w:val="22"/>
        </w:rPr>
        <w:t xml:space="preserve"> z</w:t>
      </w:r>
      <w:r w:rsidR="00EA10C6" w:rsidRPr="00D447B5">
        <w:rPr>
          <w:sz w:val="22"/>
          <w:szCs w:val="22"/>
        </w:rPr>
        <w:t> </w:t>
      </w:r>
      <w:r w:rsidRPr="00D447B5">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oświadcza, że posiada wiedzę i doświadczenie, jak również, że dysponuje odpowiednimi środkami finansowymi umożliwiającymi kompleksowe i terminowe wykonanie Umowy.</w:t>
      </w:r>
    </w:p>
    <w:p w14:paraId="6972D764" w14:textId="516F69B3" w:rsidR="00C334E0" w:rsidRPr="00240758" w:rsidRDefault="00C334E0" w:rsidP="006F55B2">
      <w:pPr>
        <w:numPr>
          <w:ilvl w:val="0"/>
          <w:numId w:val="13"/>
        </w:numPr>
        <w:tabs>
          <w:tab w:val="left" w:pos="284"/>
        </w:tabs>
        <w:spacing w:line="276" w:lineRule="auto"/>
        <w:ind w:left="284" w:hanging="284"/>
        <w:contextualSpacing/>
        <w:jc w:val="both"/>
        <w:rPr>
          <w:sz w:val="22"/>
          <w:szCs w:val="22"/>
        </w:rPr>
      </w:pPr>
      <w:r w:rsidRPr="00D447B5">
        <w:rPr>
          <w:sz w:val="22"/>
          <w:szCs w:val="22"/>
        </w:rPr>
        <w:lastRenderedPageBreak/>
        <w:t>Wykonawca zobowiązuje się wykonać roboty budowlane z materiałów - wyrobów budowlanych, które powinny odpowiadać, co do jakości wymogom wyrobów budowl</w:t>
      </w:r>
      <w:r w:rsidR="005C51EC" w:rsidRPr="00D447B5">
        <w:rPr>
          <w:sz w:val="22"/>
          <w:szCs w:val="22"/>
        </w:rPr>
        <w:t>anych dopuszczonych do obrotu i </w:t>
      </w:r>
      <w:r w:rsidRPr="00D447B5">
        <w:rPr>
          <w:sz w:val="22"/>
          <w:szCs w:val="22"/>
        </w:rPr>
        <w:t xml:space="preserve">stosowania w budownictwie określonym </w:t>
      </w:r>
      <w:r w:rsidRPr="006F55B2">
        <w:rPr>
          <w:sz w:val="22"/>
          <w:szCs w:val="22"/>
        </w:rPr>
        <w:t xml:space="preserve">w przepisach ustawy Prawo Budowlane i posiadać aprobatę techniczną. Jeżeli Zamawiający zażąda badań potwierdzających spełnienie wymagań, to Wykonawca obowiązany jest przeprowadzić te </w:t>
      </w:r>
      <w:r w:rsidRPr="00240758">
        <w:rPr>
          <w:sz w:val="22"/>
          <w:szCs w:val="22"/>
        </w:rPr>
        <w:t>badania na swój koszt.</w:t>
      </w:r>
    </w:p>
    <w:p w14:paraId="57034B63" w14:textId="34C1BC2A" w:rsidR="006F55B2" w:rsidRPr="00240758" w:rsidRDefault="00C334E0" w:rsidP="00240758">
      <w:pPr>
        <w:numPr>
          <w:ilvl w:val="0"/>
          <w:numId w:val="13"/>
        </w:numPr>
        <w:tabs>
          <w:tab w:val="left" w:pos="284"/>
        </w:tabs>
        <w:spacing w:line="276" w:lineRule="auto"/>
        <w:ind w:left="284" w:hanging="284"/>
        <w:contextualSpacing/>
        <w:jc w:val="both"/>
        <w:rPr>
          <w:sz w:val="22"/>
          <w:szCs w:val="22"/>
        </w:rPr>
      </w:pPr>
      <w:r w:rsidRPr="00240758">
        <w:rPr>
          <w:sz w:val="22"/>
          <w:szCs w:val="22"/>
        </w:rPr>
        <w:t>W zakresie zamówienia jest również</w:t>
      </w:r>
      <w:r w:rsidR="006F55B2" w:rsidRPr="00240758">
        <w:rPr>
          <w:sz w:val="22"/>
          <w:szCs w:val="22"/>
        </w:rPr>
        <w:t xml:space="preserve"> dopełnić wszelkich formalności związanych z </w:t>
      </w:r>
      <w:r w:rsidR="00890426" w:rsidRPr="00240758">
        <w:rPr>
          <w:sz w:val="22"/>
          <w:szCs w:val="22"/>
        </w:rPr>
        <w:t>zajęciem pasa drogowego</w:t>
      </w:r>
      <w:r w:rsidR="006F55B2" w:rsidRPr="00240758">
        <w:rPr>
          <w:sz w:val="22"/>
          <w:szCs w:val="22"/>
        </w:rPr>
        <w:t xml:space="preserve"> (jeśli dotyczy) – złożyć wniosek, uzyskać pozwolenie oraz ponieść opłaty.</w:t>
      </w:r>
    </w:p>
    <w:p w14:paraId="1D356460" w14:textId="5C6F59D1" w:rsidR="00C334E0" w:rsidRPr="00D447B5" w:rsidRDefault="00C334E0" w:rsidP="006F55B2">
      <w:pPr>
        <w:numPr>
          <w:ilvl w:val="0"/>
          <w:numId w:val="13"/>
        </w:numPr>
        <w:tabs>
          <w:tab w:val="left" w:pos="284"/>
        </w:tabs>
        <w:spacing w:line="276" w:lineRule="auto"/>
        <w:ind w:left="284" w:hanging="284"/>
        <w:contextualSpacing/>
        <w:jc w:val="both"/>
        <w:rPr>
          <w:sz w:val="22"/>
          <w:szCs w:val="22"/>
        </w:rPr>
      </w:pPr>
      <w:r w:rsidRPr="00240758">
        <w:rPr>
          <w:sz w:val="22"/>
          <w:szCs w:val="22"/>
        </w:rPr>
        <w:t>Niezależnie od obowiązków informacyjnych wynikających z przepisów prawa budowlanego, Wykonawca zobowiązany jest do umieszczenia tablicy informacyjnej w miejscu realizacji zadania, odpowiadającej wymaganiom określonym w rozporządzeniu</w:t>
      </w:r>
      <w:r w:rsidRPr="00D447B5">
        <w:rPr>
          <w:sz w:val="22"/>
          <w:szCs w:val="22"/>
        </w:rPr>
        <w:t xml:space="preserve"> Rady Ministrów z dnia 07.05.2021r. - w sprawie określenia działań informacyjnych podejmowanych przez podmioty </w:t>
      </w:r>
      <w:r w:rsidRPr="006F55B2">
        <w:rPr>
          <w:sz w:val="22"/>
          <w:szCs w:val="22"/>
        </w:rPr>
        <w:t xml:space="preserve">realizujące zadania finansowane lub dofinansowane z budżetu państwa lub z państwowych funduszy celowych oraz zgodnie z wymogami </w:t>
      </w:r>
      <w:r w:rsidR="00382D1C" w:rsidRPr="006F55B2">
        <w:rPr>
          <w:sz w:val="22"/>
          <w:szCs w:val="22"/>
        </w:rPr>
        <w:t xml:space="preserve">Rządowego Funduszu </w:t>
      </w:r>
      <w:r w:rsidR="00CE498F" w:rsidRPr="006F55B2">
        <w:rPr>
          <w:sz w:val="22"/>
          <w:szCs w:val="22"/>
        </w:rPr>
        <w:t>Polski Ład</w:t>
      </w:r>
      <w:r w:rsidRPr="006F55B2">
        <w:rPr>
          <w:sz w:val="22"/>
          <w:szCs w:val="22"/>
        </w:rPr>
        <w:t xml:space="preserve">. Szczegółowe informacje, co do wykonania tablic oraz wzory tablic do pobrania znajdują </w:t>
      </w:r>
      <w:r w:rsidRPr="00D447B5">
        <w:rPr>
          <w:sz w:val="22"/>
          <w:szCs w:val="22"/>
        </w:rPr>
        <w:t>się na stronie: https://www.gov.pl/web/premier/dzialania-informacyjne.</w:t>
      </w:r>
    </w:p>
    <w:p w14:paraId="245880D5" w14:textId="77777777" w:rsidR="00C334E0"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zobowiązany jest do dbania o stan techniczny tablicy informacyjnej przez cały okres realizacji umowy i o to, aby informacja była wyraźnie widoczna. Uszkodzoną lub nieczytelną tablicę Wykonawca zobowiązany jest wymienić lub odnowić.</w:t>
      </w:r>
    </w:p>
    <w:p w14:paraId="093505E4"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10C6BEAE"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07.07.1994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4344609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 xml:space="preserve">ustawy z dnia 23.04.1964 r. – Kodeks Cywilny. </w:t>
      </w:r>
      <w:r w:rsidRPr="00D447B5">
        <w:rPr>
          <w:sz w:val="22"/>
          <w:szCs w:val="22"/>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lastRenderedPageBreak/>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wykonania umowy przy wykorzystaniu własnego sprzętu i materiałów, jak również do ponoszenia wszelkich kosztów związanych z jej realizacją.</w:t>
      </w:r>
    </w:p>
    <w:p w14:paraId="0C69B514" w14:textId="7EE2AA61"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zdemontowania obiektów tymczas</w:t>
      </w:r>
      <w:r w:rsidR="005C51EC" w:rsidRPr="00157617">
        <w:rPr>
          <w:sz w:val="22"/>
          <w:szCs w:val="22"/>
          <w:lang w:eastAsia="en-GB"/>
        </w:rPr>
        <w:t xml:space="preserve">owych i uporządkowania terenu </w:t>
      </w:r>
      <w:r w:rsidR="005C51EC" w:rsidRPr="00157617">
        <w:rPr>
          <w:sz w:val="22"/>
          <w:szCs w:val="22"/>
        </w:rPr>
        <w:t>w </w:t>
      </w:r>
      <w:r w:rsidRPr="00157617">
        <w:rPr>
          <w:sz w:val="22"/>
          <w:szCs w:val="22"/>
        </w:rPr>
        <w:t>terminie</w:t>
      </w:r>
      <w:r w:rsidRPr="00157617">
        <w:rPr>
          <w:sz w:val="22"/>
          <w:szCs w:val="22"/>
          <w:lang w:eastAsia="en-GB"/>
        </w:rPr>
        <w:t xml:space="preserve"> do 2 dni od dnia podpisania przez Zamawiającego Protokołu Odbioru Częściowego potwierdzającego należyte wykonanie danego etapu umowy. W przypadku, w którym obiekty tymczasowe, o których mowa w zdaniu poprzednim są niezbędne do zrealizowania całego przedmiotu umowy, 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bCs/>
          <w:sz w:val="22"/>
          <w:szCs w:val="22"/>
          <w:lang w:eastAsia="en-GB"/>
        </w:rPr>
        <w:t xml:space="preserve">Wykonawca ponosi odpowiedzialność za wszelkie szkody wynikłe na terenie budowy w czasie od daty przejęcia miejsca prowadzenia robót budowlanych </w:t>
      </w:r>
      <w:r w:rsidRPr="00D447B5">
        <w:rPr>
          <w:bCs/>
          <w:sz w:val="22"/>
          <w:szCs w:val="22"/>
          <w:lang w:eastAsia="en-GB"/>
        </w:rPr>
        <w:t>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bieżącego </w:t>
      </w:r>
      <w:r w:rsidRPr="00157617">
        <w:rPr>
          <w:rFonts w:ascii="Times New Roman" w:hAnsi="Times New Roman"/>
          <w:szCs w:val="22"/>
        </w:rPr>
        <w:t xml:space="preserve">prowadzenia Dziennika Budowy i udostępnianie go uprawnionym osobom celem dokonywania wpisów, zaleceń </w:t>
      </w:r>
      <w:r w:rsidRPr="00D447B5">
        <w:rPr>
          <w:rFonts w:ascii="Times New Roman" w:hAnsi="Times New Roman"/>
          <w:szCs w:val="22"/>
        </w:rPr>
        <w:t>i potwierdzeń,</w:t>
      </w:r>
    </w:p>
    <w:p w14:paraId="0100D37D"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zaprojektowania i wykonania wszelkich niezbędnych oznakowań i zabezpieczeń związanych z czasową organizacją ruchu prowadzonych robót oraz z ich bieżącą konserwacją,</w:t>
      </w:r>
    </w:p>
    <w:p w14:paraId="17BE21F4"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lastRenderedPageBreak/>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wykonania własnym staraniem i na własny koszt na okres realizacji Umowy i na jej potrzeby zasilania terenu budowy w wodę i energię elektryczną (pobór wody i energii dla potrzeb budowy i zaplecza budowy należy opomiarować) oraz zapewnienia łączności telefonicznej z osobami odpowiedzialnymi za prowadzenie robót, jak również bieżące ponoszenie kosztów za zużyte media,</w:t>
      </w:r>
    </w:p>
    <w:p w14:paraId="6D6B2C0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własnym staraniem i na własny koszt kontenerów na odpady,</w:t>
      </w:r>
    </w:p>
    <w:p w14:paraId="6692A0BF"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pełnej obsługi geodezyjnej i geotechnicznej (bieżącej i powykonawczej) niezbędnej do zrealizowania Umowy,</w:t>
      </w:r>
    </w:p>
    <w:p w14:paraId="731068B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uczestnictwa w </w:t>
      </w:r>
      <w:r w:rsidRPr="00157617">
        <w:rPr>
          <w:rFonts w:ascii="Times New Roman" w:hAnsi="Times New Roman"/>
          <w:szCs w:val="22"/>
        </w:rPr>
        <w:t xml:space="preserve">naradach koordynacyjnych zwoływanych lub wyznaczanych przez Zamawiającego oraz zwoływania narad technicznych i koordynacyjnych nie rzadziej niż 1 x 2 tyg. w trakcie realizacji Umowy oraz sporządzania sprawozdań z tych narad. Kopie sprawozdań Wykonawca zobowiązany </w:t>
      </w:r>
      <w:r w:rsidRPr="00D447B5">
        <w:rPr>
          <w:rFonts w:ascii="Times New Roman" w:hAnsi="Times New Roman"/>
          <w:szCs w:val="22"/>
        </w:rPr>
        <w:t>jest przekazać Zamawiającemu w terminie trzech dni od dnia narady;</w:t>
      </w:r>
    </w:p>
    <w:p w14:paraId="578E1C68" w14:textId="5533BA0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157617"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dostarczenia Zamawiającemu kompletnej i właściwie </w:t>
      </w:r>
      <w:r w:rsidRPr="00157617">
        <w:rPr>
          <w:rFonts w:ascii="Times New Roman" w:hAnsi="Times New Roman"/>
          <w:szCs w:val="22"/>
        </w:rPr>
        <w:t>sporządzon</w:t>
      </w:r>
      <w:r w:rsidR="005C51EC" w:rsidRPr="00157617">
        <w:rPr>
          <w:rFonts w:ascii="Times New Roman" w:hAnsi="Times New Roman"/>
          <w:szCs w:val="22"/>
        </w:rPr>
        <w:t>ej dokumentacji powykonawczej w </w:t>
      </w:r>
      <w:r w:rsidRPr="00157617">
        <w:rPr>
          <w:rFonts w:ascii="Times New Roman" w:hAnsi="Times New Roman"/>
          <w:szCs w:val="22"/>
        </w:rPr>
        <w:t xml:space="preserve">wersji papierowej i elektronicznej zawierającej:  oświadczenie </w:t>
      </w:r>
      <w:r w:rsidRPr="00D447B5">
        <w:rPr>
          <w:rFonts w:ascii="Times New Roman" w:hAnsi="Times New Roman"/>
          <w:szCs w:val="22"/>
        </w:rPr>
        <w:t xml:space="preserve">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w:t>
      </w:r>
      <w:r w:rsidRPr="00D447B5">
        <w:rPr>
          <w:rFonts w:ascii="Times New Roman" w:hAnsi="Times New Roman"/>
          <w:szCs w:val="22"/>
        </w:rPr>
        <w:lastRenderedPageBreak/>
        <w:t xml:space="preserve">techniczną i obowiązującymi przepisami, atesty, aprobaty, deklaracje zgodności, kosztorys </w:t>
      </w:r>
      <w:r w:rsidRPr="00157617">
        <w:rPr>
          <w:rFonts w:ascii="Times New Roman" w:hAnsi="Times New Roman"/>
          <w:szCs w:val="22"/>
        </w:rPr>
        <w:t>powykonawczy, dziennik budowy;</w:t>
      </w:r>
    </w:p>
    <w:p w14:paraId="47BB8E3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uzyskania  akceptacji  Zamawiającego dla uzyskanych efektów uruchomienia obiektu;</w:t>
      </w:r>
    </w:p>
    <w:p w14:paraId="57036AA1" w14:textId="3BC38DB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CBED9A4" w:rsidR="007B505E" w:rsidRPr="00D447B5" w:rsidRDefault="00CE498F"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p>
    <w:p w14:paraId="6523B6A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7A73C591"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zobowiązany jest do </w:t>
      </w:r>
      <w:r w:rsidRPr="00157617">
        <w:rPr>
          <w:rFonts w:ascii="Times New Roman" w:hAnsi="Times New Roman"/>
          <w:szCs w:val="22"/>
        </w:rPr>
        <w:t>zawiadamiania Zamawiającego na piśmie oraz poprzez wpis do Dziennika Budowy o każdym przypadku</w:t>
      </w:r>
      <w:r w:rsidRPr="00D447B5">
        <w:rPr>
          <w:rFonts w:ascii="Times New Roman" w:hAnsi="Times New Roman"/>
          <w:szCs w:val="22"/>
        </w:rPr>
        <w:t xml:space="preserve">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6A30D9">
      <w:pPr>
        <w:pStyle w:val="Akapitzlist"/>
        <w:numPr>
          <w:ilvl w:val="0"/>
          <w:numId w:val="38"/>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6A30D9">
      <w:pPr>
        <w:pStyle w:val="Akapitzlist"/>
        <w:numPr>
          <w:ilvl w:val="0"/>
          <w:numId w:val="38"/>
        </w:numPr>
        <w:contextualSpacing/>
        <w:jc w:val="both"/>
        <w:rPr>
          <w:rFonts w:ascii="Times New Roman" w:hAnsi="Times New Roman"/>
          <w:b/>
          <w:szCs w:val="22"/>
        </w:rPr>
      </w:pPr>
      <w:r w:rsidRPr="00D447B5">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22774B63" w:rsidR="00C74689" w:rsidRPr="00D447B5" w:rsidRDefault="00C74689" w:rsidP="006A30D9">
      <w:pPr>
        <w:numPr>
          <w:ilvl w:val="0"/>
          <w:numId w:val="20"/>
        </w:numPr>
        <w:spacing w:line="276" w:lineRule="auto"/>
        <w:ind w:left="284" w:hanging="284"/>
        <w:contextualSpacing/>
        <w:jc w:val="both"/>
        <w:rPr>
          <w:sz w:val="22"/>
          <w:szCs w:val="22"/>
          <w:lang w:eastAsia="en-GB"/>
        </w:rPr>
      </w:pPr>
      <w:r w:rsidRPr="00D447B5">
        <w:rPr>
          <w:sz w:val="22"/>
          <w:szCs w:val="22"/>
          <w:lang w:eastAsia="en-GB"/>
        </w:rPr>
        <w:lastRenderedPageBreak/>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w:t>
      </w:r>
      <w:r w:rsidR="00157617">
        <w:rPr>
          <w:sz w:val="22"/>
          <w:szCs w:val="22"/>
          <w:lang w:eastAsia="en-GB"/>
        </w:rPr>
        <w:t>.</w:t>
      </w:r>
    </w:p>
    <w:p w14:paraId="747552B9" w14:textId="77777777"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6F55B2"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t xml:space="preserve">Wykonawca zobowiązuje się do wykonania przedmiotu umowy, rozumianego jako podpisanie przez </w:t>
      </w:r>
      <w:r w:rsidRPr="006F55B2">
        <w:rPr>
          <w:sz w:val="22"/>
          <w:szCs w:val="22"/>
          <w:lang w:eastAsia="ar-SA"/>
        </w:rPr>
        <w:t>Zamawiającego Protokołu Odbioru Końcowego</w:t>
      </w:r>
      <w:r w:rsidR="0063353A" w:rsidRPr="006F55B2">
        <w:rPr>
          <w:sz w:val="22"/>
          <w:szCs w:val="22"/>
          <w:lang w:eastAsia="ar-SA"/>
        </w:rPr>
        <w:t>.</w:t>
      </w:r>
    </w:p>
    <w:p w14:paraId="1AC6755C" w14:textId="0BD9AC79" w:rsidR="00A75B68" w:rsidRPr="006F55B2" w:rsidRDefault="0063353A" w:rsidP="00AC695F">
      <w:pPr>
        <w:numPr>
          <w:ilvl w:val="0"/>
          <w:numId w:val="14"/>
        </w:numPr>
        <w:spacing w:line="276" w:lineRule="auto"/>
        <w:ind w:left="284" w:hanging="284"/>
        <w:contextualSpacing/>
        <w:jc w:val="both"/>
        <w:rPr>
          <w:b/>
          <w:sz w:val="22"/>
          <w:szCs w:val="22"/>
        </w:rPr>
      </w:pPr>
      <w:r w:rsidRPr="006F55B2">
        <w:rPr>
          <w:b/>
          <w:sz w:val="22"/>
          <w:szCs w:val="22"/>
        </w:rPr>
        <w:t>Strony ustalają termin wykonania</w:t>
      </w:r>
      <w:r w:rsidR="005E32F3" w:rsidRPr="006F55B2">
        <w:rPr>
          <w:b/>
          <w:sz w:val="22"/>
          <w:szCs w:val="22"/>
        </w:rPr>
        <w:t xml:space="preserve"> przedmiotu umowy</w:t>
      </w:r>
      <w:r w:rsidRPr="006F55B2">
        <w:rPr>
          <w:b/>
          <w:sz w:val="22"/>
          <w:szCs w:val="22"/>
        </w:rPr>
        <w:t>:</w:t>
      </w:r>
      <w:r w:rsidR="00382D1C" w:rsidRPr="006F55B2">
        <w:rPr>
          <w:b/>
          <w:sz w:val="22"/>
          <w:szCs w:val="22"/>
        </w:rPr>
        <w:t xml:space="preserve"> </w:t>
      </w:r>
      <w:r w:rsidR="00890426">
        <w:rPr>
          <w:b/>
          <w:sz w:val="22"/>
          <w:szCs w:val="22"/>
        </w:rPr>
        <w:t xml:space="preserve">12 miesięcy od </w:t>
      </w:r>
      <w:r w:rsidR="00ED7A8A">
        <w:rPr>
          <w:b/>
          <w:sz w:val="22"/>
          <w:szCs w:val="22"/>
        </w:rPr>
        <w:t>dnia przekazania terenu budowy</w:t>
      </w:r>
      <w:r w:rsidR="00890426">
        <w:rPr>
          <w:b/>
          <w:sz w:val="22"/>
          <w:szCs w:val="22"/>
        </w:rPr>
        <w:t>.</w:t>
      </w:r>
    </w:p>
    <w:p w14:paraId="63A0229B" w14:textId="28E16745" w:rsidR="00C74689" w:rsidRDefault="006F55B2" w:rsidP="006F55B2">
      <w:pPr>
        <w:numPr>
          <w:ilvl w:val="0"/>
          <w:numId w:val="14"/>
        </w:numPr>
        <w:spacing w:line="276" w:lineRule="auto"/>
        <w:ind w:left="284" w:hanging="284"/>
        <w:contextualSpacing/>
        <w:jc w:val="both"/>
        <w:rPr>
          <w:sz w:val="22"/>
          <w:szCs w:val="22"/>
          <w:lang w:eastAsia="en-US"/>
        </w:rPr>
      </w:pPr>
      <w:r>
        <w:rPr>
          <w:sz w:val="22"/>
          <w:szCs w:val="22"/>
          <w:lang w:eastAsia="en-US"/>
        </w:rPr>
        <w:t xml:space="preserve">Wykonawca zobowiązany jest prowadzić roboty budowlane zgodnie z Harmonogramem </w:t>
      </w:r>
      <w:r w:rsidRPr="004A109D">
        <w:rPr>
          <w:sz w:val="22"/>
          <w:szCs w:val="22"/>
        </w:rPr>
        <w:t>terminowo – finansowy</w:t>
      </w:r>
      <w:r>
        <w:rPr>
          <w:sz w:val="22"/>
          <w:szCs w:val="22"/>
        </w:rPr>
        <w:t>, stanowiącym załącznik nr 2 do umowy.</w:t>
      </w:r>
    </w:p>
    <w:p w14:paraId="1BE115CF" w14:textId="77777777" w:rsidR="006F55B2" w:rsidRPr="00D447B5" w:rsidRDefault="006F55B2" w:rsidP="006F55B2">
      <w:pPr>
        <w:spacing w:line="276" w:lineRule="auto"/>
        <w:ind w:left="284"/>
        <w:contextualSpacing/>
        <w:jc w:val="both"/>
        <w:rPr>
          <w:sz w:val="22"/>
          <w:szCs w:val="22"/>
          <w:lang w:eastAsia="en-US"/>
        </w:rPr>
      </w:pPr>
    </w:p>
    <w:p w14:paraId="115C6E27"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Podwykonawcy</w:t>
      </w:r>
    </w:p>
    <w:p w14:paraId="1C8A7B4E"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6A30D9">
      <w:pPr>
        <w:numPr>
          <w:ilvl w:val="0"/>
          <w:numId w:val="41"/>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6A30D9">
      <w:pPr>
        <w:numPr>
          <w:ilvl w:val="0"/>
          <w:numId w:val="41"/>
        </w:numPr>
        <w:spacing w:line="276" w:lineRule="auto"/>
        <w:contextualSpacing/>
        <w:jc w:val="both"/>
        <w:rPr>
          <w:sz w:val="22"/>
          <w:szCs w:val="22"/>
        </w:rPr>
      </w:pPr>
      <w:r w:rsidRPr="00D447B5">
        <w:rPr>
          <w:sz w:val="22"/>
          <w:szCs w:val="22"/>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6A30D9">
      <w:pPr>
        <w:numPr>
          <w:ilvl w:val="0"/>
          <w:numId w:val="41"/>
        </w:numPr>
        <w:spacing w:line="276" w:lineRule="auto"/>
        <w:contextualSpacing/>
        <w:jc w:val="both"/>
        <w:rPr>
          <w:iCs/>
          <w:sz w:val="22"/>
          <w:szCs w:val="22"/>
          <w:lang w:eastAsia="en-US"/>
        </w:rPr>
      </w:pPr>
      <w:r w:rsidRPr="00D447B5">
        <w:rPr>
          <w:sz w:val="22"/>
          <w:szCs w:val="22"/>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bookmarkStart w:id="1" w:name="mip51082792"/>
      <w:bookmarkStart w:id="2" w:name="mip51082797"/>
      <w:bookmarkEnd w:id="1"/>
      <w:bookmarkEnd w:id="2"/>
    </w:p>
    <w:p w14:paraId="1561ADB8" w14:textId="5BAE560E" w:rsidR="00C74689" w:rsidRPr="00D447B5" w:rsidRDefault="00C74689" w:rsidP="006A30D9">
      <w:pPr>
        <w:numPr>
          <w:ilvl w:val="0"/>
          <w:numId w:val="41"/>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6A30D9">
      <w:pPr>
        <w:numPr>
          <w:ilvl w:val="0"/>
          <w:numId w:val="41"/>
        </w:numPr>
        <w:spacing w:line="276" w:lineRule="auto"/>
        <w:contextualSpacing/>
        <w:jc w:val="both"/>
        <w:rPr>
          <w:iCs/>
          <w:sz w:val="22"/>
          <w:szCs w:val="22"/>
          <w:lang w:eastAsia="en-GB"/>
        </w:rPr>
      </w:pPr>
      <w:r w:rsidRPr="00D447B5">
        <w:rPr>
          <w:sz w:val="22"/>
          <w:szCs w:val="22"/>
          <w:lang w:eastAsia="en-GB"/>
        </w:rPr>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lastRenderedPageBreak/>
        <w:t>umowa nie spełnia wymagań określonych w dokumentach zamówienia,</w:t>
      </w:r>
    </w:p>
    <w:p w14:paraId="48263B00"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6E3278E1"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3" w:name="mip51082815"/>
      <w:bookmarkStart w:id="4" w:name="mip51082816"/>
      <w:bookmarkEnd w:id="3"/>
      <w:bookmarkEnd w:id="4"/>
      <w:r w:rsidRPr="00D447B5">
        <w:rPr>
          <w:sz w:val="22"/>
          <w:szCs w:val="22"/>
          <w:lang w:eastAsia="en-US"/>
        </w:rPr>
        <w:t xml:space="preserve"> zgodnie z art. 464 ust. 8 ustawy z dnia 11.09.2019r. – prawo zamówień publicznych, tj. z wyłączeniem umów o podwykonawstwo o</w:t>
      </w:r>
      <w:r w:rsidR="00EA10C6" w:rsidRPr="00D447B5">
        <w:rPr>
          <w:sz w:val="22"/>
          <w:szCs w:val="22"/>
          <w:lang w:eastAsia="en-US"/>
        </w:rPr>
        <w:t> </w:t>
      </w:r>
      <w:r w:rsidRPr="00D447B5">
        <w:rPr>
          <w:sz w:val="22"/>
          <w:szCs w:val="22"/>
          <w:lang w:eastAsia="en-US"/>
        </w:rPr>
        <w:t>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0C0B6DB7"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w:t>
      </w:r>
      <w:r w:rsidRPr="00D447B5">
        <w:rPr>
          <w:sz w:val="22"/>
          <w:szCs w:val="22"/>
          <w:shd w:val="clear" w:color="auto" w:fill="FFFFFF"/>
          <w:lang w:eastAsia="en-US"/>
        </w:rPr>
        <w:lastRenderedPageBreak/>
        <w:t>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nie dokonać bezpośredniej zapłaty wynagrodzenia podwykonawcy lub dalszemu podwykonawcy, jeżeli Wykonawca wykaże niezasadność takiej zapłaty albo</w:t>
      </w:r>
    </w:p>
    <w:p w14:paraId="7861CDC5"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dokonać bezpośredniej zapłaty wynagrodzenia podwykonawcy lub dalszemu podwykonawcy, jeżeli podwykonawca lub dalszy podwykonawca wykaże zasadność takiej zapłaty.</w:t>
      </w:r>
    </w:p>
    <w:p w14:paraId="734476E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W razie wątpliwości zastrzega się, że Wykonawca jest odpowiedzialny za działania lub zaniechania podwykonawcy(-ców), jak za swoje własne działania lub zaniechania i nie może zwolnić się z tej odpowiedzialności na podstawie art. 429 ustawy z dnia 23.04.1964r. – Kodeks Cywilny. </w:t>
      </w:r>
    </w:p>
    <w:p w14:paraId="7AFA4DA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Na roboty wykonane przez podwykonawców gwarancji i rękojmi udziela Wykonawca.</w:t>
      </w:r>
    </w:p>
    <w:p w14:paraId="6F82954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6F55B2" w:rsidRDefault="00C74689" w:rsidP="00AC695F">
      <w:pPr>
        <w:spacing w:line="276" w:lineRule="auto"/>
        <w:contextualSpacing/>
        <w:jc w:val="center"/>
        <w:rPr>
          <w:b/>
          <w:bCs/>
          <w:sz w:val="22"/>
          <w:szCs w:val="22"/>
          <w:lang w:eastAsia="ar-SA"/>
        </w:rPr>
      </w:pPr>
      <w:r w:rsidRPr="006F55B2">
        <w:rPr>
          <w:b/>
          <w:bCs/>
          <w:sz w:val="22"/>
          <w:szCs w:val="22"/>
          <w:lang w:eastAsia="ar-SA"/>
        </w:rPr>
        <w:t>Odbiory</w:t>
      </w:r>
    </w:p>
    <w:p w14:paraId="4A1D7494" w14:textId="13C83CF9"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 xml:space="preserve">Wykonawca zgłosi pisemnie jego wykonanie oraz gotowość do odbioru przedmiotu umowy Zamawiającemu, przedstawiając komplet dokumentacji odbiorowej z wykonanego etapu zgłoszonego do odbioru. Odbiór częściowy będzie dokonywany na wniosek Wykonawcy, na podstawie Protokołu Częściowego Odbioru Robót potwierdzonego przez Inspektora Nadzoru Inwestorskiego, Kierownika Robót oraz przedstawicieli Zamawiającego. Całość przedmiotu umowy zostanie potwierdzona Protokołem Końcowym przedmiotu umowy zgodnie z dalszymi postanowieniami niniejszego paragrafu. </w:t>
      </w:r>
    </w:p>
    <w:p w14:paraId="670E40E2"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Prace będą wykonane zgodnie z harmonogramem, stanowiącym załącznik nr 2 do umowy.</w:t>
      </w:r>
    </w:p>
    <w:p w14:paraId="28DC0641"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 xml:space="preserve">Do odbioru danego etapu (częściowego/końcowego) umowy Wykonawca zobowiązany jest przygotować następujące dokumenty: dowody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dokumentację powykonawczą w wersji papierowej w 2 kompletach oraz jednego w wersji elektronicznej obejmującej: oświadczenie kierownika budowy zgodnie z wymaganiami prawa budowlanego, kosztorysem powykonawczym, wraz ze zmianami powykonawczymi, jeżeli takie nastąpiły, szkice powykonawcze, świadectwa jakości, certyfikaty, świadectwa wykonanych prób, na użyte do budowy materiały oraz zabudowane urządzenia. W celu uniknięcia wątpliwości Strony oświadczają, że kosztorys </w:t>
      </w:r>
      <w:r w:rsidRPr="00BF16C8">
        <w:rPr>
          <w:sz w:val="22"/>
          <w:szCs w:val="22"/>
          <w:lang w:eastAsia="ar-SA"/>
        </w:rPr>
        <w:lastRenderedPageBreak/>
        <w:t>powykonawczy nie służy do rozliczenia robót, poza przypadkiem odstąpienia od umowy w całości lub w części W razie wątpliwości Strony zastrzegają, że odbioru robót zanikowych i ulegających zakryciu wymagany jest wpis Wykonawcy oraz przedstawiciela Zamawiającego do dziennika budowy.</w:t>
      </w:r>
    </w:p>
    <w:p w14:paraId="1BE8B186"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W terminie 7 dni od dnia zgłoszenia przez Wykonawcę gotowości do odbioru danego etapu (częściowego / końcowego) przedmiotu umowy wraz z kompletną dokumentacją odbiorową, o której mowa w ust. 2 powyżej, Zamawiający zobowiązany jest do rozpoczęcia czynności odbioru. Czynności odbioru danego etapu (częściowego / końcowego) przedmiotu umowy zostaną zakończone w terminie 14 dni od dnia rozpoczęcia czynności odbioru. W razie wątpliwości zastrzega się, że Wykonawca zobowiązany jest do współdziałania z Zamawiającym na etapie czynności odbioru danego etapu (częściowego / końcowego) przedmiotu umowy.</w:t>
      </w:r>
    </w:p>
    <w:p w14:paraId="48EF2737"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W terminie 21 dni od zgłoszenia przez Wykonawcę gotowości do odbioru danego etapu przedmiotu umowy Zamawiający zobowiązany jest do potwierdzenia przyjęcia Protokołu Odbioru Częściowego lub – w przypadku, gdy Protokoły Odbioru Częściowego zawiera opis czynności, które nie zostały zrealizowane lub zostały zrealizowane w sposób nienależyty, w tym jeżeli w toku czynności odbiorowych zostanie stwierdzone, że przedmiot umowy nie osiągnął gotowości do odbioru z powodu niezakończenia robót lub jego wadliwego wykonania – odmowy przyjęcia Protokołu i zgłoszenia zastrzeżeń.</w:t>
      </w:r>
    </w:p>
    <w:p w14:paraId="19C0320A"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W terminie 7 dni od dnia zgłoszenia zastrzeżeń przez Zamawiającego, Wykonawca zobowiązuje się do usunięcia zastrzeżeń, bez prawa do naliczenia z tego tytułu dodatkowego wynagrodzenia. Usunięcie zgłoszonych przez Zamawiającego zastrzeżeń zostanie potwierdzone kolejnym Protokołem zgodnie z postanowieniami niniejszego paragrafu.</w:t>
      </w:r>
    </w:p>
    <w:p w14:paraId="7D4C60ED"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Po wykonaniu całego przedmiotu umowy, w tym po odbiorze wszystkich etapów przedmiotu umowy, uzyskaniu i przekazaniu Zamawiającemu kompletnej dokumentacji, zlikwidowaniu zaplecza budowy oraz przygotowaniu przez Wykonawcę i przedłożeniu Zamawiającemu opisów do środków trwałych wytworzonych w ramach przedmiotu umowy, Wykonawca zobowiązany jest do sporządzenia i przedłożenia Zamawiającemu protokołu odbioru końcowego, zwanego dalej Protokołem Odbioru Końcowego. Zamawiający jest uprawniony do przeprowadzenia oceny Protokołu Odbioru Końcowego i zgłoszenia zastrzeżeń, a Wykonawca do ich usunięcia, na zasadach określonych w ust. 3 – 6.</w:t>
      </w:r>
    </w:p>
    <w:p w14:paraId="762F663F"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Przyjęcie Protokołów Odbioru przez Zamawiającego nie zwalnia Wykonawcy z roszczeń z tytułu rękojmi za wady w rozumieniu ustawy z dnia 23.04.1964r. – Kodeks Cywilny oraz gwarancji.</w:t>
      </w:r>
    </w:p>
    <w:p w14:paraId="13726C5C"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6DA8700E" w14:textId="27B3C76F" w:rsidR="00C74689" w:rsidRPr="00D447B5"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Zamawiający zastrzega możliwość zmiany wzoru Protokołu Odbioru Częściowego oraz wzoru Protokołu Odbioru Końcowego. Zmiana, o której mowa w zdaniu poprzednim, nie stanowi istotnej zmiany umowy i nie wymaga zmiany niniejszej umowy w formie aneksu. W sytuacji, o której mowa w zdaniu poprzednim, zmiana wzoru Protokołu Odbioru wchodzi w życie z dniem przekazania zaktualizowanego wzoru Protokołu Wykonawcy przez Zamawiającego</w:t>
      </w:r>
      <w:r w:rsidR="00C74689" w:rsidRPr="00D447B5">
        <w:rPr>
          <w:sz w:val="22"/>
          <w:szCs w:val="22"/>
          <w:lang w:eastAsia="en-US"/>
        </w:rPr>
        <w:t>.</w:t>
      </w: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77777777" w:rsidR="00D77206" w:rsidRPr="00D447B5" w:rsidRDefault="00D77206" w:rsidP="006A30D9">
      <w:pPr>
        <w:pStyle w:val="Akapitzlist"/>
        <w:numPr>
          <w:ilvl w:val="0"/>
          <w:numId w:val="36"/>
        </w:numPr>
        <w:ind w:left="426"/>
        <w:contextualSpacing/>
        <w:jc w:val="both"/>
        <w:rPr>
          <w:rFonts w:ascii="Times New Roman" w:hAnsi="Times New Roman"/>
          <w:szCs w:val="22"/>
        </w:rPr>
      </w:pPr>
      <w:r w:rsidRPr="00D447B5">
        <w:rPr>
          <w:rFonts w:ascii="Times New Roman" w:hAnsi="Times New Roman"/>
          <w:szCs w:val="22"/>
        </w:rPr>
        <w:t>W zamian za wykonanie przedmiotu zamówienia, o której mowa w § 1, Zamawiający zapłaci Wykonawcy wynagrodzenie ryczałtowe  określone na podstawie oferty w wysokości:</w:t>
      </w:r>
    </w:p>
    <w:p w14:paraId="2575D7BF" w14:textId="77777777" w:rsidR="005F4DB6" w:rsidRPr="005F4DB6" w:rsidRDefault="005F4DB6" w:rsidP="005F4DB6">
      <w:pPr>
        <w:pStyle w:val="Tekstpodstawowy31"/>
        <w:spacing w:line="276" w:lineRule="auto"/>
        <w:rPr>
          <w:sz w:val="22"/>
          <w:szCs w:val="22"/>
        </w:rPr>
      </w:pPr>
      <w:r w:rsidRPr="005F4DB6">
        <w:rPr>
          <w:sz w:val="22"/>
          <w:szCs w:val="22"/>
        </w:rPr>
        <w:t>Ogólna wartość umowy:</w:t>
      </w:r>
    </w:p>
    <w:p w14:paraId="34E28CCF" w14:textId="02F2CCCD" w:rsidR="005F4DB6" w:rsidRPr="005F4DB6" w:rsidRDefault="005F4DB6" w:rsidP="005F4DB6">
      <w:pPr>
        <w:pStyle w:val="Tekstpodstawowy31"/>
        <w:spacing w:line="276" w:lineRule="auto"/>
        <w:rPr>
          <w:sz w:val="22"/>
          <w:szCs w:val="22"/>
        </w:rPr>
      </w:pPr>
      <w:r w:rsidRPr="005F4DB6">
        <w:rPr>
          <w:sz w:val="22"/>
          <w:szCs w:val="22"/>
        </w:rPr>
        <w:t xml:space="preserve">netto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 xml:space="preserve">______________________  zł </w:t>
      </w:r>
    </w:p>
    <w:p w14:paraId="7240B38B" w14:textId="77777777" w:rsidR="005F4DB6" w:rsidRPr="005F4DB6" w:rsidRDefault="005F4DB6" w:rsidP="005F4DB6">
      <w:pPr>
        <w:pStyle w:val="Tekstpodstawowy31"/>
        <w:spacing w:line="276" w:lineRule="auto"/>
        <w:rPr>
          <w:sz w:val="22"/>
          <w:szCs w:val="22"/>
        </w:rPr>
      </w:pPr>
      <w:r w:rsidRPr="005F4DB6">
        <w:rPr>
          <w:sz w:val="22"/>
          <w:szCs w:val="22"/>
        </w:rPr>
        <w:t xml:space="preserve">podatek   VAT ……% , wartość podatku VAT </w:t>
      </w:r>
      <w:r w:rsidRPr="005F4DB6">
        <w:rPr>
          <w:sz w:val="22"/>
          <w:szCs w:val="22"/>
        </w:rPr>
        <w:tab/>
      </w:r>
      <w:r w:rsidRPr="005F4DB6">
        <w:rPr>
          <w:sz w:val="22"/>
          <w:szCs w:val="22"/>
        </w:rPr>
        <w:tab/>
      </w:r>
      <w:r w:rsidRPr="005F4DB6">
        <w:rPr>
          <w:sz w:val="22"/>
          <w:szCs w:val="22"/>
        </w:rPr>
        <w:tab/>
        <w:t>______________________  zł</w:t>
      </w:r>
    </w:p>
    <w:p w14:paraId="3734CD3D" w14:textId="66B27285" w:rsidR="005F4DB6" w:rsidRPr="005F4DB6" w:rsidRDefault="005F4DB6" w:rsidP="005F4DB6">
      <w:pPr>
        <w:pStyle w:val="Tekstpodstawowy31"/>
        <w:spacing w:line="276" w:lineRule="auto"/>
        <w:rPr>
          <w:sz w:val="22"/>
          <w:szCs w:val="22"/>
        </w:rPr>
      </w:pPr>
      <w:r w:rsidRPr="005F4DB6">
        <w:rPr>
          <w:sz w:val="22"/>
          <w:szCs w:val="22"/>
        </w:rPr>
        <w:t xml:space="preserve">brutto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______________________  zł</w:t>
      </w:r>
    </w:p>
    <w:p w14:paraId="7FB26CCE" w14:textId="77777777" w:rsidR="005F4DB6" w:rsidRPr="005F4DB6" w:rsidRDefault="005F4DB6" w:rsidP="005F4DB6">
      <w:pPr>
        <w:pStyle w:val="Tekstpodstawowy31"/>
        <w:spacing w:line="276" w:lineRule="auto"/>
        <w:rPr>
          <w:sz w:val="22"/>
          <w:szCs w:val="22"/>
        </w:rPr>
      </w:pPr>
      <w:r w:rsidRPr="005F4DB6">
        <w:rPr>
          <w:sz w:val="22"/>
          <w:szCs w:val="22"/>
        </w:rPr>
        <w:t>słownie :  ___________________________________________________ złotych</w:t>
      </w:r>
    </w:p>
    <w:p w14:paraId="4269B4C6" w14:textId="77777777" w:rsidR="005F4DB6" w:rsidRDefault="005F4DB6" w:rsidP="005F4DB6">
      <w:pPr>
        <w:pStyle w:val="Tekstpodstawowy31"/>
        <w:spacing w:line="276" w:lineRule="auto"/>
        <w:rPr>
          <w:sz w:val="22"/>
          <w:szCs w:val="22"/>
        </w:rPr>
      </w:pPr>
    </w:p>
    <w:p w14:paraId="789E68D1" w14:textId="77777777" w:rsidR="00A75B68" w:rsidRPr="00D447B5" w:rsidRDefault="00A75B68" w:rsidP="00AC695F">
      <w:pPr>
        <w:pStyle w:val="Akapitzlist"/>
        <w:contextualSpacing/>
        <w:jc w:val="both"/>
        <w:rPr>
          <w:rFonts w:ascii="Times New Roman" w:hAnsi="Times New Roman"/>
          <w:szCs w:val="22"/>
        </w:rPr>
      </w:pPr>
    </w:p>
    <w:p w14:paraId="7AEB3D6A" w14:textId="77777777" w:rsidR="00BF16C8" w:rsidRPr="00BF16C8" w:rsidRDefault="00BF16C8" w:rsidP="00BF16C8">
      <w:pPr>
        <w:pStyle w:val="Akapitzlist"/>
        <w:numPr>
          <w:ilvl w:val="0"/>
          <w:numId w:val="36"/>
        </w:numPr>
        <w:ind w:left="284" w:hanging="295"/>
        <w:contextualSpacing/>
        <w:jc w:val="both"/>
        <w:rPr>
          <w:rFonts w:ascii="Times New Roman" w:hAnsi="Times New Roman"/>
          <w:szCs w:val="22"/>
        </w:rPr>
      </w:pPr>
      <w:r w:rsidRPr="00BF16C8">
        <w:rPr>
          <w:rFonts w:ascii="Times New Roman" w:hAnsi="Times New Roman"/>
          <w:szCs w:val="22"/>
        </w:rPr>
        <w:lastRenderedPageBreak/>
        <w:t xml:space="preserve">Zapłata wynagrodzenia za wykonanie przedmiotu zamówienia nastąpi </w:t>
      </w:r>
      <w:bookmarkStart w:id="5" w:name="_Hlk181787475"/>
      <w:r w:rsidRPr="00BF16C8">
        <w:rPr>
          <w:rFonts w:ascii="Times New Roman" w:hAnsi="Times New Roman"/>
          <w:szCs w:val="22"/>
        </w:rPr>
        <w:t>w dwóch transzach: pierwsza transza po wykonaniu co najmniej 10% zamówienia, druga końcowa</w:t>
      </w:r>
      <w:bookmarkEnd w:id="5"/>
      <w:r w:rsidRPr="00BF16C8">
        <w:rPr>
          <w:rFonts w:ascii="Times New Roman" w:hAnsi="Times New Roman"/>
          <w:szCs w:val="22"/>
        </w:rPr>
        <w:t>. Wynagrodzenie będzie płatne w 2025 r. zgodnie z harmonogramem.</w:t>
      </w:r>
    </w:p>
    <w:p w14:paraId="5C4CFCDE" w14:textId="04E7A234" w:rsidR="0059029E" w:rsidRPr="00BF16C8" w:rsidRDefault="00BF16C8" w:rsidP="00506F3D">
      <w:pPr>
        <w:pStyle w:val="Akapitzlist"/>
        <w:numPr>
          <w:ilvl w:val="0"/>
          <w:numId w:val="36"/>
        </w:numPr>
        <w:ind w:left="284" w:hanging="295"/>
        <w:contextualSpacing/>
        <w:jc w:val="both"/>
        <w:rPr>
          <w:rFonts w:ascii="Times New Roman" w:hAnsi="Times New Roman"/>
          <w:szCs w:val="22"/>
        </w:rPr>
      </w:pPr>
      <w:r w:rsidRPr="00BF16C8">
        <w:rPr>
          <w:rFonts w:ascii="Times New Roman" w:hAnsi="Times New Roman"/>
          <w:szCs w:val="22"/>
        </w:rPr>
        <w:t>Rozliczenie za wykonane roboty nastąpi w oparciu o fakturę częściowa / fakturę końcową wystawioną na podstawie protokołu odbioru końcowego. Faktury będą płatne w terminie do 30. dni od daty otrzymania przez Zamawiającego wraz z protokołem odbioru (odpowiednio – częściowego lub końcowego), podpisanym przez Inspektora Nadzoru, kopią przelewu wynagrodzenia dla Podwykonawcy lub dalszego Podwykonawcy oraz oświadczeniem Podwykonawcy lub dalszego Podwykonawcy, że zapłata za jego prace została dokonana. Wynagrodzenie, o którym mowa w ust. 1, obejmuje wszelkie koszty związane z koniecznością uzyskania uzgodnień, opinii i zezwoleń oraz ekspertyz, warunków technicznych, inwentaryzacji dotyczących treści dokumentacji technicznej, o której mowa w § 1 niniejszej umowy</w:t>
      </w:r>
      <w:r w:rsidR="0059029E" w:rsidRPr="00BF16C8">
        <w:rPr>
          <w:rFonts w:ascii="Times New Roman" w:hAnsi="Times New Roman"/>
          <w:szCs w:val="22"/>
        </w:rPr>
        <w:t>.</w:t>
      </w:r>
    </w:p>
    <w:p w14:paraId="108DAB77" w14:textId="4212AADA"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Strony ustalają, że zapłata wynagrodzenia, o którym mowa w ust. 1, nastąpi na podstawie faktur</w:t>
      </w:r>
      <w:r w:rsidR="008D02B1" w:rsidRPr="00D447B5">
        <w:rPr>
          <w:rFonts w:ascii="Times New Roman" w:hAnsi="Times New Roman"/>
          <w:szCs w:val="22"/>
        </w:rPr>
        <w:t xml:space="preserve"> </w:t>
      </w:r>
      <w:r w:rsidRPr="00D447B5">
        <w:rPr>
          <w:rFonts w:ascii="Times New Roman" w:hAnsi="Times New Roman"/>
          <w:szCs w:val="22"/>
        </w:rPr>
        <w:t>wystawi</w:t>
      </w:r>
      <w:r w:rsidR="008D02B1" w:rsidRPr="00D447B5">
        <w:rPr>
          <w:rFonts w:ascii="Times New Roman" w:hAnsi="Times New Roman"/>
          <w:szCs w:val="22"/>
        </w:rPr>
        <w:t>anych</w:t>
      </w:r>
      <w:r w:rsidRPr="00D447B5">
        <w:rPr>
          <w:rFonts w:ascii="Times New Roman" w:hAnsi="Times New Roman"/>
          <w:szCs w:val="22"/>
        </w:rPr>
        <w:t xml:space="preserve"> przez Wykonawcę, w terminie do </w:t>
      </w:r>
      <w:r w:rsidR="00596226" w:rsidRPr="00D447B5">
        <w:rPr>
          <w:rFonts w:ascii="Times New Roman" w:hAnsi="Times New Roman"/>
          <w:szCs w:val="22"/>
        </w:rPr>
        <w:t>30</w:t>
      </w:r>
      <w:r w:rsidRPr="00D447B5">
        <w:rPr>
          <w:rFonts w:ascii="Times New Roman" w:hAnsi="Times New Roman"/>
          <w:szCs w:val="22"/>
        </w:rPr>
        <w:t xml:space="preserve"> dni od dnia otrzymania faktury na </w:t>
      </w:r>
      <w:r w:rsidRPr="00D447B5">
        <w:rPr>
          <w:rFonts w:ascii="Times New Roman" w:hAnsi="Times New Roman"/>
          <w:b/>
          <w:szCs w:val="22"/>
        </w:rPr>
        <w:t xml:space="preserve">rachunek bankowy nr: </w:t>
      </w:r>
      <w:r w:rsidR="009D6A64" w:rsidRPr="00D447B5">
        <w:rPr>
          <w:rFonts w:ascii="Times New Roman" w:hAnsi="Times New Roman"/>
          <w:b/>
          <w:szCs w:val="22"/>
        </w:rPr>
        <w:t>…………………………………………….</w:t>
      </w:r>
      <w:r w:rsidR="006117BA" w:rsidRPr="00D447B5">
        <w:rPr>
          <w:rFonts w:ascii="Times New Roman" w:hAnsi="Times New Roman"/>
          <w:b/>
          <w:szCs w:val="22"/>
        </w:rPr>
        <w:t>.</w:t>
      </w:r>
    </w:p>
    <w:p w14:paraId="25F7AD67"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 dzień zapłaty uważany będzie dzień obciążenia rachunku Zamawiającego.</w:t>
      </w:r>
    </w:p>
    <w:p w14:paraId="29C41299"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Wprowadza</w:t>
      </w:r>
      <w:r w:rsidRPr="00D447B5">
        <w:rPr>
          <w:rFonts w:ascii="Times New Roman" w:hAnsi="Times New Roman"/>
          <w:iCs/>
          <w:szCs w:val="22"/>
        </w:rPr>
        <w:t xml:space="preserve"> się następujące zasady dotyczące płatności wynagrodzenia należnego dla Wykonawcy z tytułu realizacji umowy z zastosowaniem </w:t>
      </w:r>
      <w:r w:rsidRPr="00D447B5">
        <w:rPr>
          <w:rFonts w:ascii="Times New Roman" w:hAnsi="Times New Roman"/>
          <w:b/>
          <w:iCs/>
          <w:szCs w:val="22"/>
        </w:rPr>
        <w:t>mechanizmu podzielonej płatności</w:t>
      </w:r>
      <w:r w:rsidRPr="00D447B5">
        <w:rPr>
          <w:rFonts w:ascii="Times New Roman" w:hAnsi="Times New Roman"/>
          <w:iCs/>
          <w:szCs w:val="22"/>
        </w:rPr>
        <w:t xml:space="preserve">: </w:t>
      </w:r>
    </w:p>
    <w:p w14:paraId="620A4AAD"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2) Wykonawca oświadcza, ze rachunek bankowy wskazany w Umowie: </w:t>
      </w:r>
    </w:p>
    <w:p w14:paraId="04DDFC84" w14:textId="4FC4FD87" w:rsidR="0059029E" w:rsidRPr="00D447B5" w:rsidRDefault="0059029E" w:rsidP="00AC695F">
      <w:pPr>
        <w:spacing w:line="276" w:lineRule="auto"/>
        <w:ind w:left="708"/>
        <w:contextualSpacing/>
        <w:jc w:val="both"/>
        <w:rPr>
          <w:sz w:val="22"/>
          <w:szCs w:val="22"/>
        </w:rPr>
      </w:pPr>
      <w:r w:rsidRPr="00D447B5">
        <w:rPr>
          <w:iCs/>
          <w:sz w:val="22"/>
          <w:szCs w:val="22"/>
        </w:rPr>
        <w:t>a) jest rachunkiem umożliwiającym płatność z zastosowaniem mechan</w:t>
      </w:r>
      <w:r w:rsidR="005C51EC" w:rsidRPr="00D447B5">
        <w:rPr>
          <w:iCs/>
          <w:sz w:val="22"/>
          <w:szCs w:val="22"/>
        </w:rPr>
        <w:t>izmu podzielonej płatności, o </w:t>
      </w:r>
      <w:r w:rsidRPr="00D447B5">
        <w:rPr>
          <w:iCs/>
          <w:sz w:val="22"/>
          <w:szCs w:val="22"/>
        </w:rPr>
        <w:t xml:space="preserve">którym mowa powyżej, </w:t>
      </w:r>
    </w:p>
    <w:p w14:paraId="532D0076" w14:textId="77777777" w:rsidR="0059029E" w:rsidRPr="00D447B5" w:rsidRDefault="0059029E" w:rsidP="00AC695F">
      <w:pPr>
        <w:spacing w:line="276" w:lineRule="auto"/>
        <w:ind w:left="708"/>
        <w:contextualSpacing/>
        <w:jc w:val="both"/>
        <w:rPr>
          <w:sz w:val="22"/>
          <w:szCs w:val="22"/>
        </w:rPr>
      </w:pPr>
      <w:r w:rsidRPr="00D447B5">
        <w:rPr>
          <w:iCs/>
          <w:sz w:val="22"/>
          <w:szCs w:val="22"/>
        </w:rPr>
        <w:t xml:space="preserve">b) znajduje się w wykazie podmiotów prowadzonym od 1 września 2019 r. przez Szefa Krajowej Administracji Skarbowej, o którym mowa w ustawie o podatku o towarów i usług. </w:t>
      </w:r>
    </w:p>
    <w:p w14:paraId="55AB7EBB" w14:textId="5593E836" w:rsidR="0059029E" w:rsidRPr="00D447B5" w:rsidRDefault="0059029E" w:rsidP="00AC695F">
      <w:pPr>
        <w:spacing w:line="276" w:lineRule="auto"/>
        <w:ind w:left="284"/>
        <w:contextualSpacing/>
        <w:jc w:val="both"/>
        <w:rPr>
          <w:b/>
          <w:bCs/>
          <w:sz w:val="22"/>
          <w:szCs w:val="22"/>
          <w:lang w:eastAsia="en-GB"/>
        </w:rPr>
      </w:pPr>
      <w:r w:rsidRPr="00D447B5">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D447B5">
        <w:rPr>
          <w:iCs/>
          <w:sz w:val="22"/>
          <w:szCs w:val="22"/>
        </w:rPr>
        <w:t>konania nieterminowej płatności.</w:t>
      </w:r>
    </w:p>
    <w:p w14:paraId="002C2F1C" w14:textId="1CE7D70E" w:rsidR="00C74689" w:rsidRPr="00D447B5" w:rsidRDefault="00C74689" w:rsidP="006A30D9">
      <w:pPr>
        <w:pStyle w:val="Akapitzlist"/>
        <w:numPr>
          <w:ilvl w:val="0"/>
          <w:numId w:val="36"/>
        </w:numPr>
        <w:ind w:left="284" w:hanging="295"/>
        <w:contextualSpacing/>
        <w:jc w:val="both"/>
        <w:rPr>
          <w:rFonts w:ascii="Times New Roman" w:hAnsi="Times New Roman"/>
          <w:szCs w:val="22"/>
        </w:rPr>
      </w:pPr>
      <w:bookmarkStart w:id="6" w:name="_Hlk493763425"/>
      <w:r w:rsidRPr="00D447B5">
        <w:rPr>
          <w:rFonts w:ascii="Times New Roman" w:hAnsi="Times New Roman"/>
          <w:szCs w:val="22"/>
        </w:rPr>
        <w:t>Podstaw</w:t>
      </w:r>
      <w:r w:rsidR="00E034CE" w:rsidRPr="00D447B5">
        <w:rPr>
          <w:rFonts w:ascii="Times New Roman" w:hAnsi="Times New Roman"/>
          <w:szCs w:val="22"/>
        </w:rPr>
        <w:t>ą płatności każdej z faktur VAT</w:t>
      </w:r>
      <w:r w:rsidRPr="00D447B5">
        <w:rPr>
          <w:rFonts w:ascii="Times New Roman" w:hAnsi="Times New Roman"/>
          <w:szCs w:val="22"/>
        </w:rPr>
        <w:t>, będą doręczone Zamawiającemu wraz z fakturą VAT:</w:t>
      </w:r>
    </w:p>
    <w:p w14:paraId="44406EC3" w14:textId="10558CFB"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przyjęt</w:t>
      </w:r>
      <w:r w:rsidR="008D02B1" w:rsidRPr="00D447B5">
        <w:rPr>
          <w:sz w:val="22"/>
          <w:szCs w:val="22"/>
          <w:lang w:eastAsia="en-US"/>
        </w:rPr>
        <w:t>ego</w:t>
      </w:r>
      <w:r w:rsidRPr="00D447B5">
        <w:rPr>
          <w:sz w:val="22"/>
          <w:szCs w:val="22"/>
          <w:lang w:eastAsia="en-US"/>
        </w:rPr>
        <w:t xml:space="preserve"> przez Zamawiającego Protokół Odbioru Końcowego potwierdzający prawidłowego wykonanie przedmiotu umowy.</w:t>
      </w:r>
    </w:p>
    <w:p w14:paraId="76E615A3"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 xml:space="preserve">dowody zapłaty wymagalnego wynagrodzenia podwykonawcom i dalszym podwykonawcom (jeżeli dotyczy) </w:t>
      </w:r>
      <w:r w:rsidRPr="00D447B5">
        <w:rPr>
          <w:sz w:val="22"/>
          <w:szCs w:val="22"/>
          <w:lang w:eastAsia="en-GB"/>
        </w:rPr>
        <w:t>wraz z oświadczeniami podwykonawców oraz dalszych podwykonawców (jeżeli dotyczy) 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GB"/>
        </w:rPr>
        <w:t>oświadczenie Wykonawcy, że zakres robót wykonany przez podwykonawców został odebrany przez Wykonawcę bez zastrzeżeń i uwag.</w:t>
      </w:r>
    </w:p>
    <w:p w14:paraId="655A3B59" w14:textId="778D7271"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BFFCE8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w:t>
      </w:r>
      <w:r w:rsidRPr="00D447B5">
        <w:rPr>
          <w:rFonts w:ascii="Times New Roman" w:hAnsi="Times New Roman"/>
          <w:szCs w:val="22"/>
        </w:rPr>
        <w:lastRenderedPageBreak/>
        <w:t>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A30D9">
      <w:pPr>
        <w:pStyle w:val="Akapitzlist"/>
        <w:numPr>
          <w:ilvl w:val="0"/>
          <w:numId w:val="36"/>
        </w:numPr>
        <w:ind w:left="284" w:hanging="295"/>
        <w:contextualSpacing/>
        <w:jc w:val="both"/>
        <w:rPr>
          <w:rFonts w:ascii="Times New Roman" w:hAnsi="Times New Roman"/>
          <w:szCs w:val="22"/>
          <w:lang w:eastAsia="en-GB"/>
        </w:rPr>
      </w:pPr>
      <w:r w:rsidRPr="00D447B5">
        <w:rPr>
          <w:rFonts w:ascii="Times New Roman" w:hAnsi="Times New Roman"/>
          <w:szCs w:val="22"/>
        </w:rPr>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6"/>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37D0A187"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7"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11.09.2019r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66A8F111"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8"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 xml:space="preserve">ustawy z dnia 11.09.2019r. – prawo zamówień publicznych, w wysokości 0,1% wartości wynagrodzenia brutto należnego </w:t>
      </w:r>
      <w:r w:rsidRPr="00D447B5">
        <w:rPr>
          <w:sz w:val="22"/>
          <w:szCs w:val="22"/>
          <w:lang w:eastAsia="en-US"/>
        </w:rPr>
        <w:lastRenderedPageBreak/>
        <w:t>podwykonawcom za każdy rozpoczęty dzień opóźnienia z uwagi na konieczność należytego zabezpieczenia płatności na rzecz podwykonawców zgodnie z dyspozycją art. 436 pkt 4 lit. a) ustawy z dnia 11.09.2019r.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z dnia 23.04.1964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Warunki rękojmi i gwarancji</w:t>
      </w:r>
    </w:p>
    <w:p w14:paraId="321C2FD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udziela Zamawiającemu gwarancji na całość przedmiotu umowy, w tym na roboty oraz materiały. Gwarancja obejmuje wady materiałowe, urządzenia oraz wady w robociźnie.</w:t>
      </w:r>
    </w:p>
    <w:p w14:paraId="7E65056D" w14:textId="3D0E2E3C"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w:t>
      </w:r>
      <w:r w:rsidRPr="008D0476">
        <w:rPr>
          <w:sz w:val="22"/>
          <w:szCs w:val="22"/>
          <w:lang w:eastAsia="en-US"/>
        </w:rPr>
        <w:t xml:space="preserve">udziela </w:t>
      </w:r>
      <w:r w:rsidR="00AC418B" w:rsidRPr="008D0476">
        <w:rPr>
          <w:b/>
          <w:sz w:val="22"/>
          <w:szCs w:val="22"/>
          <w:lang w:eastAsia="en-GB"/>
        </w:rPr>
        <w:t>…</w:t>
      </w:r>
      <w:r w:rsidR="00A74088" w:rsidRPr="008D0476">
        <w:rPr>
          <w:b/>
          <w:sz w:val="22"/>
          <w:szCs w:val="22"/>
          <w:lang w:eastAsia="en-GB"/>
        </w:rPr>
        <w:t>…</w:t>
      </w:r>
      <w:r w:rsidR="00AC418B" w:rsidRPr="008D0476">
        <w:rPr>
          <w:b/>
          <w:sz w:val="22"/>
          <w:szCs w:val="22"/>
          <w:lang w:eastAsia="en-GB"/>
        </w:rPr>
        <w:t>.</w:t>
      </w:r>
      <w:r w:rsidRPr="008D0476">
        <w:rPr>
          <w:b/>
          <w:sz w:val="22"/>
          <w:szCs w:val="22"/>
          <w:lang w:eastAsia="en-US"/>
        </w:rPr>
        <w:t xml:space="preserve"> miesięcy</w:t>
      </w:r>
      <w:r w:rsidRPr="008D0476">
        <w:rPr>
          <w:sz w:val="22"/>
          <w:szCs w:val="22"/>
          <w:lang w:eastAsia="en-US"/>
        </w:rPr>
        <w:t xml:space="preserve"> </w:t>
      </w:r>
      <w:r w:rsidRPr="008D0476">
        <w:rPr>
          <w:b/>
          <w:bCs/>
          <w:sz w:val="22"/>
          <w:szCs w:val="22"/>
          <w:lang w:eastAsia="en-US"/>
        </w:rPr>
        <w:t>gwarancji</w:t>
      </w:r>
      <w:r w:rsidR="00596226" w:rsidRPr="008D0476">
        <w:rPr>
          <w:b/>
          <w:bCs/>
          <w:sz w:val="22"/>
          <w:szCs w:val="22"/>
          <w:lang w:eastAsia="en-US"/>
        </w:rPr>
        <w:t xml:space="preserve"> na roboty budowlane</w:t>
      </w:r>
      <w:r w:rsidRPr="008D0476">
        <w:rPr>
          <w:b/>
          <w:bCs/>
          <w:sz w:val="22"/>
          <w:szCs w:val="22"/>
          <w:lang w:eastAsia="en-US"/>
        </w:rPr>
        <w:t>.</w:t>
      </w:r>
      <w:r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Końcowego potwierdzającego prawidłowe wykonanie umowy. </w:t>
      </w:r>
    </w:p>
    <w:p w14:paraId="048E2621" w14:textId="70D9551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lastRenderedPageBreak/>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5E7C3826" w14:textId="7C78151D"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ocznie roboty nie później niż w </w:t>
      </w:r>
      <w:r w:rsidRPr="00D447B5">
        <w:rPr>
          <w:sz w:val="22"/>
          <w:szCs w:val="22"/>
          <w:lang w:eastAsia="en-US"/>
        </w:rPr>
        <w:t xml:space="preserve">10 dniu przed upływem okresu gwarancji a zakończy je protokołem nie później niż w ostatnim dniu tego okresu. </w:t>
      </w:r>
    </w:p>
    <w:p w14:paraId="5E82F566" w14:textId="77777777"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43DB0C51" w14:textId="77777777"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Wykonawca zobowiązuje się zawrzeć polisę ubezpieczeniową obejmującą ubezpieczenie od odpowiedzialności cywilnej za szkody osobowe i rzeczowe wyrządzone przy wykonywaniu przedmiotu umowy osobom trzecim z tytułu czynów niedozwolonych oraz ubezpieczenie od ryzyk budowlanych oraz montażowych oraz utrzymywać ją przez cały okres realizacji robót budowlanych.</w:t>
      </w:r>
    </w:p>
    <w:p w14:paraId="457446E8" w14:textId="67CC1244"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Ubezpieczenie, o którym mowa w ust. 1</w:t>
      </w:r>
      <w:r w:rsidR="00890426">
        <w:rPr>
          <w:sz w:val="22"/>
          <w:szCs w:val="22"/>
        </w:rPr>
        <w:t>7</w:t>
      </w:r>
      <w:r w:rsidRPr="00D447B5">
        <w:rPr>
          <w:sz w:val="22"/>
          <w:szCs w:val="22"/>
        </w:rPr>
        <w:t xml:space="preserve"> niniejszego paragrafu,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464F6CB1" w14:textId="77777777" w:rsidR="00D447B5" w:rsidRPr="008D0476"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 xml:space="preserve">Na podstawie art. 95 ustawy Pzp, Zamawiający wymaga zatrudnienia na podstawie umowy o pracę przez wykonawcę lub podwykonawcę osób wykonujących wskazane poniżej czynności w trakcie realizacji </w:t>
      </w:r>
      <w:r w:rsidRPr="008D0476">
        <w:rPr>
          <w:rFonts w:ascii="Times New Roman" w:hAnsi="Times New Roman"/>
          <w:szCs w:val="22"/>
        </w:rPr>
        <w:t>zamówienia:</w:t>
      </w:r>
    </w:p>
    <w:p w14:paraId="7009A43B" w14:textId="1DB71475" w:rsidR="00D447B5" w:rsidRPr="008D0476" w:rsidRDefault="00BF16C8" w:rsidP="00BF16C8">
      <w:pPr>
        <w:pStyle w:val="Akapitzlist"/>
        <w:numPr>
          <w:ilvl w:val="1"/>
          <w:numId w:val="42"/>
        </w:numPr>
        <w:suppressAutoHyphens w:val="0"/>
        <w:spacing w:after="200"/>
        <w:contextualSpacing/>
        <w:jc w:val="both"/>
        <w:rPr>
          <w:rFonts w:ascii="Times New Roman" w:hAnsi="Times New Roman"/>
          <w:szCs w:val="22"/>
        </w:rPr>
      </w:pPr>
      <w:r w:rsidRPr="00BF16C8">
        <w:rPr>
          <w:rFonts w:ascii="Times New Roman" w:hAnsi="Times New Roman"/>
          <w:szCs w:val="22"/>
        </w:rPr>
        <w:t>Demontaż i ponowny montaż instalacji odgromowej</w:t>
      </w:r>
      <w:r>
        <w:rPr>
          <w:rFonts w:ascii="Times New Roman" w:hAnsi="Times New Roman"/>
          <w:szCs w:val="22"/>
        </w:rPr>
        <w:t>, r</w:t>
      </w:r>
      <w:r w:rsidRPr="00BF16C8">
        <w:rPr>
          <w:rFonts w:ascii="Times New Roman" w:hAnsi="Times New Roman"/>
          <w:szCs w:val="22"/>
        </w:rPr>
        <w:t>ozebranie pokrycia dachowego z papy</w:t>
      </w:r>
      <w:r w:rsidR="00976F3E">
        <w:rPr>
          <w:rFonts w:ascii="Times New Roman" w:hAnsi="Times New Roman"/>
          <w:szCs w:val="22"/>
        </w:rPr>
        <w:t xml:space="preserve">, </w:t>
      </w:r>
      <w:r>
        <w:rPr>
          <w:rFonts w:ascii="Times New Roman" w:hAnsi="Times New Roman"/>
          <w:szCs w:val="22"/>
        </w:rPr>
        <w:t>wykonanie</w:t>
      </w:r>
      <w:r w:rsidRPr="00BF16C8">
        <w:rPr>
          <w:rFonts w:ascii="Times New Roman" w:hAnsi="Times New Roman"/>
          <w:szCs w:val="22"/>
        </w:rPr>
        <w:t xml:space="preserve"> wzmocnieni</w:t>
      </w:r>
      <w:r>
        <w:rPr>
          <w:rFonts w:ascii="Times New Roman" w:hAnsi="Times New Roman"/>
          <w:szCs w:val="22"/>
        </w:rPr>
        <w:t>a</w:t>
      </w:r>
      <w:r w:rsidRPr="00BF16C8">
        <w:rPr>
          <w:rFonts w:ascii="Times New Roman" w:hAnsi="Times New Roman"/>
          <w:szCs w:val="22"/>
        </w:rPr>
        <w:t xml:space="preserve"> krokwi</w:t>
      </w:r>
      <w:r>
        <w:rPr>
          <w:rFonts w:ascii="Times New Roman" w:hAnsi="Times New Roman"/>
          <w:szCs w:val="22"/>
        </w:rPr>
        <w:t xml:space="preserve">, ręczny załadunek i wyładunek materiałów z rozbiórki, </w:t>
      </w:r>
      <w:r w:rsidR="003524A3">
        <w:rPr>
          <w:rFonts w:ascii="Times New Roman" w:hAnsi="Times New Roman"/>
          <w:szCs w:val="22"/>
        </w:rPr>
        <w:t xml:space="preserve">wykonanie czyszczenia konstrukcji drewnianej przed impregnacją i impregnacja preparatami grzybobójczymi, wykonanie izolacji cieplnej i przeciwdźwiękowej, </w:t>
      </w:r>
      <w:r>
        <w:rPr>
          <w:rFonts w:ascii="Times New Roman" w:hAnsi="Times New Roman"/>
          <w:szCs w:val="22"/>
        </w:rPr>
        <w:t>zamontowanie</w:t>
      </w:r>
      <w:r w:rsidR="00976F3E">
        <w:rPr>
          <w:rFonts w:ascii="Times New Roman" w:hAnsi="Times New Roman"/>
          <w:szCs w:val="22"/>
        </w:rPr>
        <w:t xml:space="preserve"> nowego pokrycia dachowego</w:t>
      </w:r>
      <w:r>
        <w:rPr>
          <w:rFonts w:ascii="Times New Roman" w:hAnsi="Times New Roman"/>
          <w:szCs w:val="22"/>
        </w:rPr>
        <w:t xml:space="preserve"> (z blachy)</w:t>
      </w:r>
      <w:r w:rsidR="003524A3">
        <w:rPr>
          <w:rFonts w:ascii="Times New Roman" w:hAnsi="Times New Roman"/>
          <w:szCs w:val="22"/>
        </w:rPr>
        <w:t xml:space="preserve">, przemurowanie i malowanie </w:t>
      </w:r>
      <w:r w:rsidR="00ED7A8A">
        <w:rPr>
          <w:rFonts w:ascii="Times New Roman" w:hAnsi="Times New Roman"/>
          <w:szCs w:val="22"/>
        </w:rPr>
        <w:t>kominów</w:t>
      </w:r>
      <w:r>
        <w:rPr>
          <w:rFonts w:ascii="Times New Roman" w:hAnsi="Times New Roman"/>
          <w:szCs w:val="22"/>
        </w:rPr>
        <w:t xml:space="preserve">, </w:t>
      </w:r>
    </w:p>
    <w:p w14:paraId="3CEE54C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lastRenderedPageBreak/>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B20CCA1"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Powyższy wymóg (określony w ust 1 – 6) dotyczy również podwykonawców wykonujących wskazane wyżej czynności.</w:t>
      </w:r>
    </w:p>
    <w:p w14:paraId="49FA1850"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343681AB" w14:textId="032F8125"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2A195D7B"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Zabezpieczenie należytego wykonania umowy</w:t>
      </w:r>
    </w:p>
    <w:p w14:paraId="2A2401CA" w14:textId="331A0FAA" w:rsidR="00C74689" w:rsidRPr="00D447B5" w:rsidRDefault="00C74689" w:rsidP="00AC695F">
      <w:pPr>
        <w:numPr>
          <w:ilvl w:val="0"/>
          <w:numId w:val="4"/>
        </w:numPr>
        <w:spacing w:line="276" w:lineRule="auto"/>
        <w:ind w:left="284" w:hanging="284"/>
        <w:contextualSpacing/>
        <w:jc w:val="both"/>
        <w:rPr>
          <w:i/>
          <w:sz w:val="22"/>
          <w:szCs w:val="22"/>
          <w:lang w:eastAsia="en-US"/>
        </w:rPr>
      </w:pPr>
      <w:r w:rsidRPr="00D447B5">
        <w:rPr>
          <w:sz w:val="22"/>
          <w:szCs w:val="22"/>
          <w:lang w:eastAsia="en-US"/>
        </w:rPr>
        <w:t xml:space="preserve">Zgodnie z art. 449 w zw. z art. 450 ustawy z dnia 11.09.2019r. − Prawo zamówień publicznych, Wykonawca wniósł przed podpisaniem umowy zabezpieczenie należytego jej wykonania w formie, o której mowa w art. 450 ust. 1 pkt 4 cytowanej ustawy, w wysokości </w:t>
      </w:r>
      <w:r w:rsidRPr="00D447B5">
        <w:rPr>
          <w:b/>
          <w:sz w:val="22"/>
          <w:szCs w:val="22"/>
          <w:lang w:eastAsia="en-US"/>
        </w:rPr>
        <w:t>5 %</w:t>
      </w:r>
      <w:r w:rsidRPr="00D447B5">
        <w:rPr>
          <w:sz w:val="22"/>
          <w:szCs w:val="22"/>
          <w:lang w:eastAsia="en-US"/>
        </w:rPr>
        <w:t xml:space="preserve"> wartości wynagrodzenia, o którym mowa w § </w:t>
      </w:r>
      <w:r w:rsidR="00972E88" w:rsidRPr="00D447B5">
        <w:rPr>
          <w:sz w:val="22"/>
          <w:szCs w:val="22"/>
          <w:lang w:eastAsia="en-US"/>
        </w:rPr>
        <w:t>7</w:t>
      </w:r>
      <w:r w:rsidRPr="00D447B5">
        <w:rPr>
          <w:sz w:val="22"/>
          <w:szCs w:val="22"/>
          <w:lang w:eastAsia="en-US"/>
        </w:rPr>
        <w:t xml:space="preserve"> ust. 1 umowy), to jest </w:t>
      </w:r>
      <w:r w:rsidRPr="00D447B5">
        <w:rPr>
          <w:sz w:val="22"/>
          <w:szCs w:val="22"/>
        </w:rPr>
        <w:t xml:space="preserve"> </w:t>
      </w:r>
      <w:r w:rsidR="00AC418B" w:rsidRPr="00D447B5">
        <w:rPr>
          <w:b/>
          <w:sz w:val="22"/>
          <w:szCs w:val="22"/>
          <w:lang w:eastAsia="en-GB"/>
        </w:rPr>
        <w:t>…………………..</w:t>
      </w:r>
      <w:r w:rsidRPr="00D447B5">
        <w:rPr>
          <w:b/>
          <w:sz w:val="22"/>
          <w:szCs w:val="22"/>
          <w:lang w:eastAsia="en-US"/>
        </w:rPr>
        <w:t xml:space="preserve"> zł</w:t>
      </w:r>
      <w:r w:rsidRPr="00D447B5">
        <w:rPr>
          <w:sz w:val="22"/>
          <w:szCs w:val="22"/>
          <w:lang w:eastAsia="en-US"/>
        </w:rPr>
        <w:t xml:space="preserve"> </w:t>
      </w:r>
      <w:r w:rsidRPr="00D447B5">
        <w:rPr>
          <w:i/>
          <w:sz w:val="22"/>
          <w:szCs w:val="22"/>
          <w:lang w:eastAsia="en-US"/>
        </w:rPr>
        <w:t>(słownie</w:t>
      </w:r>
      <w:r w:rsidR="00E07AC1" w:rsidRPr="00D447B5">
        <w:rPr>
          <w:i/>
          <w:sz w:val="22"/>
          <w:szCs w:val="22"/>
          <w:lang w:eastAsia="en-US"/>
        </w:rPr>
        <w:t xml:space="preserve">: </w:t>
      </w:r>
      <w:r w:rsidR="00AC418B" w:rsidRPr="00D447B5">
        <w:rPr>
          <w:i/>
          <w:sz w:val="22"/>
          <w:szCs w:val="22"/>
          <w:lang w:eastAsia="en-US"/>
        </w:rPr>
        <w:t>……………………………………..</w:t>
      </w:r>
      <w:r w:rsidR="00E07AC1" w:rsidRPr="00D447B5">
        <w:rPr>
          <w:i/>
          <w:sz w:val="22"/>
          <w:szCs w:val="22"/>
          <w:lang w:eastAsia="en-US"/>
        </w:rPr>
        <w:t xml:space="preserve"> złotych)</w:t>
      </w:r>
    </w:p>
    <w:p w14:paraId="42656E83" w14:textId="77777777" w:rsidR="00C74689" w:rsidRPr="00D447B5" w:rsidRDefault="00C74689" w:rsidP="00AC695F">
      <w:pPr>
        <w:numPr>
          <w:ilvl w:val="0"/>
          <w:numId w:val="4"/>
        </w:numPr>
        <w:spacing w:line="276" w:lineRule="auto"/>
        <w:ind w:left="284" w:hanging="284"/>
        <w:contextualSpacing/>
        <w:jc w:val="both"/>
        <w:rPr>
          <w:sz w:val="22"/>
          <w:szCs w:val="22"/>
          <w:lang w:eastAsia="en-US"/>
        </w:rPr>
      </w:pPr>
      <w:r w:rsidRPr="00D447B5">
        <w:rPr>
          <w:sz w:val="22"/>
          <w:szCs w:val="22"/>
          <w:lang w:eastAsia="en-US"/>
        </w:rPr>
        <w:t>Zabezpieczenie należytego wykonania Umowy, o którym mowa w ust. 1 niniejszego paragrafu, zostanie zwrócone Wykonawcy:</w:t>
      </w:r>
    </w:p>
    <w:p w14:paraId="484D600C" w14:textId="77777777" w:rsidR="00C74689" w:rsidRPr="00D447B5" w:rsidRDefault="00C74689" w:rsidP="006A30D9">
      <w:pPr>
        <w:numPr>
          <w:ilvl w:val="0"/>
          <w:numId w:val="24"/>
        </w:numPr>
        <w:spacing w:line="276" w:lineRule="auto"/>
        <w:contextualSpacing/>
        <w:jc w:val="both"/>
        <w:rPr>
          <w:sz w:val="22"/>
          <w:szCs w:val="22"/>
          <w:lang w:eastAsia="en-US"/>
        </w:rPr>
      </w:pPr>
      <w:r w:rsidRPr="00D447B5">
        <w:rPr>
          <w:sz w:val="22"/>
          <w:szCs w:val="22"/>
          <w:lang w:eastAsia="en-US"/>
        </w:rPr>
        <w:t>70% w terminie 30 dni od dnia wykonania zamówienia i uznania przez Zamawiającego za należycie wykonane, tj. podpisania przez Zamawiającego Protokołu Odbioru Końcowego potwierdzającego prawidłowe wykonanie umowy,</w:t>
      </w:r>
    </w:p>
    <w:p w14:paraId="5B6A78A3" w14:textId="77777777" w:rsidR="00C74689" w:rsidRPr="00D447B5" w:rsidRDefault="00C74689" w:rsidP="006A30D9">
      <w:pPr>
        <w:numPr>
          <w:ilvl w:val="0"/>
          <w:numId w:val="24"/>
        </w:numPr>
        <w:spacing w:line="276" w:lineRule="auto"/>
        <w:contextualSpacing/>
        <w:jc w:val="both"/>
        <w:rPr>
          <w:sz w:val="22"/>
          <w:szCs w:val="22"/>
          <w:lang w:eastAsia="en-US"/>
        </w:rPr>
      </w:pPr>
      <w:r w:rsidRPr="00D447B5">
        <w:rPr>
          <w:sz w:val="22"/>
          <w:szCs w:val="22"/>
          <w:lang w:eastAsia="en-US"/>
        </w:rPr>
        <w:t>30% w terminie 15 dni po upływie okresu rękojmi za wady.</w:t>
      </w:r>
    </w:p>
    <w:p w14:paraId="1EA2DB9C" w14:textId="284FA984" w:rsidR="00C74689" w:rsidRPr="00D447B5" w:rsidRDefault="00C74689" w:rsidP="00AC695F">
      <w:pPr>
        <w:numPr>
          <w:ilvl w:val="0"/>
          <w:numId w:val="4"/>
        </w:numPr>
        <w:tabs>
          <w:tab w:val="left" w:pos="0"/>
        </w:tabs>
        <w:spacing w:line="276" w:lineRule="auto"/>
        <w:ind w:left="284" w:hanging="284"/>
        <w:contextualSpacing/>
        <w:jc w:val="both"/>
        <w:rPr>
          <w:sz w:val="22"/>
          <w:szCs w:val="22"/>
          <w:lang w:eastAsia="en-US"/>
        </w:rPr>
      </w:pPr>
      <w:r w:rsidRPr="00D447B5">
        <w:rPr>
          <w:sz w:val="22"/>
          <w:szCs w:val="22"/>
          <w:lang w:eastAsia="en-US"/>
        </w:rPr>
        <w:t>W przypadku przedłużenia terminów realizacji umowy Wykonawca zobowiązuje się do przedłużenia zabezpieczenia należytego wykonania umowy na własny koszt.</w:t>
      </w:r>
    </w:p>
    <w:p w14:paraId="68CFB3B4"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p>
    <w:p w14:paraId="032DFDE6" w14:textId="2EA81EE1"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972E88" w:rsidRPr="00D447B5">
        <w:rPr>
          <w:b/>
          <w:bCs/>
          <w:sz w:val="22"/>
          <w:szCs w:val="22"/>
          <w:lang w:eastAsia="en-GB"/>
        </w:rPr>
        <w:t>2</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w:t>
      </w:r>
      <w:r w:rsidRPr="00D447B5">
        <w:rPr>
          <w:sz w:val="22"/>
          <w:szCs w:val="22"/>
          <w:lang w:eastAsia="en-GB"/>
        </w:rPr>
        <w:lastRenderedPageBreak/>
        <w:t>powinny być doręczone osobiście, przesyłane pocztą lub kurierem do Strony będącej adresatem na adres wyszczególniony w Umowie bądź na adres wskazany na piśmie w celu przesyłania korespondencji.</w:t>
      </w:r>
    </w:p>
    <w:p w14:paraId="7F951B94"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Przedstawicielem Wykonawcy do realizacji Umowy będzie:</w:t>
      </w:r>
    </w:p>
    <w:p w14:paraId="65BFC4C7" w14:textId="2F42931E" w:rsidR="006117BA" w:rsidRPr="00D447B5" w:rsidRDefault="00AC418B" w:rsidP="00AC695F">
      <w:pPr>
        <w:pStyle w:val="Akapitzlist"/>
        <w:numPr>
          <w:ilvl w:val="1"/>
          <w:numId w:val="6"/>
        </w:numPr>
        <w:suppressAutoHyphens w:val="0"/>
        <w:contextualSpacing/>
        <w:jc w:val="both"/>
        <w:rPr>
          <w:rFonts w:ascii="Times New Roman" w:hAnsi="Times New Roman"/>
          <w:szCs w:val="22"/>
        </w:rPr>
      </w:pPr>
      <w:r w:rsidRPr="00D447B5">
        <w:rPr>
          <w:rFonts w:ascii="Times New Roman" w:hAnsi="Times New Roman"/>
          <w:b/>
          <w:szCs w:val="22"/>
        </w:rPr>
        <w:t>………………….</w:t>
      </w:r>
      <w:r w:rsidR="007B0707" w:rsidRPr="00D447B5">
        <w:rPr>
          <w:rFonts w:ascii="Times New Roman" w:hAnsi="Times New Roman"/>
          <w:b/>
          <w:szCs w:val="22"/>
        </w:rPr>
        <w:t>,</w:t>
      </w:r>
      <w:r w:rsidR="006117BA" w:rsidRPr="00D447B5">
        <w:rPr>
          <w:rFonts w:ascii="Times New Roman" w:hAnsi="Times New Roman"/>
          <w:szCs w:val="22"/>
        </w:rPr>
        <w:t xml:space="preserve"> nr tel. </w:t>
      </w:r>
      <w:r w:rsidRPr="00D447B5">
        <w:rPr>
          <w:rFonts w:ascii="Times New Roman" w:hAnsi="Times New Roman"/>
          <w:szCs w:val="22"/>
        </w:rPr>
        <w:t>…………….</w:t>
      </w:r>
    </w:p>
    <w:p w14:paraId="1760DB5E" w14:textId="38FBAE50"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Kierownikiem budowy będzie wskazany przez Wykonawcę: </w:t>
      </w:r>
      <w:r w:rsidR="00AC418B" w:rsidRPr="00D447B5">
        <w:rPr>
          <w:b/>
          <w:sz w:val="22"/>
          <w:szCs w:val="22"/>
        </w:rPr>
        <w:t>……………..</w:t>
      </w:r>
      <w:r w:rsidRPr="00D447B5">
        <w:rPr>
          <w:sz w:val="22"/>
          <w:szCs w:val="22"/>
        </w:rPr>
        <w:t xml:space="preserve">, </w:t>
      </w:r>
      <w:r w:rsidR="007B0707" w:rsidRPr="00D447B5">
        <w:rPr>
          <w:sz w:val="22"/>
          <w:szCs w:val="22"/>
        </w:rPr>
        <w:t xml:space="preserve">nr tel.  </w:t>
      </w:r>
      <w:r w:rsidR="00AC418B" w:rsidRPr="00D447B5">
        <w:rPr>
          <w:sz w:val="22"/>
          <w:szCs w:val="22"/>
        </w:rPr>
        <w:t>……………………</w:t>
      </w:r>
      <w:r w:rsidR="007B0707" w:rsidRPr="00D447B5">
        <w:rPr>
          <w:sz w:val="22"/>
          <w:szCs w:val="22"/>
        </w:rPr>
        <w:t xml:space="preserve">, posiadający uprawnienia budowlane  nr </w:t>
      </w:r>
      <w:r w:rsidR="00AC418B" w:rsidRPr="00D447B5">
        <w:rPr>
          <w:sz w:val="22"/>
          <w:szCs w:val="22"/>
        </w:rPr>
        <w:t>…………..</w:t>
      </w:r>
      <w:r w:rsidR="007B0707" w:rsidRPr="00D447B5">
        <w:rPr>
          <w:sz w:val="22"/>
          <w:szCs w:val="22"/>
        </w:rPr>
        <w:t xml:space="preserve"> wydane w dniu </w:t>
      </w:r>
      <w:r w:rsidR="00AC418B" w:rsidRPr="00D447B5">
        <w:rPr>
          <w:sz w:val="22"/>
          <w:szCs w:val="22"/>
        </w:rPr>
        <w:t>………………..</w:t>
      </w:r>
      <w:r w:rsidR="007B0707" w:rsidRPr="00D447B5">
        <w:rPr>
          <w:sz w:val="22"/>
          <w:szCs w:val="22"/>
        </w:rPr>
        <w:t xml:space="preserve"> r</w:t>
      </w:r>
      <w:r w:rsidRPr="00D447B5">
        <w:rPr>
          <w:sz w:val="22"/>
          <w:szCs w:val="22"/>
        </w:rPr>
        <w:t xml:space="preserve">. </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DE1D6B" w:rsidRDefault="0062259F" w:rsidP="0062259F">
      <w:pPr>
        <w:pStyle w:val="Akapitzlist"/>
        <w:numPr>
          <w:ilvl w:val="1"/>
          <w:numId w:val="6"/>
        </w:numPr>
        <w:rPr>
          <w:rFonts w:ascii="Times New Roman" w:hAnsi="Times New Roman"/>
          <w:bCs/>
          <w:szCs w:val="22"/>
        </w:rPr>
      </w:pPr>
      <w:r w:rsidRPr="00DE1D6B">
        <w:rPr>
          <w:rFonts w:ascii="Times New Roman" w:hAnsi="Times New Roman"/>
          <w:bCs/>
          <w:szCs w:val="22"/>
        </w:rPr>
        <w:t>…………………., nr tel. …………….</w:t>
      </w:r>
    </w:p>
    <w:p w14:paraId="0C0D19AF"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2CD1D3AE"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972E88" w:rsidRPr="00D447B5">
        <w:rPr>
          <w:b/>
          <w:noProof/>
          <w:sz w:val="22"/>
          <w:szCs w:val="22"/>
          <w:lang w:eastAsia="en-GB"/>
        </w:rPr>
        <w:t>3</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11.09.2019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5F0AEE74"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t xml:space="preserve">w </w:t>
      </w:r>
      <w:r w:rsidRPr="00D447B5">
        <w:rPr>
          <w:sz w:val="22"/>
          <w:szCs w:val="22"/>
          <w:lang w:eastAsia="en-GB"/>
        </w:rPr>
        <w:t xml:space="preserve">przypadkach, o których mowa w art. 455 ust. 1 pkt 2) – 4) oraz ust. 2 ustawy z dnia 11.09.2019r. - Prawo zamówień publicznych oraz w przypadkach, o których mowa w art. </w:t>
      </w:r>
      <w:r w:rsidRPr="00D447B5">
        <w:rPr>
          <w:sz w:val="22"/>
          <w:szCs w:val="22"/>
        </w:rPr>
        <w:t xml:space="preserve">art. </w:t>
      </w:r>
      <w:r w:rsidR="005E0C95" w:rsidRPr="00D447B5">
        <w:rPr>
          <w:sz w:val="22"/>
          <w:szCs w:val="22"/>
        </w:rPr>
        <w:t>15r ustawy z dnia 02.03.2020r. - o szczególnych rozwiązaniach związanych z zapobieganiem, przeciwdziałaniem i zwalczaniem COVID-19</w:t>
      </w:r>
      <w:r w:rsidRPr="00D447B5">
        <w:rPr>
          <w:sz w:val="22"/>
          <w:szCs w:val="22"/>
        </w:rPr>
        <w:t>,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lastRenderedPageBreak/>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t>powierzenia części zamówienia podwykonawcy w trakcie realizacji Umowy, jeżeli Wykonawca nie zakładał wykonania Umowy przy pomocy podwykonawcy(-ców) na etapie składania ofert,</w:t>
      </w:r>
    </w:p>
    <w:p w14:paraId="3B694E31" w14:textId="463E651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stosowna zmiana wynagrodzenia</w:t>
      </w:r>
      <w:r w:rsidR="00D748BE" w:rsidRPr="00D447B5">
        <w:rPr>
          <w:sz w:val="22"/>
          <w:szCs w:val="22"/>
          <w:lang w:eastAsia="en-US"/>
        </w:rPr>
        <w:t xml:space="preserve"> </w:t>
      </w:r>
      <w:r w:rsidRPr="00D447B5">
        <w:rPr>
          <w:iCs/>
          <w:sz w:val="22"/>
          <w:szCs w:val="22"/>
        </w:rPr>
        <w:t xml:space="preserve">poprzez jego podwyższenie lub obniżenie </w:t>
      </w:r>
      <w:r w:rsidRPr="00D447B5">
        <w:rPr>
          <w:sz w:val="22"/>
          <w:szCs w:val="22"/>
        </w:rPr>
        <w:t>w przypadku zmiany stawki podatku od towarów i usług, tj. zmiany o kwotę stanowiącą różnicę wynikającą ze zmiany stawki ww. podatku w stosunku do stawki wskazanej w umowie –</w:t>
      </w:r>
      <w:r w:rsidRPr="00D447B5">
        <w:rPr>
          <w:iCs/>
          <w:sz w:val="22"/>
          <w:szCs w:val="22"/>
        </w:rPr>
        <w:t xml:space="preserve"> jeżeli taka zmiana stawki podatku od towarów i usług będzie miała wpływ na koszty wykonania umowy przez Wykonawcę, tj. zgodnie z art. </w:t>
      </w:r>
      <w:r w:rsidRPr="00D447B5">
        <w:rPr>
          <w:sz w:val="22"/>
          <w:szCs w:val="22"/>
          <w:lang w:eastAsia="en-US"/>
        </w:rPr>
        <w:t>436 pkt 4 lit. b) tiret pierwszy ustawy z dnia 11.09.2019r. – prawo zamówień publicznych,</w:t>
      </w:r>
    </w:p>
    <w:p w14:paraId="51E97B47" w14:textId="3167F183"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rPr>
        <w:t>stosowna zmiana wynagrodzenia</w:t>
      </w:r>
      <w:r w:rsidR="0062259F" w:rsidRPr="00D447B5">
        <w:rPr>
          <w:sz w:val="22"/>
          <w:szCs w:val="22"/>
        </w:rPr>
        <w:t xml:space="preserve"> </w:t>
      </w:r>
      <w:r w:rsidRPr="00D447B5">
        <w:rPr>
          <w:iCs/>
          <w:sz w:val="22"/>
          <w:szCs w:val="22"/>
        </w:rPr>
        <w:t xml:space="preserve">poprzez jego podwyższenie lub obniżenie </w:t>
      </w:r>
      <w:r w:rsidR="005C51EC" w:rsidRPr="00D447B5">
        <w:rPr>
          <w:sz w:val="22"/>
          <w:szCs w:val="22"/>
        </w:rPr>
        <w:t>w </w:t>
      </w:r>
      <w:r w:rsidRPr="00D447B5">
        <w:rPr>
          <w:sz w:val="22"/>
          <w:szCs w:val="22"/>
        </w:rPr>
        <w:t>przypadku zmiany</w:t>
      </w:r>
      <w:r w:rsidRPr="00D447B5">
        <w:rPr>
          <w:iCs/>
          <w:sz w:val="22"/>
          <w:szCs w:val="22"/>
        </w:rPr>
        <w:t xml:space="preserve"> wysokości minimalnego wynagrodzenia za pracę ustalonego na podstawie art. 2 ust. 3-5 ustawy z dnia 10 października 2002 r. o minimalnym wynagrodzeniu za pracę w stosunku do obowiązującego w dniu podpisania umowy, tj. zmiana o kwotę stanowiącą różnicę wynikającą ze zmiany ww. wynagrodzenia minimalnego w stosunku do minimalnego wynagrodzenia obowiązującego w dniu podpisania umowy – jeżeli taka zmiana wysokości minimalnego wynagrodzenia za pracę będzie miała wpływ na koszty wykonania umowy przez Wykonawcę, tj. zgodnie art. </w:t>
      </w:r>
      <w:r w:rsidRPr="00D447B5">
        <w:rPr>
          <w:sz w:val="22"/>
          <w:szCs w:val="22"/>
          <w:lang w:eastAsia="en-US"/>
        </w:rPr>
        <w:t>436 pkt 4 lit. b) tiret drugi ustawy z dnia 11.09.2019r. – prawo zamówień publicznych,</w:t>
      </w:r>
    </w:p>
    <w:p w14:paraId="052B2598"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iCs/>
          <w:sz w:val="22"/>
          <w:szCs w:val="22"/>
        </w:rPr>
        <w:t xml:space="preserve">stosowna zmiana wynagrodzenia poprzez jego podwyższenie lub obniżenie w przypadku zmiany zasad podlegania ubezpieczeniom społecznym lub ubezpieczeniu zdrowotnemu lub wysokości stawki składki na ubezpieczenia społeczne lub zdrowotne w stosunku do obowiązujących w dniu podpisania umowy, tj. zmiana o kwotę stanowiącą różnicę wynikającą ze zmiany ww. zasad bądź stawek ubezpieczeń społecznych lub ubezpieczenia zdrowotnego w stosunku do zasad bądź stawek obowiązujących w dniu podpisania umowy – jeżeli taka zmiana zasad podlegania ubezpieczeniom społecznym lub ubezpieczeniu zdrowotnemu lub wysokości stawki składki na ubezpieczenia społeczne lub zdrowotne będzie miała wpływ na koszty wykonania umowy przez Wykonawcę, tj. zgodnie z art. </w:t>
      </w:r>
      <w:r w:rsidRPr="00D447B5">
        <w:rPr>
          <w:sz w:val="22"/>
          <w:szCs w:val="22"/>
          <w:lang w:eastAsia="en-US"/>
        </w:rPr>
        <w:t>436 pkt 4 lit. b) tiret trzeci ustawy z dnia 11.09.2019r. – prawo zamówień publicznych,</w:t>
      </w:r>
    </w:p>
    <w:p w14:paraId="634DE0AE" w14:textId="6000D6FD"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iCs/>
          <w:sz w:val="22"/>
          <w:szCs w:val="22"/>
        </w:rPr>
        <w:t>stosowna zmiana wynagrodzenia poprzez je</w:t>
      </w:r>
      <w:r w:rsidR="005C51EC" w:rsidRPr="00D447B5">
        <w:rPr>
          <w:iCs/>
          <w:sz w:val="22"/>
          <w:szCs w:val="22"/>
        </w:rPr>
        <w:t>go podwyższenie lub obniżenie w </w:t>
      </w:r>
      <w:r w:rsidRPr="00D447B5">
        <w:rPr>
          <w:iCs/>
          <w:sz w:val="22"/>
          <w:szCs w:val="22"/>
        </w:rPr>
        <w:t xml:space="preserve">przypadku zmiany zasad </w:t>
      </w:r>
      <w:r w:rsidRPr="00D447B5">
        <w:rPr>
          <w:sz w:val="22"/>
          <w:szCs w:val="22"/>
          <w:shd w:val="clear" w:color="auto" w:fill="FFFFFF"/>
          <w:lang w:eastAsia="en-US"/>
        </w:rPr>
        <w:t>gromadzenia i wysokości wpłat do pracowniczych planów kapitałowych, o których mowa w</w:t>
      </w:r>
      <w:r w:rsidR="00EA10C6" w:rsidRPr="00D447B5">
        <w:rPr>
          <w:sz w:val="22"/>
          <w:szCs w:val="22"/>
          <w:shd w:val="clear" w:color="auto" w:fill="FFFFFF"/>
          <w:lang w:eastAsia="en-US"/>
        </w:rPr>
        <w:t> </w:t>
      </w:r>
      <w:r w:rsidRPr="00D447B5">
        <w:rPr>
          <w:sz w:val="22"/>
          <w:szCs w:val="22"/>
          <w:shd w:val="clear" w:color="auto" w:fill="FFFFFF"/>
          <w:lang w:eastAsia="en-US"/>
        </w:rPr>
        <w:t>ustawie z dnia 04.10.2018 r. - o pracowniczych planach kapitałowych</w:t>
      </w:r>
      <w:r w:rsidRPr="00D447B5">
        <w:rPr>
          <w:iCs/>
          <w:sz w:val="22"/>
          <w:szCs w:val="22"/>
        </w:rPr>
        <w:t xml:space="preserve">, tj. zmiana o kwotę stanowiącą różnicę wynikającą ze zmiany ww. zasad w stosunku do zasad bądź stawek obowiązujących w dniu podpisania umowy – jeżeli taka zmiana zasad będzie miała wpływ na koszty wykonania umowy przez Wykonawcę, tj. zgodnie z art. </w:t>
      </w:r>
      <w:r w:rsidRPr="00D447B5">
        <w:rPr>
          <w:sz w:val="22"/>
          <w:szCs w:val="22"/>
          <w:lang w:eastAsia="en-US"/>
        </w:rPr>
        <w:t>436 pkt 4 lit. b) tiret czwarty ustawy z dnia 11.09.2019r. – prawo zamówień publicznych,</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t>skrócenie okresu realizacji umowy na skutek rozwiązania umowy na podstawie postanowień niniejszej umowy lub na zasadach ogólnych wynikających z przepisów ustawy z dnia 23.04.1964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lastRenderedPageBreak/>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6A30D9">
      <w:pPr>
        <w:numPr>
          <w:ilvl w:val="0"/>
          <w:numId w:val="31"/>
        </w:numPr>
        <w:spacing w:line="276" w:lineRule="auto"/>
        <w:ind w:left="1418" w:hanging="709"/>
        <w:contextualSpacing/>
        <w:jc w:val="both"/>
        <w:rPr>
          <w:sz w:val="22"/>
          <w:szCs w:val="22"/>
          <w:lang w:eastAsia="en-US"/>
        </w:rPr>
      </w:pPr>
      <w:r w:rsidRPr="00D447B5">
        <w:rPr>
          <w:sz w:val="22"/>
          <w:szCs w:val="22"/>
        </w:rPr>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6A30D9">
      <w:pPr>
        <w:numPr>
          <w:ilvl w:val="0"/>
          <w:numId w:val="32"/>
        </w:numPr>
        <w:spacing w:line="276" w:lineRule="auto"/>
        <w:contextualSpacing/>
        <w:jc w:val="both"/>
        <w:rPr>
          <w:b/>
          <w:bCs/>
          <w:sz w:val="22"/>
          <w:szCs w:val="22"/>
          <w:lang w:eastAsia="en-US"/>
        </w:rPr>
      </w:pPr>
      <w:r w:rsidRPr="00D447B5">
        <w:rPr>
          <w:sz w:val="22"/>
          <w:szCs w:val="22"/>
        </w:rPr>
        <w:t>ustalenie wartości robót zamiennych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6A30D9">
      <w:pPr>
        <w:numPr>
          <w:ilvl w:val="0"/>
          <w:numId w:val="32"/>
        </w:numPr>
        <w:spacing w:line="276" w:lineRule="auto"/>
        <w:ind w:left="1418" w:hanging="709"/>
        <w:contextualSpacing/>
        <w:jc w:val="both"/>
        <w:rPr>
          <w:b/>
          <w:bCs/>
          <w:sz w:val="22"/>
          <w:szCs w:val="22"/>
          <w:lang w:eastAsia="en-US"/>
        </w:rPr>
      </w:pPr>
      <w:r w:rsidRPr="00D447B5">
        <w:rPr>
          <w:sz w:val="22"/>
          <w:szCs w:val="22"/>
        </w:rPr>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Wykonawca zobowiązany jest do wskazania, jakich elementów przedmiotu umowy roboty dodatkowe dotyczą oraz w jaki sposób są związane z przedmiotem umowy,</w:t>
      </w:r>
    </w:p>
    <w:p w14:paraId="5A0C93FC" w14:textId="1D3DC60D"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6DD34ECC" w14:textId="35EB65B7" w:rsidR="00A940F8" w:rsidRPr="00A940F8" w:rsidRDefault="00A940F8" w:rsidP="00A940F8">
      <w:pPr>
        <w:numPr>
          <w:ilvl w:val="3"/>
          <w:numId w:val="5"/>
        </w:numPr>
        <w:tabs>
          <w:tab w:val="left" w:pos="284"/>
        </w:tabs>
        <w:spacing w:line="276" w:lineRule="auto"/>
        <w:ind w:left="284"/>
        <w:contextualSpacing/>
        <w:jc w:val="both"/>
        <w:rPr>
          <w:bCs/>
          <w:sz w:val="22"/>
          <w:szCs w:val="22"/>
          <w:lang w:eastAsia="en-US"/>
        </w:rPr>
      </w:pPr>
      <w:r w:rsidRPr="00A940F8">
        <w:rPr>
          <w:bCs/>
          <w:sz w:val="22"/>
          <w:szCs w:val="22"/>
          <w:lang w:eastAsia="en-US"/>
        </w:rPr>
        <w:t xml:space="preserve">Zamawiający dopuszcza możliwość zmiany wysokości wynagrodzenia w przypadku, gdy po </w:t>
      </w:r>
      <w:r>
        <w:rPr>
          <w:bCs/>
          <w:sz w:val="22"/>
          <w:szCs w:val="22"/>
          <w:lang w:eastAsia="en-US"/>
        </w:rPr>
        <w:t>9</w:t>
      </w:r>
      <w:r w:rsidRPr="00A940F8">
        <w:rPr>
          <w:bCs/>
          <w:sz w:val="22"/>
          <w:szCs w:val="22"/>
          <w:lang w:eastAsia="en-US"/>
        </w:rPr>
        <w:t xml:space="preserve"> miesiącach realizacji zamówienia średnioroczny wskaźnik cen towarów i usług konsumpcyjnych ogłoszony przez GUS w </w:t>
      </w:r>
      <w:r w:rsidR="00976F3E">
        <w:rPr>
          <w:bCs/>
          <w:sz w:val="22"/>
          <w:szCs w:val="22"/>
          <w:lang w:eastAsia="en-US"/>
        </w:rPr>
        <w:t>lipcu</w:t>
      </w:r>
      <w:r w:rsidRPr="00A940F8">
        <w:rPr>
          <w:bCs/>
          <w:sz w:val="22"/>
          <w:szCs w:val="22"/>
          <w:lang w:eastAsia="en-US"/>
        </w:rPr>
        <w:t xml:space="preserve"> 2025 r. w stosunku do analogicznego miesiąca poprzedniego roku wyniesie co najmniej 1</w:t>
      </w:r>
      <w:r w:rsidR="00976F3E">
        <w:rPr>
          <w:bCs/>
          <w:sz w:val="22"/>
          <w:szCs w:val="22"/>
          <w:lang w:eastAsia="en-US"/>
        </w:rPr>
        <w:t>10</w:t>
      </w:r>
      <w:r w:rsidRPr="00A940F8">
        <w:rPr>
          <w:bCs/>
          <w:sz w:val="22"/>
          <w:szCs w:val="22"/>
          <w:lang w:eastAsia="en-US"/>
        </w:rPr>
        <w:t xml:space="preserve">,00% (minimalny wzrost cen o </w:t>
      </w:r>
      <w:r w:rsidR="00976F3E">
        <w:rPr>
          <w:bCs/>
          <w:sz w:val="22"/>
          <w:szCs w:val="22"/>
          <w:lang w:eastAsia="en-US"/>
        </w:rPr>
        <w:t>10</w:t>
      </w:r>
      <w:r w:rsidRPr="00A940F8">
        <w:rPr>
          <w:bCs/>
          <w:sz w:val="22"/>
          <w:szCs w:val="22"/>
          <w:lang w:eastAsia="en-US"/>
        </w:rPr>
        <w:t xml:space="preserve">,00 %). W tym przypadku Zamawiający na wniosek Wykonawcy dokona zmiany wynagrodzenia netto za </w:t>
      </w:r>
      <w:r>
        <w:rPr>
          <w:bCs/>
          <w:sz w:val="22"/>
          <w:szCs w:val="22"/>
          <w:lang w:eastAsia="en-US"/>
        </w:rPr>
        <w:t>niewykonany zakres zamówienia (zgodnie z harmonogramem)</w:t>
      </w:r>
      <w:r w:rsidRPr="00A940F8">
        <w:rPr>
          <w:bCs/>
          <w:sz w:val="22"/>
          <w:szCs w:val="22"/>
          <w:lang w:eastAsia="en-US"/>
        </w:rPr>
        <w:t xml:space="preserve"> na poziomie 33% wartości wzrostu wskaźnika, wg wzoru:</w:t>
      </w:r>
    </w:p>
    <w:p w14:paraId="5E82D308" w14:textId="7777777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Pz (w %) = (WS-100)*33%)</w:t>
      </w:r>
    </w:p>
    <w:p w14:paraId="5BE6BB89" w14:textId="7777777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Cn1 = Cn0 +(Cn0 * Pz)</w:t>
      </w:r>
    </w:p>
    <w:p w14:paraId="3DB56A9C" w14:textId="7777777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Gdzie</w:t>
      </w:r>
    </w:p>
    <w:p w14:paraId="73C7B577" w14:textId="7777777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lastRenderedPageBreak/>
        <w:t>Pz – poziom zmiany w %</w:t>
      </w:r>
    </w:p>
    <w:p w14:paraId="4F898B6B" w14:textId="5461AF2A"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 xml:space="preserve">Cn1 – cena netto </w:t>
      </w:r>
      <w:r>
        <w:rPr>
          <w:bCs/>
          <w:sz w:val="22"/>
          <w:szCs w:val="22"/>
          <w:lang w:eastAsia="en-US"/>
        </w:rPr>
        <w:t>niezrealizowanej części zamówienia</w:t>
      </w:r>
      <w:r w:rsidRPr="00A940F8">
        <w:rPr>
          <w:bCs/>
          <w:sz w:val="22"/>
          <w:szCs w:val="22"/>
          <w:lang w:eastAsia="en-US"/>
        </w:rPr>
        <w:t xml:space="preserve"> po waloryzacji</w:t>
      </w:r>
    </w:p>
    <w:p w14:paraId="6AB66501" w14:textId="737F1C8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 xml:space="preserve">Cn0 – cena netto </w:t>
      </w:r>
      <w:r>
        <w:rPr>
          <w:bCs/>
          <w:sz w:val="22"/>
          <w:szCs w:val="22"/>
          <w:lang w:eastAsia="en-US"/>
        </w:rPr>
        <w:t>niezrealizowanej części zamówienia</w:t>
      </w:r>
      <w:r w:rsidRPr="00A940F8">
        <w:rPr>
          <w:bCs/>
          <w:sz w:val="22"/>
          <w:szCs w:val="22"/>
          <w:lang w:eastAsia="en-US"/>
        </w:rPr>
        <w:t xml:space="preserve"> (z </w:t>
      </w:r>
      <w:r>
        <w:rPr>
          <w:bCs/>
          <w:sz w:val="22"/>
          <w:szCs w:val="22"/>
          <w:lang w:eastAsia="en-US"/>
        </w:rPr>
        <w:t>Harmonogramu</w:t>
      </w:r>
      <w:r w:rsidRPr="00A940F8">
        <w:rPr>
          <w:bCs/>
          <w:sz w:val="22"/>
          <w:szCs w:val="22"/>
          <w:lang w:eastAsia="en-US"/>
        </w:rPr>
        <w:t>)</w:t>
      </w:r>
    </w:p>
    <w:p w14:paraId="724DCF19" w14:textId="77777777" w:rsidR="00A940F8" w:rsidRPr="00A940F8" w:rsidRDefault="00A940F8" w:rsidP="00A940F8">
      <w:pPr>
        <w:shd w:val="clear" w:color="auto" w:fill="FFFFFF"/>
        <w:spacing w:line="276" w:lineRule="auto"/>
        <w:ind w:left="1364"/>
        <w:contextualSpacing/>
        <w:jc w:val="both"/>
        <w:rPr>
          <w:bCs/>
          <w:sz w:val="22"/>
          <w:szCs w:val="22"/>
          <w:lang w:eastAsia="en-US"/>
        </w:rPr>
      </w:pPr>
      <w:r w:rsidRPr="00A940F8">
        <w:rPr>
          <w:bCs/>
          <w:sz w:val="22"/>
          <w:szCs w:val="22"/>
          <w:lang w:eastAsia="en-US"/>
        </w:rPr>
        <w:t>WS – wskaźnik waloryzacji w %</w:t>
      </w:r>
    </w:p>
    <w:p w14:paraId="3AC35316" w14:textId="35E96B3F" w:rsidR="00C74689" w:rsidRPr="00A940F8" w:rsidRDefault="00A940F8" w:rsidP="00493E58">
      <w:pPr>
        <w:numPr>
          <w:ilvl w:val="3"/>
          <w:numId w:val="5"/>
        </w:numPr>
        <w:tabs>
          <w:tab w:val="left" w:pos="284"/>
        </w:tabs>
        <w:spacing w:line="276" w:lineRule="auto"/>
        <w:ind w:left="284"/>
        <w:contextualSpacing/>
        <w:jc w:val="both"/>
        <w:rPr>
          <w:sz w:val="22"/>
          <w:szCs w:val="22"/>
          <w:lang w:eastAsia="en-US"/>
        </w:rPr>
      </w:pPr>
      <w:r w:rsidRPr="00A940F8">
        <w:rPr>
          <w:bCs/>
          <w:sz w:val="22"/>
          <w:szCs w:val="22"/>
          <w:lang w:eastAsia="en-US"/>
        </w:rPr>
        <w:t xml:space="preserve">Waloryzacja może być dokonana jednokrotnie w trakcie trwania umowy nie wcześniej niż po 9 miesiącach realizacji. Waloryzacja wynagrodzenia będzie dotyczyła zobowiązań przyszłych. </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63D0E20A"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972E88" w:rsidRPr="00D447B5">
        <w:rPr>
          <w:b/>
          <w:bCs/>
          <w:sz w:val="22"/>
          <w:szCs w:val="22"/>
          <w:lang w:eastAsia="en-GB"/>
        </w:rPr>
        <w:t>4</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szczególności wszystkie materiały i informacje odnoszące się do działalności, planów, produktów, 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757D8BF"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1</w:t>
      </w:r>
      <w:r w:rsidR="00972E88" w:rsidRPr="00D447B5">
        <w:rPr>
          <w:b/>
          <w:sz w:val="22"/>
          <w:szCs w:val="22"/>
          <w:lang w:eastAsia="en-GB"/>
        </w:rPr>
        <w:t>5</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0FD42BD9"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t>W okresie obowiązywania umowy, jak i po jej wygaśnięciu lub wcześniejszym rozwiązaniu</w:t>
      </w:r>
      <w:r w:rsidRPr="00D447B5">
        <w:rPr>
          <w:color w:val="000000"/>
          <w:kern w:val="1"/>
          <w:sz w:val="22"/>
          <w:szCs w:val="22"/>
          <w:lang w:eastAsia="hi-IN" w:bidi="hi-IN"/>
        </w:rPr>
        <w:t xml:space="preserve">, Wykonawca zobowiązuje się współpracować z Zamawiającym, audytorami oraz zewnętrznymi podmiotami w zakresie koniecznych audytów zewnętrznych oraz kontroli sposobu realizacji oraz rozliczenia umowy pod kątem zgodności z zasadami wydatkowania środków </w:t>
      </w:r>
      <w:r w:rsidR="001B7E4F" w:rsidRPr="00D447B5">
        <w:rPr>
          <w:sz w:val="22"/>
          <w:szCs w:val="22"/>
          <w:lang w:eastAsia="ar-SA"/>
        </w:rPr>
        <w:t xml:space="preserve">Rządowy Fundusz </w:t>
      </w:r>
      <w:r w:rsidR="005C4A56" w:rsidRPr="00D447B5">
        <w:rPr>
          <w:sz w:val="22"/>
          <w:szCs w:val="22"/>
          <w:lang w:eastAsia="ar-SA"/>
        </w:rPr>
        <w:t>Polski Ład: Programu Inwestycji Strategicznych</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6A71A1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972E88" w:rsidRPr="00D447B5">
        <w:rPr>
          <w:b/>
          <w:kern w:val="1"/>
          <w:sz w:val="22"/>
          <w:szCs w:val="22"/>
          <w:lang w:eastAsia="hi-IN" w:bidi="hi-IN"/>
        </w:rPr>
        <w:t>6</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6F8F7D52" w14:textId="77777777" w:rsidR="00976F3E" w:rsidRPr="00B75F93" w:rsidRDefault="00976F3E" w:rsidP="003524A3">
      <w:pPr>
        <w:spacing w:line="276" w:lineRule="auto"/>
        <w:ind w:firstLine="6"/>
        <w:jc w:val="both"/>
        <w:rPr>
          <w:sz w:val="22"/>
          <w:szCs w:val="22"/>
        </w:rPr>
      </w:pPr>
      <w:r w:rsidRPr="00B75F93">
        <w:rPr>
          <w:sz w:val="22"/>
          <w:szCs w:val="22"/>
        </w:rPr>
        <w:t xml:space="preserve">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str.1) (dalej jako: „RODO”), informujemy </w:t>
      </w:r>
      <w:r w:rsidRPr="00B75F93">
        <w:rPr>
          <w:sz w:val="22"/>
          <w:szCs w:val="22"/>
        </w:rPr>
        <w:lastRenderedPageBreak/>
        <w:t>Panią/Pana o sposobie i celu, w jakim przetwarzamy Pani/Pana dane osobowe, a także o przysługujących Pani/Panu prawach, wynikających z regulacji o ochronie danych osobowych.</w:t>
      </w:r>
    </w:p>
    <w:p w14:paraId="6EC7B89C" w14:textId="77777777" w:rsidR="00976F3E" w:rsidRPr="00B75F93" w:rsidRDefault="00976F3E" w:rsidP="00976F3E">
      <w:pPr>
        <w:spacing w:line="276" w:lineRule="auto"/>
        <w:ind w:firstLine="6"/>
        <w:rPr>
          <w:b/>
          <w:sz w:val="22"/>
          <w:szCs w:val="22"/>
        </w:rPr>
      </w:pPr>
      <w:r w:rsidRPr="00B75F93">
        <w:rPr>
          <w:b/>
          <w:sz w:val="22"/>
          <w:szCs w:val="22"/>
        </w:rPr>
        <w:t xml:space="preserve">TOŻSAMOŚĆ ADMINISTRATORA </w:t>
      </w:r>
    </w:p>
    <w:p w14:paraId="7F022264" w14:textId="77777777" w:rsidR="00976F3E" w:rsidRPr="00B75F93" w:rsidRDefault="00976F3E" w:rsidP="00976F3E">
      <w:pPr>
        <w:numPr>
          <w:ilvl w:val="0"/>
          <w:numId w:val="40"/>
        </w:numPr>
        <w:spacing w:line="276" w:lineRule="auto"/>
        <w:jc w:val="both"/>
        <w:rPr>
          <w:sz w:val="22"/>
          <w:szCs w:val="22"/>
        </w:rPr>
      </w:pPr>
      <w:r w:rsidRPr="00B75F93">
        <w:rPr>
          <w:sz w:val="22"/>
          <w:szCs w:val="22"/>
        </w:rPr>
        <w:t>Administratorem danych osobowych jest Dyrektor Centrum Kultury i Rekreacji, z siedzibą pl. Staromłyński 5, 57-540 Lądek-Zdrój.</w:t>
      </w:r>
    </w:p>
    <w:p w14:paraId="0FEE61EC" w14:textId="77777777" w:rsidR="00976F3E" w:rsidRPr="00B75F93" w:rsidRDefault="00976F3E" w:rsidP="00976F3E">
      <w:pPr>
        <w:spacing w:line="276" w:lineRule="auto"/>
        <w:ind w:firstLine="6"/>
        <w:rPr>
          <w:b/>
          <w:sz w:val="22"/>
          <w:szCs w:val="22"/>
        </w:rPr>
      </w:pPr>
      <w:r w:rsidRPr="00B75F93">
        <w:rPr>
          <w:b/>
          <w:sz w:val="22"/>
          <w:szCs w:val="22"/>
        </w:rPr>
        <w:t xml:space="preserve">DANE KONTAKTOWE ADMINISTRATORA </w:t>
      </w:r>
    </w:p>
    <w:p w14:paraId="472F5D7F" w14:textId="77777777" w:rsidR="00976F3E" w:rsidRPr="00B75F93" w:rsidRDefault="00976F3E" w:rsidP="00976F3E">
      <w:pPr>
        <w:numPr>
          <w:ilvl w:val="0"/>
          <w:numId w:val="40"/>
        </w:numPr>
        <w:spacing w:line="276" w:lineRule="auto"/>
        <w:jc w:val="both"/>
        <w:rPr>
          <w:sz w:val="22"/>
          <w:szCs w:val="22"/>
        </w:rPr>
      </w:pPr>
      <w:r w:rsidRPr="00B75F93">
        <w:rPr>
          <w:sz w:val="22"/>
          <w:szCs w:val="22"/>
        </w:rPr>
        <w:t xml:space="preserve">Z administratorem można się skontaktować poprzez adres e-mail: </w:t>
      </w:r>
      <w:hyperlink r:id="rId9" w:history="1">
        <w:r w:rsidRPr="007665B4">
          <w:rPr>
            <w:rStyle w:val="Hipercze"/>
            <w:sz w:val="22"/>
            <w:szCs w:val="22"/>
          </w:rPr>
          <w:t>ckir@ladek.pl</w:t>
        </w:r>
      </w:hyperlink>
      <w:r w:rsidRPr="00B75F93">
        <w:rPr>
          <w:sz w:val="22"/>
          <w:szCs w:val="22"/>
        </w:rPr>
        <w:t xml:space="preserve">  lub pisemnie na adres siedziby administratora.</w:t>
      </w:r>
    </w:p>
    <w:p w14:paraId="7F22A4E7" w14:textId="77777777" w:rsidR="00976F3E" w:rsidRPr="00B75F93" w:rsidRDefault="00976F3E" w:rsidP="00976F3E">
      <w:pPr>
        <w:spacing w:line="276" w:lineRule="auto"/>
        <w:ind w:firstLine="6"/>
        <w:rPr>
          <w:b/>
          <w:sz w:val="22"/>
          <w:szCs w:val="22"/>
        </w:rPr>
      </w:pPr>
      <w:r w:rsidRPr="00B75F93">
        <w:rPr>
          <w:b/>
          <w:sz w:val="22"/>
          <w:szCs w:val="22"/>
        </w:rPr>
        <w:t>DANE KONTAKTOWE INSPEKTORA OCHRONY DANYCH</w:t>
      </w:r>
    </w:p>
    <w:p w14:paraId="6F1D34F7" w14:textId="77777777" w:rsidR="00976F3E" w:rsidRPr="00B75F93" w:rsidRDefault="00976F3E" w:rsidP="00976F3E">
      <w:pPr>
        <w:numPr>
          <w:ilvl w:val="0"/>
          <w:numId w:val="40"/>
        </w:numPr>
        <w:spacing w:line="276" w:lineRule="auto"/>
        <w:jc w:val="both"/>
        <w:rPr>
          <w:sz w:val="22"/>
          <w:szCs w:val="22"/>
        </w:rPr>
      </w:pPr>
      <w:r w:rsidRPr="00B75F93">
        <w:rPr>
          <w:sz w:val="22"/>
          <w:szCs w:val="22"/>
        </w:rPr>
        <w:t xml:space="preserve"> Administrator wyznaczył inspektora ochrony danych, z którym może się Pani/ Pan skontaktować poprzez adres e-mail:  </w:t>
      </w:r>
      <w:hyperlink r:id="rId10" w:history="1">
        <w:r w:rsidRPr="007665B4">
          <w:rPr>
            <w:rStyle w:val="Hipercze"/>
            <w:sz w:val="22"/>
            <w:szCs w:val="22"/>
          </w:rPr>
          <w:t>iodckir@ladek.pl</w:t>
        </w:r>
      </w:hyperlink>
      <w:r>
        <w:rPr>
          <w:sz w:val="22"/>
          <w:szCs w:val="22"/>
        </w:rPr>
        <w:t xml:space="preserve"> </w:t>
      </w:r>
      <w:r w:rsidRPr="00B75F93">
        <w:rPr>
          <w:sz w:val="22"/>
          <w:szCs w:val="22"/>
        </w:rPr>
        <w:t>lub pisemnie na adres siedziby administratora.</w:t>
      </w:r>
    </w:p>
    <w:p w14:paraId="4E85DC18" w14:textId="77777777" w:rsidR="00976F3E" w:rsidRPr="00B75F93" w:rsidRDefault="00976F3E" w:rsidP="00976F3E">
      <w:pPr>
        <w:numPr>
          <w:ilvl w:val="0"/>
          <w:numId w:val="40"/>
        </w:numPr>
        <w:spacing w:line="276" w:lineRule="auto"/>
        <w:jc w:val="both"/>
        <w:rPr>
          <w:sz w:val="22"/>
          <w:szCs w:val="22"/>
        </w:rPr>
      </w:pPr>
      <w:r w:rsidRPr="00B75F93">
        <w:rPr>
          <w:sz w:val="22"/>
          <w:szCs w:val="22"/>
        </w:rPr>
        <w:t>Z inspektorem ochrony danych można się kontaktować we wszystkich sprawach dotyczących przetwarzania danych osobowych oraz korzystania z praw związanych z przetwarzaniem danych.</w:t>
      </w:r>
    </w:p>
    <w:p w14:paraId="00596202" w14:textId="77777777" w:rsidR="00976F3E" w:rsidRPr="00B75F93" w:rsidRDefault="00976F3E" w:rsidP="00976F3E">
      <w:pPr>
        <w:spacing w:line="276" w:lineRule="auto"/>
        <w:ind w:firstLine="6"/>
        <w:rPr>
          <w:b/>
          <w:sz w:val="22"/>
          <w:szCs w:val="22"/>
        </w:rPr>
      </w:pPr>
      <w:r w:rsidRPr="00B75F93">
        <w:rPr>
          <w:b/>
          <w:sz w:val="22"/>
          <w:szCs w:val="22"/>
        </w:rPr>
        <w:t>CELE PRZETWARZANIA I PODSTAWA PRAWNA</w:t>
      </w:r>
    </w:p>
    <w:p w14:paraId="00119FAD" w14:textId="77777777" w:rsidR="00976F3E" w:rsidRPr="00B75F93" w:rsidRDefault="00976F3E" w:rsidP="00976F3E">
      <w:pPr>
        <w:numPr>
          <w:ilvl w:val="0"/>
          <w:numId w:val="40"/>
        </w:numPr>
        <w:spacing w:line="276" w:lineRule="auto"/>
        <w:jc w:val="both"/>
        <w:rPr>
          <w:sz w:val="22"/>
          <w:szCs w:val="22"/>
        </w:rPr>
      </w:pPr>
      <w:r w:rsidRPr="00B75F93">
        <w:rPr>
          <w:sz w:val="22"/>
          <w:szCs w:val="22"/>
        </w:rPr>
        <w:t>Pani/Pana dane będą przetwarzane w celu:</w:t>
      </w:r>
    </w:p>
    <w:p w14:paraId="3F276520" w14:textId="5D1F0A18" w:rsidR="00976F3E" w:rsidRPr="00B75F93" w:rsidRDefault="00976F3E" w:rsidP="00976F3E">
      <w:pPr>
        <w:numPr>
          <w:ilvl w:val="1"/>
          <w:numId w:val="39"/>
        </w:numPr>
        <w:spacing w:line="276" w:lineRule="auto"/>
        <w:ind w:left="993" w:hanging="284"/>
        <w:jc w:val="both"/>
        <w:rPr>
          <w:b/>
          <w:sz w:val="22"/>
          <w:szCs w:val="22"/>
        </w:rPr>
      </w:pPr>
      <w:r w:rsidRPr="00B75F93">
        <w:rPr>
          <w:sz w:val="22"/>
          <w:szCs w:val="22"/>
        </w:rPr>
        <w:t xml:space="preserve">wypełnienia obowiązku prawnego ciążącego na Administratorze (art. 6 ust. 1 lit. c) RODO), związanym z postępowaniem o udzielenie zamówienia publicznego </w:t>
      </w:r>
      <w:r w:rsidRPr="00B75F93">
        <w:rPr>
          <w:b/>
          <w:sz w:val="22"/>
          <w:szCs w:val="22"/>
        </w:rPr>
        <w:t>prowadzonego w trybie podstawowym, znak postępowania: CKIR.</w:t>
      </w:r>
      <w:r w:rsidR="00ED7A8A">
        <w:rPr>
          <w:b/>
          <w:sz w:val="22"/>
          <w:szCs w:val="22"/>
        </w:rPr>
        <w:t>2</w:t>
      </w:r>
      <w:r w:rsidRPr="00B75F93">
        <w:rPr>
          <w:b/>
          <w:sz w:val="22"/>
          <w:szCs w:val="22"/>
        </w:rPr>
        <w:t>.2024</w:t>
      </w:r>
    </w:p>
    <w:p w14:paraId="655F4418" w14:textId="77777777" w:rsidR="00976F3E" w:rsidRPr="00B75F93" w:rsidRDefault="00976F3E" w:rsidP="00976F3E">
      <w:pPr>
        <w:spacing w:line="276" w:lineRule="auto"/>
        <w:ind w:firstLine="6"/>
        <w:rPr>
          <w:b/>
          <w:sz w:val="22"/>
          <w:szCs w:val="22"/>
        </w:rPr>
      </w:pPr>
      <w:r w:rsidRPr="00B75F93">
        <w:rPr>
          <w:b/>
          <w:sz w:val="22"/>
          <w:szCs w:val="22"/>
        </w:rPr>
        <w:t>ODBIORCY DANYCH LUB KATEGORIE ODBIORCÓW DANYCH</w:t>
      </w:r>
    </w:p>
    <w:p w14:paraId="12C42B22" w14:textId="77777777" w:rsidR="00976F3E" w:rsidRPr="00B75F93" w:rsidRDefault="00976F3E" w:rsidP="00976F3E">
      <w:pPr>
        <w:numPr>
          <w:ilvl w:val="0"/>
          <w:numId w:val="40"/>
        </w:numPr>
        <w:spacing w:line="276" w:lineRule="auto"/>
        <w:jc w:val="both"/>
        <w:rPr>
          <w:sz w:val="22"/>
          <w:szCs w:val="22"/>
        </w:rPr>
      </w:pPr>
      <w:r w:rsidRPr="00B75F93">
        <w:rPr>
          <w:sz w:val="22"/>
          <w:szCs w:val="22"/>
        </w:rPr>
        <w:t>W związku z przetwarzaniem Pani/Pana danych w celach wskazanych powyżej, dane osobowe mogą być udostępniane:</w:t>
      </w:r>
    </w:p>
    <w:p w14:paraId="0AB765BC"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organom władzy publicznej oraz podmiotom wykonującym zadania publiczne lub działających na zlecenie organów władzy publicznej, w zakresie i w celach, które wynikają z przepisów powszechnie obowiązującego prawa;</w:t>
      </w:r>
    </w:p>
    <w:p w14:paraId="38C6A17B" w14:textId="4D1DA962"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osobom lub podmiotom, którym udostępniona zostanie dokumentacja postępowania w oparciu o przepisy ustawy z dnia 11 września 2019 r. – Prawo zamówień publicznych (Dz. U. z 202</w:t>
      </w:r>
      <w:r w:rsidR="00ED7A8A">
        <w:rPr>
          <w:sz w:val="22"/>
          <w:szCs w:val="22"/>
        </w:rPr>
        <w:t>4</w:t>
      </w:r>
      <w:r w:rsidRPr="00B75F93">
        <w:rPr>
          <w:sz w:val="22"/>
          <w:szCs w:val="22"/>
        </w:rPr>
        <w:t xml:space="preserve"> r. poz. 1</w:t>
      </w:r>
      <w:r w:rsidR="00ED7A8A">
        <w:rPr>
          <w:sz w:val="22"/>
          <w:szCs w:val="22"/>
        </w:rPr>
        <w:t>320</w:t>
      </w:r>
      <w:r w:rsidRPr="00B75F93">
        <w:rPr>
          <w:sz w:val="22"/>
          <w:szCs w:val="22"/>
        </w:rPr>
        <w:t>), dalej „ustawa PZP”;</w:t>
      </w:r>
    </w:p>
    <w:p w14:paraId="372DD0C3" w14:textId="77777777" w:rsidR="00976F3E" w:rsidRPr="00B75F93" w:rsidRDefault="00976F3E" w:rsidP="00976F3E">
      <w:pPr>
        <w:spacing w:line="276" w:lineRule="auto"/>
        <w:ind w:firstLine="6"/>
        <w:rPr>
          <w:b/>
          <w:sz w:val="22"/>
          <w:szCs w:val="22"/>
        </w:rPr>
      </w:pPr>
      <w:r w:rsidRPr="00B75F93">
        <w:rPr>
          <w:b/>
          <w:sz w:val="22"/>
          <w:szCs w:val="22"/>
        </w:rPr>
        <w:t>OKRES PRZECHOWYWANIA DANYCH</w:t>
      </w:r>
    </w:p>
    <w:p w14:paraId="73AEA3F3" w14:textId="77777777" w:rsidR="00976F3E" w:rsidRPr="00B75F93" w:rsidRDefault="00976F3E" w:rsidP="00976F3E">
      <w:pPr>
        <w:numPr>
          <w:ilvl w:val="0"/>
          <w:numId w:val="40"/>
        </w:numPr>
        <w:spacing w:line="276" w:lineRule="auto"/>
        <w:jc w:val="both"/>
        <w:rPr>
          <w:sz w:val="22"/>
          <w:szCs w:val="22"/>
        </w:rPr>
      </w:pPr>
      <w:r w:rsidRPr="00B75F93">
        <w:rPr>
          <w:sz w:val="22"/>
          <w:szCs w:val="22"/>
        </w:rPr>
        <w:t>Pani/Pana dane osobowe będą przetwarzane przez okres niezbędny do realizacji wskazanych powyżej celów przetwarzania, w tym również obowiązku archiwizacyjnego wynikającego z przepisów prawa.</w:t>
      </w:r>
    </w:p>
    <w:p w14:paraId="0DD49CB0"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Pani/Pana dane osobowe będą przechowywane, zgodnie z ustawą PZP, przez okres 4 lat od dnia zakończenia postępowania o udzielenie zamówienia, a jeżeli czas trwania umowy przekracza 4 lata, okres przechowywania obejmuje cały czas trwania umowy;</w:t>
      </w:r>
    </w:p>
    <w:p w14:paraId="308BC5B5" w14:textId="77777777" w:rsidR="00976F3E" w:rsidRPr="00B75F93" w:rsidRDefault="00976F3E" w:rsidP="00976F3E">
      <w:pPr>
        <w:spacing w:line="276" w:lineRule="auto"/>
        <w:ind w:firstLine="6"/>
        <w:rPr>
          <w:b/>
          <w:sz w:val="22"/>
          <w:szCs w:val="22"/>
        </w:rPr>
      </w:pPr>
      <w:r w:rsidRPr="00B75F93">
        <w:rPr>
          <w:b/>
          <w:sz w:val="22"/>
          <w:szCs w:val="22"/>
        </w:rPr>
        <w:t>PRZETWARZANIE ZAUTOMATYZOWANE</w:t>
      </w:r>
    </w:p>
    <w:p w14:paraId="7D2C8C50" w14:textId="77777777" w:rsidR="00976F3E" w:rsidRPr="00B75F93" w:rsidRDefault="00976F3E" w:rsidP="00976F3E">
      <w:pPr>
        <w:numPr>
          <w:ilvl w:val="0"/>
          <w:numId w:val="40"/>
        </w:numPr>
        <w:spacing w:line="276" w:lineRule="auto"/>
        <w:jc w:val="both"/>
        <w:rPr>
          <w:sz w:val="22"/>
          <w:szCs w:val="22"/>
        </w:rPr>
      </w:pPr>
      <w:r w:rsidRPr="00B75F93">
        <w:rPr>
          <w:sz w:val="22"/>
          <w:szCs w:val="22"/>
        </w:rPr>
        <w:t>Pani/Pana dane mogą być przetwarzane w sposób zautomatyzowany i nie będą podlegać profilowaniu.</w:t>
      </w:r>
    </w:p>
    <w:p w14:paraId="310FD7EB" w14:textId="77777777" w:rsidR="00976F3E" w:rsidRPr="00B75F93" w:rsidRDefault="00976F3E" w:rsidP="00976F3E">
      <w:pPr>
        <w:spacing w:line="276" w:lineRule="auto"/>
        <w:ind w:firstLine="6"/>
        <w:rPr>
          <w:b/>
          <w:sz w:val="22"/>
          <w:szCs w:val="22"/>
        </w:rPr>
      </w:pPr>
      <w:r w:rsidRPr="00B75F93">
        <w:rPr>
          <w:b/>
          <w:sz w:val="22"/>
          <w:szCs w:val="22"/>
        </w:rPr>
        <w:t>PRZEKAZANIE DANYCH</w:t>
      </w:r>
    </w:p>
    <w:p w14:paraId="47DB19C7" w14:textId="77777777" w:rsidR="00976F3E" w:rsidRPr="00B75F93" w:rsidRDefault="00976F3E" w:rsidP="00976F3E">
      <w:pPr>
        <w:numPr>
          <w:ilvl w:val="0"/>
          <w:numId w:val="40"/>
        </w:numPr>
        <w:spacing w:line="276" w:lineRule="auto"/>
        <w:jc w:val="both"/>
        <w:rPr>
          <w:sz w:val="22"/>
          <w:szCs w:val="22"/>
        </w:rPr>
      </w:pPr>
      <w:r w:rsidRPr="00B75F93">
        <w:rPr>
          <w:sz w:val="22"/>
          <w:szCs w:val="22"/>
        </w:rPr>
        <w:t>Pan/Pana dane nie trafią poza Europejski Obszar Gospodarczy (obejmujący Unię Europejską, Norwegię, Liechtenstein i Islandię).</w:t>
      </w:r>
    </w:p>
    <w:p w14:paraId="3B78C51B" w14:textId="77777777" w:rsidR="00976F3E" w:rsidRPr="00B75F93" w:rsidRDefault="00976F3E" w:rsidP="00976F3E">
      <w:pPr>
        <w:spacing w:line="276" w:lineRule="auto"/>
        <w:ind w:firstLine="6"/>
        <w:rPr>
          <w:b/>
          <w:sz w:val="22"/>
          <w:szCs w:val="22"/>
        </w:rPr>
      </w:pPr>
      <w:r w:rsidRPr="00B75F93">
        <w:rPr>
          <w:b/>
          <w:sz w:val="22"/>
          <w:szCs w:val="22"/>
        </w:rPr>
        <w:t>PRAWA PODMIOTÓW, KTÓRYCH TE DANE DOTYCZĄ</w:t>
      </w:r>
    </w:p>
    <w:p w14:paraId="232E602C" w14:textId="77777777" w:rsidR="00976F3E" w:rsidRPr="00B75F93" w:rsidRDefault="00976F3E" w:rsidP="00976F3E">
      <w:pPr>
        <w:numPr>
          <w:ilvl w:val="0"/>
          <w:numId w:val="40"/>
        </w:numPr>
        <w:spacing w:line="276" w:lineRule="auto"/>
        <w:jc w:val="both"/>
        <w:rPr>
          <w:sz w:val="22"/>
          <w:szCs w:val="22"/>
        </w:rPr>
      </w:pPr>
      <w:r w:rsidRPr="00B75F93">
        <w:rPr>
          <w:sz w:val="22"/>
          <w:szCs w:val="22"/>
        </w:rPr>
        <w:t>W związku z przetwarzaniem Pani/Pana danych osobowych, przysługują Pani/Panu następujące prawa:</w:t>
      </w:r>
    </w:p>
    <w:p w14:paraId="452C36C6"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do żądania od Administratora dostępu do danych osobowych oraz otrzymania ich kopii;</w:t>
      </w:r>
    </w:p>
    <w:p w14:paraId="4C3E2C03"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żądania sprostowania (poprawiania) danych osobowych w przypadkach, o których mowa w art. 16 RODO;</w:t>
      </w:r>
    </w:p>
    <w:p w14:paraId="082B4004"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żądania usunięcia danych osobowych w przypadkach określonych w art. 17 RODO;</w:t>
      </w:r>
    </w:p>
    <w:p w14:paraId="7E439385"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żądania ograniczenia przetwarzania danych osobowych w przypadkach określonych w art. 18 RODO;</w:t>
      </w:r>
    </w:p>
    <w:p w14:paraId="017F4CC2"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wniesienia sprzeciwu wobec przetwarzania Państwa danych osobowych w przypadkach określonych w art. 21 RODO;</w:t>
      </w:r>
    </w:p>
    <w:p w14:paraId="0BB05046"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do przenoszenia Państwa danych osobowych w przypadkach określonych w art. 20 RODO;</w:t>
      </w:r>
    </w:p>
    <w:p w14:paraId="06043DD7"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lastRenderedPageBreak/>
        <w:t>prawo wniesienia skargi do Prezesa Urzędu Ochrony Danych Osobowych, w sytuacji, gdy uznają Państwo, że przetwarzanie danych osobowych narusza przepisy ogólnego rozporządzenia o ochronie danych osobowych (RODO).</w:t>
      </w:r>
    </w:p>
    <w:p w14:paraId="6BC506C1" w14:textId="77777777" w:rsidR="00976F3E" w:rsidRPr="00B75F93" w:rsidRDefault="00976F3E" w:rsidP="00976F3E">
      <w:pPr>
        <w:numPr>
          <w:ilvl w:val="0"/>
          <w:numId w:val="40"/>
        </w:numPr>
        <w:spacing w:line="276" w:lineRule="auto"/>
        <w:jc w:val="both"/>
        <w:rPr>
          <w:sz w:val="22"/>
          <w:szCs w:val="22"/>
        </w:rPr>
      </w:pPr>
      <w:r w:rsidRPr="00B75F93">
        <w:rPr>
          <w:sz w:val="22"/>
          <w:szCs w:val="22"/>
        </w:rPr>
        <w:t xml:space="preserve">Biuro Prezesa Urzędu Ochrony Danych Osobowych (PUODO), Adres: ul. Stawki 2, </w:t>
      </w:r>
      <w:r w:rsidRPr="00B75F93">
        <w:rPr>
          <w:sz w:val="22"/>
          <w:szCs w:val="22"/>
        </w:rPr>
        <w:br/>
        <w:t>00-193 Warszawa, Tel: 22 860 70 86.</w:t>
      </w:r>
    </w:p>
    <w:p w14:paraId="00A111AA" w14:textId="77777777" w:rsidR="00976F3E" w:rsidRPr="00B75F93" w:rsidRDefault="00976F3E" w:rsidP="00976F3E">
      <w:pPr>
        <w:spacing w:line="276" w:lineRule="auto"/>
        <w:ind w:firstLine="6"/>
        <w:rPr>
          <w:b/>
          <w:sz w:val="22"/>
          <w:szCs w:val="22"/>
        </w:rPr>
      </w:pPr>
      <w:r w:rsidRPr="00B75F93">
        <w:rPr>
          <w:b/>
          <w:sz w:val="22"/>
          <w:szCs w:val="22"/>
        </w:rPr>
        <w:t>PRZETWARZANIE NA PODSTAWIE ZGODY</w:t>
      </w:r>
    </w:p>
    <w:p w14:paraId="3E2F6613" w14:textId="77777777" w:rsidR="00976F3E" w:rsidRPr="00B75F93" w:rsidRDefault="00976F3E" w:rsidP="00976F3E">
      <w:pPr>
        <w:numPr>
          <w:ilvl w:val="0"/>
          <w:numId w:val="40"/>
        </w:numPr>
        <w:spacing w:line="276" w:lineRule="auto"/>
        <w:jc w:val="both"/>
        <w:rPr>
          <w:sz w:val="22"/>
          <w:szCs w:val="22"/>
        </w:rPr>
      </w:pPr>
      <w:r w:rsidRPr="00B75F93">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3B6BAD09" w14:textId="77777777" w:rsidR="00976F3E" w:rsidRPr="00B75F93" w:rsidRDefault="00976F3E" w:rsidP="00976F3E">
      <w:pPr>
        <w:spacing w:line="276" w:lineRule="auto"/>
        <w:ind w:firstLine="6"/>
        <w:rPr>
          <w:b/>
          <w:sz w:val="22"/>
          <w:szCs w:val="22"/>
        </w:rPr>
      </w:pPr>
      <w:r w:rsidRPr="00B75F93">
        <w:rPr>
          <w:b/>
          <w:sz w:val="22"/>
          <w:szCs w:val="22"/>
        </w:rPr>
        <w:t>INFORMACJA O DOWOLNOŚCI LUB OBOWIĄZKU PODANIA DANYCH</w:t>
      </w:r>
    </w:p>
    <w:p w14:paraId="5794E8AC" w14:textId="2CDA182C" w:rsidR="004A61A1" w:rsidRPr="00D447B5" w:rsidRDefault="00976F3E" w:rsidP="00976F3E">
      <w:pPr>
        <w:numPr>
          <w:ilvl w:val="0"/>
          <w:numId w:val="40"/>
        </w:numPr>
        <w:spacing w:line="276" w:lineRule="auto"/>
        <w:contextualSpacing/>
        <w:jc w:val="both"/>
        <w:rPr>
          <w:sz w:val="22"/>
          <w:szCs w:val="22"/>
        </w:rPr>
      </w:pPr>
      <w:r w:rsidRPr="00B75F93">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4A61A1" w:rsidRPr="00D447B5">
        <w:rPr>
          <w:sz w:val="22"/>
          <w:szCs w:val="22"/>
        </w:rPr>
        <w:t>.</w:t>
      </w:r>
    </w:p>
    <w:p w14:paraId="31AADAF8" w14:textId="77777777" w:rsidR="00C74689" w:rsidRPr="00D447B5" w:rsidRDefault="00C74689" w:rsidP="00AC695F">
      <w:pPr>
        <w:spacing w:line="276" w:lineRule="auto"/>
        <w:contextualSpacing/>
        <w:rPr>
          <w:b/>
          <w:bCs/>
          <w:sz w:val="22"/>
          <w:szCs w:val="22"/>
          <w:lang w:eastAsia="en-GB"/>
        </w:rPr>
      </w:pPr>
    </w:p>
    <w:p w14:paraId="029F283A" w14:textId="76463182"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 1</w:t>
      </w:r>
      <w:r w:rsidR="00972E88" w:rsidRPr="00D447B5">
        <w:rPr>
          <w:b/>
          <w:color w:val="000000"/>
          <w:kern w:val="1"/>
          <w:sz w:val="22"/>
          <w:szCs w:val="22"/>
          <w:lang w:eastAsia="hi-IN" w:bidi="hi-IN"/>
        </w:rPr>
        <w:t>7</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03A2A68B" w14:textId="73FEB69C" w:rsidR="00C74689" w:rsidRPr="00D447B5" w:rsidRDefault="00C74689" w:rsidP="00AC695F">
      <w:pPr>
        <w:autoSpaceDE w:val="0"/>
        <w:autoSpaceDN w:val="0"/>
        <w:adjustRightInd w:val="0"/>
        <w:spacing w:line="276" w:lineRule="auto"/>
        <w:contextualSpacing/>
        <w:jc w:val="both"/>
        <w:rPr>
          <w:color w:val="000000"/>
          <w:sz w:val="22"/>
          <w:szCs w:val="22"/>
        </w:rPr>
      </w:pPr>
      <w:r w:rsidRPr="00D447B5">
        <w:rPr>
          <w:color w:val="000000"/>
          <w:sz w:val="22"/>
          <w:szCs w:val="22"/>
        </w:rPr>
        <w:t>W przypadku powstania jakiegokolwiek sporu związanego z niniejszą umową o roszczenie cywilnoprawne, w</w:t>
      </w:r>
      <w:r w:rsidR="00EA10C6" w:rsidRPr="00D447B5">
        <w:rPr>
          <w:color w:val="000000"/>
          <w:sz w:val="22"/>
          <w:szCs w:val="22"/>
        </w:rPr>
        <w:t> </w:t>
      </w:r>
      <w:r w:rsidRPr="00D447B5">
        <w:rPr>
          <w:color w:val="000000"/>
          <w:sz w:val="22"/>
          <w:szCs w:val="22"/>
        </w:rPr>
        <w:t>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 Opolu.</w:t>
      </w:r>
    </w:p>
    <w:p w14:paraId="11DBC32B" w14:textId="77777777" w:rsidR="00C74689" w:rsidRPr="00D447B5" w:rsidRDefault="00C74689" w:rsidP="00AC695F">
      <w:pPr>
        <w:spacing w:line="276" w:lineRule="auto"/>
        <w:contextualSpacing/>
        <w:rPr>
          <w:b/>
          <w:bCs/>
          <w:sz w:val="22"/>
          <w:szCs w:val="22"/>
          <w:lang w:eastAsia="en-GB"/>
        </w:rPr>
      </w:pPr>
    </w:p>
    <w:p w14:paraId="36DB0397" w14:textId="0652F743"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972E88" w:rsidRPr="00D447B5">
        <w:rPr>
          <w:b/>
          <w:bCs/>
          <w:sz w:val="22"/>
          <w:szCs w:val="22"/>
          <w:lang w:eastAsia="en-GB"/>
        </w:rPr>
        <w:t>8</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629974C2" w:rsidR="00C74689" w:rsidRPr="00D447B5"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r w:rsidR="00976F3E">
        <w:rPr>
          <w:sz w:val="22"/>
          <w:szCs w:val="22"/>
          <w:lang w:eastAsia="en-US"/>
        </w:rPr>
        <w:t>,</w:t>
      </w:r>
    </w:p>
    <w:p w14:paraId="4D5235C5" w14:textId="5E2C752E" w:rsidR="00C74689" w:rsidRPr="00D447B5"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2 – </w:t>
      </w:r>
      <w:r w:rsidR="006A30D9">
        <w:rPr>
          <w:sz w:val="22"/>
          <w:szCs w:val="22"/>
          <w:lang w:eastAsia="en-US"/>
        </w:rPr>
        <w:t xml:space="preserve">Harmonogram </w:t>
      </w:r>
      <w:r w:rsidR="00976F3E" w:rsidRPr="00AF7173">
        <w:rPr>
          <w:sz w:val="22"/>
          <w:szCs w:val="22"/>
        </w:rPr>
        <w:t>rzeczowo finansowy</w:t>
      </w:r>
      <w:r w:rsidR="00976F3E">
        <w:rPr>
          <w:sz w:val="22"/>
          <w:szCs w:val="22"/>
        </w:rPr>
        <w:t xml:space="preserve"> oraz kosztorysy </w:t>
      </w:r>
      <w:r w:rsidR="00DE1D6B">
        <w:rPr>
          <w:sz w:val="22"/>
          <w:szCs w:val="22"/>
        </w:rPr>
        <w:t>Wykonawcy</w:t>
      </w:r>
      <w:r w:rsidRPr="00D447B5">
        <w:rPr>
          <w:sz w:val="22"/>
          <w:szCs w:val="22"/>
          <w:lang w:eastAsia="en-US"/>
        </w:rPr>
        <w:t>,</w:t>
      </w:r>
    </w:p>
    <w:p w14:paraId="78336C7E" w14:textId="58CB484C"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 xml:space="preserve">ustawy z dnia 07.07.1994 r. − Prawo Budowlane oraz ustawy z dnia 23.04.1964 r. − Kodeks Cywilny oraz </w:t>
      </w:r>
      <w:r w:rsidRPr="00D447B5">
        <w:rPr>
          <w:sz w:val="22"/>
          <w:szCs w:val="22"/>
        </w:rPr>
        <w:t xml:space="preserve">szczegółowe zasady i tryb udzielania dofinansowania z </w:t>
      </w:r>
      <w:r w:rsidR="00976F3E" w:rsidRPr="00976F3E">
        <w:rPr>
          <w:sz w:val="22"/>
          <w:szCs w:val="22"/>
        </w:rPr>
        <w:t>Rządowego Programu Odbudowy Zabytków Polski Ład</w:t>
      </w:r>
      <w:r w:rsidRPr="00D447B5">
        <w:rPr>
          <w:sz w:val="22"/>
          <w:szCs w:val="22"/>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BE0109">
      <w:footerReference w:type="default" r:id="rId11"/>
      <w:headerReference w:type="first" r:id="rId12"/>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027" w14:textId="4CC987FD" w:rsidR="00C7657A" w:rsidRDefault="00C7657A">
    <w:pPr>
      <w:pStyle w:val="Nagwek"/>
    </w:pPr>
    <w:r>
      <w:rPr>
        <w:noProof/>
      </w:rPr>
      <w:drawing>
        <wp:anchor distT="0" distB="0" distL="114300" distR="114300" simplePos="0" relativeHeight="251658240" behindDoc="1" locked="0" layoutInCell="1" allowOverlap="1" wp14:anchorId="3483EC7D" wp14:editId="0C5C32F5">
          <wp:simplePos x="0" y="0"/>
          <wp:positionH relativeFrom="margin">
            <wp:align>center</wp:align>
          </wp:positionH>
          <wp:positionV relativeFrom="paragraph">
            <wp:posOffset>-450215</wp:posOffset>
          </wp:positionV>
          <wp:extent cx="3409315" cy="1085850"/>
          <wp:effectExtent l="0" t="0" r="635" b="0"/>
          <wp:wrapTight wrapText="bothSides">
            <wp:wrapPolygon edited="0">
              <wp:start x="0" y="0"/>
              <wp:lineTo x="0" y="21221"/>
              <wp:lineTo x="21483" y="21221"/>
              <wp:lineTo x="21483" y="0"/>
              <wp:lineTo x="0" y="0"/>
            </wp:wrapPolygon>
          </wp:wrapTight>
          <wp:docPr id="935755487"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55487" name="Obraz 1" descr="Obraz zawierający tekst, Czcionka, zrzut ekranu,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315" cy="1085850"/>
                  </a:xfrm>
                  <a:prstGeom prst="rect">
                    <a:avLst/>
                  </a:prstGeom>
                  <a:noFill/>
                </pic:spPr>
              </pic:pic>
            </a:graphicData>
          </a:graphic>
        </wp:anchor>
      </w:drawing>
    </w: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31"/>
    <w:multiLevelType w:val="hybridMultilevel"/>
    <w:tmpl w:val="65C84A2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7CCAEFBA">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F5793"/>
    <w:multiLevelType w:val="hybridMultilevel"/>
    <w:tmpl w:val="F1ACF1AA"/>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02396A"/>
    <w:multiLevelType w:val="hybridMultilevel"/>
    <w:tmpl w:val="E7A09F7C"/>
    <w:lvl w:ilvl="0" w:tplc="DB7230CE">
      <w:start w:val="2"/>
      <w:numFmt w:val="lowerRoman"/>
      <w:lvlText w:val="%1)"/>
      <w:lvlJc w:val="left"/>
      <w:pPr>
        <w:ind w:left="1429" w:hanging="720"/>
      </w:pPr>
      <w:rPr>
        <w:rFonts w:ascii="Times New Roman" w:hAnsi="Times New Roman" w:cs="Times New Roman" w:hint="default"/>
        <w:b w:val="0"/>
        <w:bCs w:val="0"/>
        <w:color w:val="auto"/>
        <w:sz w:val="22"/>
        <w:szCs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4"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 w15:restartNumberingAfterBreak="0">
    <w:nsid w:val="1AC35308"/>
    <w:multiLevelType w:val="hybridMultilevel"/>
    <w:tmpl w:val="9F642E6E"/>
    <w:lvl w:ilvl="0" w:tplc="0415000F">
      <w:start w:val="1"/>
      <w:numFmt w:val="decimal"/>
      <w:lvlText w:val="%1."/>
      <w:lvlJc w:val="left"/>
      <w:pPr>
        <w:ind w:left="720" w:hanging="360"/>
      </w:pPr>
      <w:rPr>
        <w:rFonts w:hint="default"/>
      </w:rPr>
    </w:lvl>
    <w:lvl w:ilvl="1" w:tplc="A4AE17CC">
      <w:start w:val="1"/>
      <w:numFmt w:val="lowerLetter"/>
      <w:lvlText w:val="%2."/>
      <w:lvlJc w:val="left"/>
      <w:pPr>
        <w:ind w:left="1440" w:hanging="360"/>
      </w:pPr>
      <w:rPr>
        <w:b w:val="0"/>
        <w:bCs/>
      </w:r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7"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3C9C6707"/>
    <w:multiLevelType w:val="multilevel"/>
    <w:tmpl w:val="0D445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3"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F52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8"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458969D3"/>
    <w:multiLevelType w:val="hybridMultilevel"/>
    <w:tmpl w:val="472232DC"/>
    <w:lvl w:ilvl="0" w:tplc="753E3302">
      <w:start w:val="9"/>
      <w:numFmt w:val="lowerLetter"/>
      <w:lvlText w:val="%1)"/>
      <w:lvlJc w:val="left"/>
      <w:pPr>
        <w:ind w:left="1069" w:hanging="360"/>
      </w:pPr>
      <w:rPr>
        <w:rFonts w:ascii="Times New Roman" w:hAnsi="Times New Roman"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0"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3"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2387F57"/>
    <w:multiLevelType w:val="hybridMultilevel"/>
    <w:tmpl w:val="2E6E86B0"/>
    <w:lvl w:ilvl="0" w:tplc="9F0E6B76">
      <w:start w:val="1"/>
      <w:numFmt w:val="lowerRoman"/>
      <w:lvlText w:val="%1)"/>
      <w:lvlJc w:val="left"/>
      <w:pPr>
        <w:ind w:left="1429" w:hanging="720"/>
      </w:pPr>
      <w:rPr>
        <w:rFonts w:eastAsia="MS Mincho" w:cs="Tahoma" w:hint="default"/>
        <w:color w:val="auto"/>
        <w:sz w:val="22"/>
        <w:szCs w:val="22"/>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5"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8"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0"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3"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4"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5"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3846052"/>
    <w:multiLevelType w:val="multilevel"/>
    <w:tmpl w:val="B54217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AD0730"/>
    <w:multiLevelType w:val="hybridMultilevel"/>
    <w:tmpl w:val="F93058B0"/>
    <w:lvl w:ilvl="0" w:tplc="D31ED06A">
      <w:start w:val="1"/>
      <w:numFmt w:val="decimal"/>
      <w:lvlText w:val="%1."/>
      <w:lvlJc w:val="left"/>
      <w:pPr>
        <w:ind w:left="2487"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39"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0"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4"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29"/>
  </w:num>
  <w:num w:numId="2" w16cid:durableId="26835460">
    <w:abstractNumId w:val="41"/>
  </w:num>
  <w:num w:numId="3" w16cid:durableId="1475830967">
    <w:abstractNumId w:val="37"/>
  </w:num>
  <w:num w:numId="4" w16cid:durableId="484661841">
    <w:abstractNumId w:val="8"/>
  </w:num>
  <w:num w:numId="5" w16cid:durableId="1613433625">
    <w:abstractNumId w:val="4"/>
  </w:num>
  <w:num w:numId="6" w16cid:durableId="8911166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4"/>
  </w:num>
  <w:num w:numId="8" w16cid:durableId="1296522668">
    <w:abstractNumId w:val="13"/>
  </w:num>
  <w:num w:numId="9" w16cid:durableId="1537085691">
    <w:abstractNumId w:val="39"/>
  </w:num>
  <w:num w:numId="10" w16cid:durableId="759910478">
    <w:abstractNumId w:val="6"/>
  </w:num>
  <w:num w:numId="11" w16cid:durableId="119349565">
    <w:abstractNumId w:val="33"/>
  </w:num>
  <w:num w:numId="12" w16cid:durableId="1829131402">
    <w:abstractNumId w:val="42"/>
  </w:num>
  <w:num w:numId="13" w16cid:durableId="732851288">
    <w:abstractNumId w:val="10"/>
  </w:num>
  <w:num w:numId="14" w16cid:durableId="1271276534">
    <w:abstractNumId w:val="18"/>
  </w:num>
  <w:num w:numId="15" w16cid:durableId="1020354895">
    <w:abstractNumId w:val="20"/>
  </w:num>
  <w:num w:numId="16" w16cid:durableId="5011667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0"/>
  </w:num>
  <w:num w:numId="18" w16cid:durableId="950162131">
    <w:abstractNumId w:val="35"/>
  </w:num>
  <w:num w:numId="19" w16cid:durableId="440221306">
    <w:abstractNumId w:val="38"/>
  </w:num>
  <w:num w:numId="20" w16cid:durableId="1809854027">
    <w:abstractNumId w:val="26"/>
  </w:num>
  <w:num w:numId="21" w16cid:durableId="1269240059">
    <w:abstractNumId w:val="7"/>
  </w:num>
  <w:num w:numId="22" w16cid:durableId="439683848">
    <w:abstractNumId w:val="23"/>
  </w:num>
  <w:num w:numId="23" w16cid:durableId="2007171130">
    <w:abstractNumId w:val="33"/>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4" w16cid:durableId="1095201309">
    <w:abstractNumId w:val="17"/>
  </w:num>
  <w:num w:numId="25" w16cid:durableId="1897230879">
    <w:abstractNumId w:val="28"/>
  </w:num>
  <w:num w:numId="26" w16cid:durableId="520437949">
    <w:abstractNumId w:val="25"/>
  </w:num>
  <w:num w:numId="27" w16cid:durableId="1936162263">
    <w:abstractNumId w:val="31"/>
  </w:num>
  <w:num w:numId="28" w16cid:durableId="584608831">
    <w:abstractNumId w:val="32"/>
  </w:num>
  <w:num w:numId="29" w16cid:durableId="1306935738">
    <w:abstractNumId w:val="22"/>
  </w:num>
  <w:num w:numId="30" w16cid:durableId="716583119">
    <w:abstractNumId w:val="12"/>
  </w:num>
  <w:num w:numId="31" w16cid:durableId="1780028034">
    <w:abstractNumId w:val="19"/>
  </w:num>
  <w:num w:numId="32" w16cid:durableId="575866423">
    <w:abstractNumId w:val="3"/>
  </w:num>
  <w:num w:numId="33" w16cid:durableId="1628003482">
    <w:abstractNumId w:val="27"/>
  </w:num>
  <w:num w:numId="34" w16cid:durableId="1847329627">
    <w:abstractNumId w:val="43"/>
    <w:lvlOverride w:ilvl="0">
      <w:lvl w:ilvl="0">
        <w:start w:val="1"/>
        <w:numFmt w:val="decimal"/>
        <w:lvlText w:val="%1."/>
        <w:lvlJc w:val="left"/>
        <w:pPr>
          <w:ind w:left="1080" w:hanging="360"/>
        </w:pPr>
        <w:rPr>
          <w:rFonts w:eastAsia="Times New Roman" w:cs="Calibri"/>
        </w:rPr>
      </w:lvl>
    </w:lvlOverride>
  </w:num>
  <w:num w:numId="35" w16cid:durableId="197478096">
    <w:abstractNumId w:val="43"/>
    <w:lvlOverride w:ilvl="0">
      <w:startOverride w:val="1"/>
    </w:lvlOverride>
  </w:num>
  <w:num w:numId="36" w16cid:durableId="1695376597">
    <w:abstractNumId w:val="16"/>
  </w:num>
  <w:num w:numId="37" w16cid:durableId="1756053633">
    <w:abstractNumId w:val="40"/>
  </w:num>
  <w:num w:numId="38" w16cid:durableId="1774978412">
    <w:abstractNumId w:val="14"/>
  </w:num>
  <w:num w:numId="39" w16cid:durableId="1452699164">
    <w:abstractNumId w:val="5"/>
  </w:num>
  <w:num w:numId="40" w16cid:durableId="2125994534">
    <w:abstractNumId w:val="34"/>
  </w:num>
  <w:num w:numId="41" w16cid:durableId="2045514677">
    <w:abstractNumId w:val="9"/>
  </w:num>
  <w:num w:numId="42" w16cid:durableId="345375406">
    <w:abstractNumId w:val="1"/>
  </w:num>
  <w:num w:numId="43" w16cid:durableId="2132896660">
    <w:abstractNumId w:val="11"/>
  </w:num>
  <w:num w:numId="44" w16cid:durableId="1931893110">
    <w:abstractNumId w:val="36"/>
  </w:num>
  <w:num w:numId="45" w16cid:durableId="1172254693">
    <w:abstractNumId w:val="0"/>
  </w:num>
  <w:num w:numId="46" w16cid:durableId="1567716339">
    <w:abstractNumId w:val="2"/>
  </w:num>
  <w:num w:numId="47" w16cid:durableId="989097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4660040">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2718C"/>
    <w:rsid w:val="00033F51"/>
    <w:rsid w:val="00035D4C"/>
    <w:rsid w:val="00065C21"/>
    <w:rsid w:val="00075893"/>
    <w:rsid w:val="00095E9F"/>
    <w:rsid w:val="00097FDC"/>
    <w:rsid w:val="000A7DF0"/>
    <w:rsid w:val="000B0510"/>
    <w:rsid w:val="000B395C"/>
    <w:rsid w:val="000C3FD6"/>
    <w:rsid w:val="000D0CA9"/>
    <w:rsid w:val="000D33FD"/>
    <w:rsid w:val="000D7637"/>
    <w:rsid w:val="000E7EA9"/>
    <w:rsid w:val="00102C2E"/>
    <w:rsid w:val="001146CB"/>
    <w:rsid w:val="00120E5C"/>
    <w:rsid w:val="00131F2B"/>
    <w:rsid w:val="00135BFA"/>
    <w:rsid w:val="00137B49"/>
    <w:rsid w:val="00140A72"/>
    <w:rsid w:val="0015098D"/>
    <w:rsid w:val="00157617"/>
    <w:rsid w:val="00161632"/>
    <w:rsid w:val="00164356"/>
    <w:rsid w:val="00164A22"/>
    <w:rsid w:val="0017117E"/>
    <w:rsid w:val="00172374"/>
    <w:rsid w:val="001A59EC"/>
    <w:rsid w:val="001A6EE7"/>
    <w:rsid w:val="001B1009"/>
    <w:rsid w:val="001B1C6E"/>
    <w:rsid w:val="001B7E4F"/>
    <w:rsid w:val="001D7900"/>
    <w:rsid w:val="001F1556"/>
    <w:rsid w:val="001F2BA9"/>
    <w:rsid w:val="002038E6"/>
    <w:rsid w:val="002172FC"/>
    <w:rsid w:val="002218DB"/>
    <w:rsid w:val="00225724"/>
    <w:rsid w:val="002274DF"/>
    <w:rsid w:val="00231AFC"/>
    <w:rsid w:val="00234DC9"/>
    <w:rsid w:val="00240758"/>
    <w:rsid w:val="00241423"/>
    <w:rsid w:val="00241974"/>
    <w:rsid w:val="00265DC2"/>
    <w:rsid w:val="00266846"/>
    <w:rsid w:val="00272F8A"/>
    <w:rsid w:val="0028239C"/>
    <w:rsid w:val="00296412"/>
    <w:rsid w:val="002B0D61"/>
    <w:rsid w:val="002B2D65"/>
    <w:rsid w:val="002B3602"/>
    <w:rsid w:val="002C531B"/>
    <w:rsid w:val="002C64B1"/>
    <w:rsid w:val="002D4B8F"/>
    <w:rsid w:val="002E444D"/>
    <w:rsid w:val="002E7A3C"/>
    <w:rsid w:val="002E7AC8"/>
    <w:rsid w:val="0030489E"/>
    <w:rsid w:val="00314176"/>
    <w:rsid w:val="00324206"/>
    <w:rsid w:val="00327551"/>
    <w:rsid w:val="00330664"/>
    <w:rsid w:val="00337102"/>
    <w:rsid w:val="003372EA"/>
    <w:rsid w:val="0034395E"/>
    <w:rsid w:val="003518FD"/>
    <w:rsid w:val="003524A3"/>
    <w:rsid w:val="003644D9"/>
    <w:rsid w:val="00382D1C"/>
    <w:rsid w:val="003914EB"/>
    <w:rsid w:val="003961E3"/>
    <w:rsid w:val="0039769F"/>
    <w:rsid w:val="003B2DAB"/>
    <w:rsid w:val="003B32AC"/>
    <w:rsid w:val="003B636E"/>
    <w:rsid w:val="003C4E4C"/>
    <w:rsid w:val="003F0D36"/>
    <w:rsid w:val="00401E14"/>
    <w:rsid w:val="00412FC1"/>
    <w:rsid w:val="004156A3"/>
    <w:rsid w:val="004158D8"/>
    <w:rsid w:val="004209FB"/>
    <w:rsid w:val="00425CDA"/>
    <w:rsid w:val="00426D5E"/>
    <w:rsid w:val="004321E3"/>
    <w:rsid w:val="00436068"/>
    <w:rsid w:val="00443686"/>
    <w:rsid w:val="00457379"/>
    <w:rsid w:val="00471C98"/>
    <w:rsid w:val="00483751"/>
    <w:rsid w:val="004A1916"/>
    <w:rsid w:val="004A61A1"/>
    <w:rsid w:val="004A6F42"/>
    <w:rsid w:val="004B2E3F"/>
    <w:rsid w:val="004B3DDE"/>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B14A5"/>
    <w:rsid w:val="005B5114"/>
    <w:rsid w:val="005B588F"/>
    <w:rsid w:val="005C4A56"/>
    <w:rsid w:val="005C51EC"/>
    <w:rsid w:val="005D6784"/>
    <w:rsid w:val="005E0C95"/>
    <w:rsid w:val="005E0ED6"/>
    <w:rsid w:val="005E1044"/>
    <w:rsid w:val="005E3168"/>
    <w:rsid w:val="005E32F3"/>
    <w:rsid w:val="005E526A"/>
    <w:rsid w:val="005F367E"/>
    <w:rsid w:val="005F4DB6"/>
    <w:rsid w:val="00600850"/>
    <w:rsid w:val="00602F13"/>
    <w:rsid w:val="00603D7B"/>
    <w:rsid w:val="006042F9"/>
    <w:rsid w:val="006079F2"/>
    <w:rsid w:val="006117BA"/>
    <w:rsid w:val="00621803"/>
    <w:rsid w:val="00622155"/>
    <w:rsid w:val="0062259F"/>
    <w:rsid w:val="00626ADF"/>
    <w:rsid w:val="0063353A"/>
    <w:rsid w:val="006344AF"/>
    <w:rsid w:val="00643E14"/>
    <w:rsid w:val="00654841"/>
    <w:rsid w:val="00664F47"/>
    <w:rsid w:val="006700E0"/>
    <w:rsid w:val="00676923"/>
    <w:rsid w:val="006A30D9"/>
    <w:rsid w:val="006C3466"/>
    <w:rsid w:val="006E5F75"/>
    <w:rsid w:val="006E6396"/>
    <w:rsid w:val="006F55B2"/>
    <w:rsid w:val="006F6DFC"/>
    <w:rsid w:val="00701742"/>
    <w:rsid w:val="00720387"/>
    <w:rsid w:val="00722143"/>
    <w:rsid w:val="00743355"/>
    <w:rsid w:val="00751045"/>
    <w:rsid w:val="007561AB"/>
    <w:rsid w:val="0076298E"/>
    <w:rsid w:val="00767207"/>
    <w:rsid w:val="00767BA9"/>
    <w:rsid w:val="007829D6"/>
    <w:rsid w:val="00785167"/>
    <w:rsid w:val="007931A4"/>
    <w:rsid w:val="007A1598"/>
    <w:rsid w:val="007B0707"/>
    <w:rsid w:val="007B505E"/>
    <w:rsid w:val="007B7649"/>
    <w:rsid w:val="008005A9"/>
    <w:rsid w:val="00807780"/>
    <w:rsid w:val="00813E28"/>
    <w:rsid w:val="00820604"/>
    <w:rsid w:val="008271C4"/>
    <w:rsid w:val="008673F7"/>
    <w:rsid w:val="00871F02"/>
    <w:rsid w:val="00877B43"/>
    <w:rsid w:val="008811E2"/>
    <w:rsid w:val="008833E2"/>
    <w:rsid w:val="00890426"/>
    <w:rsid w:val="00896EC4"/>
    <w:rsid w:val="008C0121"/>
    <w:rsid w:val="008C1571"/>
    <w:rsid w:val="008C6A64"/>
    <w:rsid w:val="008D02B1"/>
    <w:rsid w:val="008D0476"/>
    <w:rsid w:val="008E7DDF"/>
    <w:rsid w:val="008F779F"/>
    <w:rsid w:val="009221D3"/>
    <w:rsid w:val="00925297"/>
    <w:rsid w:val="009260AF"/>
    <w:rsid w:val="0093055E"/>
    <w:rsid w:val="00936680"/>
    <w:rsid w:val="0094244C"/>
    <w:rsid w:val="00946002"/>
    <w:rsid w:val="0095342C"/>
    <w:rsid w:val="009601E9"/>
    <w:rsid w:val="00972E88"/>
    <w:rsid w:val="00976F3E"/>
    <w:rsid w:val="00991D1F"/>
    <w:rsid w:val="009950CD"/>
    <w:rsid w:val="00995EF2"/>
    <w:rsid w:val="00996B97"/>
    <w:rsid w:val="009A53C0"/>
    <w:rsid w:val="009B2F99"/>
    <w:rsid w:val="009B5A5D"/>
    <w:rsid w:val="009C26A9"/>
    <w:rsid w:val="009C3229"/>
    <w:rsid w:val="009D2EF1"/>
    <w:rsid w:val="009D6A64"/>
    <w:rsid w:val="009E0F52"/>
    <w:rsid w:val="009F6708"/>
    <w:rsid w:val="009F6E81"/>
    <w:rsid w:val="00A00977"/>
    <w:rsid w:val="00A05298"/>
    <w:rsid w:val="00A05760"/>
    <w:rsid w:val="00A060C3"/>
    <w:rsid w:val="00A06F82"/>
    <w:rsid w:val="00A123CF"/>
    <w:rsid w:val="00A14569"/>
    <w:rsid w:val="00A15E85"/>
    <w:rsid w:val="00A27ACD"/>
    <w:rsid w:val="00A400C9"/>
    <w:rsid w:val="00A475C7"/>
    <w:rsid w:val="00A50EB2"/>
    <w:rsid w:val="00A703C3"/>
    <w:rsid w:val="00A72033"/>
    <w:rsid w:val="00A74088"/>
    <w:rsid w:val="00A75B68"/>
    <w:rsid w:val="00A84B61"/>
    <w:rsid w:val="00A940F8"/>
    <w:rsid w:val="00A96753"/>
    <w:rsid w:val="00AB0CA0"/>
    <w:rsid w:val="00AB0E4C"/>
    <w:rsid w:val="00AC2391"/>
    <w:rsid w:val="00AC418B"/>
    <w:rsid w:val="00AC50EA"/>
    <w:rsid w:val="00AC695F"/>
    <w:rsid w:val="00AC788E"/>
    <w:rsid w:val="00AD3755"/>
    <w:rsid w:val="00AE1972"/>
    <w:rsid w:val="00AE4E7D"/>
    <w:rsid w:val="00B078C3"/>
    <w:rsid w:val="00B21B2B"/>
    <w:rsid w:val="00B23D02"/>
    <w:rsid w:val="00B2552B"/>
    <w:rsid w:val="00B261B5"/>
    <w:rsid w:val="00B37691"/>
    <w:rsid w:val="00B402DE"/>
    <w:rsid w:val="00B73273"/>
    <w:rsid w:val="00B737A5"/>
    <w:rsid w:val="00B92672"/>
    <w:rsid w:val="00B95181"/>
    <w:rsid w:val="00B9529D"/>
    <w:rsid w:val="00B97DFF"/>
    <w:rsid w:val="00BA0B09"/>
    <w:rsid w:val="00BA575C"/>
    <w:rsid w:val="00BB6470"/>
    <w:rsid w:val="00BB6637"/>
    <w:rsid w:val="00BE0109"/>
    <w:rsid w:val="00BE3949"/>
    <w:rsid w:val="00BE660D"/>
    <w:rsid w:val="00BF0615"/>
    <w:rsid w:val="00BF16C8"/>
    <w:rsid w:val="00BF2E0C"/>
    <w:rsid w:val="00BF4025"/>
    <w:rsid w:val="00C006AE"/>
    <w:rsid w:val="00C02669"/>
    <w:rsid w:val="00C11F89"/>
    <w:rsid w:val="00C200FA"/>
    <w:rsid w:val="00C30A9B"/>
    <w:rsid w:val="00C32144"/>
    <w:rsid w:val="00C334E0"/>
    <w:rsid w:val="00C34E1F"/>
    <w:rsid w:val="00C37A1D"/>
    <w:rsid w:val="00C50A38"/>
    <w:rsid w:val="00C54442"/>
    <w:rsid w:val="00C554F2"/>
    <w:rsid w:val="00C55C02"/>
    <w:rsid w:val="00C6111A"/>
    <w:rsid w:val="00C620BD"/>
    <w:rsid w:val="00C74689"/>
    <w:rsid w:val="00C7657A"/>
    <w:rsid w:val="00C80A65"/>
    <w:rsid w:val="00C83D75"/>
    <w:rsid w:val="00CB462D"/>
    <w:rsid w:val="00CC4928"/>
    <w:rsid w:val="00CD6921"/>
    <w:rsid w:val="00CE2DAE"/>
    <w:rsid w:val="00CE498F"/>
    <w:rsid w:val="00CE51EF"/>
    <w:rsid w:val="00CF2761"/>
    <w:rsid w:val="00CF7124"/>
    <w:rsid w:val="00D02A2F"/>
    <w:rsid w:val="00D044CE"/>
    <w:rsid w:val="00D1008C"/>
    <w:rsid w:val="00D1367C"/>
    <w:rsid w:val="00D24010"/>
    <w:rsid w:val="00D3140C"/>
    <w:rsid w:val="00D41665"/>
    <w:rsid w:val="00D447B5"/>
    <w:rsid w:val="00D523B3"/>
    <w:rsid w:val="00D562A4"/>
    <w:rsid w:val="00D62B29"/>
    <w:rsid w:val="00D70F9D"/>
    <w:rsid w:val="00D748BE"/>
    <w:rsid w:val="00D77206"/>
    <w:rsid w:val="00D81A12"/>
    <w:rsid w:val="00D833E4"/>
    <w:rsid w:val="00DB574E"/>
    <w:rsid w:val="00DC64AB"/>
    <w:rsid w:val="00DD0D24"/>
    <w:rsid w:val="00DD25E1"/>
    <w:rsid w:val="00DD6828"/>
    <w:rsid w:val="00DE0B03"/>
    <w:rsid w:val="00DE1D6B"/>
    <w:rsid w:val="00DE712E"/>
    <w:rsid w:val="00DF04DE"/>
    <w:rsid w:val="00E0003A"/>
    <w:rsid w:val="00E034CE"/>
    <w:rsid w:val="00E07AC1"/>
    <w:rsid w:val="00E103CA"/>
    <w:rsid w:val="00E10B75"/>
    <w:rsid w:val="00E1234D"/>
    <w:rsid w:val="00E24103"/>
    <w:rsid w:val="00E347D8"/>
    <w:rsid w:val="00E40F68"/>
    <w:rsid w:val="00E45015"/>
    <w:rsid w:val="00E508A4"/>
    <w:rsid w:val="00E63878"/>
    <w:rsid w:val="00E65C85"/>
    <w:rsid w:val="00E718DA"/>
    <w:rsid w:val="00E83121"/>
    <w:rsid w:val="00E91FC6"/>
    <w:rsid w:val="00EA10C6"/>
    <w:rsid w:val="00EA33E5"/>
    <w:rsid w:val="00EA7980"/>
    <w:rsid w:val="00EB5DE4"/>
    <w:rsid w:val="00EC1119"/>
    <w:rsid w:val="00EC54DF"/>
    <w:rsid w:val="00ED2341"/>
    <w:rsid w:val="00ED2EAB"/>
    <w:rsid w:val="00ED4A0C"/>
    <w:rsid w:val="00ED7A8A"/>
    <w:rsid w:val="00EE5F74"/>
    <w:rsid w:val="00EF5275"/>
    <w:rsid w:val="00F030E7"/>
    <w:rsid w:val="00F07201"/>
    <w:rsid w:val="00F1007F"/>
    <w:rsid w:val="00F15E0D"/>
    <w:rsid w:val="00F174AC"/>
    <w:rsid w:val="00F2782B"/>
    <w:rsid w:val="00F32382"/>
    <w:rsid w:val="00F44481"/>
    <w:rsid w:val="00F45A3E"/>
    <w:rsid w:val="00F560E3"/>
    <w:rsid w:val="00F622B0"/>
    <w:rsid w:val="00F677C0"/>
    <w:rsid w:val="00F75E6C"/>
    <w:rsid w:val="00F85091"/>
    <w:rsid w:val="00F96DED"/>
    <w:rsid w:val="00FF06FB"/>
    <w:rsid w:val="00FF4F55"/>
    <w:rsid w:val="00FF5032"/>
    <w:rsid w:val="00FF6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29"/>
      </w:numPr>
    </w:pPr>
  </w:style>
  <w:style w:type="numbering" w:customStyle="1" w:styleId="List61">
    <w:name w:val="List 61"/>
    <w:rsid w:val="007E6334"/>
    <w:pPr>
      <w:numPr>
        <w:numId w:val="28"/>
      </w:numPr>
    </w:pPr>
  </w:style>
  <w:style w:type="numbering" w:customStyle="1" w:styleId="List15">
    <w:name w:val="List 15"/>
    <w:rsid w:val="007E6334"/>
    <w:pPr>
      <w:numPr>
        <w:numId w:val="11"/>
      </w:numPr>
    </w:pPr>
  </w:style>
  <w:style w:type="numbering" w:customStyle="1" w:styleId="List151">
    <w:name w:val="List 151"/>
    <w:rsid w:val="007E6334"/>
    <w:pPr>
      <w:numPr>
        <w:numId w:val="19"/>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rsg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rg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ckir@ladek.pl" TargetMode="External"/><Relationship Id="rId4" Type="http://schemas.openxmlformats.org/officeDocument/2006/relationships/webSettings" Target="webSettings.xml"/><Relationship Id="rId9" Type="http://schemas.openxmlformats.org/officeDocument/2006/relationships/hyperlink" Target="mailto:ckir@ladek.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20</Pages>
  <Words>9686</Words>
  <Characters>63946</Characters>
  <Application>Microsoft Office Word</Application>
  <DocSecurity>0</DocSecurity>
  <Lines>532</Lines>
  <Paragraphs>146</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73486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40</cp:revision>
  <cp:lastPrinted>2024-07-11T10:27:00Z</cp:lastPrinted>
  <dcterms:created xsi:type="dcterms:W3CDTF">2022-08-25T13:09:00Z</dcterms:created>
  <dcterms:modified xsi:type="dcterms:W3CDTF">2024-11-06T11:12:00Z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