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CDBC4" w14:textId="77777777" w:rsidR="002271B1" w:rsidRPr="00C4572E" w:rsidRDefault="002271B1" w:rsidP="002271B1">
      <w:pPr>
        <w:spacing w:before="120" w:after="120" w:line="276" w:lineRule="auto"/>
        <w:jc w:val="right"/>
        <w:rPr>
          <w:rFonts w:ascii="Barlow" w:hAnsi="Barlow" w:cstheme="minorHAnsi"/>
          <w:sz w:val="24"/>
          <w:szCs w:val="28"/>
        </w:rPr>
      </w:pPr>
      <w:r w:rsidRPr="00C4572E">
        <w:rPr>
          <w:rFonts w:ascii="Barlow" w:hAnsi="Barlow" w:cstheme="minorHAnsi"/>
          <w:sz w:val="24"/>
          <w:szCs w:val="28"/>
        </w:rPr>
        <w:t>13.09.2023 r.</w:t>
      </w:r>
    </w:p>
    <w:p w14:paraId="3127B40A" w14:textId="77777777" w:rsidR="002271B1" w:rsidRPr="00C4572E" w:rsidRDefault="002271B1" w:rsidP="002271B1">
      <w:pPr>
        <w:spacing w:before="120" w:after="120" w:line="276" w:lineRule="auto"/>
        <w:jc w:val="center"/>
        <w:rPr>
          <w:rFonts w:ascii="Barlow" w:hAnsi="Barlow" w:cstheme="minorHAnsi"/>
          <w:b/>
          <w:sz w:val="28"/>
          <w:szCs w:val="28"/>
          <w:u w:val="single"/>
        </w:rPr>
      </w:pPr>
      <w:r w:rsidRPr="00C4572E">
        <w:rPr>
          <w:rFonts w:ascii="Barlow" w:hAnsi="Barlow" w:cstheme="minorHAnsi"/>
          <w:b/>
          <w:sz w:val="28"/>
          <w:szCs w:val="28"/>
          <w:u w:val="single"/>
        </w:rPr>
        <w:t xml:space="preserve">Uwagi </w:t>
      </w:r>
      <w:r>
        <w:rPr>
          <w:rFonts w:ascii="Barlow" w:hAnsi="Barlow" w:cstheme="minorHAnsi"/>
          <w:b/>
          <w:sz w:val="28"/>
          <w:szCs w:val="28"/>
          <w:u w:val="single"/>
        </w:rPr>
        <w:t xml:space="preserve">szczegółowe </w:t>
      </w:r>
      <w:r w:rsidRPr="00C4572E">
        <w:rPr>
          <w:rFonts w:ascii="Barlow" w:hAnsi="Barlow" w:cstheme="minorHAnsi"/>
          <w:b/>
          <w:sz w:val="28"/>
          <w:szCs w:val="28"/>
          <w:u w:val="single"/>
        </w:rPr>
        <w:t>do projektu wystawy w elektrowni</w:t>
      </w:r>
      <w:r>
        <w:rPr>
          <w:rFonts w:ascii="Barlow" w:hAnsi="Barlow" w:cstheme="minorHAnsi"/>
          <w:b/>
          <w:sz w:val="28"/>
          <w:szCs w:val="28"/>
          <w:u w:val="single"/>
        </w:rPr>
        <w:t xml:space="preserve"> na Westerplatte</w:t>
      </w:r>
    </w:p>
    <w:p w14:paraId="0965BD53" w14:textId="77777777" w:rsidR="002271B1" w:rsidRDefault="002271B1" w:rsidP="002271B1">
      <w:pPr>
        <w:spacing w:before="120" w:after="120" w:line="276" w:lineRule="auto"/>
        <w:jc w:val="both"/>
        <w:rPr>
          <w:rFonts w:ascii="Barlow" w:hAnsi="Barlow" w:cstheme="minorHAnsi"/>
          <w:sz w:val="24"/>
          <w:szCs w:val="24"/>
        </w:rPr>
      </w:pPr>
      <w:bookmarkStart w:id="0" w:name="_GoBack"/>
      <w:bookmarkEnd w:id="0"/>
    </w:p>
    <w:p w14:paraId="70B1C7E5" w14:textId="5F819609" w:rsidR="002271B1" w:rsidRPr="00C4572E" w:rsidRDefault="002271B1" w:rsidP="002271B1">
      <w:pPr>
        <w:spacing w:before="120" w:after="120" w:line="276" w:lineRule="auto"/>
        <w:jc w:val="both"/>
        <w:rPr>
          <w:rFonts w:ascii="Barlow" w:hAnsi="Barlow" w:cstheme="minorHAnsi"/>
          <w:sz w:val="24"/>
          <w:szCs w:val="24"/>
        </w:rPr>
      </w:pPr>
      <w:r w:rsidRPr="00C4572E">
        <w:rPr>
          <w:rFonts w:ascii="Barlow" w:hAnsi="Barlow" w:cstheme="minorHAnsi"/>
          <w:sz w:val="24"/>
          <w:szCs w:val="24"/>
        </w:rPr>
        <w:t>II. TREŚĆ MERYTORYCZNA –</w:t>
      </w:r>
      <w:r>
        <w:rPr>
          <w:rFonts w:ascii="Barlow" w:hAnsi="Barlow" w:cstheme="minorHAnsi"/>
          <w:sz w:val="24"/>
          <w:szCs w:val="24"/>
        </w:rPr>
        <w:t xml:space="preserve"> w tym</w:t>
      </w:r>
      <w:r w:rsidRPr="00C4572E">
        <w:rPr>
          <w:rFonts w:ascii="Barlow" w:hAnsi="Barlow" w:cstheme="minorHAnsi"/>
          <w:sz w:val="24"/>
          <w:szCs w:val="24"/>
        </w:rPr>
        <w:t xml:space="preserve"> rozłożenie elementów wystawy w </w:t>
      </w:r>
      <w:r>
        <w:rPr>
          <w:rFonts w:ascii="Barlow" w:hAnsi="Barlow" w:cstheme="minorHAnsi"/>
          <w:sz w:val="24"/>
          <w:szCs w:val="24"/>
        </w:rPr>
        <w:t>obrębie plansz i gablot wystawienniczych</w:t>
      </w:r>
    </w:p>
    <w:p w14:paraId="6F4E86F6" w14:textId="77777777" w:rsidR="002271B1" w:rsidRPr="004C2A2D" w:rsidRDefault="002271B1" w:rsidP="002271B1">
      <w:pPr>
        <w:pStyle w:val="Akapitzlist"/>
        <w:numPr>
          <w:ilvl w:val="0"/>
          <w:numId w:val="1"/>
        </w:numPr>
        <w:spacing w:before="120" w:after="120" w:line="276" w:lineRule="auto"/>
        <w:jc w:val="both"/>
        <w:rPr>
          <w:rFonts w:ascii="Barlow" w:hAnsi="Barlow" w:cstheme="minorHAnsi"/>
          <w:b/>
          <w:szCs w:val="24"/>
        </w:rPr>
      </w:pPr>
      <w:r w:rsidRPr="004C2A2D">
        <w:rPr>
          <w:rFonts w:ascii="Barlow" w:hAnsi="Barlow" w:cstheme="minorHAnsi"/>
          <w:b/>
          <w:szCs w:val="24"/>
        </w:rPr>
        <w:t>Grafiki wielkoformatowe</w:t>
      </w:r>
    </w:p>
    <w:p w14:paraId="329C856D" w14:textId="77777777" w:rsidR="002271B1" w:rsidRPr="004C2A2D" w:rsidRDefault="002271B1" w:rsidP="002271B1">
      <w:pPr>
        <w:pStyle w:val="Akapitzlist"/>
        <w:numPr>
          <w:ilvl w:val="0"/>
          <w:numId w:val="2"/>
        </w:numPr>
        <w:spacing w:before="120" w:after="120" w:line="276" w:lineRule="auto"/>
        <w:jc w:val="both"/>
        <w:rPr>
          <w:rFonts w:ascii="Barlow" w:hAnsi="Barlow" w:cstheme="minorHAnsi"/>
          <w:sz w:val="20"/>
          <w:szCs w:val="20"/>
        </w:rPr>
      </w:pPr>
      <w:r w:rsidRPr="004C2A2D">
        <w:rPr>
          <w:rFonts w:ascii="Barlow" w:hAnsi="Barlow" w:cstheme="minorHAnsi"/>
          <w:b/>
          <w:sz w:val="20"/>
          <w:szCs w:val="20"/>
        </w:rPr>
        <w:t>GR_W2</w:t>
      </w:r>
      <w:r w:rsidRPr="004C2A2D">
        <w:rPr>
          <w:rFonts w:ascii="Barlow" w:hAnsi="Barlow" w:cstheme="minorHAnsi"/>
          <w:sz w:val="20"/>
          <w:szCs w:val="20"/>
        </w:rPr>
        <w:t xml:space="preserve"> – zbyt mocne winietowanie w górnym lewym rogu powoduje, że kluczowy fragment, czyli metalowy element jest mało widoczny. Poza tym, jeżeli przycinamy widok, to trzeba wymazać oryginalny podpis, bo taki przycięty wygląda po prostu źle (dolny prawy róg). </w:t>
      </w:r>
      <w:r w:rsidRPr="00684A1E">
        <w:rPr>
          <w:rFonts w:ascii="Barlow" w:hAnsi="Barlow"/>
          <w:b/>
          <w:color w:val="FF0000"/>
          <w:sz w:val="20"/>
          <w:szCs w:val="20"/>
        </w:rPr>
        <w:t xml:space="preserve">uwagi </w:t>
      </w:r>
      <w:r>
        <w:rPr>
          <w:rFonts w:ascii="Barlow" w:hAnsi="Barlow"/>
          <w:b/>
          <w:color w:val="FF0000"/>
          <w:sz w:val="20"/>
          <w:szCs w:val="20"/>
        </w:rPr>
        <w:t>sygnalizowane wcześniej</w:t>
      </w:r>
    </w:p>
    <w:p w14:paraId="39B77C64" w14:textId="77777777" w:rsidR="002271B1" w:rsidRPr="00684A1E" w:rsidRDefault="002271B1" w:rsidP="002271B1">
      <w:pPr>
        <w:pStyle w:val="Akapitzlist"/>
        <w:numPr>
          <w:ilvl w:val="0"/>
          <w:numId w:val="2"/>
        </w:numPr>
        <w:spacing w:before="120" w:after="120" w:line="276" w:lineRule="auto"/>
        <w:jc w:val="both"/>
        <w:rPr>
          <w:rFonts w:ascii="Barlow" w:hAnsi="Barlow" w:cstheme="minorHAnsi"/>
          <w:b/>
          <w:sz w:val="20"/>
          <w:szCs w:val="20"/>
        </w:rPr>
      </w:pPr>
      <w:r w:rsidRPr="004C2A2D">
        <w:rPr>
          <w:rFonts w:ascii="Barlow" w:hAnsi="Barlow" w:cstheme="minorHAnsi"/>
          <w:b/>
          <w:sz w:val="20"/>
          <w:szCs w:val="20"/>
        </w:rPr>
        <w:t>GR_W3</w:t>
      </w:r>
      <w:r w:rsidRPr="004C2A2D">
        <w:rPr>
          <w:rFonts w:ascii="Barlow" w:hAnsi="Barlow" w:cstheme="minorHAnsi"/>
          <w:sz w:val="20"/>
          <w:szCs w:val="20"/>
        </w:rPr>
        <w:t xml:space="preserve"> – grafika wygląda jak zdjęcie zdjęcia. Szczególnie widać to nad żołnierzami po lewej stronie gdzie jest wyraźny odblask lampy błyskowej. Ciekawe jest to, że na </w:t>
      </w:r>
      <w:r w:rsidRPr="00684A1E">
        <w:rPr>
          <w:rFonts w:ascii="Barlow" w:hAnsi="Barlow" w:cstheme="minorHAnsi"/>
          <w:b/>
          <w:sz w:val="20"/>
          <w:szCs w:val="20"/>
        </w:rPr>
        <w:t>poprzedniej wersji tego odblasku nie było</w:t>
      </w:r>
      <w:r>
        <w:rPr>
          <w:rFonts w:ascii="Barlow" w:hAnsi="Barlow" w:cstheme="minorHAnsi"/>
          <w:b/>
          <w:sz w:val="20"/>
          <w:szCs w:val="20"/>
        </w:rPr>
        <w:t xml:space="preserve"> -</w:t>
      </w:r>
      <w:r w:rsidRPr="00684A1E">
        <w:rPr>
          <w:rFonts w:ascii="Barlow" w:hAnsi="Barlow" w:cstheme="minorHAnsi"/>
          <w:b/>
          <w:sz w:val="20"/>
          <w:szCs w:val="20"/>
        </w:rPr>
        <w:t xml:space="preserve"> </w:t>
      </w:r>
      <w:r w:rsidRPr="00684A1E">
        <w:rPr>
          <w:rFonts w:ascii="Barlow" w:hAnsi="Barlow"/>
          <w:b/>
          <w:color w:val="FF0000"/>
          <w:sz w:val="20"/>
          <w:szCs w:val="20"/>
        </w:rPr>
        <w:t>uwagi nowe</w:t>
      </w:r>
    </w:p>
    <w:p w14:paraId="4F2BE158" w14:textId="77777777" w:rsidR="002271B1" w:rsidRPr="003957FF" w:rsidRDefault="002271B1" w:rsidP="002271B1">
      <w:pPr>
        <w:pStyle w:val="Akapitzlist"/>
        <w:numPr>
          <w:ilvl w:val="0"/>
          <w:numId w:val="2"/>
        </w:numPr>
        <w:spacing w:before="120" w:after="120" w:line="276" w:lineRule="auto"/>
        <w:jc w:val="both"/>
        <w:rPr>
          <w:rFonts w:ascii="Barlow" w:hAnsi="Barlow" w:cstheme="minorHAnsi"/>
          <w:b/>
          <w:sz w:val="20"/>
          <w:szCs w:val="20"/>
        </w:rPr>
      </w:pPr>
      <w:r w:rsidRPr="004C2A2D">
        <w:rPr>
          <w:rFonts w:ascii="Barlow" w:hAnsi="Barlow" w:cstheme="minorHAnsi"/>
          <w:b/>
          <w:sz w:val="20"/>
          <w:szCs w:val="20"/>
        </w:rPr>
        <w:t>GR</w:t>
      </w:r>
      <w:r>
        <w:rPr>
          <w:rFonts w:ascii="Barlow" w:hAnsi="Barlow" w:cstheme="minorHAnsi"/>
          <w:b/>
          <w:sz w:val="20"/>
          <w:szCs w:val="20"/>
        </w:rPr>
        <w:t>_01 – grafika z</w:t>
      </w:r>
      <w:r w:rsidRPr="004C2A2D">
        <w:rPr>
          <w:rFonts w:ascii="Barlow" w:hAnsi="Barlow" w:cstheme="minorHAnsi"/>
          <w:b/>
          <w:sz w:val="20"/>
          <w:szCs w:val="20"/>
        </w:rPr>
        <w:t xml:space="preserve"> sekcji </w:t>
      </w:r>
      <w:r>
        <w:rPr>
          <w:rFonts w:ascii="Barlow" w:hAnsi="Barlow" w:cstheme="minorHAnsi"/>
          <w:b/>
          <w:sz w:val="20"/>
          <w:szCs w:val="20"/>
        </w:rPr>
        <w:t xml:space="preserve">1 </w:t>
      </w:r>
      <w:r w:rsidRPr="004C2A2D">
        <w:rPr>
          <w:rFonts w:ascii="Barlow" w:hAnsi="Barlow" w:cstheme="minorHAnsi"/>
          <w:b/>
          <w:sz w:val="20"/>
          <w:szCs w:val="20"/>
        </w:rPr>
        <w:t xml:space="preserve">– Powstanie obiektu. </w:t>
      </w:r>
      <w:r w:rsidRPr="003957FF">
        <w:rPr>
          <w:rFonts w:ascii="Barlow" w:hAnsi="Barlow" w:cstheme="minorHAnsi"/>
          <w:sz w:val="20"/>
          <w:szCs w:val="20"/>
        </w:rPr>
        <w:t>Pomimo kilkukrotnego zgłaszania, nie został „wyprostowany” i graficznie poprawiony rysunek projektu elektrowni.</w:t>
      </w:r>
    </w:p>
    <w:p w14:paraId="6170BEB7" w14:textId="77777777" w:rsidR="002271B1" w:rsidRPr="004C2A2D" w:rsidRDefault="002271B1" w:rsidP="002271B1">
      <w:pPr>
        <w:spacing w:before="120" w:after="120" w:line="276" w:lineRule="auto"/>
        <w:jc w:val="both"/>
        <w:rPr>
          <w:rFonts w:ascii="Barlow" w:hAnsi="Barlow" w:cstheme="minorHAnsi"/>
          <w:b/>
          <w:sz w:val="20"/>
          <w:szCs w:val="20"/>
          <w:u w:val="single"/>
        </w:rPr>
      </w:pPr>
      <w:r w:rsidRPr="003957FF">
        <w:rPr>
          <w:rFonts w:ascii="Barlow" w:hAnsi="Barlow" w:cstheme="minorHAnsi"/>
          <w:b/>
          <w:sz w:val="20"/>
          <w:szCs w:val="20"/>
          <w:u w:val="single"/>
        </w:rPr>
        <w:t>Uwaga ogólna – kolorystyczna.</w:t>
      </w:r>
    </w:p>
    <w:p w14:paraId="3D5152D7" w14:textId="77777777" w:rsidR="002271B1" w:rsidRPr="004C2A2D" w:rsidRDefault="002271B1" w:rsidP="002271B1">
      <w:pPr>
        <w:spacing w:before="120" w:after="120" w:line="276" w:lineRule="auto"/>
        <w:jc w:val="both"/>
        <w:rPr>
          <w:rFonts w:ascii="Barlow" w:hAnsi="Barlow" w:cstheme="minorHAnsi"/>
          <w:sz w:val="20"/>
          <w:szCs w:val="20"/>
        </w:rPr>
      </w:pPr>
      <w:r w:rsidRPr="004C2A2D">
        <w:rPr>
          <w:rFonts w:ascii="Barlow" w:hAnsi="Barlow" w:cstheme="minorHAnsi"/>
          <w:sz w:val="20"/>
          <w:szCs w:val="20"/>
        </w:rPr>
        <w:t xml:space="preserve">Dobrze, że zgodnie z uwagami ujednolicono kolory warstw. Proszę jednak, by co do linii granic warstw i zasięgu wykopów trzymać się ustaleń, że rysowane są one kolorem sekcji (warstwy linią cienką, zasięg wykopu linią pogrubioną), a nie na biało. Do warstwy „zaprawa” proszę zastosować inny kolor (np. jasny odcień szarego). Zaproponowany żółty jest zbyt inwazyjny, a na rysunku willi może sugerować, że wskazuje cegły wypalane na żółto. Zdaję sobie sprawę, że taki dobór kolorów jest konsekwencją wybrania przez grafika koloru zielonego do zaznaczenia blokhauzu i koloru białego jako granicy wykopu w grafice 2.G.2.1. Uważam, że to nie był dobry pomysł. Proszę więc by zastosować w blokhauzie kolor żółty, </w:t>
      </w:r>
      <w:r w:rsidRPr="00684A1E">
        <w:rPr>
          <w:rFonts w:ascii="Barlow" w:hAnsi="Barlow" w:cstheme="minorHAnsi"/>
          <w:b/>
          <w:sz w:val="20"/>
          <w:szCs w:val="20"/>
        </w:rPr>
        <w:t>jak z resztą było w pierwotnym</w:t>
      </w:r>
      <w:r w:rsidRPr="004C2A2D">
        <w:rPr>
          <w:rFonts w:ascii="Barlow" w:hAnsi="Barlow" w:cstheme="minorHAnsi"/>
          <w:sz w:val="20"/>
          <w:szCs w:val="20"/>
        </w:rPr>
        <w:t xml:space="preserve"> </w:t>
      </w:r>
      <w:r w:rsidRPr="00684A1E">
        <w:rPr>
          <w:rFonts w:ascii="Barlow" w:hAnsi="Barlow" w:cstheme="minorHAnsi"/>
          <w:b/>
          <w:sz w:val="20"/>
          <w:szCs w:val="20"/>
        </w:rPr>
        <w:t>projekcie</w:t>
      </w:r>
      <w:r w:rsidRPr="004C2A2D">
        <w:rPr>
          <w:rFonts w:ascii="Barlow" w:hAnsi="Barlow" w:cstheme="minorHAnsi"/>
          <w:sz w:val="20"/>
          <w:szCs w:val="20"/>
        </w:rPr>
        <w:t xml:space="preserve">, a zasięg i wykopów konsekwentnie w kolorze sekcji. </w:t>
      </w:r>
    </w:p>
    <w:p w14:paraId="73E3CC35" w14:textId="77777777" w:rsidR="002271B1" w:rsidRPr="00684A1E" w:rsidRDefault="002271B1" w:rsidP="002271B1">
      <w:pPr>
        <w:pStyle w:val="Akapitzlist"/>
        <w:numPr>
          <w:ilvl w:val="0"/>
          <w:numId w:val="2"/>
        </w:numPr>
        <w:spacing w:before="120" w:after="120" w:line="276" w:lineRule="auto"/>
        <w:jc w:val="both"/>
        <w:rPr>
          <w:rFonts w:ascii="Barlow" w:eastAsia="Calibri" w:hAnsi="Barlow" w:cstheme="minorHAnsi"/>
          <w:b/>
          <w:sz w:val="20"/>
          <w:szCs w:val="20"/>
          <w:lang w:eastAsia="pl-PL"/>
        </w:rPr>
      </w:pPr>
      <w:r>
        <w:rPr>
          <w:rFonts w:ascii="Barlow" w:eastAsia="Calibri" w:hAnsi="Barlow" w:cstheme="minorHAnsi"/>
          <w:b/>
          <w:sz w:val="20"/>
          <w:szCs w:val="20"/>
          <w:lang w:eastAsia="pl-PL"/>
        </w:rPr>
        <w:t xml:space="preserve">GR_04 - </w:t>
      </w:r>
      <w:r w:rsidRPr="00684A1E">
        <w:rPr>
          <w:rFonts w:ascii="Barlow" w:eastAsia="Calibri" w:hAnsi="Barlow" w:cstheme="minorHAnsi"/>
          <w:b/>
          <w:sz w:val="20"/>
          <w:szCs w:val="20"/>
          <w:lang w:eastAsia="pl-PL"/>
        </w:rPr>
        <w:t>GRAFIKA 2.G.2.1</w:t>
      </w:r>
      <w:r>
        <w:rPr>
          <w:rFonts w:ascii="Barlow" w:eastAsia="Calibri" w:hAnsi="Barlow" w:cstheme="minorHAnsi"/>
          <w:b/>
          <w:sz w:val="20"/>
          <w:szCs w:val="20"/>
          <w:lang w:eastAsia="pl-PL"/>
        </w:rPr>
        <w:t xml:space="preserve"> </w:t>
      </w:r>
      <w:r w:rsidRPr="00684A1E">
        <w:rPr>
          <w:rFonts w:ascii="Barlow" w:eastAsia="Calibri" w:hAnsi="Barlow" w:cstheme="minorHAnsi"/>
          <w:sz w:val="20"/>
          <w:szCs w:val="20"/>
        </w:rPr>
        <w:t>Proszę dodać do legendy tak jak było w wykazie poprawek pozycję „Zasięg wykopu archeologicznego” – a nie jak jest obecnie „Zasięg wykopów archeologicznych”.</w:t>
      </w:r>
      <w:r>
        <w:rPr>
          <w:rFonts w:ascii="Barlow" w:eastAsia="Calibri" w:hAnsi="Barlow" w:cstheme="minorHAnsi"/>
          <w:sz w:val="20"/>
          <w:szCs w:val="20"/>
        </w:rPr>
        <w:t xml:space="preserve"> </w:t>
      </w:r>
      <w:r w:rsidRPr="00684A1E">
        <w:rPr>
          <w:rFonts w:ascii="Barlow" w:eastAsia="Calibri" w:hAnsi="Barlow" w:cstheme="minorHAnsi"/>
          <w:b/>
          <w:sz w:val="20"/>
          <w:szCs w:val="20"/>
        </w:rPr>
        <w:t>Ponownie proszę</w:t>
      </w:r>
      <w:r w:rsidRPr="00684A1E">
        <w:rPr>
          <w:rFonts w:ascii="Barlow" w:eastAsia="Calibri" w:hAnsi="Barlow" w:cstheme="minorHAnsi"/>
          <w:sz w:val="20"/>
          <w:szCs w:val="20"/>
        </w:rPr>
        <w:t xml:space="preserve"> by szraf w legendzie miał taką samą gęstość jak na rysunku.</w:t>
      </w:r>
    </w:p>
    <w:p w14:paraId="051DFFC0" w14:textId="77777777" w:rsidR="002271B1" w:rsidRPr="00EB7161" w:rsidRDefault="002271B1" w:rsidP="002271B1">
      <w:pPr>
        <w:pStyle w:val="Akapitzlist"/>
        <w:numPr>
          <w:ilvl w:val="0"/>
          <w:numId w:val="2"/>
        </w:numPr>
        <w:spacing w:before="120" w:after="120" w:line="276" w:lineRule="auto"/>
        <w:jc w:val="both"/>
        <w:rPr>
          <w:rFonts w:ascii="Barlow" w:eastAsia="Calibri" w:hAnsi="Barlow" w:cstheme="minorHAnsi"/>
          <w:sz w:val="20"/>
          <w:szCs w:val="20"/>
          <w:lang w:eastAsia="pl-PL"/>
        </w:rPr>
      </w:pPr>
      <w:r>
        <w:rPr>
          <w:rFonts w:ascii="Barlow" w:eastAsia="Calibri" w:hAnsi="Barlow" w:cstheme="minorHAnsi"/>
          <w:b/>
          <w:sz w:val="20"/>
          <w:szCs w:val="20"/>
          <w:lang w:eastAsia="pl-PL"/>
        </w:rPr>
        <w:t xml:space="preserve">GR_07 - </w:t>
      </w:r>
      <w:r w:rsidRPr="00684A1E">
        <w:rPr>
          <w:rFonts w:ascii="Barlow" w:eastAsia="Calibri" w:hAnsi="Barlow" w:cstheme="minorHAnsi"/>
          <w:b/>
          <w:sz w:val="20"/>
          <w:szCs w:val="20"/>
          <w:lang w:eastAsia="pl-PL"/>
        </w:rPr>
        <w:t xml:space="preserve">GRAFIKA 3.G.5.1 - </w:t>
      </w:r>
      <w:r w:rsidRPr="00684A1E">
        <w:rPr>
          <w:rFonts w:ascii="Barlow" w:eastAsia="Calibri" w:hAnsi="Barlow" w:cstheme="minorHAnsi"/>
          <w:sz w:val="20"/>
          <w:szCs w:val="20"/>
          <w:lang w:eastAsia="pl-PL"/>
        </w:rPr>
        <w:t xml:space="preserve">Proszę by linia oznaczająca zasięg wykopu była graficznie „nad” innymi liniami (czyli opcja „wierzch”). Proszę też uzupełnić jej braki/przerwy, w prawej dolnej części rysunku. </w:t>
      </w:r>
      <w:r w:rsidRPr="00C4572E">
        <w:rPr>
          <w:rFonts w:ascii="Barlow" w:hAnsi="Barlow"/>
          <w:color w:val="FF0000"/>
          <w:sz w:val="20"/>
          <w:szCs w:val="20"/>
        </w:rPr>
        <w:t>uwag</w:t>
      </w:r>
      <w:r>
        <w:rPr>
          <w:rFonts w:ascii="Barlow" w:hAnsi="Barlow"/>
          <w:color w:val="FF0000"/>
          <w:sz w:val="20"/>
          <w:szCs w:val="20"/>
        </w:rPr>
        <w:t>a</w:t>
      </w:r>
      <w:r w:rsidRPr="00C4572E">
        <w:rPr>
          <w:rFonts w:ascii="Barlow" w:hAnsi="Barlow"/>
          <w:color w:val="FF0000"/>
          <w:sz w:val="20"/>
          <w:szCs w:val="20"/>
        </w:rPr>
        <w:t xml:space="preserve"> now</w:t>
      </w:r>
      <w:r>
        <w:rPr>
          <w:rFonts w:ascii="Barlow" w:hAnsi="Barlow"/>
          <w:color w:val="FF0000"/>
          <w:sz w:val="20"/>
          <w:szCs w:val="20"/>
        </w:rPr>
        <w:t>a</w:t>
      </w:r>
    </w:p>
    <w:p w14:paraId="6AE90AD7" w14:textId="77777777" w:rsidR="002271B1" w:rsidRDefault="002271B1" w:rsidP="002271B1">
      <w:pPr>
        <w:pStyle w:val="Akapitzlist"/>
        <w:numPr>
          <w:ilvl w:val="0"/>
          <w:numId w:val="2"/>
        </w:numPr>
        <w:spacing w:before="120" w:after="120" w:line="276" w:lineRule="auto"/>
        <w:jc w:val="both"/>
        <w:rPr>
          <w:rFonts w:ascii="Barlow" w:eastAsia="Calibri" w:hAnsi="Barlow" w:cstheme="minorHAnsi"/>
          <w:sz w:val="20"/>
          <w:szCs w:val="20"/>
          <w:lang w:eastAsia="pl-PL"/>
        </w:rPr>
      </w:pPr>
      <w:r>
        <w:rPr>
          <w:rFonts w:ascii="Barlow" w:eastAsia="Calibri" w:hAnsi="Barlow" w:cstheme="minorHAnsi"/>
          <w:b/>
          <w:sz w:val="20"/>
          <w:szCs w:val="20"/>
          <w:lang w:eastAsia="pl-PL"/>
        </w:rPr>
        <w:t xml:space="preserve">GR_12_1 - </w:t>
      </w:r>
      <w:r w:rsidRPr="00EB7161">
        <w:rPr>
          <w:rFonts w:ascii="Barlow" w:eastAsia="Calibri" w:hAnsi="Barlow" w:cstheme="minorHAnsi"/>
          <w:b/>
          <w:sz w:val="20"/>
          <w:szCs w:val="20"/>
          <w:lang w:eastAsia="pl-PL"/>
        </w:rPr>
        <w:t xml:space="preserve">GRAFIKA 3.G.9.1 - </w:t>
      </w:r>
      <w:r w:rsidRPr="00EB7161">
        <w:rPr>
          <w:rFonts w:ascii="Barlow" w:eastAsia="Calibri" w:hAnsi="Barlow" w:cstheme="minorHAnsi"/>
          <w:sz w:val="20"/>
          <w:szCs w:val="20"/>
          <w:lang w:eastAsia="pl-PL"/>
        </w:rPr>
        <w:t xml:space="preserve">Proszę </w:t>
      </w:r>
      <w:r w:rsidRPr="00EB7161">
        <w:rPr>
          <w:rFonts w:ascii="Barlow" w:eastAsia="Calibri" w:hAnsi="Barlow" w:cstheme="minorHAnsi"/>
          <w:b/>
          <w:sz w:val="20"/>
          <w:szCs w:val="20"/>
          <w:lang w:eastAsia="pl-PL"/>
        </w:rPr>
        <w:t>tak jak</w:t>
      </w:r>
      <w:r w:rsidRPr="00EB7161">
        <w:rPr>
          <w:rFonts w:ascii="Barlow" w:eastAsia="Calibri" w:hAnsi="Barlow" w:cstheme="minorHAnsi"/>
          <w:sz w:val="20"/>
          <w:szCs w:val="20"/>
          <w:lang w:eastAsia="pl-PL"/>
        </w:rPr>
        <w:t xml:space="preserve"> </w:t>
      </w:r>
      <w:r w:rsidRPr="00EB7161">
        <w:rPr>
          <w:rFonts w:ascii="Barlow" w:eastAsia="Calibri" w:hAnsi="Barlow" w:cstheme="minorHAnsi"/>
          <w:b/>
          <w:sz w:val="20"/>
          <w:szCs w:val="20"/>
          <w:lang w:eastAsia="pl-PL"/>
        </w:rPr>
        <w:t>to było wskazane we wcześniejszych uwagach</w:t>
      </w:r>
      <w:r w:rsidRPr="00EB7161">
        <w:rPr>
          <w:rFonts w:ascii="Barlow" w:eastAsia="Calibri" w:hAnsi="Barlow" w:cstheme="minorHAnsi"/>
          <w:sz w:val="20"/>
          <w:szCs w:val="20"/>
          <w:lang w:eastAsia="pl-PL"/>
        </w:rPr>
        <w:t xml:space="preserve"> dodać do legendy jako pierwszą pozycję „Zasięg wykopu archeologicznego </w:t>
      </w:r>
      <w:proofErr w:type="spellStart"/>
      <w:r w:rsidRPr="00EB7161">
        <w:rPr>
          <w:rFonts w:ascii="Barlow" w:eastAsia="Calibri" w:hAnsi="Barlow" w:cstheme="minorHAnsi"/>
          <w:sz w:val="20"/>
          <w:szCs w:val="20"/>
          <w:lang w:eastAsia="pl-PL"/>
        </w:rPr>
        <w:t>Extent</w:t>
      </w:r>
      <w:proofErr w:type="spellEnd"/>
      <w:r w:rsidRPr="00EB7161">
        <w:rPr>
          <w:rFonts w:ascii="Barlow" w:eastAsia="Calibri" w:hAnsi="Barlow" w:cstheme="minorHAnsi"/>
          <w:sz w:val="20"/>
          <w:szCs w:val="20"/>
          <w:lang w:eastAsia="pl-PL"/>
        </w:rPr>
        <w:t xml:space="preserve"> of </w:t>
      </w:r>
      <w:proofErr w:type="spellStart"/>
      <w:r w:rsidRPr="00EB7161">
        <w:rPr>
          <w:rFonts w:ascii="Barlow" w:eastAsia="Calibri" w:hAnsi="Barlow" w:cstheme="minorHAnsi"/>
          <w:sz w:val="20"/>
          <w:szCs w:val="20"/>
          <w:lang w:eastAsia="pl-PL"/>
        </w:rPr>
        <w:t>archaeological</w:t>
      </w:r>
      <w:proofErr w:type="spellEnd"/>
      <w:r w:rsidRPr="00EB7161">
        <w:rPr>
          <w:rFonts w:ascii="Barlow" w:eastAsia="Calibri" w:hAnsi="Barlow" w:cstheme="minorHAnsi"/>
          <w:sz w:val="20"/>
          <w:szCs w:val="20"/>
          <w:lang w:eastAsia="pl-PL"/>
        </w:rPr>
        <w:t xml:space="preserve"> </w:t>
      </w:r>
      <w:proofErr w:type="spellStart"/>
      <w:r w:rsidRPr="00EB7161">
        <w:rPr>
          <w:rFonts w:ascii="Barlow" w:eastAsia="Calibri" w:hAnsi="Barlow" w:cstheme="minorHAnsi"/>
          <w:sz w:val="20"/>
          <w:szCs w:val="20"/>
          <w:lang w:eastAsia="pl-PL"/>
        </w:rPr>
        <w:t>excavations</w:t>
      </w:r>
      <w:proofErr w:type="spellEnd"/>
      <w:r w:rsidRPr="00EB7161">
        <w:rPr>
          <w:rFonts w:ascii="Barlow" w:eastAsia="Calibri" w:hAnsi="Barlow" w:cstheme="minorHAnsi"/>
          <w:sz w:val="20"/>
          <w:szCs w:val="20"/>
          <w:lang w:eastAsia="pl-PL"/>
        </w:rPr>
        <w:t>”.</w:t>
      </w:r>
      <w:r>
        <w:rPr>
          <w:rFonts w:ascii="Barlow" w:eastAsia="Calibri" w:hAnsi="Barlow" w:cstheme="minorHAnsi"/>
          <w:sz w:val="20"/>
          <w:szCs w:val="20"/>
          <w:lang w:eastAsia="pl-PL"/>
        </w:rPr>
        <w:t xml:space="preserve"> </w:t>
      </w:r>
    </w:p>
    <w:p w14:paraId="0951CCC0" w14:textId="77777777" w:rsidR="002271B1" w:rsidRDefault="002271B1" w:rsidP="002271B1">
      <w:pPr>
        <w:pStyle w:val="Akapitzlist"/>
        <w:numPr>
          <w:ilvl w:val="0"/>
          <w:numId w:val="3"/>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 xml:space="preserve">Proszę tak jak to było wskazane we wcześniejszych uwagach przenieść opis „Sondaż 2016 </w:t>
      </w:r>
      <w:proofErr w:type="spellStart"/>
      <w:r w:rsidRPr="00EB7161">
        <w:rPr>
          <w:rFonts w:ascii="Barlow" w:eastAsia="Calibri" w:hAnsi="Barlow" w:cstheme="minorHAnsi"/>
          <w:sz w:val="20"/>
          <w:szCs w:val="20"/>
          <w:lang w:eastAsia="pl-PL"/>
        </w:rPr>
        <w:t>Excavation</w:t>
      </w:r>
      <w:proofErr w:type="spellEnd"/>
      <w:r w:rsidRPr="00EB7161">
        <w:rPr>
          <w:rFonts w:ascii="Barlow" w:eastAsia="Calibri" w:hAnsi="Barlow" w:cstheme="minorHAnsi"/>
          <w:sz w:val="20"/>
          <w:szCs w:val="20"/>
          <w:lang w:eastAsia="pl-PL"/>
        </w:rPr>
        <w:t xml:space="preserve">” we wskazane miejsce. </w:t>
      </w:r>
    </w:p>
    <w:p w14:paraId="222891EE" w14:textId="77777777" w:rsidR="002271B1" w:rsidRPr="00EB7161" w:rsidRDefault="002271B1" w:rsidP="002271B1">
      <w:pPr>
        <w:pStyle w:val="Akapitzlist"/>
        <w:numPr>
          <w:ilvl w:val="0"/>
          <w:numId w:val="3"/>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Proszę usunąć „kratki” wokół niektórych napisów (np. M357, M299, itp.)</w:t>
      </w:r>
    </w:p>
    <w:p w14:paraId="09732970" w14:textId="77777777" w:rsidR="002271B1" w:rsidRPr="00EB7161" w:rsidRDefault="002271B1" w:rsidP="002271B1">
      <w:pPr>
        <w:pStyle w:val="Akapitzlist"/>
        <w:numPr>
          <w:ilvl w:val="0"/>
          <w:numId w:val="3"/>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Proszę przejrzeć grafikę, tak by podpisy nie nachodziły na elementy rysunku (np. M357).</w:t>
      </w:r>
    </w:p>
    <w:p w14:paraId="2209563A" w14:textId="77777777" w:rsidR="002271B1" w:rsidRPr="00EB7161" w:rsidRDefault="002271B1" w:rsidP="002271B1">
      <w:pPr>
        <w:pStyle w:val="Akapitzlist"/>
        <w:numPr>
          <w:ilvl w:val="0"/>
          <w:numId w:val="3"/>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 xml:space="preserve">Proszę także zmniejszyć szerokość linii wewnętrznych rysunku. </w:t>
      </w:r>
      <w:r w:rsidRPr="008F4996">
        <w:rPr>
          <w:rFonts w:ascii="Barlow" w:eastAsia="Calibri" w:hAnsi="Barlow" w:cstheme="minorHAnsi"/>
          <w:b/>
          <w:sz w:val="20"/>
          <w:szCs w:val="20"/>
          <w:lang w:eastAsia="pl-PL"/>
        </w:rPr>
        <w:t>W poprzednich wersjach była mniejsza</w:t>
      </w:r>
      <w:r w:rsidRPr="00EB7161">
        <w:rPr>
          <w:rFonts w:ascii="Barlow" w:eastAsia="Calibri" w:hAnsi="Barlow" w:cstheme="minorHAnsi"/>
          <w:sz w:val="20"/>
          <w:szCs w:val="20"/>
          <w:lang w:eastAsia="pl-PL"/>
        </w:rPr>
        <w:t xml:space="preserve">. Gruba powinna być jedynie linia zewnętrznych granic wykopu. </w:t>
      </w:r>
    </w:p>
    <w:p w14:paraId="5B3DACCF" w14:textId="77777777" w:rsidR="002271B1" w:rsidRPr="00EB7161" w:rsidRDefault="002271B1" w:rsidP="002271B1">
      <w:pPr>
        <w:pStyle w:val="Akapitzlist"/>
        <w:numPr>
          <w:ilvl w:val="0"/>
          <w:numId w:val="2"/>
        </w:numPr>
        <w:spacing w:before="120" w:after="120" w:line="276" w:lineRule="auto"/>
        <w:jc w:val="both"/>
        <w:rPr>
          <w:rFonts w:ascii="Barlow" w:eastAsia="Calibri" w:hAnsi="Barlow" w:cstheme="minorHAnsi"/>
          <w:sz w:val="20"/>
          <w:szCs w:val="20"/>
          <w:lang w:eastAsia="pl-PL"/>
        </w:rPr>
      </w:pPr>
      <w:r>
        <w:rPr>
          <w:rFonts w:ascii="Barlow" w:eastAsia="Calibri" w:hAnsi="Barlow" w:cstheme="minorHAnsi"/>
          <w:b/>
          <w:sz w:val="20"/>
          <w:szCs w:val="20"/>
          <w:lang w:eastAsia="pl-PL"/>
        </w:rPr>
        <w:t xml:space="preserve">GR12_5 - </w:t>
      </w:r>
      <w:r w:rsidRPr="00EB7161">
        <w:rPr>
          <w:rFonts w:ascii="Barlow" w:eastAsia="Calibri" w:hAnsi="Barlow" w:cstheme="minorHAnsi"/>
          <w:b/>
          <w:sz w:val="20"/>
          <w:szCs w:val="20"/>
          <w:lang w:eastAsia="pl-PL"/>
        </w:rPr>
        <w:t>GRAFIKA 3.G.11.1</w:t>
      </w:r>
      <w:r>
        <w:rPr>
          <w:rFonts w:ascii="Barlow" w:eastAsia="Calibri" w:hAnsi="Barlow" w:cstheme="minorHAnsi"/>
          <w:b/>
          <w:sz w:val="20"/>
          <w:szCs w:val="20"/>
          <w:lang w:eastAsia="pl-PL"/>
        </w:rPr>
        <w:t xml:space="preserve"> </w:t>
      </w:r>
      <w:r w:rsidRPr="00EB7161">
        <w:rPr>
          <w:rFonts w:ascii="Barlow" w:eastAsia="Calibri" w:hAnsi="Barlow" w:cstheme="minorHAnsi"/>
          <w:b/>
          <w:sz w:val="20"/>
          <w:szCs w:val="20"/>
          <w:lang w:eastAsia="pl-PL"/>
        </w:rPr>
        <w:t>Tak jak było zapisane w poprzednich uwagach,</w:t>
      </w:r>
      <w:r w:rsidRPr="00EB7161">
        <w:rPr>
          <w:rFonts w:ascii="Barlow" w:eastAsia="Calibri" w:hAnsi="Barlow" w:cstheme="minorHAnsi"/>
          <w:sz w:val="20"/>
          <w:szCs w:val="20"/>
          <w:lang w:eastAsia="pl-PL"/>
        </w:rPr>
        <w:t xml:space="preserve"> po dodaniu podpisu możemy zrezygnować z drugiej skalówki, ale skalówka która zostanie musi być pięciosegmentowa z oznaczeniem 5, a jej długość powinna być taka jak szerokość budynku wartowni (plik DWG przesłany poprzednio).</w:t>
      </w:r>
    </w:p>
    <w:p w14:paraId="681B74D0" w14:textId="77777777" w:rsidR="002271B1" w:rsidRDefault="002271B1" w:rsidP="002271B1">
      <w:pPr>
        <w:pStyle w:val="Akapitzlist"/>
        <w:numPr>
          <w:ilvl w:val="0"/>
          <w:numId w:val="4"/>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Skalówka w ostatniej wersji jest dwubarwna – zielono biała. Powinna być tylko w kolorze sekcji, czyli zielona (tak było poprzednio).</w:t>
      </w:r>
    </w:p>
    <w:p w14:paraId="005D33D2" w14:textId="77777777" w:rsidR="002271B1" w:rsidRPr="00EB7161" w:rsidRDefault="002271B1" w:rsidP="002271B1">
      <w:pPr>
        <w:pStyle w:val="Akapitzlist"/>
        <w:numPr>
          <w:ilvl w:val="0"/>
          <w:numId w:val="4"/>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lastRenderedPageBreak/>
        <w:t xml:space="preserve">W rysunku fundamentów płotu kolor betonu powinny mieć tylko fragmenty betonu. Linie wkopów powinny być w kolorze sekcji, tak jak to było ustalone. Dodatkowo, w przekroju pierwszy wkop ma usuniętą linię stropu (w poprzedniej wersji była). Do poprawy. </w:t>
      </w:r>
    </w:p>
    <w:p w14:paraId="1299B41E" w14:textId="77777777" w:rsidR="002271B1" w:rsidRPr="00EB7161" w:rsidRDefault="002271B1" w:rsidP="002271B1">
      <w:pPr>
        <w:pStyle w:val="Akapitzlist"/>
        <w:numPr>
          <w:ilvl w:val="0"/>
          <w:numId w:val="4"/>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W angielskiej wersji legendy powinien być zapis:</w:t>
      </w:r>
      <w:r w:rsidRPr="00EB7161">
        <w:rPr>
          <w:rFonts w:ascii="Barlow" w:hAnsi="Barlow" w:cstheme="minorHAnsi"/>
          <w:sz w:val="20"/>
          <w:szCs w:val="20"/>
        </w:rPr>
        <w:t xml:space="preserve"> </w:t>
      </w:r>
      <w:proofErr w:type="spellStart"/>
      <w:r w:rsidRPr="00EB7161">
        <w:rPr>
          <w:rFonts w:ascii="Barlow" w:hAnsi="Barlow" w:cstheme="minorHAnsi"/>
          <w:sz w:val="20"/>
          <w:szCs w:val="20"/>
        </w:rPr>
        <w:t>Guardhouse</w:t>
      </w:r>
      <w:proofErr w:type="spellEnd"/>
      <w:r w:rsidRPr="00EB7161">
        <w:rPr>
          <w:rFonts w:ascii="Barlow" w:hAnsi="Barlow" w:cstheme="minorHAnsi"/>
          <w:sz w:val="20"/>
          <w:szCs w:val="20"/>
        </w:rPr>
        <w:t xml:space="preserve"> no. 5</w:t>
      </w:r>
      <w:r w:rsidRPr="00EB7161">
        <w:rPr>
          <w:rFonts w:ascii="Barlow" w:eastAsia="Calibri" w:hAnsi="Barlow" w:cstheme="minorHAnsi"/>
          <w:sz w:val="20"/>
          <w:szCs w:val="20"/>
          <w:lang w:eastAsia="pl-PL"/>
        </w:rPr>
        <w:t xml:space="preserve"> (z małą literą n).</w:t>
      </w:r>
    </w:p>
    <w:p w14:paraId="2D9F988D" w14:textId="77777777" w:rsidR="002271B1" w:rsidRDefault="002271B1" w:rsidP="002271B1">
      <w:pPr>
        <w:pStyle w:val="Akapitzlist"/>
        <w:numPr>
          <w:ilvl w:val="0"/>
          <w:numId w:val="2"/>
        </w:numPr>
        <w:spacing w:before="120" w:after="120" w:line="276" w:lineRule="auto"/>
        <w:jc w:val="both"/>
        <w:rPr>
          <w:rFonts w:ascii="Barlow" w:eastAsia="Calibri" w:hAnsi="Barlow" w:cstheme="minorHAnsi"/>
          <w:sz w:val="20"/>
          <w:szCs w:val="20"/>
        </w:rPr>
      </w:pPr>
      <w:r>
        <w:rPr>
          <w:rFonts w:ascii="Barlow" w:eastAsia="Calibri" w:hAnsi="Barlow" w:cstheme="minorHAnsi"/>
          <w:b/>
          <w:sz w:val="20"/>
          <w:szCs w:val="20"/>
          <w:lang w:eastAsia="pl-PL"/>
        </w:rPr>
        <w:t xml:space="preserve">GR14W_2 - </w:t>
      </w:r>
      <w:r w:rsidRPr="00EB7161">
        <w:rPr>
          <w:rFonts w:ascii="Barlow" w:eastAsia="Calibri" w:hAnsi="Barlow" w:cstheme="minorHAnsi"/>
          <w:b/>
          <w:sz w:val="20"/>
          <w:szCs w:val="20"/>
          <w:lang w:eastAsia="pl-PL"/>
        </w:rPr>
        <w:t xml:space="preserve">GRAFIKA 4.W.G.2  </w:t>
      </w:r>
      <w:bookmarkStart w:id="1" w:name="_Hlk144113213"/>
      <w:r w:rsidRPr="00EB7161">
        <w:rPr>
          <w:rFonts w:ascii="Barlow" w:eastAsia="Calibri" w:hAnsi="Barlow" w:cstheme="minorHAnsi"/>
          <w:sz w:val="20"/>
          <w:szCs w:val="20"/>
        </w:rPr>
        <w:t>Z niewiadomych powodów granice warstw nie są teraz w kolorze sekcji (czyli w kolorze pomarańczowym), ale zostały zmienione na białe. Do poprawy!</w:t>
      </w:r>
      <w:bookmarkEnd w:id="1"/>
      <w:r>
        <w:rPr>
          <w:rFonts w:ascii="Barlow" w:eastAsia="Calibri" w:hAnsi="Barlow" w:cstheme="minorHAnsi"/>
          <w:sz w:val="20"/>
          <w:szCs w:val="20"/>
        </w:rPr>
        <w:t xml:space="preserve"> </w:t>
      </w:r>
      <w:r w:rsidRPr="00EB7161">
        <w:rPr>
          <w:rFonts w:ascii="Barlow" w:eastAsia="Calibri" w:hAnsi="Barlow" w:cstheme="minorHAnsi"/>
          <w:sz w:val="20"/>
          <w:szCs w:val="20"/>
        </w:rPr>
        <w:t xml:space="preserve">Proszę o zmianę na kolor betonu także fragmentu ściany (na rysunku i w legendzie). </w:t>
      </w:r>
    </w:p>
    <w:p w14:paraId="5EAC1D2A" w14:textId="77777777" w:rsidR="002271B1" w:rsidRPr="00EB7161" w:rsidRDefault="002271B1" w:rsidP="002271B1">
      <w:pPr>
        <w:pStyle w:val="Akapitzlist"/>
        <w:numPr>
          <w:ilvl w:val="0"/>
          <w:numId w:val="2"/>
        </w:numPr>
        <w:spacing w:before="120" w:after="120" w:line="276" w:lineRule="auto"/>
        <w:jc w:val="both"/>
        <w:rPr>
          <w:rFonts w:ascii="Barlow" w:eastAsia="Calibri" w:hAnsi="Barlow" w:cstheme="minorHAnsi"/>
          <w:sz w:val="20"/>
          <w:szCs w:val="20"/>
        </w:rPr>
      </w:pPr>
      <w:r>
        <w:rPr>
          <w:rFonts w:ascii="Barlow" w:eastAsia="Calibri" w:hAnsi="Barlow" w:cstheme="minorHAnsi"/>
          <w:b/>
          <w:sz w:val="20"/>
          <w:szCs w:val="20"/>
          <w:lang w:eastAsia="pl-PL"/>
        </w:rPr>
        <w:t xml:space="preserve">GR_15W - </w:t>
      </w:r>
      <w:r w:rsidRPr="00EB7161">
        <w:rPr>
          <w:rFonts w:ascii="Barlow" w:eastAsia="Calibri" w:hAnsi="Barlow" w:cstheme="minorHAnsi"/>
          <w:b/>
          <w:sz w:val="20"/>
          <w:szCs w:val="20"/>
          <w:lang w:eastAsia="pl-PL"/>
        </w:rPr>
        <w:t>GRAFIKA 4.G.4.1</w:t>
      </w:r>
      <w:r>
        <w:rPr>
          <w:rFonts w:ascii="Barlow" w:eastAsia="Calibri" w:hAnsi="Barlow" w:cstheme="minorHAnsi"/>
          <w:b/>
          <w:sz w:val="20"/>
          <w:szCs w:val="20"/>
          <w:lang w:eastAsia="pl-PL"/>
        </w:rPr>
        <w:t xml:space="preserve"> </w:t>
      </w:r>
      <w:r w:rsidRPr="00EB7161">
        <w:rPr>
          <w:rFonts w:ascii="Barlow" w:eastAsia="Calibri" w:hAnsi="Barlow" w:cstheme="minorHAnsi"/>
          <w:sz w:val="20"/>
          <w:szCs w:val="20"/>
        </w:rPr>
        <w:t>Z niewiadomych powodów granice warstw nie są teraz w kolorze sekcji (czyli w kolorze pomarańczowym), ale zostały zmienione na białe (lewa dolna część rysunku). Do poprawy!</w:t>
      </w:r>
    </w:p>
    <w:p w14:paraId="0BE7AC4D" w14:textId="77777777" w:rsidR="002271B1" w:rsidRPr="00EB7161" w:rsidRDefault="002271B1" w:rsidP="002271B1">
      <w:pPr>
        <w:pStyle w:val="Akapitzlist"/>
        <w:numPr>
          <w:ilvl w:val="0"/>
          <w:numId w:val="2"/>
        </w:numPr>
        <w:spacing w:before="120" w:after="120" w:line="276" w:lineRule="auto"/>
        <w:jc w:val="both"/>
        <w:rPr>
          <w:rFonts w:ascii="Barlow" w:eastAsia="Calibri" w:hAnsi="Barlow" w:cstheme="minorHAnsi"/>
          <w:sz w:val="20"/>
          <w:szCs w:val="20"/>
          <w:lang w:eastAsia="pl-PL"/>
        </w:rPr>
      </w:pPr>
      <w:r>
        <w:rPr>
          <w:rFonts w:ascii="Barlow" w:eastAsia="Calibri" w:hAnsi="Barlow" w:cstheme="minorHAnsi"/>
          <w:b/>
          <w:sz w:val="20"/>
          <w:szCs w:val="20"/>
          <w:lang w:eastAsia="pl-PL"/>
        </w:rPr>
        <w:t xml:space="preserve">GR_17 - </w:t>
      </w:r>
      <w:r w:rsidRPr="00EB7161">
        <w:rPr>
          <w:rFonts w:ascii="Barlow" w:eastAsia="Calibri" w:hAnsi="Barlow" w:cstheme="minorHAnsi"/>
          <w:b/>
          <w:sz w:val="20"/>
          <w:szCs w:val="20"/>
          <w:lang w:eastAsia="pl-PL"/>
        </w:rPr>
        <w:t>GRAFIKA 4.G.8.1</w:t>
      </w:r>
      <w:r>
        <w:rPr>
          <w:rFonts w:ascii="Barlow" w:eastAsia="Calibri" w:hAnsi="Barlow" w:cstheme="minorHAnsi"/>
          <w:b/>
          <w:sz w:val="20"/>
          <w:szCs w:val="20"/>
          <w:lang w:eastAsia="pl-PL"/>
        </w:rPr>
        <w:t xml:space="preserve"> </w:t>
      </w:r>
      <w:r w:rsidRPr="00EB7161">
        <w:rPr>
          <w:rFonts w:ascii="Barlow" w:eastAsia="Calibri" w:hAnsi="Barlow" w:cstheme="minorHAnsi"/>
          <w:b/>
          <w:sz w:val="20"/>
          <w:szCs w:val="20"/>
          <w:lang w:eastAsia="pl-PL"/>
        </w:rPr>
        <w:t>Po raz kolejny proszę</w:t>
      </w:r>
      <w:r w:rsidRPr="00EB7161">
        <w:rPr>
          <w:rFonts w:ascii="Barlow" w:eastAsia="Calibri" w:hAnsi="Barlow" w:cstheme="minorHAnsi"/>
          <w:sz w:val="20"/>
          <w:szCs w:val="20"/>
          <w:lang w:eastAsia="pl-PL"/>
        </w:rPr>
        <w:t>, by do podpisu planu powinno się dodać słowo „Współczesny plan okolic placówki…” i „</w:t>
      </w:r>
      <w:proofErr w:type="spellStart"/>
      <w:r w:rsidRPr="00EB7161">
        <w:rPr>
          <w:rFonts w:ascii="Barlow" w:eastAsia="Calibri" w:hAnsi="Barlow" w:cstheme="minorHAnsi"/>
          <w:sz w:val="20"/>
          <w:szCs w:val="20"/>
          <w:lang w:eastAsia="pl-PL"/>
        </w:rPr>
        <w:t>Contemporary</w:t>
      </w:r>
      <w:proofErr w:type="spellEnd"/>
      <w:r w:rsidRPr="00EB7161">
        <w:rPr>
          <w:rFonts w:ascii="Barlow" w:eastAsia="Calibri" w:hAnsi="Barlow" w:cstheme="minorHAnsi"/>
          <w:sz w:val="20"/>
          <w:szCs w:val="20"/>
          <w:lang w:eastAsia="pl-PL"/>
        </w:rPr>
        <w:t xml:space="preserve"> plan of…” Dodam, że w wersji z 10.08.2023 ta poprawka była już wprowadzona.</w:t>
      </w:r>
    </w:p>
    <w:p w14:paraId="51C9C9DB" w14:textId="77777777" w:rsidR="002271B1" w:rsidRDefault="002271B1" w:rsidP="002271B1">
      <w:pPr>
        <w:pStyle w:val="Akapitzlist"/>
        <w:numPr>
          <w:ilvl w:val="0"/>
          <w:numId w:val="5"/>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b/>
          <w:sz w:val="20"/>
          <w:szCs w:val="20"/>
          <w:lang w:eastAsia="pl-PL"/>
        </w:rPr>
        <w:t>Ponownie proszę</w:t>
      </w:r>
      <w:r w:rsidRPr="00EB7161">
        <w:rPr>
          <w:rFonts w:ascii="Barlow" w:eastAsia="Calibri" w:hAnsi="Barlow" w:cstheme="minorHAnsi"/>
          <w:sz w:val="20"/>
          <w:szCs w:val="20"/>
          <w:lang w:eastAsia="pl-PL"/>
        </w:rPr>
        <w:t xml:space="preserve"> by łuski polskie, których kolor jest prawie taki sam jak całego rysunku, zmienić na bardziej kontrastowy (może żółty?). </w:t>
      </w:r>
    </w:p>
    <w:p w14:paraId="4551C620" w14:textId="77777777" w:rsidR="002271B1" w:rsidRPr="00EB7161" w:rsidRDefault="002271B1" w:rsidP="002271B1">
      <w:pPr>
        <w:pStyle w:val="Akapitzlist"/>
        <w:numPr>
          <w:ilvl w:val="0"/>
          <w:numId w:val="5"/>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b/>
          <w:sz w:val="20"/>
          <w:szCs w:val="20"/>
          <w:lang w:eastAsia="pl-PL"/>
        </w:rPr>
        <w:t>Prosimy ponownie</w:t>
      </w:r>
      <w:r w:rsidRPr="00EB7161">
        <w:rPr>
          <w:rFonts w:ascii="Barlow" w:eastAsia="Calibri" w:hAnsi="Barlow" w:cstheme="minorHAnsi"/>
          <w:sz w:val="20"/>
          <w:szCs w:val="20"/>
          <w:lang w:eastAsia="pl-PL"/>
        </w:rPr>
        <w:t xml:space="preserve"> o skasowanie w opisie gabloty słowa „łódki”. Opis powinien brzmieć „Polskie łuski z placówki Fort, oraz…”.</w:t>
      </w:r>
    </w:p>
    <w:p w14:paraId="6D2AA538" w14:textId="77777777" w:rsidR="002271B1" w:rsidRPr="00EB7161" w:rsidRDefault="002271B1" w:rsidP="002271B1">
      <w:pPr>
        <w:pStyle w:val="Akapitzlist"/>
        <w:numPr>
          <w:ilvl w:val="0"/>
          <w:numId w:val="2"/>
        </w:numPr>
        <w:spacing w:before="120" w:after="120" w:line="276" w:lineRule="auto"/>
        <w:jc w:val="both"/>
        <w:rPr>
          <w:rFonts w:ascii="Barlow" w:eastAsia="Calibri" w:hAnsi="Barlow" w:cstheme="minorHAnsi"/>
          <w:b/>
          <w:sz w:val="20"/>
          <w:szCs w:val="20"/>
          <w:lang w:eastAsia="pl-PL"/>
        </w:rPr>
      </w:pPr>
      <w:r>
        <w:rPr>
          <w:rFonts w:ascii="Barlow" w:eastAsia="Calibri" w:hAnsi="Barlow" w:cstheme="minorHAnsi"/>
          <w:b/>
          <w:sz w:val="20"/>
          <w:szCs w:val="20"/>
          <w:lang w:eastAsia="pl-PL"/>
        </w:rPr>
        <w:t xml:space="preserve">GR18, GR_19 i GR _19’ - </w:t>
      </w:r>
      <w:r w:rsidRPr="00EB7161">
        <w:rPr>
          <w:rFonts w:ascii="Barlow" w:eastAsia="Calibri" w:hAnsi="Barlow" w:cstheme="minorHAnsi"/>
          <w:b/>
          <w:sz w:val="20"/>
          <w:szCs w:val="20"/>
          <w:lang w:eastAsia="pl-PL"/>
        </w:rPr>
        <w:t xml:space="preserve">GRAFIKI SZKIELETÓW </w:t>
      </w:r>
    </w:p>
    <w:p w14:paraId="18114F41" w14:textId="77777777" w:rsidR="002271B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 xml:space="preserve">Proszę wprowadzić w legendzie przed cyframi niwelacji znak + (tak jak jest to w przypadku innych rysunków). </w:t>
      </w:r>
    </w:p>
    <w:p w14:paraId="6B1A3878" w14:textId="77777777" w:rsidR="002271B1" w:rsidRPr="00EB716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 xml:space="preserve">Proszę o ujednolicenie w rysunku i w legendzie kolorów warstw dla poszczególnych materiałów według ustaleń ze spotkania online. Obecnie w tej sekcji tkanina ma kolor betonu, skóra kolor cegły itp. </w:t>
      </w:r>
    </w:p>
    <w:p w14:paraId="67F534D9" w14:textId="77777777" w:rsidR="002271B1" w:rsidRPr="00EB716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 xml:space="preserve">Proszę by kolor biały był w tej sekcji zarezerwowany tylko dla szkieletów (to jest dobre rozwiązanie), ale zasięg jam grobowych niech będzie w kolorze sekcji. </w:t>
      </w:r>
    </w:p>
    <w:p w14:paraId="44F96058" w14:textId="77777777" w:rsidR="002271B1" w:rsidRPr="00EB716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b/>
          <w:sz w:val="20"/>
          <w:szCs w:val="20"/>
          <w:lang w:eastAsia="pl-PL"/>
        </w:rPr>
        <w:t>Ponownie proszę</w:t>
      </w:r>
      <w:r w:rsidRPr="00EB7161">
        <w:rPr>
          <w:rFonts w:ascii="Barlow" w:eastAsia="Calibri" w:hAnsi="Barlow" w:cstheme="minorHAnsi"/>
          <w:sz w:val="20"/>
          <w:szCs w:val="20"/>
          <w:lang w:eastAsia="pl-PL"/>
        </w:rPr>
        <w:t xml:space="preserve"> by dodać do legendy: IP. – inwentarz polowy / Field </w:t>
      </w:r>
      <w:proofErr w:type="spellStart"/>
      <w:r w:rsidRPr="00EB7161">
        <w:rPr>
          <w:rFonts w:ascii="Barlow" w:eastAsia="Calibri" w:hAnsi="Barlow" w:cstheme="minorHAnsi"/>
          <w:sz w:val="20"/>
          <w:szCs w:val="20"/>
          <w:lang w:eastAsia="pl-PL"/>
        </w:rPr>
        <w:t>catalog</w:t>
      </w:r>
      <w:proofErr w:type="spellEnd"/>
    </w:p>
    <w:p w14:paraId="2DF1DEF2" w14:textId="77777777" w:rsidR="002271B1" w:rsidRPr="00EB716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 xml:space="preserve">Szkielet nr 4: Proszę poprawić umiejscowienie odnośnika do opisu Metalowa koronka / Metal crown. Wchodzi na napis.  </w:t>
      </w:r>
    </w:p>
    <w:p w14:paraId="3302AEA0" w14:textId="77777777" w:rsidR="002271B1" w:rsidRPr="00EB716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Szkielet nr 8: Proszę poprawić umiejscowienie i długość odnośników do opisu Skupiska kości, tak by był pod całym opisem.</w:t>
      </w:r>
    </w:p>
    <w:p w14:paraId="08F1F942" w14:textId="77777777" w:rsidR="002271B1" w:rsidRPr="00EB7161" w:rsidRDefault="002271B1" w:rsidP="002271B1">
      <w:pPr>
        <w:pStyle w:val="Akapitzlist"/>
        <w:numPr>
          <w:ilvl w:val="0"/>
          <w:numId w:val="6"/>
        </w:numPr>
        <w:spacing w:before="120" w:after="120" w:line="276" w:lineRule="auto"/>
        <w:jc w:val="both"/>
        <w:rPr>
          <w:rFonts w:ascii="Barlow" w:eastAsia="Calibri" w:hAnsi="Barlow" w:cstheme="minorHAnsi"/>
          <w:sz w:val="20"/>
          <w:szCs w:val="20"/>
          <w:lang w:eastAsia="pl-PL"/>
        </w:rPr>
      </w:pPr>
      <w:r w:rsidRPr="00EB7161">
        <w:rPr>
          <w:rFonts w:ascii="Barlow" w:eastAsia="Calibri" w:hAnsi="Barlow" w:cstheme="minorHAnsi"/>
          <w:sz w:val="20"/>
          <w:szCs w:val="20"/>
          <w:lang w:eastAsia="pl-PL"/>
        </w:rPr>
        <w:t>Szkielet nr 9: Proszę poprawić umiejscowienie i długości odnośników do opisów tak by były pod całym opisem (Fragment żuchwy, Kość śródstopia, Fragment twarzoczaszki).</w:t>
      </w:r>
    </w:p>
    <w:p w14:paraId="45F4173E" w14:textId="77777777" w:rsidR="002271B1" w:rsidRPr="004C2A2D" w:rsidRDefault="002271B1" w:rsidP="002271B1">
      <w:pPr>
        <w:spacing w:before="120" w:after="120" w:line="276" w:lineRule="auto"/>
        <w:jc w:val="both"/>
        <w:rPr>
          <w:rFonts w:ascii="Barlow" w:eastAsia="Calibri" w:hAnsi="Barlow" w:cstheme="minorHAnsi"/>
          <w:sz w:val="20"/>
          <w:szCs w:val="20"/>
          <w:lang w:eastAsia="pl-PL"/>
        </w:rPr>
      </w:pPr>
      <w:r w:rsidRPr="004C2A2D">
        <w:rPr>
          <w:rFonts w:ascii="Barlow" w:eastAsia="Calibri" w:hAnsi="Barlow" w:cstheme="minorHAnsi"/>
          <w:b/>
          <w:sz w:val="20"/>
          <w:szCs w:val="20"/>
          <w:lang w:eastAsia="pl-PL"/>
        </w:rPr>
        <w:t>Uwaga ogólna:</w:t>
      </w:r>
      <w:r w:rsidRPr="004C2A2D">
        <w:rPr>
          <w:rFonts w:ascii="Barlow" w:eastAsia="Calibri" w:hAnsi="Barlow" w:cstheme="minorHAnsi"/>
          <w:sz w:val="20"/>
          <w:szCs w:val="20"/>
          <w:lang w:eastAsia="pl-PL"/>
        </w:rPr>
        <w:t xml:space="preserve"> przesłana grafika nie uwzględnia rozplanowania zabytków. W porównaniu z poprzednią, na której takie zamakietowanie była, wydaje się, że przy tym układzie rysunków i podpisów zabraknie miejsca na zabytki. </w:t>
      </w:r>
    </w:p>
    <w:p w14:paraId="402C7D31" w14:textId="77777777" w:rsidR="002271B1" w:rsidRPr="00417D44" w:rsidRDefault="002271B1" w:rsidP="002271B1">
      <w:pPr>
        <w:pStyle w:val="Akapitzlist"/>
        <w:numPr>
          <w:ilvl w:val="0"/>
          <w:numId w:val="2"/>
        </w:numPr>
        <w:spacing w:before="120" w:after="120" w:line="276" w:lineRule="auto"/>
        <w:jc w:val="both"/>
        <w:rPr>
          <w:rFonts w:ascii="Barlow" w:eastAsia="Calibri" w:hAnsi="Barlow" w:cstheme="minorHAnsi"/>
          <w:b/>
          <w:sz w:val="20"/>
          <w:szCs w:val="20"/>
          <w:lang w:eastAsia="pl-PL"/>
        </w:rPr>
      </w:pPr>
      <w:r>
        <w:rPr>
          <w:rFonts w:ascii="Barlow" w:eastAsia="Calibri" w:hAnsi="Barlow" w:cstheme="minorHAnsi"/>
          <w:b/>
          <w:sz w:val="20"/>
          <w:szCs w:val="20"/>
          <w:lang w:eastAsia="pl-PL"/>
        </w:rPr>
        <w:t xml:space="preserve">GR_19W - </w:t>
      </w:r>
      <w:r w:rsidRPr="00EB7161">
        <w:rPr>
          <w:rFonts w:ascii="Barlow" w:eastAsia="Calibri" w:hAnsi="Barlow" w:cstheme="minorHAnsi"/>
          <w:b/>
          <w:sz w:val="20"/>
          <w:szCs w:val="20"/>
          <w:lang w:eastAsia="pl-PL"/>
        </w:rPr>
        <w:t>Plan mogił</w:t>
      </w:r>
      <w:r>
        <w:rPr>
          <w:rFonts w:ascii="Barlow" w:eastAsia="Calibri" w:hAnsi="Barlow" w:cstheme="minorHAnsi"/>
          <w:b/>
          <w:sz w:val="20"/>
          <w:szCs w:val="20"/>
          <w:lang w:eastAsia="pl-PL"/>
        </w:rPr>
        <w:t xml:space="preserve"> </w:t>
      </w:r>
      <w:r w:rsidRPr="00EB7161">
        <w:rPr>
          <w:rFonts w:ascii="Barlow" w:eastAsia="Calibri" w:hAnsi="Barlow" w:cstheme="minorHAnsi"/>
          <w:sz w:val="20"/>
          <w:szCs w:val="20"/>
          <w:lang w:eastAsia="pl-PL"/>
        </w:rPr>
        <w:t xml:space="preserve">Zastosowane rozwiązanie graficzne dla oznaczenia grobów (prostokątne kratki z napisami), są w mojej ocenie niespecjalnie pomysłowe. </w:t>
      </w:r>
    </w:p>
    <w:p w14:paraId="05CB8836" w14:textId="77777777" w:rsidR="002271B1" w:rsidRPr="00417D44" w:rsidRDefault="002271B1" w:rsidP="002271B1">
      <w:pPr>
        <w:spacing w:before="120" w:after="120" w:line="276" w:lineRule="auto"/>
        <w:jc w:val="both"/>
        <w:rPr>
          <w:rFonts w:ascii="Barlow" w:eastAsia="Calibri" w:hAnsi="Barlow" w:cstheme="minorHAnsi"/>
          <w:b/>
          <w:sz w:val="20"/>
          <w:szCs w:val="20"/>
          <w:lang w:eastAsia="pl-PL"/>
        </w:rPr>
      </w:pPr>
    </w:p>
    <w:p w14:paraId="6C353710" w14:textId="77777777" w:rsidR="002271B1" w:rsidRPr="00EB7161" w:rsidRDefault="002271B1" w:rsidP="002271B1">
      <w:pPr>
        <w:pStyle w:val="Akapitzlist"/>
        <w:numPr>
          <w:ilvl w:val="0"/>
          <w:numId w:val="1"/>
        </w:numPr>
        <w:spacing w:before="120" w:after="120" w:line="276" w:lineRule="auto"/>
        <w:jc w:val="both"/>
        <w:rPr>
          <w:rFonts w:ascii="Barlow" w:eastAsia="Calibri" w:hAnsi="Barlow" w:cstheme="minorHAnsi"/>
          <w:b/>
          <w:sz w:val="20"/>
          <w:szCs w:val="20"/>
          <w:lang w:eastAsia="pl-PL"/>
        </w:rPr>
      </w:pPr>
      <w:r w:rsidRPr="00EB7161">
        <w:rPr>
          <w:rFonts w:ascii="Barlow" w:eastAsia="Calibri" w:hAnsi="Barlow" w:cstheme="minorHAnsi"/>
          <w:b/>
          <w:sz w:val="20"/>
          <w:szCs w:val="20"/>
          <w:lang w:eastAsia="pl-PL"/>
        </w:rPr>
        <w:t>Uwagi do treści i tekstów</w:t>
      </w:r>
    </w:p>
    <w:p w14:paraId="508E4A89" w14:textId="77777777" w:rsidR="002271B1" w:rsidRPr="004C2A2D" w:rsidRDefault="002271B1" w:rsidP="002271B1">
      <w:pPr>
        <w:autoSpaceDE w:val="0"/>
        <w:autoSpaceDN w:val="0"/>
        <w:spacing w:before="120" w:after="120" w:line="276" w:lineRule="auto"/>
        <w:jc w:val="both"/>
        <w:rPr>
          <w:rFonts w:ascii="Barlow" w:hAnsi="Barlow"/>
          <w:color w:val="000000"/>
          <w:sz w:val="20"/>
          <w:szCs w:val="20"/>
          <w:lang w:eastAsia="pl-PL"/>
        </w:rPr>
      </w:pPr>
      <w:r w:rsidRPr="004C2A2D">
        <w:rPr>
          <w:rFonts w:ascii="Barlow" w:hAnsi="Barlow"/>
          <w:sz w:val="20"/>
          <w:szCs w:val="20"/>
        </w:rPr>
        <w:t xml:space="preserve">Str. 4 - </w:t>
      </w:r>
      <w:r w:rsidRPr="004C2A2D">
        <w:rPr>
          <w:rFonts w:ascii="Barlow" w:hAnsi="Barlow"/>
          <w:color w:val="000000"/>
          <w:sz w:val="20"/>
          <w:szCs w:val="20"/>
          <w:lang w:eastAsia="pl-PL"/>
        </w:rPr>
        <w:t xml:space="preserve">Zabytki na prawo od tego punktu nie należą do nagłówka: Kule armatnie i pociski muszkietowe - pozostałości po walkach w 1807 i 1813 r. Powinny być jakoś oddzielone od kul i pocisków; </w:t>
      </w:r>
      <w:r w:rsidRPr="004C2A2D">
        <w:rPr>
          <w:rFonts w:ascii="Barlow" w:hAnsi="Barlow"/>
          <w:b/>
          <w:bCs/>
          <w:color w:val="FF0000"/>
          <w:sz w:val="20"/>
          <w:szCs w:val="20"/>
          <w:lang w:eastAsia="pl-PL"/>
        </w:rPr>
        <w:t>Uwaga sygnalizowana wcześniej i na poziomie scenariusza</w:t>
      </w:r>
    </w:p>
    <w:p w14:paraId="7DCE4EFF" w14:textId="77777777" w:rsidR="002271B1" w:rsidRPr="004C2A2D" w:rsidRDefault="002271B1" w:rsidP="002271B1">
      <w:pPr>
        <w:autoSpaceDE w:val="0"/>
        <w:autoSpaceDN w:val="0"/>
        <w:spacing w:before="120" w:after="120" w:line="276" w:lineRule="auto"/>
        <w:jc w:val="both"/>
        <w:rPr>
          <w:rFonts w:ascii="Barlow" w:hAnsi="Barlow"/>
          <w:color w:val="000000"/>
          <w:sz w:val="20"/>
          <w:szCs w:val="20"/>
          <w:lang w:eastAsia="pl-PL"/>
        </w:rPr>
      </w:pPr>
      <w:r w:rsidRPr="004C2A2D">
        <w:rPr>
          <w:rFonts w:ascii="Barlow" w:hAnsi="Barlow"/>
          <w:color w:val="000000"/>
          <w:sz w:val="20"/>
          <w:szCs w:val="20"/>
          <w:lang w:eastAsia="pl-PL"/>
        </w:rPr>
        <w:t xml:space="preserve">Str. 12 - Oba zbiory zabytków odsunąć od siebie, żeby pomiędzy zbiorami była przerwa. </w:t>
      </w:r>
      <w:r w:rsidRPr="004C2A2D">
        <w:rPr>
          <w:rFonts w:ascii="Barlow" w:hAnsi="Barlow"/>
          <w:b/>
          <w:bCs/>
          <w:color w:val="FF0000"/>
          <w:sz w:val="20"/>
          <w:szCs w:val="20"/>
          <w:lang w:eastAsia="pl-PL"/>
        </w:rPr>
        <w:t>Uwaga sygnalizowana wcześniej i na poziomie scenariusza</w:t>
      </w:r>
    </w:p>
    <w:p w14:paraId="6EB975AF" w14:textId="77777777" w:rsidR="002271B1" w:rsidRPr="004C2A2D" w:rsidRDefault="002271B1" w:rsidP="002271B1">
      <w:pPr>
        <w:autoSpaceDE w:val="0"/>
        <w:autoSpaceDN w:val="0"/>
        <w:spacing w:before="120" w:after="120" w:line="276" w:lineRule="auto"/>
        <w:jc w:val="both"/>
        <w:rPr>
          <w:rFonts w:ascii="Barlow" w:hAnsi="Barlow"/>
          <w:color w:val="000000"/>
          <w:sz w:val="20"/>
          <w:szCs w:val="20"/>
          <w:lang w:eastAsia="pl-PL"/>
        </w:rPr>
      </w:pPr>
      <w:r w:rsidRPr="004C2A2D">
        <w:rPr>
          <w:rFonts w:ascii="Barlow" w:hAnsi="Barlow"/>
          <w:color w:val="000000"/>
          <w:sz w:val="20"/>
          <w:szCs w:val="20"/>
          <w:lang w:eastAsia="pl-PL"/>
        </w:rPr>
        <w:t xml:space="preserve">Str. 25 - Skrót "r." przenieść wiersz wyżej, żeby był przy dacie. </w:t>
      </w:r>
      <w:r w:rsidRPr="004C2A2D">
        <w:rPr>
          <w:rFonts w:ascii="Barlow" w:hAnsi="Barlow"/>
          <w:b/>
          <w:bCs/>
          <w:color w:val="FF0000"/>
          <w:sz w:val="20"/>
          <w:szCs w:val="20"/>
          <w:lang w:eastAsia="pl-PL"/>
        </w:rPr>
        <w:t>Uwaga była już przesłana</w:t>
      </w:r>
    </w:p>
    <w:p w14:paraId="5BE4ADE3" w14:textId="77777777" w:rsidR="002271B1" w:rsidRPr="004C2A2D" w:rsidRDefault="002271B1" w:rsidP="002271B1">
      <w:pPr>
        <w:autoSpaceDE w:val="0"/>
        <w:autoSpaceDN w:val="0"/>
        <w:spacing w:before="120" w:after="120" w:line="276" w:lineRule="auto"/>
        <w:jc w:val="both"/>
        <w:rPr>
          <w:rFonts w:ascii="Barlow" w:hAnsi="Barlow"/>
          <w:color w:val="000000"/>
          <w:sz w:val="20"/>
          <w:szCs w:val="20"/>
          <w:lang w:eastAsia="pl-PL"/>
        </w:rPr>
      </w:pPr>
      <w:r w:rsidRPr="004C2A2D">
        <w:rPr>
          <w:rFonts w:ascii="Barlow" w:hAnsi="Barlow"/>
          <w:color w:val="000000"/>
          <w:sz w:val="20"/>
          <w:szCs w:val="20"/>
          <w:lang w:eastAsia="pl-PL"/>
        </w:rPr>
        <w:t xml:space="preserve">Str. 37 - Dlaczego ten nagłówek znajduje się za zabytkami, a nie przed? Powinien być na lewo od pierwszych odłamków. </w:t>
      </w:r>
      <w:r w:rsidRPr="004C2A2D">
        <w:rPr>
          <w:rFonts w:ascii="Barlow" w:hAnsi="Barlow"/>
          <w:b/>
          <w:bCs/>
          <w:color w:val="FF0000"/>
          <w:sz w:val="20"/>
          <w:szCs w:val="20"/>
          <w:lang w:eastAsia="pl-PL"/>
        </w:rPr>
        <w:t>uwaga nowa</w:t>
      </w:r>
    </w:p>
    <w:p w14:paraId="6EEFCC48" w14:textId="77777777" w:rsidR="002271B1" w:rsidRPr="004C2A2D" w:rsidRDefault="002271B1" w:rsidP="002271B1">
      <w:pPr>
        <w:autoSpaceDE w:val="0"/>
        <w:autoSpaceDN w:val="0"/>
        <w:spacing w:before="120" w:after="120" w:line="276" w:lineRule="auto"/>
        <w:jc w:val="both"/>
        <w:rPr>
          <w:rFonts w:ascii="Barlow" w:hAnsi="Barlow"/>
          <w:b/>
          <w:bCs/>
          <w:color w:val="000000"/>
          <w:sz w:val="20"/>
          <w:szCs w:val="20"/>
          <w:lang w:eastAsia="pl-PL"/>
        </w:rPr>
      </w:pPr>
      <w:r w:rsidRPr="004C2A2D">
        <w:rPr>
          <w:rFonts w:ascii="Barlow" w:hAnsi="Barlow"/>
          <w:sz w:val="20"/>
          <w:szCs w:val="20"/>
          <w:lang w:eastAsia="pl-PL"/>
        </w:rPr>
        <w:lastRenderedPageBreak/>
        <w:t xml:space="preserve">Str. 39 - </w:t>
      </w:r>
      <w:r w:rsidRPr="004C2A2D">
        <w:rPr>
          <w:rFonts w:ascii="Barlow" w:hAnsi="Barlow"/>
          <w:color w:val="000000"/>
          <w:sz w:val="20"/>
          <w:szCs w:val="20"/>
          <w:lang w:eastAsia="pl-PL"/>
        </w:rPr>
        <w:t xml:space="preserve">Cały opis dotyczący naczyń i sztućców powinien się znaleźć przy naczyniach i sztućcach. Przed tym opisem mają być: fragment kurtki sukiennej i grzebień (które sztućcami i naczyniami nie są). </w:t>
      </w:r>
      <w:r w:rsidRPr="004C2A2D">
        <w:rPr>
          <w:rFonts w:ascii="Barlow" w:hAnsi="Barlow"/>
          <w:b/>
          <w:bCs/>
          <w:color w:val="FF0000"/>
          <w:sz w:val="20"/>
          <w:szCs w:val="20"/>
          <w:lang w:eastAsia="pl-PL"/>
        </w:rPr>
        <w:t>Uwaga wcześniej przesłana.</w:t>
      </w:r>
    </w:p>
    <w:p w14:paraId="007CD8CD" w14:textId="77777777" w:rsidR="002271B1" w:rsidRPr="004C2A2D" w:rsidRDefault="002271B1" w:rsidP="002271B1">
      <w:pPr>
        <w:autoSpaceDE w:val="0"/>
        <w:autoSpaceDN w:val="0"/>
        <w:spacing w:before="120" w:after="120" w:line="276" w:lineRule="auto"/>
        <w:jc w:val="both"/>
        <w:rPr>
          <w:rFonts w:ascii="Barlow" w:hAnsi="Barlow"/>
          <w:b/>
          <w:bCs/>
          <w:color w:val="000000"/>
          <w:sz w:val="20"/>
          <w:szCs w:val="20"/>
          <w:lang w:eastAsia="pl-PL"/>
        </w:rPr>
      </w:pPr>
      <w:r w:rsidRPr="004C2A2D">
        <w:rPr>
          <w:rFonts w:ascii="Barlow" w:hAnsi="Barlow"/>
          <w:color w:val="000000"/>
          <w:sz w:val="20"/>
          <w:szCs w:val="20"/>
          <w:lang w:eastAsia="pl-PL"/>
        </w:rPr>
        <w:t xml:space="preserve">Str. 40 - Gdzie jest nagłówek do prezentowanych zabytków?  Tekst polski nagłówka: </w:t>
      </w:r>
      <w:r w:rsidRPr="004C2A2D">
        <w:rPr>
          <w:rFonts w:ascii="Barlow" w:hAnsi="Barlow"/>
          <w:sz w:val="20"/>
          <w:szCs w:val="20"/>
          <w:lang w:eastAsia="pl-PL"/>
        </w:rPr>
        <w:t xml:space="preserve">Odłamki pocisków, którymi niemiecka artyleria lądowa ostrzeliwała teren Składnicy. </w:t>
      </w:r>
      <w:r w:rsidRPr="004C2A2D">
        <w:rPr>
          <w:rFonts w:ascii="Barlow" w:hAnsi="Barlow"/>
          <w:b/>
          <w:bCs/>
          <w:color w:val="FF0000"/>
          <w:sz w:val="20"/>
          <w:szCs w:val="20"/>
          <w:lang w:eastAsia="pl-PL"/>
        </w:rPr>
        <w:t>Uwaga przesłana wcześniej</w:t>
      </w:r>
    </w:p>
    <w:p w14:paraId="5095E0A7" w14:textId="77777777" w:rsidR="002271B1" w:rsidRPr="004C2A2D" w:rsidRDefault="002271B1" w:rsidP="002271B1">
      <w:pPr>
        <w:autoSpaceDE w:val="0"/>
        <w:autoSpaceDN w:val="0"/>
        <w:spacing w:before="120" w:after="120" w:line="276" w:lineRule="auto"/>
        <w:jc w:val="both"/>
        <w:rPr>
          <w:rFonts w:ascii="Barlow" w:hAnsi="Barlow"/>
          <w:b/>
          <w:bCs/>
          <w:color w:val="000000"/>
          <w:sz w:val="20"/>
          <w:szCs w:val="20"/>
          <w:lang w:eastAsia="pl-PL"/>
        </w:rPr>
      </w:pPr>
      <w:r w:rsidRPr="004C2A2D">
        <w:rPr>
          <w:rFonts w:ascii="Barlow" w:hAnsi="Barlow"/>
          <w:color w:val="000000"/>
          <w:sz w:val="20"/>
          <w:szCs w:val="20"/>
          <w:lang w:eastAsia="pl-PL"/>
        </w:rPr>
        <w:t xml:space="preserve">Str. 40 - Jak odbiorca wystawy ma powiązać opisy i zabytki znajdujące się na tej tablicy z tekstem "Westerplatte broni się nadal"? Lokalizacja zabytków na tablicy może to uniemożliwiać. </w:t>
      </w:r>
      <w:r w:rsidRPr="004C2A2D">
        <w:rPr>
          <w:rFonts w:ascii="Barlow" w:hAnsi="Barlow"/>
          <w:b/>
          <w:bCs/>
          <w:color w:val="FF0000"/>
          <w:sz w:val="20"/>
          <w:szCs w:val="20"/>
          <w:lang w:eastAsia="pl-PL"/>
        </w:rPr>
        <w:t>Uwaga przesłana wcześniej</w:t>
      </w:r>
    </w:p>
    <w:p w14:paraId="20D838A5" w14:textId="77777777" w:rsidR="002271B1" w:rsidRPr="004C2A2D" w:rsidRDefault="002271B1" w:rsidP="002271B1">
      <w:pPr>
        <w:autoSpaceDE w:val="0"/>
        <w:autoSpaceDN w:val="0"/>
        <w:spacing w:before="120" w:after="120" w:line="276" w:lineRule="auto"/>
        <w:jc w:val="both"/>
        <w:rPr>
          <w:rFonts w:ascii="Barlow" w:hAnsi="Barlow"/>
          <w:color w:val="000000"/>
          <w:sz w:val="20"/>
          <w:szCs w:val="20"/>
          <w:lang w:eastAsia="pl-PL"/>
        </w:rPr>
      </w:pPr>
      <w:r w:rsidRPr="004C2A2D">
        <w:rPr>
          <w:rFonts w:ascii="Barlow" w:hAnsi="Barlow"/>
          <w:color w:val="000000"/>
          <w:sz w:val="20"/>
          <w:szCs w:val="20"/>
          <w:lang w:eastAsia="pl-PL"/>
        </w:rPr>
        <w:t xml:space="preserve">Str. 42 - ucięty tekst. W poprzedniej wersji prosiłem o:  Usunąć kropkę na końcu. </w:t>
      </w:r>
      <w:r w:rsidRPr="004C2A2D">
        <w:rPr>
          <w:rFonts w:ascii="Barlow" w:hAnsi="Barlow"/>
          <w:b/>
          <w:bCs/>
          <w:color w:val="FF0000"/>
          <w:sz w:val="20"/>
          <w:szCs w:val="20"/>
          <w:lang w:eastAsia="pl-PL"/>
        </w:rPr>
        <w:t>uwaga nowa</w:t>
      </w:r>
    </w:p>
    <w:p w14:paraId="2201C5F2" w14:textId="77777777" w:rsidR="002271B1" w:rsidRPr="00417D44" w:rsidRDefault="002271B1" w:rsidP="002271B1">
      <w:pPr>
        <w:autoSpaceDE w:val="0"/>
        <w:autoSpaceDN w:val="0"/>
        <w:spacing w:before="120" w:after="120" w:line="276" w:lineRule="auto"/>
        <w:jc w:val="both"/>
        <w:rPr>
          <w:rFonts w:ascii="Barlow" w:hAnsi="Barlow"/>
          <w:b/>
          <w:color w:val="000000"/>
          <w:sz w:val="20"/>
          <w:szCs w:val="20"/>
          <w:lang w:eastAsia="pl-PL"/>
        </w:rPr>
      </w:pPr>
    </w:p>
    <w:p w14:paraId="39138AA3" w14:textId="77777777" w:rsidR="002271B1" w:rsidRPr="00417D44" w:rsidRDefault="002271B1" w:rsidP="002271B1">
      <w:pPr>
        <w:autoSpaceDE w:val="0"/>
        <w:autoSpaceDN w:val="0"/>
        <w:spacing w:before="120" w:after="120" w:line="276" w:lineRule="auto"/>
        <w:jc w:val="both"/>
        <w:rPr>
          <w:rFonts w:ascii="Barlow" w:hAnsi="Barlow"/>
          <w:b/>
          <w:color w:val="000000"/>
          <w:sz w:val="20"/>
          <w:szCs w:val="20"/>
          <w:lang w:eastAsia="pl-PL"/>
        </w:rPr>
      </w:pPr>
      <w:r w:rsidRPr="00417D44">
        <w:rPr>
          <w:rFonts w:ascii="Barlow" w:hAnsi="Barlow"/>
          <w:b/>
          <w:color w:val="000000"/>
          <w:sz w:val="20"/>
          <w:szCs w:val="20"/>
          <w:lang w:eastAsia="pl-PL"/>
        </w:rPr>
        <w:t>C. Uwagi do treści tabliczek:</w:t>
      </w:r>
    </w:p>
    <w:p w14:paraId="3DBA721F" w14:textId="77777777" w:rsidR="002271B1" w:rsidRPr="004C2A2D" w:rsidRDefault="002271B1" w:rsidP="002271B1">
      <w:pPr>
        <w:autoSpaceDE w:val="0"/>
        <w:autoSpaceDN w:val="0"/>
        <w:spacing w:before="120" w:after="120" w:line="276" w:lineRule="auto"/>
        <w:jc w:val="both"/>
        <w:rPr>
          <w:rFonts w:ascii="Barlow" w:hAnsi="Barlow"/>
          <w:sz w:val="20"/>
          <w:szCs w:val="20"/>
          <w:lang w:eastAsia="pl-PL"/>
        </w:rPr>
      </w:pPr>
      <w:r w:rsidRPr="004C2A2D">
        <w:rPr>
          <w:rFonts w:ascii="Barlow" w:hAnsi="Barlow"/>
          <w:color w:val="000000"/>
          <w:sz w:val="20"/>
          <w:szCs w:val="20"/>
          <w:lang w:eastAsia="pl-PL"/>
        </w:rPr>
        <w:t>s. 68 - Przenieść skrót "r." do wiersza wyżej, by znalazł się przy dacie</w:t>
      </w:r>
      <w:r w:rsidRPr="004C2A2D">
        <w:rPr>
          <w:rFonts w:ascii="Barlow" w:hAnsi="Barlow"/>
          <w:color w:val="FF0000"/>
          <w:sz w:val="20"/>
          <w:szCs w:val="20"/>
          <w:lang w:eastAsia="pl-PL"/>
        </w:rPr>
        <w:t xml:space="preserve"> (</w:t>
      </w:r>
      <w:r w:rsidRPr="004C2A2D">
        <w:rPr>
          <w:rFonts w:ascii="Barlow" w:hAnsi="Barlow"/>
          <w:b/>
          <w:bCs/>
          <w:color w:val="FF0000"/>
          <w:sz w:val="20"/>
          <w:szCs w:val="20"/>
          <w:lang w:eastAsia="pl-PL"/>
        </w:rPr>
        <w:t>uwaga przesłana już wcześniej</w:t>
      </w:r>
      <w:r w:rsidRPr="004C2A2D">
        <w:rPr>
          <w:rFonts w:ascii="Barlow" w:hAnsi="Barlow"/>
          <w:color w:val="FF0000"/>
          <w:sz w:val="20"/>
          <w:szCs w:val="20"/>
          <w:lang w:eastAsia="pl-PL"/>
        </w:rPr>
        <w:t>)</w:t>
      </w:r>
    </w:p>
    <w:p w14:paraId="34B8E01C" w14:textId="77777777" w:rsidR="002271B1" w:rsidRPr="004C2A2D" w:rsidRDefault="002271B1" w:rsidP="002271B1">
      <w:pPr>
        <w:autoSpaceDE w:val="0"/>
        <w:autoSpaceDN w:val="0"/>
        <w:spacing w:before="120" w:after="120" w:line="276" w:lineRule="auto"/>
        <w:jc w:val="both"/>
        <w:rPr>
          <w:rFonts w:ascii="Barlow" w:hAnsi="Barlow"/>
          <w:color w:val="000000"/>
          <w:sz w:val="20"/>
          <w:szCs w:val="20"/>
          <w:lang w:eastAsia="pl-PL"/>
        </w:rPr>
      </w:pPr>
      <w:r w:rsidRPr="004C2A2D">
        <w:rPr>
          <w:rFonts w:ascii="Barlow" w:hAnsi="Barlow"/>
          <w:color w:val="000000"/>
          <w:sz w:val="20"/>
          <w:szCs w:val="20"/>
          <w:lang w:eastAsia="pl-PL"/>
        </w:rPr>
        <w:t xml:space="preserve">s. 128 - Wyraz: Fort dać w cudzysłów. Ma być "Fort" </w:t>
      </w:r>
      <w:r w:rsidRPr="004C2A2D">
        <w:rPr>
          <w:rFonts w:ascii="Barlow" w:hAnsi="Barlow"/>
          <w:b/>
          <w:bCs/>
          <w:color w:val="FF0000"/>
          <w:sz w:val="20"/>
          <w:szCs w:val="20"/>
          <w:lang w:eastAsia="pl-PL"/>
        </w:rPr>
        <w:t>uwaga nowa – sygnalizowana w Scenariuszu wcześniej</w:t>
      </w:r>
      <w:r w:rsidRPr="004C2A2D">
        <w:rPr>
          <w:rFonts w:ascii="Barlow" w:hAnsi="Barlow"/>
          <w:color w:val="FF0000"/>
          <w:sz w:val="20"/>
          <w:szCs w:val="20"/>
          <w:lang w:eastAsia="pl-PL"/>
        </w:rPr>
        <w:t>)</w:t>
      </w:r>
    </w:p>
    <w:p w14:paraId="79DFEBE3" w14:textId="77777777" w:rsidR="00A80365" w:rsidRPr="002271B1" w:rsidRDefault="002271B1" w:rsidP="002271B1"/>
    <w:sectPr w:rsidR="00A80365" w:rsidRPr="002271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rlow">
    <w:panose1 w:val="00000500000000000000"/>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07472"/>
    <w:multiLevelType w:val="hybridMultilevel"/>
    <w:tmpl w:val="FD206E5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12992602"/>
    <w:multiLevelType w:val="hybridMultilevel"/>
    <w:tmpl w:val="B9D49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0221A5"/>
    <w:multiLevelType w:val="hybridMultilevel"/>
    <w:tmpl w:val="F2D6AB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45906CD7"/>
    <w:multiLevelType w:val="hybridMultilevel"/>
    <w:tmpl w:val="186C68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8F214F"/>
    <w:multiLevelType w:val="hybridMultilevel"/>
    <w:tmpl w:val="0FB6345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7261477B"/>
    <w:multiLevelType w:val="hybridMultilevel"/>
    <w:tmpl w:val="23082E12"/>
    <w:lvl w:ilvl="0" w:tplc="C6BA7E2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B6"/>
    <w:rsid w:val="002271B1"/>
    <w:rsid w:val="006948B6"/>
    <w:rsid w:val="007316D2"/>
    <w:rsid w:val="00755D03"/>
    <w:rsid w:val="008F6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7D4E"/>
  <w15:chartTrackingRefBased/>
  <w15:docId w15:val="{8B731F68-A6F0-4836-9837-C72E7596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1B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7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6409</Characters>
  <Application>Microsoft Office Word</Application>
  <DocSecurity>0</DocSecurity>
  <Lines>53</Lines>
  <Paragraphs>14</Paragraphs>
  <ScaleCrop>false</ScaleCrop>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Samól</dc:creator>
  <cp:keywords/>
  <dc:description/>
  <cp:lastModifiedBy>Wojciech Samól</cp:lastModifiedBy>
  <cp:revision>2</cp:revision>
  <dcterms:created xsi:type="dcterms:W3CDTF">2024-03-13T04:39:00Z</dcterms:created>
  <dcterms:modified xsi:type="dcterms:W3CDTF">2024-03-13T04:39:00Z</dcterms:modified>
</cp:coreProperties>
</file>