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3079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1259"/>
        <w:gridCol w:w="1812"/>
        <w:gridCol w:w="4851"/>
        <w:gridCol w:w="762"/>
        <w:gridCol w:w="1160"/>
        <w:gridCol w:w="1200"/>
        <w:gridCol w:w="1260"/>
        <w:gridCol w:w="860"/>
        <w:gridCol w:w="1160"/>
        <w:gridCol w:w="976"/>
        <w:gridCol w:w="253"/>
        <w:gridCol w:w="292"/>
        <w:gridCol w:w="1160"/>
        <w:gridCol w:w="1160"/>
        <w:gridCol w:w="1260"/>
        <w:gridCol w:w="860"/>
        <w:gridCol w:w="1160"/>
        <w:gridCol w:w="1161"/>
      </w:tblGrid>
      <w:tr w:rsidR="001C3C37" w:rsidRPr="00365CC9" w14:paraId="32DFE680" w14:textId="77777777" w:rsidTr="006C21FC">
        <w:trPr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75F9ADE6" w14:textId="77777777" w:rsidR="001C3C37" w:rsidRPr="00365CC9" w:rsidRDefault="001C3C37" w:rsidP="00BF5021">
            <w:pPr>
              <w:spacing w:before="120"/>
              <w:ind w:right="112"/>
              <w:jc w:val="right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A78BA1" w14:textId="3E3D5AD6" w:rsidR="00605D36" w:rsidRPr="00365CC9" w:rsidRDefault="0044745D" w:rsidP="00605D36">
            <w:pPr>
              <w:spacing w:before="120"/>
              <w:ind w:right="112"/>
              <w:jc w:val="right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Załącznik nr 2.</w:t>
            </w:r>
            <w:r w:rsidR="006808F6">
              <w:rPr>
                <w:rFonts w:ascii="Cambria" w:hAnsi="Cambria" w:cs="Arial"/>
                <w:b/>
                <w:bCs/>
              </w:rPr>
              <w:t>2</w:t>
            </w:r>
            <w:r w:rsidR="00605D36" w:rsidRPr="00365CC9">
              <w:rPr>
                <w:rFonts w:ascii="Cambria" w:hAnsi="Cambria" w:cs="Arial"/>
                <w:b/>
                <w:bCs/>
              </w:rPr>
              <w:t xml:space="preserve"> do SWZ </w:t>
            </w:r>
          </w:p>
          <w:p w14:paraId="7FA49113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675E9430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t>__________________________________________________________</w:t>
            </w:r>
          </w:p>
          <w:p w14:paraId="3267F33E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t>__________________________________________________________</w:t>
            </w:r>
          </w:p>
          <w:p w14:paraId="58EB6A63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t>__________________________________________________________</w:t>
            </w:r>
          </w:p>
          <w:p w14:paraId="5A5D4223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t>(Nazwa i adres wykonawcy)</w:t>
            </w:r>
          </w:p>
          <w:p w14:paraId="46BF2151" w14:textId="77777777" w:rsidR="00605D36" w:rsidRPr="00365CC9" w:rsidRDefault="00605D36" w:rsidP="00605D36">
            <w:pPr>
              <w:spacing w:before="120"/>
              <w:ind w:right="112"/>
              <w:jc w:val="right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t>_____________________________________________, dnia _____________ r.</w:t>
            </w:r>
          </w:p>
          <w:p w14:paraId="2D6DE9C8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6CAE70D3" w14:textId="77777777" w:rsidR="00605D36" w:rsidRPr="00365CC9" w:rsidRDefault="00605D36" w:rsidP="00605D36">
            <w:pPr>
              <w:spacing w:before="120"/>
              <w:ind w:right="112"/>
              <w:jc w:val="center"/>
              <w:rPr>
                <w:rFonts w:ascii="Cambria" w:hAnsi="Cambria" w:cs="Arial"/>
                <w:b/>
                <w:bCs/>
              </w:rPr>
            </w:pPr>
            <w:r w:rsidRPr="00365CC9">
              <w:rPr>
                <w:rFonts w:ascii="Cambria" w:hAnsi="Cambria" w:cs="Arial"/>
                <w:b/>
                <w:bCs/>
              </w:rPr>
              <w:t>KOSZTORYS OFERTOWY</w:t>
            </w:r>
          </w:p>
          <w:p w14:paraId="7B2B4051" w14:textId="77777777" w:rsidR="00605D36" w:rsidRPr="00365CC9" w:rsidRDefault="00605D36" w:rsidP="00605D36">
            <w:pPr>
              <w:spacing w:before="120"/>
              <w:ind w:right="112"/>
              <w:jc w:val="center"/>
              <w:rPr>
                <w:rFonts w:ascii="Cambria" w:hAnsi="Cambria" w:cs="Arial"/>
                <w:b/>
                <w:bCs/>
              </w:rPr>
            </w:pPr>
          </w:p>
          <w:tbl>
            <w:tblPr>
              <w:tblW w:w="7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0"/>
              <w:gridCol w:w="5600"/>
            </w:tblGrid>
            <w:tr w:rsidR="00605D36" w:rsidRPr="00365CC9" w14:paraId="4496604D" w14:textId="77777777" w:rsidTr="009307A6">
              <w:trPr>
                <w:trHeight w:val="408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454F5265" w14:textId="77777777" w:rsidR="00605D36" w:rsidRPr="00365CC9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365CC9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>Skarb Państwa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0F18C6FC" w14:textId="77777777" w:rsidR="00605D36" w:rsidRPr="00365CC9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color w:val="333333"/>
                      <w:sz w:val="20"/>
                      <w:szCs w:val="20"/>
                      <w:lang w:eastAsia="pl-PL"/>
                    </w:rPr>
                  </w:pPr>
                  <w:r w:rsidRPr="00365CC9">
                    <w:rPr>
                      <w:rFonts w:ascii="Cambria" w:eastAsia="Times New Roman" w:hAnsi="Cambria" w:cs="Arial"/>
                      <w:color w:val="333333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605D36" w:rsidRPr="00365CC9" w14:paraId="12A53D7A" w14:textId="77777777" w:rsidTr="009307A6">
              <w:trPr>
                <w:trHeight w:val="408"/>
              </w:trPr>
              <w:tc>
                <w:tcPr>
                  <w:tcW w:w="7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57F950FF" w14:textId="77777777" w:rsidR="00605D36" w:rsidRPr="00365CC9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365CC9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>Państwowe Gospodarstwo Leśne Lasy Państwowe</w:t>
                  </w:r>
                </w:p>
              </w:tc>
            </w:tr>
            <w:tr w:rsidR="00605D36" w:rsidRPr="00365CC9" w14:paraId="33ED325A" w14:textId="77777777" w:rsidTr="009307A6">
              <w:trPr>
                <w:trHeight w:val="408"/>
              </w:trPr>
              <w:tc>
                <w:tcPr>
                  <w:tcW w:w="7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683427F1" w14:textId="77777777" w:rsidR="00605D36" w:rsidRPr="00365CC9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365CC9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>Nadleśnictwo Radoszyce</w:t>
                  </w:r>
                </w:p>
              </w:tc>
            </w:tr>
            <w:tr w:rsidR="00605D36" w:rsidRPr="00365CC9" w14:paraId="0A9A7C1B" w14:textId="77777777" w:rsidTr="009307A6">
              <w:trPr>
                <w:trHeight w:val="408"/>
              </w:trPr>
              <w:tc>
                <w:tcPr>
                  <w:tcW w:w="7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2DB16C74" w14:textId="77777777" w:rsidR="00605D36" w:rsidRPr="00365CC9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365CC9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 xml:space="preserve">26-230 Radoszyce; Piotrkowska 29                </w:t>
                  </w:r>
                </w:p>
              </w:tc>
            </w:tr>
          </w:tbl>
          <w:p w14:paraId="6397C2BE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016CFEF" w14:textId="4C9C5722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t>Odpowiadając na ogłoszenie o przetargu nieograniczonym na „Wykonywanie usług z zakresu gospodarki leśnej na terenie Nadleśnictwa Radoszyce w roku 2022</w:t>
            </w:r>
            <w:r w:rsidR="005C0582">
              <w:rPr>
                <w:rFonts w:ascii="Cambria" w:hAnsi="Cambria" w:cs="Arial"/>
                <w:bCs/>
              </w:rPr>
              <w:t xml:space="preserve"> </w:t>
            </w:r>
            <w:r w:rsidR="004E7B34">
              <w:rPr>
                <w:rFonts w:ascii="Cambria" w:hAnsi="Cambria" w:cs="Arial"/>
                <w:bCs/>
              </w:rPr>
              <w:t>- I</w:t>
            </w:r>
            <w:r w:rsidR="006808F6">
              <w:rPr>
                <w:rFonts w:ascii="Cambria" w:hAnsi="Cambria" w:cs="Arial"/>
                <w:bCs/>
              </w:rPr>
              <w:t>I</w:t>
            </w:r>
            <w:r w:rsidR="004E7B34">
              <w:rPr>
                <w:rFonts w:ascii="Cambria" w:hAnsi="Cambria" w:cs="Arial"/>
                <w:bCs/>
              </w:rPr>
              <w:t xml:space="preserve">I postępowanie'' </w:t>
            </w:r>
            <w:r w:rsidRPr="00365CC9">
              <w:rPr>
                <w:rFonts w:ascii="Cambria" w:hAnsi="Cambria" w:cs="Arial"/>
                <w:bCs/>
              </w:rPr>
              <w:t xml:space="preserve">składamy niniejszym ofertę na </w:t>
            </w:r>
            <w:r w:rsidR="00B00642">
              <w:rPr>
                <w:rFonts w:ascii="Cambria" w:hAnsi="Cambria" w:cs="Arial"/>
                <w:bCs/>
              </w:rPr>
              <w:t>P</w:t>
            </w:r>
            <w:r w:rsidR="0044745D">
              <w:rPr>
                <w:rFonts w:ascii="Cambria" w:hAnsi="Cambria" w:cs="Arial"/>
                <w:bCs/>
              </w:rPr>
              <w:t>akiet 0</w:t>
            </w:r>
            <w:r w:rsidR="006808F6">
              <w:rPr>
                <w:rFonts w:ascii="Cambria" w:hAnsi="Cambria" w:cs="Arial"/>
                <w:bCs/>
              </w:rPr>
              <w:t>2</w:t>
            </w:r>
            <w:r w:rsidRPr="00365CC9">
              <w:rPr>
                <w:rFonts w:ascii="Cambria" w:hAnsi="Cambria" w:cs="Arial"/>
                <w:bCs/>
              </w:rPr>
              <w:t xml:space="preserve"> tego zamówienia i oferujemy następujące ceny jednostkowe za usługi wchodzące w skład tej części zamówienia:</w:t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</w:p>
          <w:p w14:paraId="1633E6A8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602484E9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740BBC3A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0140F842" w14:textId="77777777" w:rsidR="00605D36" w:rsidRPr="00365CC9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74EC80F8" w14:textId="0DDC7600" w:rsidR="001C3C37" w:rsidRPr="00365CC9" w:rsidRDefault="001C3C37" w:rsidP="00BF5021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365CC9">
              <w:rPr>
                <w:rFonts w:ascii="Cambria" w:hAnsi="Cambria" w:cs="Arial"/>
                <w:bCs/>
              </w:rPr>
              <w:lastRenderedPageBreak/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  <w:r w:rsidRPr="00365CC9">
              <w:rPr>
                <w:rFonts w:ascii="Cambria" w:hAnsi="Cambria" w:cs="Arial"/>
                <w:bCs/>
              </w:rPr>
              <w:tab/>
            </w:r>
          </w:p>
          <w:p w14:paraId="43C2501F" w14:textId="77777777" w:rsidR="001C3C37" w:rsidRPr="00365CC9" w:rsidRDefault="001C3C37" w:rsidP="00BF5021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54E87085" w14:textId="77777777" w:rsidR="001C3C37" w:rsidRPr="00365CC9" w:rsidRDefault="001C3C37" w:rsidP="007604B0">
            <w:pPr>
              <w:spacing w:after="0" w:line="240" w:lineRule="auto"/>
              <w:ind w:left="-66"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1. Cięcia zupełne - rębne (rębnie I)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1782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B683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96C6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1942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C532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E327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1F2E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077FC3B1" w14:textId="77777777" w:rsidTr="006C21FC">
        <w:trPr>
          <w:trHeight w:val="201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0EE55EE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A95E3" w14:textId="06914A8B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51A0E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556D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1421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1008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D761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8E5D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54E1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1363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A043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5A06FD46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14435E90" w14:textId="517CE4F9" w:rsidR="001C3C37" w:rsidRPr="00365CC9" w:rsidRDefault="001C3C37" w:rsidP="006C21FC">
            <w:pPr>
              <w:spacing w:after="0" w:line="240" w:lineRule="auto"/>
              <w:ind w:left="-349" w:right="112" w:firstLine="349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B830264" w14:textId="1075DA46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BFF8CCB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5C9391E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3A0E0A1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DD66B3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5DADD18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8608E3B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B3D1CDC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289234C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21C12B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365CC9" w14:paraId="43387B90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E67F5F" w14:textId="365B5782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2F5DDD" w14:textId="0870D8C6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0D5A8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8156D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EE250A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0FD8C8" w14:textId="1AC77D1E" w:rsidR="001C3C37" w:rsidRPr="00365CC9" w:rsidRDefault="006808F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736,00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FC5CEE" w14:textId="6C38CE09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5DBFF" w14:textId="5A45329E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58EB1" w14:textId="07DB834B" w:rsidR="001C3C37" w:rsidRPr="00365CC9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FF9F6" w14:textId="7996F83A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52E27" w14:textId="6C24435E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2B230999" w14:textId="77777777" w:rsidTr="006808F6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58B57A9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924A4" w14:textId="06B13E73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FA5E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C988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599A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3ED7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8B8C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4A08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E26E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7C5B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9984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6EF12168" w14:textId="77777777" w:rsidTr="006808F6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49E4F82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340274" w14:textId="452C271A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F0E1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D064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70E9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86CA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E52B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7E17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25C7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0753405C" w14:textId="77777777" w:rsidTr="006808F6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45E1EAF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39B8220" w14:textId="70108C43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FDBDC7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0A5AF1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F3A50D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3BC88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F89CCE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485665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CB3336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1C8BC0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CE34ED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2C812123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1E5C564E" w14:textId="2E4CDED4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FD8B5C6" w14:textId="06FFCCB1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7C22587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E26929F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8D3AACA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B4BD6BC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779AB7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1B48EF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6DC4D5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C8F5592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1D2BBF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365CC9" w14:paraId="32CBD67C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0DB65B" w14:textId="2FE8FFC6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E0F69B" w14:textId="61008B03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18FAC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D17A9A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9138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4E0B9F" w14:textId="429443F4" w:rsidR="001C3C37" w:rsidRPr="00365CC9" w:rsidRDefault="006808F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788,00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0CD92" w14:textId="6CE1CBA0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7B28B8" w14:textId="2D4DBBA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5C3AE" w14:textId="44446B1A" w:rsidR="001C3C37" w:rsidRPr="00365CC9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0C3D3" w14:textId="1BDB2AEE" w:rsidR="001C3C37" w:rsidRPr="00365CC9" w:rsidRDefault="001C3C37" w:rsidP="00982C0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2558C9" w14:textId="6482044E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262C27A0" w14:textId="77777777" w:rsidTr="006808F6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02FF4AC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0271E" w14:textId="2F1991E8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97C1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A888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4546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781B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6F73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7786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3362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1401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5C9D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5FB2D80C" w14:textId="77777777" w:rsidTr="006808F6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2A7D59C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F8F0BB" w14:textId="16E35695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 xml:space="preserve">3. Trzebieże późne i cięcia </w:t>
            </w:r>
            <w:proofErr w:type="spellStart"/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7F3F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7809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CA7E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1FF3E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9BB7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9010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8F95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6790520E" w14:textId="77777777" w:rsidTr="006808F6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07A85F7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B1722D7" w14:textId="25E97132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1A0942E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8618F2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1BD173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E31841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CA4FC4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070450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E141D3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4B0B4D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A17A13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606048EC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2C01FBC0" w14:textId="560D2F0D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6A8E131" w14:textId="6162F29B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7D3E32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6BF0F0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AB0B65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85115C7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9BD6736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22D3605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B7E2885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1E553D4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5CDB9DE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365CC9" w14:paraId="434251AF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93EA35" w14:textId="18A92A45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A6651" w14:textId="6AEC1D1E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94107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47587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923B8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C31EB" w14:textId="721A8FBC" w:rsidR="001C3C37" w:rsidRPr="00365CC9" w:rsidRDefault="006808F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3587,00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3E9AD" w14:textId="7F26009B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85B80" w14:textId="6FF22C1F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B2C8C" w14:textId="3184BDEF" w:rsidR="001C3C37" w:rsidRPr="00365CC9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C8B1AE" w14:textId="2CEE68A1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52A3E" w14:textId="16A4DAFE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1E828286" w14:textId="77777777" w:rsidTr="006808F6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6EDB29E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47326" w14:textId="188CDBDB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26B1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26B7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119C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6E2EE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C6CB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2D74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8DCB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814E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5AF4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6DEE6FFA" w14:textId="77777777" w:rsidTr="006808F6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05A9B52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FD62407" w14:textId="68E3C92D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0CFC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EBCD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0220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66C2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F75C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5041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BC3A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4399500D" w14:textId="77777777" w:rsidTr="006808F6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0FE1C49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F4AC97F" w14:textId="5A97E2B9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320FAC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340B46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4568C2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74C2DE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089E06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473391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363225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D2959C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6659F3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29C187EC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051928F8" w14:textId="52D2DCDD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BA0EB78" w14:textId="633F0E6C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776584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2245A41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7A742A2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6B42495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7EC38E6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C4FC86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BC863D2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1AA5CE8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FBB2684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365CC9" w14:paraId="04CD0696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FA935C" w14:textId="2CC75CA7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826C7" w14:textId="0C131EAB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4630F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98E3DC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A30BE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DCD4F6" w14:textId="3A4789EF" w:rsidR="001C3C37" w:rsidRPr="00365CC9" w:rsidRDefault="006808F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536,00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E29AC3" w14:textId="548C3B8B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5809EC" w14:textId="22D530E5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18FD5" w14:textId="1802F76B" w:rsidR="001C3C37" w:rsidRPr="00365CC9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7A3D7" w14:textId="5299B05B" w:rsidR="001C3C37" w:rsidRPr="00365CC9" w:rsidRDefault="001C3C37" w:rsidP="00982C0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D53131" w14:textId="15F1C334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71DDB8AE" w14:textId="77777777" w:rsidTr="006808F6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04265EE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25D8B" w14:textId="43F409BD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B680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38A4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D5BB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3D6E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8B6A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346B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C702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6B52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042C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30A121A0" w14:textId="77777777" w:rsidTr="006808F6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5418957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2A8279" w14:textId="4F142D3E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  <w:p w14:paraId="6202F1DB" w14:textId="467532CB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5482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D179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E000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2D02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90F7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2F5C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C0AA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60D0BF38" w14:textId="77777777" w:rsidTr="006808F6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7F90D4A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093CE1E" w14:textId="4E2BC0D0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1572A5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7FF41F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69260B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895517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3639EF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FD66E4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0517FFE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1A82A3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B67310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0D3B370D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0B31F798" w14:textId="7E6FEDA3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344B3D7" w14:textId="723C37B4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DB4198B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144CC8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7681C0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00749F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2ACC538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916DC4B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D0E1944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0EC0E6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AF0A6C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365CC9" w14:paraId="0A7E6DD1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0D3BB7" w14:textId="773A465C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BB2E2" w14:textId="76DA6F3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A54AE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1F631C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A297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4F96A" w14:textId="74530EE3" w:rsidR="001C3C37" w:rsidRPr="00365CC9" w:rsidRDefault="006808F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240,00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615324" w14:textId="34E97C34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F5AD5" w14:textId="7C4EAE0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C4D2E" w14:textId="0535B92C" w:rsidR="001C3C37" w:rsidRPr="00365CC9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9D991" w14:textId="05C2CEDB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C7342" w14:textId="35343FC5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35736268" w14:textId="77777777" w:rsidTr="006808F6">
        <w:trPr>
          <w:gridAfter w:val="8"/>
          <w:wAfter w:w="7306" w:type="dxa"/>
          <w:trHeight w:val="267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08F41DC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F479F4D" w14:textId="40B8B492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9B7258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227ED6F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0CC8E0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2722A3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0CA613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F01322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EE26F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A58891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18F671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0EB2A276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110BB42D" w14:textId="26FC80E0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6930354" w14:textId="1826515A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0F3754B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6E7BEE6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39352C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5DA576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45716F5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C186C0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FF42248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3D3D550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0AB178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0095D" w:rsidRPr="00365CC9" w14:paraId="5CD11473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416CDB" w14:textId="11AA338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F4B7A" w14:textId="04F0CA1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F7384" w14:textId="35873C3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PODWOZ-D1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8F73E3" w14:textId="2D847F8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Podwóz drewna do 500 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5D7248" w14:textId="03EBBA7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5EB14" w14:textId="7B1109C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83D93" w14:textId="2EA76DB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F230B" w14:textId="6828248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EA03364" w14:textId="4ED560C3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2E0475D" w14:textId="1D866A9F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E91EE" w14:textId="17DE9EB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299D4F55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6E99E8" w14:textId="4986ADE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A7A6F" w14:textId="6AEEE4F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7DB6E" w14:textId="7D6D369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PODWOZ-D2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79BC0A" w14:textId="4E9CC67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Podwóz drewna od 501m do 1000 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FA480" w14:textId="1C02C6C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68650" w14:textId="7017336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B6D4D" w14:textId="5F155E2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3CEC54" w14:textId="51CA363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24325B0" w14:textId="6AEDF8E5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5099C3F" w14:textId="48B51F0B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BBF0D" w14:textId="733BD28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0A207BBB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790F7" w14:textId="4ECA998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94227" w14:textId="536DEFA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9693" w14:textId="6A82C51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PODWOZ-D3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7C7F62" w14:textId="791C63C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Podwóz drewna pow. 1000 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2FC7B8" w14:textId="48BA860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D8DA6" w14:textId="596B247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FEECC" w14:textId="2154EC4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8EB9D" w14:textId="51F8429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CF3C845" w14:textId="46726426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F56B7A2" w14:textId="6774B532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FC760" w14:textId="43C2FF3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379E97F0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95108" w14:textId="4D70169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75DD9" w14:textId="15DDCFD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10.01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8080D" w14:textId="07B7D91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WYK-SZL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F9B9BB" w14:textId="2328CBB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Wykonanie szlaku operacyjnego w warunkach nizinnych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7210F" w14:textId="4041C4A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C2C65" w14:textId="77C6FA4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FE068" w14:textId="2881997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0B4B8" w14:textId="0EE88BD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C91E6DD" w14:textId="2D78E27E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52836D" w14:textId="035834F5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8CFF4" w14:textId="22B93D5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09CEC5CF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510283" w14:textId="1992944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3792ED" w14:textId="053C2FB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10.02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C658B" w14:textId="0A80851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NAPR-SZL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A037FF" w14:textId="4137678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Utrzymanie (naprawa) szlaku operacyjnego w warunkach nizinnych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11BCF" w14:textId="6FD38EF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E4BCE0" w14:textId="2F85C6D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EADB3" w14:textId="614486B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A7B15" w14:textId="1CF1923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AE079F1" w14:textId="1195C9B4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0B2FDEC" w14:textId="69F43CCB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42BBD" w14:textId="02702C6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324002C8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12E7BA" w14:textId="23B2F6C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874900" w14:textId="558C28D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10.03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864AF" w14:textId="35CCA7C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POZ-SZLAK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0B65B0" w14:textId="2A5F9C7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Wykonanie szlaków operacyjnych sprzętem mechanicznym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90228" w14:textId="59268D7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47D9E" w14:textId="1D8F2D5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B3DC01" w14:textId="5F41E8A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0C08BF" w14:textId="7E878A9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8B8874B" w14:textId="3A67AE45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A2AFE1E" w14:textId="59CD34E0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63B5BD" w14:textId="3ED58F6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2B4DDCF5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036F6A" w14:textId="66E98FA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77471" w14:textId="5828774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FAFF53" w14:textId="782B603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21D8B0" w14:textId="3D661EC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2A0FF" w14:textId="407286F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70DF0" w14:textId="2EF1220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E659C" w14:textId="02C85A1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CFF11" w14:textId="5B34FE7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1321083" w14:textId="36956987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8B02331" w14:textId="30725C41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2F215" w14:textId="70A6FBA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02849ACB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539C51" w14:textId="0561850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267DC" w14:textId="1D9CDEA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13.01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76059" w14:textId="4DAB076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POM-SZRB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383914" w14:textId="437E1CD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Pomoc przy szacunkach brakarskich rębnych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2B31F" w14:textId="2855F81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E73AC" w14:textId="1623664C" w:rsidR="0080095D" w:rsidRPr="00365CC9" w:rsidRDefault="00C66F06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</w:t>
            </w:r>
            <w:r w:rsidR="0080095D">
              <w:rPr>
                <w:rFonts w:ascii="Arial" w:hAnsi="Arial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844EE" w14:textId="46341B1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9482F" w14:textId="58010BC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F13183A" w14:textId="1CFE3F6E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A954B26" w14:textId="2E49EC27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0E818" w14:textId="43D4CEA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04B65C6F" w14:textId="77777777" w:rsidTr="006808F6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5477DF" w14:textId="70F4F47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30875" w14:textId="01C9175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83884" w14:textId="772BB66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FCD96D" w14:textId="5A5BABE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DEA4A" w14:textId="42A52D7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81DB7F" w14:textId="3774F23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E5CF8" w14:textId="3215EEB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17B05" w14:textId="0E74E9F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669625C" w14:textId="60D41B34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3EF1A58" w14:textId="64F55308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D28146" w14:textId="774B498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3D85AB42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D02DE4" w14:textId="0C974AC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4C77E" w14:textId="6EA52E5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61D51" w14:textId="59D3D9F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WYK-FREZ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7F7F85" w14:textId="26874CC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Przygotowanie gleby pługiem aktywnym z pogłębiaczem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BFC04" w14:textId="4235B23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FF21B" w14:textId="6CBEF9B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7C8AE" w14:textId="26C77A1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A9101" w14:textId="4DA2ADC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549AC60" w14:textId="4424753A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66D6FD" w14:textId="327F42F5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261FB" w14:textId="119307E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13D2801A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D2970C" w14:textId="6C76356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07CAFB" w14:textId="0C35081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2EE60" w14:textId="2C35ECE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 WAŁK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7FC7FF" w14:textId="1D57512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Przygotowanie gleby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pługofrezarką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8436D" w14:textId="40E5B2C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F7281" w14:textId="23AF811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8AAC2" w14:textId="1421728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BC3E5" w14:textId="62336B7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CA705DB" w14:textId="45B21C05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E9857FB" w14:textId="57387DCE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42594" w14:textId="5260217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496F5C4B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963BDD2" w14:textId="068E4E6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89170D" w14:textId="52D2B2E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60AA3" w14:textId="0EF1F6A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ORKA-5UC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1302E8" w14:textId="6152B11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Orka pełna na głębokość  do 50 cm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34323" w14:textId="02BF5EC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39325" w14:textId="73062D1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0CEFA" w14:textId="785F935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11332C" w14:textId="05A40E3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EE4FD79" w14:textId="5CE9BF83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1DCC04F" w14:textId="2D3F28A5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CA56C4" w14:textId="131C46B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11E167C3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04D499" w14:textId="36E247B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3497D5" w14:textId="7D7D088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194D5" w14:textId="5CFF75C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 1K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A769AD" w14:textId="10852A6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1-latek pod kostur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DD177" w14:textId="2489935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A97DE0" w14:textId="21E67BE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52,05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4EC454" w14:textId="7185C76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EAF12" w14:textId="3440B08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41F163E" w14:textId="0E64DA50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7A4EDB0" w14:textId="6B070F7D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F565F" w14:textId="20E7BC1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7AD6C473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673834" w14:textId="1C9630D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650E0" w14:textId="145600F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95B37" w14:textId="3FDD385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SADZ-1M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DD55E0" w14:textId="23AF112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1-latek w jamkę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446D2" w14:textId="39AA101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DB4F7" w14:textId="23B7ACA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436ED" w14:textId="76212F8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C2213" w14:textId="7228A7E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1D41609" w14:textId="4E17DABF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982C06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05E16A9" w14:textId="08EA2E8B" w:rsidR="0080095D" w:rsidRPr="00982C06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81E7F" w14:textId="1C8BC27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4DFBA17A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74A2D4" w14:textId="46876DC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B7993" w14:textId="7251329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3B161" w14:textId="37CC2C2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SADZ-JAMK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899D2" w14:textId="0B97787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wielolatek w jamkę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20758" w14:textId="544A529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0B71F" w14:textId="1A97AD6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25,69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E1FB7" w14:textId="44029C9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38846" w14:textId="333E9FC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75FA246" w14:textId="52315DDF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11DCA" w14:textId="697CC7F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0975D" w14:textId="730F54B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0B177214" w14:textId="77777777" w:rsidTr="006808F6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CFE248B" w14:textId="654DF66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EA53A" w14:textId="756A671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C58F18" w14:textId="6669FA6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SADZ-W+D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A0F4A36" w14:textId="5C80427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wielolatek drzewek ukorzenionych w dołki, wraz z wykopaniem dołków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9EBFD3" w14:textId="37B91DC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31E310" w14:textId="6DDE071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1,10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E09563" w14:textId="76D2D8A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CFAFC4" w14:textId="11CF491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896A7E8" w14:textId="4AEB1F75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B45A08" w14:textId="6865F39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EEE6C1" w14:textId="2A3F550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729F5C29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CC3D74" w14:textId="23CBB90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01567" w14:textId="49ED787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C1C35E" w14:textId="5A36F09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70DAC6" w14:textId="4C82B1E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858770" w14:textId="20BBCD6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9C5A6" w14:textId="1DA88FD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86,58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107C12" w14:textId="5AACDD1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4A7A9" w14:textId="34AA40A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F50F887" w14:textId="3922B77A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B2FBB" w14:textId="03F5067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2E6DD" w14:textId="6A05D0D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1AFDEDBD" w14:textId="77777777" w:rsidTr="006808F6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236286" w14:textId="64F82D5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F93B8" w14:textId="251BE72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2D961" w14:textId="4D18E30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KOSZ-CHN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8A286C" w14:textId="1E1D838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Wykaszanie chwastów w uprawach oraz usuwanie nalotów w uprawach pochodnych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D63F8" w14:textId="13BEAAA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0E56E" w14:textId="52F0A3F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21,44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E799C" w14:textId="7C2A594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C4EE9" w14:textId="7FB01A1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99BF039" w14:textId="03E59359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BA1A8" w14:textId="28AA03B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599E7" w14:textId="1D5D13F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5CEBF00A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509F31" w14:textId="5ED5ACE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635B1" w14:textId="396E56D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68C76" w14:textId="3F94D76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975772" w14:textId="02E1AA0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27C51" w14:textId="0377AC9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80957" w14:textId="17BBB3B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9,41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B273E" w14:textId="16D3C31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D7129" w14:textId="54EF694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9CADA21" w14:textId="19527083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F1296" w14:textId="5441DE6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8BBDD" w14:textId="7DFDB48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67541CA6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55F1BFD" w14:textId="6D5C838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64990E" w14:textId="2531F1E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09DBB" w14:textId="0807D52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BFDB22" w14:textId="3394DFF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Czyszczenia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póżne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469D23" w14:textId="47503EC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7363D" w14:textId="59A2811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1,07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872A4" w14:textId="0902EE0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2C50F" w14:textId="5072D79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B1EB539" w14:textId="0AB30764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B57AC" w14:textId="7121741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F4704" w14:textId="2B6EA6D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40393167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5A6C9C6" w14:textId="75D02E2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BEEFD" w14:textId="10A16C5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C1BDB" w14:textId="26F9DC9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PUŁ-RYJ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756006" w14:textId="04B1A6A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Wykładanie pułapek na ryjkowce - dołki chwytne, wałki itp.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19A40" w14:textId="495CB53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B75B72" w14:textId="04E1E9A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305,00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3C0837" w14:textId="4F043B5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42415" w14:textId="70651DE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0B92E72" w14:textId="1AA662A4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sz w:val="18"/>
                <w:szCs w:val="18"/>
              </w:rPr>
              <w:t>8</w:t>
            </w:r>
            <w:r w:rsidRPr="00EC45A5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785B5" w14:textId="297E7D1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156BB" w14:textId="749229A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32D83C8E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DF19D3" w14:textId="1783271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2924CA" w14:textId="6F392F7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55A8F" w14:textId="799AB5F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1FFF7B" w14:textId="4ABB2E6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9023B" w14:textId="3961CF3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F73E2A" w14:textId="6204DEC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8BBF5" w14:textId="265407D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F7E1F" w14:textId="00BE853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2C6361E" w14:textId="304F3899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sz w:val="18"/>
                <w:szCs w:val="18"/>
              </w:rPr>
              <w:t>8</w:t>
            </w:r>
            <w:r w:rsidRPr="00EC45A5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6E1FB" w14:textId="16CBB5F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84627" w14:textId="200F9C6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243CBF85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CCE66D" w14:textId="57198A4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7ED20" w14:textId="66B449D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0C0C9" w14:textId="3B8332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A0C8E5" w14:textId="64CB33D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7C5EB" w14:textId="7233FF2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0A236" w14:textId="31B74C0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8,72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BC34B" w14:textId="11F0064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FC746" w14:textId="402EA93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3EC96A7" w14:textId="4B2357A5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sz w:val="18"/>
                <w:szCs w:val="18"/>
              </w:rPr>
              <w:t>23</w:t>
            </w:r>
            <w:r w:rsidRPr="00EC45A5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C76CA" w14:textId="132FDC0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5C900" w14:textId="2E19EBF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67AF06F6" w14:textId="77777777" w:rsidTr="006808F6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12A6D9" w14:textId="530E93F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C25D6" w14:textId="7FD6CD9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945863" w14:textId="465A500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0F990A" w14:textId="3961ED6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F14FC" w14:textId="52B09F6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4E73A" w14:textId="3D4B7E2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A79A8C" w14:textId="337E254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E0DE13" w14:textId="096886E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1B46A59" w14:textId="76B819C7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sz w:val="18"/>
                <w:szCs w:val="18"/>
              </w:rPr>
              <w:t>23</w:t>
            </w:r>
            <w:r w:rsidRPr="00EC45A5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0C44F" w14:textId="39970B6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7B45C" w14:textId="729CDC2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53FC63C4" w14:textId="77777777" w:rsidTr="009A1C5B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E6D943" w14:textId="71131A8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AAE787" w14:textId="14988186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10FEA" w14:textId="56F3323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PORZ-SPAL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4C7719" w14:textId="1E250CE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Spalanie gałęzi ułożonych w stosy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1D3EB" w14:textId="7FED8C2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BD668" w14:textId="2A406CD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2D2C" w14:textId="06B5F84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ABF36" w14:textId="0E02228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316465F" w14:textId="0B5E3646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6767D" w14:textId="65B74B0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C7A4B" w14:textId="43C5805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2F564835" w14:textId="77777777" w:rsidTr="009A1C5B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03414F" w14:textId="5BCC41E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C2BD9" w14:textId="7E8ECA3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AEEE9" w14:textId="3F59DA7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PORZ-STOS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2C3AA2" w14:textId="2C961A8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Wynoszenie i układanie pozostałości w stosy niewymiarowe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23876" w14:textId="23499E4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CD803" w14:textId="435755F1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7E06D" w14:textId="0AD8862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9A0AB" w14:textId="2FA07BFD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955AFB1" w14:textId="27DA743B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1DE89" w14:textId="25CA160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30151" w14:textId="54BD0C1F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48B6DDB8" w14:textId="77777777" w:rsidTr="009A1C5B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4524F2" w14:textId="5CDCEAD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CF38C" w14:textId="05947DFC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7F09E" w14:textId="40CF0220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969E10" w14:textId="43B1EDC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A9C4A" w14:textId="2BBCAAD8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8A7982" w14:textId="23F2E2F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433AA" w14:textId="7386F6D2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1EC684" w14:textId="1BB7D64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B293EA" w14:textId="3BF13EC7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1494F" w14:textId="05B5BE23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C61240" w14:textId="284BEB9B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3395DE4F" w14:textId="77777777" w:rsidTr="009A1C5B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AB309B" w14:textId="2C0528AE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64A5BA" w14:textId="20FC777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687CA" w14:textId="2463A38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044B91" w14:textId="1162FD09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3C4D5" w14:textId="046DA7FA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2D9F9" w14:textId="73B1B02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E100F2" w14:textId="039A5734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E1570" w14:textId="53101AB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2B93524" w14:textId="259ABA7E" w:rsidR="0080095D" w:rsidRPr="00EC45A5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87C8C" w14:textId="74484FB5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ED1DC" w14:textId="1526CE1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2EB09217" w14:textId="77777777" w:rsidTr="009A1C5B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C19578" w14:textId="44850213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8FD9BC" w14:textId="02BF6791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A0E387" w14:textId="03F4DD5A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KONTR-RYJ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74590E7" w14:textId="63DC7799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Kontrola i utrzymanie pułapek w sprawności, wybieranie i usuwanie ryjkowców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D4C61C" w14:textId="1BE5185E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C0F1FF" w14:textId="3EE49901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1 220,00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10849A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BBCDEF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3D7EFF7" w14:textId="601064E4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1D9BA9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E9A6CB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0095D" w:rsidRPr="00365CC9" w14:paraId="7772D4BF" w14:textId="77777777" w:rsidTr="009A1C5B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97EA53F" w14:textId="413186B2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9655F4" w14:textId="62CE8072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6C330E" w14:textId="27228163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DOZ DOG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EF6985" w14:textId="71CA82FC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ręcznie przy dogaszaniu i dozorowaniu pożarzysk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AFC717" w14:textId="010FFD74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75AAE7" w14:textId="5D7B0103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2A28D3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6CF661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634A4E7" w14:textId="1D1FF4C6" w:rsidR="0080095D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A71E91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C62AF" w14:textId="77777777" w:rsidR="0080095D" w:rsidRPr="00365CC9" w:rsidRDefault="0080095D" w:rsidP="0080095D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558B5FE7" w14:textId="77777777" w:rsidTr="006808F6">
        <w:trPr>
          <w:gridAfter w:val="8"/>
          <w:wAfter w:w="7306" w:type="dxa"/>
          <w:trHeight w:val="567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7DF84641" w14:textId="77777777" w:rsidR="001C3C37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0534016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0D450CA2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C9A12FE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B63872A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177B108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AB54EE8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62048A0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C8FF6F4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066B484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831CAF1" w14:textId="77777777" w:rsidR="006808F6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072B31C" w14:textId="4F27E2BA" w:rsidR="006808F6" w:rsidRPr="00365CC9" w:rsidRDefault="006808F6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5CFA5CB0" w14:textId="7758B05C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C2B51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7A8FA9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8A202D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A52D9D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77C567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80CE327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173083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50DFC0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48B0D5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1283DDA2" w14:textId="77777777" w:rsidTr="006808F6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27656F03" w14:textId="5BC2122E" w:rsidR="001C3C37" w:rsidRPr="00365CC9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EEAFB94" w14:textId="6B4DEC0C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7C254B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noWrap/>
            <w:vAlign w:val="center"/>
            <w:hideMark/>
          </w:tcPr>
          <w:p w14:paraId="753935F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ED9239F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noWrap/>
            <w:vAlign w:val="center"/>
            <w:hideMark/>
          </w:tcPr>
          <w:p w14:paraId="5B385637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B505273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377D0C7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6915BAD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176DF94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86C0189" w14:textId="77777777" w:rsidR="001C3C37" w:rsidRPr="00365CC9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6808F6" w:rsidRPr="00365CC9" w14:paraId="0F262446" w14:textId="77777777" w:rsidTr="006808F6">
        <w:trPr>
          <w:gridAfter w:val="8"/>
          <w:wAfter w:w="7306" w:type="dxa"/>
          <w:trHeight w:val="19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09C8F7" w14:textId="101ECB50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80095D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DA42CD" w14:textId="0DA86551" w:rsidR="006808F6" w:rsidRPr="00365CC9" w:rsidRDefault="0078656D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78656D">
              <w:rPr>
                <w:rFonts w:ascii="Arial" w:hAnsi="Arial" w:cs="Arial"/>
                <w:color w:val="333333"/>
                <w:sz w:val="18"/>
                <w:szCs w:val="18"/>
              </w:rPr>
              <w:t>11, 117, 169, 171, 180, 183, 340, 343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1A018" w14:textId="2FBC2CB1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A78897" w14:textId="0B11774F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ręczne (8%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FFAD2" w14:textId="75674863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62EB2" w14:textId="50EE3D44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F2160B">
              <w:rPr>
                <w:rFonts w:ascii="Arial" w:hAnsi="Arial" w:cs="Arial"/>
                <w:color w:val="333333"/>
                <w:sz w:val="18"/>
                <w:szCs w:val="18"/>
              </w:rPr>
              <w:t>604,00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A256C" w14:textId="761BA2DC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A9A5F" w14:textId="1D43D054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A30F04C" w14:textId="6D5A0069" w:rsidR="006808F6" w:rsidRPr="00EC45A5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7F7FE1" w14:textId="717F1A7E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9C6A4" w14:textId="34283B40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808F6" w:rsidRPr="00365CC9" w14:paraId="1A7622EB" w14:textId="77777777" w:rsidTr="006808F6">
        <w:trPr>
          <w:gridAfter w:val="8"/>
          <w:wAfter w:w="7306" w:type="dxa"/>
          <w:trHeight w:val="90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8A3B95" w14:textId="79E928E6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80095D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54A48BA" w14:textId="085ECFC3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341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D4F1B9" w14:textId="4BFDBC7B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4A36AC" w14:textId="5C01CC8C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ręczne z urządzeniem (8%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2056FA" w14:textId="459D7EC5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B57D47" w14:textId="35656BA7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113,00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3D913" w14:textId="72426E1D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FB5DEF" w14:textId="79873675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74F5DDD" w14:textId="30CEABA4" w:rsidR="006808F6" w:rsidRPr="00EC45A5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D09811" w14:textId="051AC3A5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6812A" w14:textId="6ED0355B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808F6" w:rsidRPr="00365CC9" w14:paraId="754B12DB" w14:textId="77777777" w:rsidTr="006808F6">
        <w:trPr>
          <w:gridAfter w:val="8"/>
          <w:wAfter w:w="7306" w:type="dxa"/>
          <w:trHeight w:val="174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438FDB" w14:textId="3AB8BB11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80095D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26522F" w14:textId="0446AC81" w:rsidR="006808F6" w:rsidRPr="00365CC9" w:rsidRDefault="0078656D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78656D">
              <w:rPr>
                <w:rFonts w:ascii="Arial" w:hAnsi="Arial" w:cs="Arial"/>
                <w:color w:val="333333"/>
                <w:sz w:val="18"/>
                <w:szCs w:val="18"/>
              </w:rPr>
              <w:t>118, 13, 164, 170, 172, 181, 185, 342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BB37B" w14:textId="1AA3D607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170CB" w14:textId="03473654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ciągnikowe (8%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0E002" w14:textId="241F6B87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BE7269" w14:textId="64A3CBEC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F2160B">
              <w:rPr>
                <w:rFonts w:ascii="Arial" w:hAnsi="Arial" w:cs="Arial"/>
                <w:color w:val="333333"/>
                <w:sz w:val="18"/>
                <w:szCs w:val="18"/>
              </w:rPr>
              <w:t>179,0</w:t>
            </w:r>
            <w:r>
              <w:rPr>
                <w:rFonts w:ascii="Arial" w:hAnsi="Arial" w:cs="Arial"/>
                <w:color w:val="333333"/>
                <w:sz w:val="18"/>
                <w:szCs w:val="18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7FD22" w14:textId="27691FF0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6FD22" w14:textId="06FB10CF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659DDE3" w14:textId="039B70D9" w:rsidR="006808F6" w:rsidRPr="00EC45A5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EC45A5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A233D2" w14:textId="3D25A812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AB76A" w14:textId="68AD9F04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808F6" w:rsidRPr="00365CC9" w14:paraId="413E392E" w14:textId="77777777" w:rsidTr="006808F6">
        <w:trPr>
          <w:gridAfter w:val="8"/>
          <w:wAfter w:w="7306" w:type="dxa"/>
          <w:trHeight w:val="69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5CED95" w14:textId="3B4DB2CE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</w:t>
            </w:r>
            <w:r w:rsidR="0080095D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1F41FC" w14:textId="517DD234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345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334613" w14:textId="058041AD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42576" w14:textId="36859453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ciągnikowe (23%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E028C" w14:textId="0952C982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4972B" w14:textId="221D2891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2,00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80C16" w14:textId="71176681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47C10" w14:textId="29C4664A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0584402" w14:textId="522205C1" w:rsidR="006808F6" w:rsidRPr="00EC45A5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sz w:val="18"/>
                <w:szCs w:val="18"/>
              </w:rPr>
              <w:t>23</w:t>
            </w:r>
            <w:r w:rsidRPr="00EC45A5">
              <w:rPr>
                <w:rFonts w:ascii="Cambria" w:hAnsi="Cambria"/>
                <w:sz w:val="18"/>
                <w:szCs w:val="18"/>
              </w:rPr>
              <w:t>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5E487" w14:textId="62B26B42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8D0D25" w14:textId="71C9BF94" w:rsidR="006808F6" w:rsidRPr="00365CC9" w:rsidRDefault="006808F6" w:rsidP="006808F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365CC9" w14:paraId="2096D4A9" w14:textId="77777777" w:rsidTr="006808F6">
        <w:trPr>
          <w:gridAfter w:val="8"/>
          <w:wAfter w:w="7306" w:type="dxa"/>
          <w:trHeight w:val="567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11DA61AE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247367" w14:textId="711370C6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53C4E49A" w14:textId="77777777" w:rsidR="001C3C37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0AC128A7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46B446E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AEB2997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EE745AE" w14:textId="1B9E608C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5EA8891" w14:textId="77777777" w:rsidR="00B3482F" w:rsidRDefault="00B348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727211A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952D416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701057D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DD89D34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EC63E93" w14:textId="77777777" w:rsidR="006C21FC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06BFA28" w14:textId="3A13A5A3" w:rsidR="006C21FC" w:rsidRPr="00365CC9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722DF2C" w14:textId="77777777" w:rsidR="001C3C37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1FD8780C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7439163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62D3BB0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605795AB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B15ACF2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9988201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AC01BC8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E822EC3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348D6D6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C66D471" w14:textId="0FC1F0DD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E4214A5" w14:textId="681EC6EB" w:rsidR="0080095D" w:rsidRDefault="0080095D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FC2226C" w14:textId="77777777" w:rsidR="0080095D" w:rsidRDefault="0080095D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FF0C0E7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2252D30" w14:textId="77777777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9688BCD" w14:textId="77777777" w:rsidR="001E27E1" w:rsidRPr="00365CC9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5AC804F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672B113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8FFF4B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E5C60B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8F6D12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FC19C81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19DDF94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C21FC" w:rsidRPr="00365CC9" w14:paraId="364232D3" w14:textId="77777777" w:rsidTr="006808F6">
        <w:trPr>
          <w:gridAfter w:val="8"/>
          <w:wAfter w:w="7306" w:type="dxa"/>
          <w:trHeight w:val="420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</w:tcPr>
          <w:p w14:paraId="55690B18" w14:textId="01E20C88" w:rsidR="006C21FC" w:rsidRPr="00365CC9" w:rsidRDefault="006C21FC" w:rsidP="00BF5021">
            <w:pPr>
              <w:spacing w:after="0" w:line="240" w:lineRule="auto"/>
              <w:ind w:right="112"/>
              <w:jc w:val="right"/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  <w:t>Cena łączna netto w PLN</w:t>
            </w:r>
          </w:p>
        </w:tc>
        <w:tc>
          <w:tcPr>
            <w:tcW w:w="7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B89CC" w14:textId="77777777" w:rsidR="006C21FC" w:rsidRPr="00365CC9" w:rsidRDefault="006C21FC" w:rsidP="00BF5021">
            <w:pPr>
              <w:spacing w:after="0" w:line="240" w:lineRule="auto"/>
              <w:ind w:right="112"/>
              <w:jc w:val="right"/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6C21FC" w:rsidRPr="00365CC9" w14:paraId="2A72DD6B" w14:textId="77777777" w:rsidTr="006808F6">
        <w:trPr>
          <w:gridAfter w:val="8"/>
          <w:wAfter w:w="7306" w:type="dxa"/>
          <w:trHeight w:val="420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</w:tcPr>
          <w:p w14:paraId="24A488B8" w14:textId="31C7312A" w:rsidR="006C21FC" w:rsidRPr="00365CC9" w:rsidRDefault="006C21FC" w:rsidP="00BF5021">
            <w:pPr>
              <w:spacing w:after="0" w:line="240" w:lineRule="auto"/>
              <w:ind w:right="112"/>
              <w:jc w:val="right"/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365CC9"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  <w:t>Cena łączna brutto w PLN</w:t>
            </w:r>
          </w:p>
        </w:tc>
        <w:tc>
          <w:tcPr>
            <w:tcW w:w="7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DB9EF" w14:textId="77777777" w:rsidR="006C21FC" w:rsidRPr="00365CC9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58F11D67" w14:textId="77777777" w:rsidTr="006808F6">
        <w:trPr>
          <w:gridAfter w:val="8"/>
          <w:wAfter w:w="7306" w:type="dxa"/>
          <w:trHeight w:val="1134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6582725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51250" w14:textId="78EADF38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C42A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503D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1116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6063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87B36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BB8A9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F068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E846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F76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365CC9" w14:paraId="7FE0B82B" w14:textId="77777777" w:rsidTr="006808F6">
        <w:trPr>
          <w:gridAfter w:val="8"/>
          <w:wAfter w:w="7306" w:type="dxa"/>
          <w:trHeight w:val="34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54BCA5EC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1D81A" w14:textId="586924FB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C359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FA02B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056B5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B235D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876D0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5A25AB" w14:textId="77777777" w:rsidR="001C3C37" w:rsidRPr="00365CC9" w:rsidRDefault="001C3C37" w:rsidP="00BF5021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</w:pPr>
            <w:r w:rsidRPr="00365CC9"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  <w:t>(podpis)</w:t>
            </w:r>
          </w:p>
          <w:p w14:paraId="5ED33AC1" w14:textId="77777777" w:rsidR="00FF6BD3" w:rsidRPr="00365CC9" w:rsidRDefault="00FF6BD3" w:rsidP="00BF5021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</w:pPr>
          </w:p>
          <w:p w14:paraId="2872BCBE" w14:textId="0563C041" w:rsidR="00FF6BD3" w:rsidRPr="00365CC9" w:rsidRDefault="00FF6BD3" w:rsidP="00BF5021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F7AD2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7BFAA" w14:textId="77777777" w:rsidR="001C3C37" w:rsidRPr="00365CC9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65CC9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881E058" w14:textId="77777777" w:rsidR="00FF6BD3" w:rsidRPr="00365CC9" w:rsidRDefault="00FF6BD3" w:rsidP="00FF6BD3">
      <w:pPr>
        <w:spacing w:before="120"/>
        <w:rPr>
          <w:rFonts w:ascii="Cambria" w:hAnsi="Cambria" w:cs="Arial"/>
          <w:bCs/>
          <w:i/>
        </w:rPr>
      </w:pPr>
      <w:r w:rsidRPr="00365CC9">
        <w:rPr>
          <w:rFonts w:ascii="Cambria" w:hAnsi="Cambria" w:cs="Arial"/>
          <w:bCs/>
          <w:i/>
        </w:rPr>
        <w:t>Dokument musi być złożony pod rygorem nieważności</w:t>
      </w:r>
      <w:r w:rsidRPr="00365CC9">
        <w:rPr>
          <w:rFonts w:ascii="Cambria" w:hAnsi="Cambria" w:cs="Arial"/>
          <w:bCs/>
          <w:i/>
        </w:rPr>
        <w:tab/>
      </w:r>
      <w:r w:rsidRPr="00365CC9">
        <w:rPr>
          <w:rFonts w:ascii="Cambria" w:hAnsi="Cambria" w:cs="Arial"/>
          <w:bCs/>
          <w:i/>
        </w:rPr>
        <w:br/>
        <w:t>w formie elektronicznej (tj. w postaci elektronicznej opatrzonej</w:t>
      </w:r>
      <w:r w:rsidRPr="00365CC9">
        <w:rPr>
          <w:rFonts w:ascii="Cambria" w:hAnsi="Cambria" w:cs="Arial"/>
          <w:bCs/>
          <w:i/>
        </w:rPr>
        <w:br/>
        <w:t>kwalifikowanym podpisem elektronicznym)</w:t>
      </w:r>
    </w:p>
    <w:p w14:paraId="7AB45CB4" w14:textId="77777777" w:rsidR="00D07F87" w:rsidRPr="00365CC9" w:rsidRDefault="00D07F87" w:rsidP="00BF5021">
      <w:pPr>
        <w:ind w:right="112"/>
        <w:rPr>
          <w:rFonts w:ascii="Cambria" w:hAnsi="Cambria"/>
        </w:rPr>
      </w:pPr>
    </w:p>
    <w:sectPr w:rsidR="00D07F87" w:rsidRPr="00365CC9" w:rsidSect="001C3C37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F679" w14:textId="77777777" w:rsidR="005678D7" w:rsidRDefault="005678D7" w:rsidP="007604B0">
      <w:pPr>
        <w:spacing w:after="0" w:line="240" w:lineRule="auto"/>
      </w:pPr>
      <w:r>
        <w:separator/>
      </w:r>
    </w:p>
  </w:endnote>
  <w:endnote w:type="continuationSeparator" w:id="0">
    <w:p w14:paraId="1A5DFF23" w14:textId="77777777" w:rsidR="005678D7" w:rsidRDefault="005678D7" w:rsidP="0076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B660A" w14:textId="77777777" w:rsidR="007604B0" w:rsidRDefault="007604B0" w:rsidP="007604B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1E64647" w14:textId="77777777" w:rsidR="007604B0" w:rsidRPr="00F57CA1" w:rsidRDefault="007604B0" w:rsidP="007604B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E27E1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5A22F7EB" w14:textId="77777777" w:rsidR="007604B0" w:rsidRPr="00F57CA1" w:rsidRDefault="007604B0" w:rsidP="007604B0">
    <w:pPr>
      <w:pStyle w:val="Stopka"/>
      <w:rPr>
        <w:rFonts w:ascii="Cambria" w:hAnsi="Cambria"/>
      </w:rPr>
    </w:pPr>
  </w:p>
  <w:p w14:paraId="6CA973F3" w14:textId="77777777" w:rsidR="007604B0" w:rsidRDefault="00760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9EF79" w14:textId="77777777" w:rsidR="005678D7" w:rsidRDefault="005678D7" w:rsidP="007604B0">
      <w:pPr>
        <w:spacing w:after="0" w:line="240" w:lineRule="auto"/>
      </w:pPr>
      <w:r>
        <w:separator/>
      </w:r>
    </w:p>
  </w:footnote>
  <w:footnote w:type="continuationSeparator" w:id="0">
    <w:p w14:paraId="3B4700A7" w14:textId="77777777" w:rsidR="005678D7" w:rsidRDefault="005678D7" w:rsidP="00760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021"/>
    <w:rsid w:val="00024A85"/>
    <w:rsid w:val="000F0046"/>
    <w:rsid w:val="000F201C"/>
    <w:rsid w:val="00141A16"/>
    <w:rsid w:val="001A1755"/>
    <w:rsid w:val="001B5AEE"/>
    <w:rsid w:val="001C3C37"/>
    <w:rsid w:val="001E27E1"/>
    <w:rsid w:val="002333C5"/>
    <w:rsid w:val="00316143"/>
    <w:rsid w:val="00365CC9"/>
    <w:rsid w:val="003A658A"/>
    <w:rsid w:val="0044745D"/>
    <w:rsid w:val="004E7B34"/>
    <w:rsid w:val="0055090E"/>
    <w:rsid w:val="005678D7"/>
    <w:rsid w:val="005C0582"/>
    <w:rsid w:val="00605D36"/>
    <w:rsid w:val="00667CE5"/>
    <w:rsid w:val="006808F6"/>
    <w:rsid w:val="00687CAF"/>
    <w:rsid w:val="006C21FC"/>
    <w:rsid w:val="006D0001"/>
    <w:rsid w:val="007604B0"/>
    <w:rsid w:val="0078656D"/>
    <w:rsid w:val="0080095D"/>
    <w:rsid w:val="008313B2"/>
    <w:rsid w:val="008D4582"/>
    <w:rsid w:val="00982C06"/>
    <w:rsid w:val="009A1C5B"/>
    <w:rsid w:val="00B00642"/>
    <w:rsid w:val="00B3482F"/>
    <w:rsid w:val="00B4094D"/>
    <w:rsid w:val="00B51743"/>
    <w:rsid w:val="00BD5716"/>
    <w:rsid w:val="00BF5021"/>
    <w:rsid w:val="00C20C62"/>
    <w:rsid w:val="00C66F06"/>
    <w:rsid w:val="00CD2EB7"/>
    <w:rsid w:val="00D07F87"/>
    <w:rsid w:val="00D35C46"/>
    <w:rsid w:val="00D41B1B"/>
    <w:rsid w:val="00D42BDB"/>
    <w:rsid w:val="00D462E6"/>
    <w:rsid w:val="00D65B97"/>
    <w:rsid w:val="00E95471"/>
    <w:rsid w:val="00EC45A5"/>
    <w:rsid w:val="00EC4984"/>
    <w:rsid w:val="00F2160B"/>
    <w:rsid w:val="00FB448A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445"/>
  <w15:chartTrackingRefBased/>
  <w15:docId w15:val="{5E6D6665-CF23-4271-ADE0-F43E6D2F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4B0"/>
  </w:style>
  <w:style w:type="paragraph" w:styleId="Stopka">
    <w:name w:val="footer"/>
    <w:basedOn w:val="Normalny"/>
    <w:link w:val="StopkaZnak"/>
    <w:uiPriority w:val="99"/>
    <w:unhideWhenUsed/>
    <w:rsid w:val="00760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4B0"/>
  </w:style>
  <w:style w:type="paragraph" w:styleId="Tekstdymka">
    <w:name w:val="Balloon Text"/>
    <w:basedOn w:val="Normalny"/>
    <w:link w:val="TekstdymkaZnak"/>
    <w:uiPriority w:val="99"/>
    <w:semiHidden/>
    <w:unhideWhenUsed/>
    <w:rsid w:val="001E2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Sylwia Woźniak</cp:lastModifiedBy>
  <cp:revision>5</cp:revision>
  <cp:lastPrinted>2021-12-01T09:38:00Z</cp:lastPrinted>
  <dcterms:created xsi:type="dcterms:W3CDTF">2022-01-14T13:38:00Z</dcterms:created>
  <dcterms:modified xsi:type="dcterms:W3CDTF">2022-01-18T12:23:00Z</dcterms:modified>
</cp:coreProperties>
</file>