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CB04" w14:textId="19C84845" w:rsidR="00C75EF1" w:rsidRPr="00E670D2" w:rsidRDefault="00C75EF1" w:rsidP="007D72AF">
      <w:pPr>
        <w:pStyle w:val="Tematkomentarza"/>
        <w:tabs>
          <w:tab w:val="left" w:pos="6096"/>
        </w:tabs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43776318"/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  <w:r w:rsidR="00147650" w:rsidRPr="00147650">
        <w:rPr>
          <w:rFonts w:ascii="Calibri" w:hAnsi="Calibri" w:cs="Calibri"/>
          <w:b w:val="0"/>
          <w:sz w:val="24"/>
          <w:szCs w:val="24"/>
        </w:rPr>
        <w:t xml:space="preserve"> </w:t>
      </w:r>
      <w:r w:rsidR="00147650"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DO.WAL.261.ZP.</w:t>
      </w:r>
      <w:r w:rsidR="00147650">
        <w:rPr>
          <w:rFonts w:asciiTheme="minorHAnsi" w:hAnsiTheme="minorHAnsi" w:cstheme="minorHAnsi"/>
          <w:b w:val="0"/>
          <w:bCs w:val="0"/>
          <w:sz w:val="24"/>
          <w:szCs w:val="24"/>
        </w:rPr>
        <w:t>13</w:t>
      </w:r>
      <w:r w:rsidR="00147650"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.23.EJ</w:t>
      </w:r>
      <w:r w:rsidR="00D2069B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147650">
        <w:rPr>
          <w:rFonts w:asciiTheme="minorHAnsi" w:hAnsiTheme="minorHAnsi" w:cstheme="minorHAnsi"/>
          <w:b w:val="0"/>
          <w:bCs w:val="0"/>
          <w:sz w:val="24"/>
          <w:szCs w:val="24"/>
        </w:rPr>
        <w:t>K</w:t>
      </w:r>
      <w:r w:rsidR="00147650"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="00147650">
        <w:rPr>
          <w:rFonts w:ascii="Calibri" w:hAnsi="Calibri" w:cs="Calibri"/>
          <w:b w:val="0"/>
          <w:sz w:val="24"/>
          <w:szCs w:val="24"/>
        </w:rPr>
        <w:tab/>
      </w:r>
      <w:r w:rsidR="00147650" w:rsidRPr="00FD20B2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60094D">
        <w:rPr>
          <w:rFonts w:ascii="Calibri" w:hAnsi="Calibri" w:cs="Calibri"/>
          <w:b w:val="0"/>
          <w:sz w:val="24"/>
          <w:szCs w:val="24"/>
        </w:rPr>
        <w:t>20</w:t>
      </w:r>
      <w:r w:rsidR="00147650">
        <w:rPr>
          <w:rFonts w:ascii="Calibri" w:hAnsi="Calibri" w:cs="Calibri"/>
          <w:b w:val="0"/>
          <w:sz w:val="24"/>
          <w:szCs w:val="24"/>
        </w:rPr>
        <w:t>.10.</w:t>
      </w:r>
      <w:r w:rsidR="00147650" w:rsidRPr="00FD20B2">
        <w:rPr>
          <w:rFonts w:ascii="Calibri" w:hAnsi="Calibri" w:cs="Calibri"/>
          <w:b w:val="0"/>
          <w:sz w:val="24"/>
          <w:szCs w:val="24"/>
        </w:rPr>
        <w:t>202</w:t>
      </w:r>
      <w:r w:rsidR="00147650">
        <w:rPr>
          <w:rFonts w:ascii="Calibri" w:hAnsi="Calibri" w:cs="Calibri"/>
          <w:b w:val="0"/>
          <w:sz w:val="24"/>
          <w:szCs w:val="24"/>
        </w:rPr>
        <w:t>3</w:t>
      </w:r>
      <w:r w:rsidR="00147650" w:rsidRPr="00FD20B2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1A3B0954" w14:textId="2F0AF7AD" w:rsidR="00C75EF1" w:rsidRPr="00E670D2" w:rsidRDefault="003B58FC" w:rsidP="00D20A4E">
      <w:pPr>
        <w:spacing w:before="600" w:after="360"/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Informacja o wyborze najkorzystniejszej oferty</w:t>
      </w:r>
    </w:p>
    <w:bookmarkEnd w:id="0"/>
    <w:p w14:paraId="65E1A086" w14:textId="15061304" w:rsidR="00C75EF1" w:rsidRPr="00FD20B2" w:rsidRDefault="00C75EF1" w:rsidP="00787A30">
      <w:pPr>
        <w:spacing w:before="240"/>
        <w:ind w:left="851" w:hanging="851"/>
        <w:rPr>
          <w:rFonts w:cs="Calibri"/>
          <w:bCs/>
          <w:noProof/>
          <w:sz w:val="24"/>
          <w:szCs w:val="24"/>
        </w:rPr>
      </w:pPr>
      <w:r w:rsidRPr="00FD20B2">
        <w:rPr>
          <w:rFonts w:cs="Calibri"/>
          <w:bCs/>
          <w:noProof/>
          <w:sz w:val="24"/>
          <w:szCs w:val="24"/>
        </w:rPr>
        <w:t xml:space="preserve">dotyczy: postępowania na </w:t>
      </w:r>
      <w:bookmarkStart w:id="1" w:name="_Hlk147841060"/>
      <w:r w:rsidRPr="00C75EF1">
        <w:rPr>
          <w:rFonts w:cs="Calibri"/>
          <w:bCs/>
          <w:noProof/>
          <w:sz w:val="24"/>
          <w:szCs w:val="24"/>
        </w:rPr>
        <w:t>usługi „Asysty technicznej i konserwacji, modyfikacji i rozwoju systemu e-PFRON2”</w:t>
      </w:r>
      <w:bookmarkEnd w:id="1"/>
      <w:r w:rsidRPr="00FD20B2">
        <w:rPr>
          <w:rFonts w:cs="Calibri"/>
          <w:bCs/>
          <w:noProof/>
          <w:sz w:val="24"/>
          <w:szCs w:val="24"/>
        </w:rPr>
        <w:t xml:space="preserve"> – numer sprawy ZP/</w:t>
      </w:r>
      <w:r>
        <w:rPr>
          <w:rFonts w:cs="Calibri"/>
          <w:bCs/>
          <w:noProof/>
          <w:sz w:val="24"/>
          <w:szCs w:val="24"/>
        </w:rPr>
        <w:t>13</w:t>
      </w:r>
      <w:r w:rsidRPr="00FD20B2">
        <w:rPr>
          <w:rFonts w:cs="Calibri"/>
          <w:bCs/>
          <w:noProof/>
          <w:sz w:val="24"/>
          <w:szCs w:val="24"/>
        </w:rPr>
        <w:t>/2</w:t>
      </w:r>
      <w:r>
        <w:rPr>
          <w:rFonts w:cs="Calibri"/>
          <w:bCs/>
          <w:noProof/>
          <w:sz w:val="24"/>
          <w:szCs w:val="24"/>
        </w:rPr>
        <w:t>3</w:t>
      </w:r>
      <w:r w:rsidRPr="00FD20B2">
        <w:rPr>
          <w:rFonts w:cs="Calibri"/>
          <w:bCs/>
          <w:noProof/>
          <w:sz w:val="24"/>
          <w:szCs w:val="24"/>
        </w:rPr>
        <w:t>.</w:t>
      </w:r>
    </w:p>
    <w:p w14:paraId="6EFD7780" w14:textId="5CF146C9" w:rsidR="004B0DE9" w:rsidRDefault="004B0DE9" w:rsidP="004B0DE9">
      <w:pPr>
        <w:tabs>
          <w:tab w:val="left" w:pos="10080"/>
        </w:tabs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– Państwowy Fundusz Rehabilitacji Osób Niepełnosprawnych na podstawie art. 253 ust. </w:t>
      </w:r>
      <w:r w:rsidR="00787A3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ustawy z dnia 11 września 2019 r. Prawo Zamówień Publicznych </w:t>
      </w:r>
      <w:r>
        <w:rPr>
          <w:rFonts w:asciiTheme="minorHAnsi" w:hAnsiTheme="minorHAnsi" w:cstheme="minorHAnsi"/>
          <w:sz w:val="24"/>
          <w:szCs w:val="24"/>
        </w:rPr>
        <w:br/>
        <w:t>(t.j. Dz. U. z 2023 r. poz. 1605, z późn. zm.), zawiadamia, że w postępowaniu na </w:t>
      </w:r>
      <w:r w:rsidRPr="004B0DE9">
        <w:rPr>
          <w:rFonts w:asciiTheme="minorHAnsi" w:hAnsiTheme="minorHAnsi" w:cstheme="minorHAnsi"/>
          <w:sz w:val="24"/>
          <w:szCs w:val="24"/>
          <w:lang w:eastAsia="pl-PL"/>
        </w:rPr>
        <w:t>usługi „Asysty technicznej i konserwacji, modyfikacji i rozwoju systemu e-PFRON2”</w:t>
      </w:r>
      <w:r>
        <w:rPr>
          <w:rFonts w:asciiTheme="minorHAnsi" w:hAnsiTheme="minorHAnsi" w:cstheme="minorHAnsi"/>
          <w:sz w:val="24"/>
          <w:szCs w:val="24"/>
        </w:rPr>
        <w:t>, dokonano wyboru najkorzystniejszej oferty.</w:t>
      </w:r>
    </w:p>
    <w:p w14:paraId="0CDE67D5" w14:textId="77777777" w:rsidR="004B0DE9" w:rsidRDefault="004B0DE9" w:rsidP="004B0DE9">
      <w:pPr>
        <w:numPr>
          <w:ilvl w:val="0"/>
          <w:numId w:val="32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Najkorzystniejsza oferta została złożona przez Wykonawcę </w:t>
      </w:r>
      <w:bookmarkStart w:id="2" w:name="_Hlk135399285"/>
      <w:r>
        <w:rPr>
          <w:rFonts w:asciiTheme="minorHAnsi" w:hAnsiTheme="minorHAnsi" w:cstheme="minorHAnsi"/>
          <w:sz w:val="24"/>
          <w:szCs w:val="24"/>
        </w:rPr>
        <w:t>SOFTIQ Sp. z o.o., ul. Chorzowska 50, 44-100 Gliwice</w:t>
      </w:r>
      <w:bookmarkEnd w:id="2"/>
      <w:r>
        <w:rPr>
          <w:rFonts w:asciiTheme="minorHAnsi" w:hAnsiTheme="minorHAnsi" w:cstheme="minorHAnsi"/>
          <w:sz w:val="24"/>
          <w:szCs w:val="24"/>
        </w:rPr>
        <w:t>.</w:t>
      </w:r>
    </w:p>
    <w:p w14:paraId="4B421372" w14:textId="5983C36E" w:rsidR="004B0DE9" w:rsidRDefault="004B0DE9" w:rsidP="004B0DE9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Uzasadnienie wyboru: Oferta uzyskała największą liczbę punktów w wyniku oceny przeprowadzonej przez Zamawiającego, zgodnie z kryteri</w:t>
      </w:r>
      <w:r w:rsidR="00B76B78">
        <w:rPr>
          <w:rFonts w:asciiTheme="minorHAnsi" w:hAnsiTheme="minorHAnsi" w:cstheme="minorHAnsi"/>
          <w:sz w:val="24"/>
          <w:szCs w:val="24"/>
        </w:rPr>
        <w:t>ami</w:t>
      </w:r>
      <w:r>
        <w:rPr>
          <w:rFonts w:asciiTheme="minorHAnsi" w:hAnsiTheme="minorHAnsi" w:cstheme="minorHAnsi"/>
          <w:sz w:val="24"/>
          <w:szCs w:val="24"/>
        </w:rPr>
        <w:t xml:space="preserve"> określonym</w:t>
      </w:r>
      <w:r w:rsidR="00B76B78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w Specyfikacji Warunków Zamówienia (SWZ) oraz spełnia warunki określone w SWZ.</w:t>
      </w:r>
    </w:p>
    <w:p w14:paraId="40F0D7AD" w14:textId="77777777" w:rsidR="004B0DE9" w:rsidRDefault="004B0DE9" w:rsidP="004B0DE9">
      <w:pPr>
        <w:numPr>
          <w:ilvl w:val="0"/>
          <w:numId w:val="32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postępowaniu zostały złożone 3 oferty: </w:t>
      </w:r>
    </w:p>
    <w:p w14:paraId="728EEAD3" w14:textId="77777777" w:rsidR="004B0DE9" w:rsidRDefault="004B0DE9" w:rsidP="004B0DE9">
      <w:pPr>
        <w:spacing w:after="0"/>
        <w:ind w:left="284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bookmarkStart w:id="3" w:name="_Hlk135399365"/>
      <w:r>
        <w:rPr>
          <w:rFonts w:asciiTheme="minorHAnsi" w:hAnsiTheme="minorHAnsi" w:cstheme="minorHAnsi"/>
          <w:bCs/>
          <w:spacing w:val="-2"/>
          <w:sz w:val="24"/>
          <w:szCs w:val="24"/>
        </w:rPr>
        <w:t>Oferta nr 1: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SOFTIQ Sp. z o.o., ul. Chorzowska 50, 44-100 Gliwice.</w:t>
      </w:r>
    </w:p>
    <w:p w14:paraId="6FD39ED4" w14:textId="67FD0B89" w:rsidR="004B0DE9" w:rsidRDefault="004B0DE9" w:rsidP="004B0DE9">
      <w:pPr>
        <w:spacing w:after="0"/>
        <w:ind w:left="1418" w:hanging="1134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bookmarkStart w:id="4" w:name="_Hlk108518591"/>
      <w:r>
        <w:rPr>
          <w:rFonts w:asciiTheme="minorHAnsi" w:hAnsiTheme="minorHAnsi" w:cstheme="minorHAnsi"/>
          <w:bCs/>
          <w:spacing w:val="-2"/>
          <w:sz w:val="24"/>
          <w:szCs w:val="24"/>
        </w:rPr>
        <w:t>Oferta nr 2: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Start w:id="5" w:name="_Hlk147840893"/>
      <w:bookmarkEnd w:id="4"/>
      <w:r w:rsidRPr="004B0DE9">
        <w:rPr>
          <w:rFonts w:asciiTheme="minorHAnsi" w:hAnsiTheme="minorHAnsi" w:cstheme="minorHAnsi"/>
          <w:spacing w:val="-4"/>
          <w:sz w:val="24"/>
          <w:szCs w:val="24"/>
        </w:rPr>
        <w:t xml:space="preserve">TRIMTAB ARTERIA MANAGEMENT SPÓŁKA Z OGRANICZONĄ ODPOWIEDZIALNOŚCIĄ SPÓŁKA KOMANDYTOWA, ul. Stawki 2a, </w:t>
      </w:r>
      <w:r>
        <w:rPr>
          <w:rFonts w:asciiTheme="minorHAnsi" w:hAnsiTheme="minorHAnsi" w:cstheme="minorHAnsi"/>
          <w:spacing w:val="-4"/>
          <w:sz w:val="24"/>
          <w:szCs w:val="24"/>
        </w:rPr>
        <w:br/>
      </w:r>
      <w:r w:rsidRPr="004B0DE9">
        <w:rPr>
          <w:rFonts w:asciiTheme="minorHAnsi" w:hAnsiTheme="minorHAnsi" w:cstheme="minorHAnsi"/>
          <w:spacing w:val="-4"/>
          <w:sz w:val="24"/>
          <w:szCs w:val="24"/>
        </w:rPr>
        <w:t>00-193 Warszawa</w:t>
      </w:r>
      <w:bookmarkEnd w:id="5"/>
      <w:r>
        <w:rPr>
          <w:rFonts w:asciiTheme="minorHAnsi" w:hAnsiTheme="minorHAnsi" w:cstheme="minorHAnsi"/>
          <w:spacing w:val="-2"/>
          <w:sz w:val="24"/>
          <w:szCs w:val="24"/>
        </w:rPr>
        <w:t>.</w:t>
      </w:r>
      <w:r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 </w:t>
      </w:r>
    </w:p>
    <w:p w14:paraId="248126B9" w14:textId="24879B16" w:rsidR="004B0DE9" w:rsidRDefault="004B0DE9" w:rsidP="004B0DE9">
      <w:pPr>
        <w:spacing w:after="0"/>
        <w:ind w:left="1418" w:hanging="1134"/>
        <w:contextualSpacing/>
        <w:rPr>
          <w:rFonts w:asciiTheme="minorHAnsi" w:hAnsiTheme="minorHAnsi" w:cstheme="minorHAnsi"/>
          <w:spacing w:val="-2"/>
          <w:sz w:val="24"/>
          <w:szCs w:val="24"/>
          <w:lang w:eastAsia="pl-PL"/>
        </w:rPr>
      </w:pPr>
      <w:r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Oferta nr 3: </w:t>
      </w:r>
      <w:r w:rsidRPr="004B0DE9">
        <w:rPr>
          <w:rFonts w:asciiTheme="minorHAnsi" w:hAnsiTheme="minorHAnsi" w:cstheme="minorHAnsi"/>
          <w:spacing w:val="-2"/>
          <w:sz w:val="24"/>
          <w:szCs w:val="24"/>
          <w:lang w:eastAsia="pl-PL"/>
        </w:rPr>
        <w:t>NEXIO MANAGEMENT SPÓŁKA Z OGRANICZONĄ ODPOWIEDZIALNOŚCIĄ</w:t>
      </w:r>
      <w:r>
        <w:rPr>
          <w:rFonts w:asciiTheme="minorHAnsi" w:hAnsiTheme="minorHAnsi" w:cstheme="minorHAnsi"/>
          <w:spacing w:val="-2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  <w:lang w:eastAsia="pl-PL"/>
        </w:rPr>
        <w:br/>
      </w:r>
      <w:r w:rsidRPr="004B0DE9">
        <w:rPr>
          <w:rFonts w:asciiTheme="minorHAnsi" w:hAnsiTheme="minorHAnsi" w:cstheme="minorHAnsi"/>
          <w:spacing w:val="-2"/>
          <w:sz w:val="24"/>
          <w:szCs w:val="24"/>
          <w:lang w:eastAsia="pl-PL"/>
        </w:rPr>
        <w:t>ul. Puławska 182, 02-670 Warszawa</w:t>
      </w:r>
      <w:r>
        <w:rPr>
          <w:rFonts w:asciiTheme="minorHAnsi" w:hAnsiTheme="minorHAnsi" w:cstheme="minorHAnsi"/>
          <w:spacing w:val="-2"/>
          <w:sz w:val="24"/>
          <w:szCs w:val="24"/>
          <w:lang w:eastAsia="pl-PL"/>
        </w:rPr>
        <w:t>.</w:t>
      </w:r>
    </w:p>
    <w:bookmarkEnd w:id="3"/>
    <w:p w14:paraId="09B75CDB" w14:textId="77777777" w:rsidR="004B0DE9" w:rsidRDefault="004B0DE9" w:rsidP="004B0DE9">
      <w:pPr>
        <w:pStyle w:val="Akapitzlist"/>
        <w:numPr>
          <w:ilvl w:val="0"/>
          <w:numId w:val="32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Punktację przyznaną ofertom w poszczególnych kryteriach oceny ofert oraz łączną punktację zawiera Załącznik nr 1 do pisma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4EDFEE" w14:textId="77777777" w:rsidR="000116B5" w:rsidRDefault="000116B5" w:rsidP="000116B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F7DA740" w14:textId="5F2BE719" w:rsidR="000116B5" w:rsidRDefault="000116B5" w:rsidP="000116B5">
      <w:pPr>
        <w:autoSpaceDE w:val="0"/>
        <w:autoSpaceDN w:val="0"/>
        <w:adjustRightInd w:val="0"/>
        <w:spacing w:after="0" w:line="240" w:lineRule="auto"/>
        <w:ind w:left="5387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Elektroniczn</w:t>
      </w:r>
      <w:r>
        <w:rPr>
          <w:rFonts w:asciiTheme="minorHAnsi" w:hAnsiTheme="minorHAnsi" w:cstheme="minorHAnsi"/>
          <w:sz w:val="24"/>
          <w:szCs w:val="24"/>
          <w:lang w:eastAsia="pl-PL"/>
        </w:rPr>
        <w:t>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podpis</w:t>
      </w:r>
    </w:p>
    <w:p w14:paraId="72389373" w14:textId="12863891" w:rsidR="000116B5" w:rsidRPr="000116B5" w:rsidRDefault="000116B5" w:rsidP="000116B5">
      <w:pPr>
        <w:spacing w:after="0"/>
        <w:ind w:left="53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Tomasz Kałduś</w:t>
      </w:r>
    </w:p>
    <w:p w14:paraId="1EC5F57B" w14:textId="77777777" w:rsidR="004B0DE9" w:rsidRDefault="004B0DE9" w:rsidP="004B0DE9">
      <w:pPr>
        <w:spacing w:after="0"/>
        <w:rPr>
          <w:rFonts w:cs="Calibri"/>
          <w:bCs/>
          <w:spacing w:val="-4"/>
          <w:lang w:eastAsia="pl-PL"/>
        </w:rPr>
      </w:pPr>
    </w:p>
    <w:p w14:paraId="454E75CC" w14:textId="77E5C4F3" w:rsidR="00B76B78" w:rsidRPr="003B58FC" w:rsidRDefault="00B76B78" w:rsidP="003B58FC">
      <w:pPr>
        <w:spacing w:before="240" w:after="0"/>
        <w:rPr>
          <w:rFonts w:asciiTheme="minorHAnsi" w:hAnsiTheme="minorHAnsi" w:cstheme="minorHAnsi"/>
          <w:sz w:val="24"/>
          <w:szCs w:val="24"/>
          <w:lang w:eastAsia="pl-PL"/>
        </w:rPr>
        <w:sectPr w:rsidR="00B76B78" w:rsidRPr="003B58FC" w:rsidSect="00265742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1134" w:footer="1134" w:gutter="0"/>
          <w:cols w:space="708"/>
          <w:titlePg/>
          <w:docGrid w:linePitch="299"/>
        </w:sectPr>
      </w:pPr>
    </w:p>
    <w:p w14:paraId="5801E63D" w14:textId="5B7F8BA3" w:rsidR="004E1BCE" w:rsidRDefault="00B76B78" w:rsidP="004B0DE9">
      <w:pPr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Załącznik nr 1 do pisma</w:t>
      </w:r>
    </w:p>
    <w:p w14:paraId="21CD6548" w14:textId="7B4129CB" w:rsidR="00D2069B" w:rsidRPr="00D2069B" w:rsidRDefault="00D2069B" w:rsidP="004B0DE9">
      <w:pPr>
        <w:spacing w:after="0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D2069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usługi "Asysty technicznej i konserwacji, modyfikacji i rozwoju systemu e-PFRON2" – znak sprawy ZP/13/23</w:t>
      </w:r>
    </w:p>
    <w:tbl>
      <w:tblPr>
        <w:tblW w:w="13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428"/>
        <w:gridCol w:w="1390"/>
        <w:gridCol w:w="1276"/>
        <w:gridCol w:w="720"/>
        <w:gridCol w:w="923"/>
        <w:gridCol w:w="923"/>
        <w:gridCol w:w="923"/>
        <w:gridCol w:w="923"/>
        <w:gridCol w:w="702"/>
        <w:gridCol w:w="1123"/>
        <w:gridCol w:w="1084"/>
      </w:tblGrid>
      <w:tr w:rsidR="00D2069B" w:rsidRPr="00B76B78" w14:paraId="3A274B76" w14:textId="77777777" w:rsidTr="00D2069B">
        <w:trPr>
          <w:trHeight w:val="458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3C46C" w14:textId="77777777" w:rsidR="00D2069B" w:rsidRPr="00B76B78" w:rsidRDefault="00D2069B" w:rsidP="00D2069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Numer oferty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3F78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Wykonawca</w:t>
            </w:r>
          </w:p>
        </w:tc>
        <w:tc>
          <w:tcPr>
            <w:tcW w:w="89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F70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Kryteria oceny ofert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70C44C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Łączna suma punktów</w:t>
            </w:r>
          </w:p>
        </w:tc>
      </w:tr>
      <w:tr w:rsidR="00D2069B" w:rsidRPr="00B76B78" w14:paraId="47A380D3" w14:textId="77777777" w:rsidTr="00D2069B">
        <w:trPr>
          <w:trHeight w:val="88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BC05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D09A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40C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Cena brutto oferty „C”</w:t>
            </w: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br/>
              <w:t>waga 60% = 60 pkt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A82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Czas naprawy „I”</w:t>
            </w: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br/>
              <w:t>waga 36% = 36 pkt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EEE8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Aspekty społeczne „N” waga 4% = 4 pkt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0FE2B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2069B" w:rsidRPr="00B76B78" w14:paraId="17E29AA8" w14:textId="77777777" w:rsidTr="00D2069B">
        <w:trPr>
          <w:trHeight w:val="52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0A3F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0CCC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B5E5" w14:textId="5AC9358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Cena brutto za świadczenie usługi asysty technicznej i konserwacji dla Systemu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t>e-PFRON2”-„ATiK”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waga 50% = 50 pkt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"CA"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C61E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t>Cena brutto za usługę rozwoju i modyfikacji Systemu e-PFRON2” – „Rozwój i Modyfikacja"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waga 50% = 50 pkt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"CR"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14:paraId="5A224204" w14:textId="77777777" w:rsidR="00D2069B" w:rsidRPr="00B76B78" w:rsidRDefault="00D2069B" w:rsidP="00D2069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Suma punktów Cena brutto oferty - "C"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7A7A" w14:textId="0667D81A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t>Czas Naprawy oferowany przez Wykonawcę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14:paraId="3DA69128" w14:textId="30F172C3" w:rsidR="00D2069B" w:rsidRPr="00B76B78" w:rsidRDefault="00D2069B" w:rsidP="00D2069B">
            <w:pPr>
              <w:spacing w:after="0" w:line="240" w:lineRule="auto"/>
              <w:ind w:left="113" w:right="113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Suma punktów Czas naprawy - "I"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3A1B88AB" w14:textId="77777777" w:rsidR="00D2069B" w:rsidRPr="00B76B78" w:rsidRDefault="00D2069B" w:rsidP="00D2069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Punkty Aspekt społeczny "N"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D97E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2069B" w:rsidRPr="00B76B78" w14:paraId="584C8E32" w14:textId="77777777" w:rsidTr="00D2069B">
        <w:trPr>
          <w:trHeight w:val="231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D760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6E7F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B1EA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2530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91B4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C7A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Awaria w okresie 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16-22 dnia każdego miesiąca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"IAW"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D859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Awaria poza okresem 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16-22 dnia każdego miesiąca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"IAP"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BAFA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Błąd w okresie 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16-22 dnia każdego miesiąca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"IBW"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F158" w14:textId="77777777" w:rsidR="00D2069B" w:rsidRPr="00B76B78" w:rsidRDefault="00D2069B" w:rsidP="00B76B7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Błąd poza okresem 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16-22 dnia każdego miesiąca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"IBP"</w:t>
            </w:r>
            <w:r w:rsidRPr="00B76B78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(liczba punktów)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A5CC" w14:textId="790AA70B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3B01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8288" w14:textId="77777777" w:rsidR="00D2069B" w:rsidRPr="00B76B78" w:rsidRDefault="00D2069B" w:rsidP="00B76B78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76B78" w:rsidRPr="00B76B78" w14:paraId="32E44243" w14:textId="77777777" w:rsidTr="00D2069B">
        <w:trPr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F87F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DBEE" w14:textId="77777777" w:rsidR="00B76B78" w:rsidRPr="00B76B78" w:rsidRDefault="00B76B78" w:rsidP="00B76B78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 xml:space="preserve">SOFTIQ Spółka z ograniczoną odpowiedzialnością, </w:t>
            </w:r>
            <w:r w:rsidRPr="00B76B78">
              <w:rPr>
                <w:rFonts w:cs="Calibri"/>
                <w:color w:val="000000"/>
                <w:lang w:eastAsia="pl-PL"/>
              </w:rPr>
              <w:br/>
              <w:t xml:space="preserve">ul. Chorzowska 50, 44-100 Gliwice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15A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8602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15CC2D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60,00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9ED6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2BF9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93BA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F6C0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7CF5B9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B76B78">
              <w:rPr>
                <w:rFonts w:cs="Calibri"/>
                <w:b/>
                <w:bCs/>
                <w:lang w:eastAsia="pl-PL"/>
              </w:rPr>
              <w:t>36,00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EB891C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7B4EA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B76B78" w:rsidRPr="00B76B78" w14:paraId="5F2F5721" w14:textId="77777777" w:rsidTr="00D2069B">
        <w:trPr>
          <w:trHeight w:val="12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23A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2CA0" w14:textId="77777777" w:rsidR="00B76B78" w:rsidRPr="00B76B78" w:rsidRDefault="00B76B78" w:rsidP="00B76B78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 xml:space="preserve">TRIMTAB ARTERIA MANAGEMENT SPÓŁKA Z OGRANICZONĄ ODPOWIEDZIALNOŚCIĄ SPÓŁKA KOMANDYTOWA, </w:t>
            </w:r>
            <w:r w:rsidRPr="00B76B78">
              <w:rPr>
                <w:rFonts w:cs="Calibri"/>
                <w:color w:val="000000"/>
                <w:lang w:eastAsia="pl-PL"/>
              </w:rPr>
              <w:br/>
              <w:t>ul. Stawki 2a, 00-193 Warszawa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BDA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76B78">
              <w:rPr>
                <w:rFonts w:cs="Calibri"/>
                <w:lang w:eastAsia="pl-PL"/>
              </w:rPr>
              <w:t>36,43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86BD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76B78">
              <w:rPr>
                <w:rFonts w:cs="Calibri"/>
                <w:lang w:eastAsia="pl-PL"/>
              </w:rPr>
              <w:t>40,37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48D182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46,08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41B1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F87E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E7C6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3CEB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4E0BB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B76B78">
              <w:rPr>
                <w:rFonts w:cs="Calibri"/>
                <w:b/>
                <w:bCs/>
                <w:lang w:eastAsia="pl-PL"/>
              </w:rPr>
              <w:t>36,00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3E4C35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FE8B36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86,08</w:t>
            </w:r>
          </w:p>
        </w:tc>
      </w:tr>
      <w:tr w:rsidR="00B76B78" w:rsidRPr="00B76B78" w14:paraId="1E31CBDB" w14:textId="77777777" w:rsidTr="00D2069B">
        <w:trPr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75E4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6AB2" w14:textId="51DDCF31" w:rsidR="00B76B78" w:rsidRPr="00B76B78" w:rsidRDefault="00B76B78" w:rsidP="00B76B78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NEXIO MANAGEMENT SPÓŁKA</w:t>
            </w:r>
            <w:r>
              <w:rPr>
                <w:rFonts w:cs="Calibri"/>
                <w:color w:val="000000"/>
                <w:lang w:eastAsia="pl-PL"/>
              </w:rPr>
              <w:t> </w:t>
            </w:r>
            <w:r w:rsidRPr="00B76B78">
              <w:rPr>
                <w:rFonts w:cs="Calibri"/>
                <w:color w:val="000000"/>
                <w:lang w:eastAsia="pl-PL"/>
              </w:rPr>
              <w:t>Z</w:t>
            </w:r>
            <w:r>
              <w:rPr>
                <w:rFonts w:cs="Calibri"/>
                <w:color w:val="000000"/>
                <w:lang w:eastAsia="pl-PL"/>
              </w:rPr>
              <w:t> </w:t>
            </w:r>
            <w:r w:rsidRPr="00B76B78">
              <w:rPr>
                <w:rFonts w:cs="Calibri"/>
                <w:color w:val="000000"/>
                <w:lang w:eastAsia="pl-PL"/>
              </w:rPr>
              <w:t>OGRANICZONĄ ODPOWIEDZIALNOŚCIĄ</w:t>
            </w:r>
            <w:r w:rsidRPr="00B76B78">
              <w:rPr>
                <w:rFonts w:cs="Calibri"/>
                <w:color w:val="000000"/>
                <w:lang w:eastAsia="pl-PL"/>
              </w:rPr>
              <w:br/>
              <w:t>ul. Puławska 182, 02-670 Warszawa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F15A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76B78">
              <w:rPr>
                <w:rFonts w:cs="Calibri"/>
                <w:lang w:eastAsia="pl-PL"/>
              </w:rPr>
              <w:t>43,37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67F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B76B78">
              <w:rPr>
                <w:rFonts w:cs="Calibri"/>
                <w:lang w:eastAsia="pl-PL"/>
              </w:rPr>
              <w:t>31,14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EA6F1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44,71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5F77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31FF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CE57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BD1E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76B78"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83F5C0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B76B78">
              <w:rPr>
                <w:rFonts w:cs="Calibri"/>
                <w:b/>
                <w:bCs/>
                <w:lang w:eastAsia="pl-PL"/>
              </w:rPr>
              <w:t>36,00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79607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lang w:eastAsia="pl-PL"/>
              </w:rPr>
              <w:t>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344C3" w14:textId="77777777" w:rsidR="00B76B78" w:rsidRPr="00B76B78" w:rsidRDefault="00B76B78" w:rsidP="00B76B7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6B7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84,71</w:t>
            </w:r>
          </w:p>
        </w:tc>
      </w:tr>
    </w:tbl>
    <w:p w14:paraId="24220EC0" w14:textId="77777777" w:rsidR="00B76B78" w:rsidRPr="00250085" w:rsidRDefault="00B76B78" w:rsidP="00D2069B">
      <w:pPr>
        <w:spacing w:after="0"/>
        <w:rPr>
          <w:rFonts w:asciiTheme="minorHAnsi" w:hAnsiTheme="minorHAnsi" w:cstheme="minorHAnsi"/>
          <w:iCs/>
          <w:spacing w:val="-2"/>
          <w:sz w:val="24"/>
          <w:szCs w:val="24"/>
        </w:rPr>
      </w:pPr>
    </w:p>
    <w:sectPr w:rsidR="00B76B78" w:rsidRPr="00250085" w:rsidSect="00B76B78">
      <w:pgSz w:w="16838" w:h="11906" w:orient="landscape" w:code="9"/>
      <w:pgMar w:top="1418" w:right="1418" w:bottom="1418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3BD6" w14:textId="77777777" w:rsidR="00072431" w:rsidRDefault="00072431">
      <w:pPr>
        <w:spacing w:after="0" w:line="240" w:lineRule="auto"/>
      </w:pPr>
      <w:r>
        <w:separator/>
      </w:r>
    </w:p>
  </w:endnote>
  <w:endnote w:type="continuationSeparator" w:id="0">
    <w:p w14:paraId="01DB9AA6" w14:textId="77777777" w:rsidR="00072431" w:rsidRDefault="0007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5D75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961C68A" wp14:editId="470A8003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1836755235" name="Obraz 1836755235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5EF4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07B90CB6" wp14:editId="6129695F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1860562560" name="Obraz 1860562560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8364" w14:textId="77777777" w:rsidR="00072431" w:rsidRDefault="000724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986B3C" w14:textId="77777777" w:rsidR="00072431" w:rsidRDefault="0007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4CB9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8DDD1CC" wp14:editId="70C66FB9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1571672379" name="Obraz 1571672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B4021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  <w:p w14:paraId="3D48139F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018"/>
    <w:multiLevelType w:val="hybridMultilevel"/>
    <w:tmpl w:val="9D38FB3C"/>
    <w:lvl w:ilvl="0" w:tplc="E67CC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23089"/>
    <w:multiLevelType w:val="multilevel"/>
    <w:tmpl w:val="29643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D7E12"/>
    <w:multiLevelType w:val="hybridMultilevel"/>
    <w:tmpl w:val="A8DC70FC"/>
    <w:lvl w:ilvl="0" w:tplc="DB784404">
      <w:start w:val="1"/>
      <w:numFmt w:val="lowerRoman"/>
      <w:lvlText w:val="%1."/>
      <w:lvlJc w:val="righ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8576D2C"/>
    <w:multiLevelType w:val="hybridMultilevel"/>
    <w:tmpl w:val="136ECF1C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76998"/>
    <w:multiLevelType w:val="hybridMultilevel"/>
    <w:tmpl w:val="4B546A3C"/>
    <w:lvl w:ilvl="0" w:tplc="226830D2">
      <w:start w:val="1"/>
      <w:numFmt w:val="lowerLetter"/>
      <w:lvlText w:val="%1)"/>
      <w:lvlJc w:val="left"/>
      <w:pPr>
        <w:ind w:left="3479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01C48"/>
    <w:multiLevelType w:val="hybridMultilevel"/>
    <w:tmpl w:val="188ADD36"/>
    <w:lvl w:ilvl="0" w:tplc="FBC69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77F7"/>
    <w:multiLevelType w:val="hybridMultilevel"/>
    <w:tmpl w:val="9C6A3416"/>
    <w:lvl w:ilvl="0" w:tplc="3A961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121EEF"/>
    <w:multiLevelType w:val="hybridMultilevel"/>
    <w:tmpl w:val="F6B8B50C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B3A0D"/>
    <w:multiLevelType w:val="hybridMultilevel"/>
    <w:tmpl w:val="10561838"/>
    <w:lvl w:ilvl="0" w:tplc="8A705AD0">
      <w:start w:val="1"/>
      <w:numFmt w:val="decimalZero"/>
      <w:lvlText w:val="ATK-%1."/>
      <w:lvlJc w:val="left"/>
      <w:pPr>
        <w:ind w:left="1702" w:hanging="85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1F5ECE"/>
    <w:multiLevelType w:val="hybridMultilevel"/>
    <w:tmpl w:val="BF9676BC"/>
    <w:lvl w:ilvl="0" w:tplc="AA227D50">
      <w:start w:val="1"/>
      <w:numFmt w:val="decimalZero"/>
      <w:lvlText w:val="UMR-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839DB"/>
    <w:multiLevelType w:val="hybridMultilevel"/>
    <w:tmpl w:val="A6C2DBEE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743B1A"/>
    <w:multiLevelType w:val="multilevel"/>
    <w:tmpl w:val="0A2A4C08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567" w:hanging="567"/>
      </w:pPr>
      <w:rPr>
        <w:rFonts w:asciiTheme="minorHAnsi" w:eastAsia="Times New Roman" w:hAnsiTheme="minorHAnsi" w:cs="Arial" w:hint="default"/>
        <w:b w:val="0"/>
        <w:i w:val="0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362"/>
        </w:tabs>
        <w:ind w:left="1362" w:hanging="794"/>
      </w:pPr>
      <w:rPr>
        <w:rFonts w:hint="default"/>
        <w:b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013"/>
        </w:tabs>
        <w:ind w:left="2013" w:hanging="453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DDA554A"/>
    <w:multiLevelType w:val="hybridMultilevel"/>
    <w:tmpl w:val="F0FE0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74841">
    <w:abstractNumId w:val="8"/>
  </w:num>
  <w:num w:numId="2" w16cid:durableId="134420722">
    <w:abstractNumId w:val="5"/>
  </w:num>
  <w:num w:numId="3" w16cid:durableId="1034841438">
    <w:abstractNumId w:val="23"/>
  </w:num>
  <w:num w:numId="4" w16cid:durableId="1060978891">
    <w:abstractNumId w:val="18"/>
  </w:num>
  <w:num w:numId="5" w16cid:durableId="1852527201">
    <w:abstractNumId w:val="4"/>
  </w:num>
  <w:num w:numId="6" w16cid:durableId="407309709">
    <w:abstractNumId w:val="26"/>
  </w:num>
  <w:num w:numId="7" w16cid:durableId="1524006694">
    <w:abstractNumId w:val="10"/>
  </w:num>
  <w:num w:numId="8" w16cid:durableId="188153979">
    <w:abstractNumId w:val="2"/>
  </w:num>
  <w:num w:numId="9" w16cid:durableId="2110467436">
    <w:abstractNumId w:val="9"/>
  </w:num>
  <w:num w:numId="10" w16cid:durableId="1753964637">
    <w:abstractNumId w:val="12"/>
  </w:num>
  <w:num w:numId="11" w16cid:durableId="607005653">
    <w:abstractNumId w:val="29"/>
  </w:num>
  <w:num w:numId="12" w16cid:durableId="1444770239">
    <w:abstractNumId w:val="28"/>
  </w:num>
  <w:num w:numId="13" w16cid:durableId="1325401116">
    <w:abstractNumId w:val="19"/>
  </w:num>
  <w:num w:numId="14" w16cid:durableId="741487953">
    <w:abstractNumId w:val="13"/>
  </w:num>
  <w:num w:numId="15" w16cid:durableId="1116367348">
    <w:abstractNumId w:val="17"/>
  </w:num>
  <w:num w:numId="16" w16cid:durableId="357776125">
    <w:abstractNumId w:val="27"/>
  </w:num>
  <w:num w:numId="17" w16cid:durableId="328871668">
    <w:abstractNumId w:val="30"/>
  </w:num>
  <w:num w:numId="18" w16cid:durableId="396781542">
    <w:abstractNumId w:val="16"/>
  </w:num>
  <w:num w:numId="19" w16cid:durableId="1956712511">
    <w:abstractNumId w:val="11"/>
  </w:num>
  <w:num w:numId="20" w16cid:durableId="413212769">
    <w:abstractNumId w:val="6"/>
  </w:num>
  <w:num w:numId="21" w16cid:durableId="775176781">
    <w:abstractNumId w:val="21"/>
  </w:num>
  <w:num w:numId="22" w16cid:durableId="1275987890">
    <w:abstractNumId w:val="15"/>
  </w:num>
  <w:num w:numId="23" w16cid:durableId="350573366">
    <w:abstractNumId w:val="25"/>
  </w:num>
  <w:num w:numId="24" w16cid:durableId="356544451">
    <w:abstractNumId w:val="0"/>
  </w:num>
  <w:num w:numId="25" w16cid:durableId="451822789">
    <w:abstractNumId w:val="3"/>
  </w:num>
  <w:num w:numId="26" w16cid:durableId="1602106997">
    <w:abstractNumId w:val="22"/>
  </w:num>
  <w:num w:numId="27" w16cid:durableId="1109618214">
    <w:abstractNumId w:val="24"/>
  </w:num>
  <w:num w:numId="28" w16cid:durableId="497308888">
    <w:abstractNumId w:val="31"/>
  </w:num>
  <w:num w:numId="29" w16cid:durableId="2043046433">
    <w:abstractNumId w:val="7"/>
  </w:num>
  <w:num w:numId="30" w16cid:durableId="753160802">
    <w:abstractNumId w:val="1"/>
  </w:num>
  <w:num w:numId="31" w16cid:durableId="37824312">
    <w:abstractNumId w:val="14"/>
  </w:num>
  <w:num w:numId="32" w16cid:durableId="2040466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9043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116B5"/>
    <w:rsid w:val="000477B4"/>
    <w:rsid w:val="00050604"/>
    <w:rsid w:val="00053CA8"/>
    <w:rsid w:val="00056571"/>
    <w:rsid w:val="00056E91"/>
    <w:rsid w:val="00072431"/>
    <w:rsid w:val="00091E7E"/>
    <w:rsid w:val="00092842"/>
    <w:rsid w:val="000A34FB"/>
    <w:rsid w:val="000A710A"/>
    <w:rsid w:val="000B09F4"/>
    <w:rsid w:val="000D7AD2"/>
    <w:rsid w:val="000E378C"/>
    <w:rsid w:val="00132623"/>
    <w:rsid w:val="0014029D"/>
    <w:rsid w:val="00147650"/>
    <w:rsid w:val="00161E95"/>
    <w:rsid w:val="00163201"/>
    <w:rsid w:val="00181466"/>
    <w:rsid w:val="002364F0"/>
    <w:rsid w:val="002461E7"/>
    <w:rsid w:val="00250085"/>
    <w:rsid w:val="00265742"/>
    <w:rsid w:val="002A3319"/>
    <w:rsid w:val="002A632B"/>
    <w:rsid w:val="002D2710"/>
    <w:rsid w:val="0032268E"/>
    <w:rsid w:val="00323140"/>
    <w:rsid w:val="00324D89"/>
    <w:rsid w:val="003273A8"/>
    <w:rsid w:val="00342BCC"/>
    <w:rsid w:val="003436A6"/>
    <w:rsid w:val="003454C8"/>
    <w:rsid w:val="00345F0A"/>
    <w:rsid w:val="003463BB"/>
    <w:rsid w:val="00363AC0"/>
    <w:rsid w:val="00366262"/>
    <w:rsid w:val="00387E8F"/>
    <w:rsid w:val="003B48DF"/>
    <w:rsid w:val="003B58FC"/>
    <w:rsid w:val="003B68DC"/>
    <w:rsid w:val="003D2463"/>
    <w:rsid w:val="003D26E6"/>
    <w:rsid w:val="003D78A6"/>
    <w:rsid w:val="003E5F06"/>
    <w:rsid w:val="003F7F24"/>
    <w:rsid w:val="00404CE8"/>
    <w:rsid w:val="0041072C"/>
    <w:rsid w:val="004124EF"/>
    <w:rsid w:val="004152C4"/>
    <w:rsid w:val="004163F3"/>
    <w:rsid w:val="0042214D"/>
    <w:rsid w:val="00424A1B"/>
    <w:rsid w:val="0043376A"/>
    <w:rsid w:val="00454EFE"/>
    <w:rsid w:val="0049650C"/>
    <w:rsid w:val="00496CB5"/>
    <w:rsid w:val="004B0DE9"/>
    <w:rsid w:val="004C6DD3"/>
    <w:rsid w:val="004D7961"/>
    <w:rsid w:val="004E1BCE"/>
    <w:rsid w:val="004F3939"/>
    <w:rsid w:val="004F7812"/>
    <w:rsid w:val="00502415"/>
    <w:rsid w:val="005070F0"/>
    <w:rsid w:val="00542D99"/>
    <w:rsid w:val="00546DEE"/>
    <w:rsid w:val="00567974"/>
    <w:rsid w:val="005B41BD"/>
    <w:rsid w:val="005B4445"/>
    <w:rsid w:val="005C39FD"/>
    <w:rsid w:val="005E09D8"/>
    <w:rsid w:val="0060094D"/>
    <w:rsid w:val="006063CF"/>
    <w:rsid w:val="00614117"/>
    <w:rsid w:val="0062731B"/>
    <w:rsid w:val="00630520"/>
    <w:rsid w:val="00633FB3"/>
    <w:rsid w:val="00644574"/>
    <w:rsid w:val="00645141"/>
    <w:rsid w:val="006547A7"/>
    <w:rsid w:val="00660810"/>
    <w:rsid w:val="00662D90"/>
    <w:rsid w:val="006771E9"/>
    <w:rsid w:val="006B3880"/>
    <w:rsid w:val="006D1A94"/>
    <w:rsid w:val="006D6E39"/>
    <w:rsid w:val="006E60D7"/>
    <w:rsid w:val="00730D7B"/>
    <w:rsid w:val="00787A30"/>
    <w:rsid w:val="0079264A"/>
    <w:rsid w:val="0079581E"/>
    <w:rsid w:val="007B780B"/>
    <w:rsid w:val="007C0BE1"/>
    <w:rsid w:val="007D1C8E"/>
    <w:rsid w:val="007D72AF"/>
    <w:rsid w:val="007E1FF0"/>
    <w:rsid w:val="007E2C1D"/>
    <w:rsid w:val="007E3988"/>
    <w:rsid w:val="0080060F"/>
    <w:rsid w:val="008202B0"/>
    <w:rsid w:val="00821B19"/>
    <w:rsid w:val="00825AE5"/>
    <w:rsid w:val="00866193"/>
    <w:rsid w:val="008930AE"/>
    <w:rsid w:val="00894D9E"/>
    <w:rsid w:val="008A2B98"/>
    <w:rsid w:val="008A621D"/>
    <w:rsid w:val="008C0DD2"/>
    <w:rsid w:val="008C39CF"/>
    <w:rsid w:val="008C6298"/>
    <w:rsid w:val="008D0F61"/>
    <w:rsid w:val="008E1466"/>
    <w:rsid w:val="008F09E6"/>
    <w:rsid w:val="0091769D"/>
    <w:rsid w:val="0092417A"/>
    <w:rsid w:val="0092652F"/>
    <w:rsid w:val="009269D2"/>
    <w:rsid w:val="00945190"/>
    <w:rsid w:val="00946765"/>
    <w:rsid w:val="00961C06"/>
    <w:rsid w:val="0097326F"/>
    <w:rsid w:val="00990130"/>
    <w:rsid w:val="009B2739"/>
    <w:rsid w:val="009B2A03"/>
    <w:rsid w:val="009D252D"/>
    <w:rsid w:val="009E598D"/>
    <w:rsid w:val="009F3223"/>
    <w:rsid w:val="00A23326"/>
    <w:rsid w:val="00A2487A"/>
    <w:rsid w:val="00A45B62"/>
    <w:rsid w:val="00A53313"/>
    <w:rsid w:val="00A94D81"/>
    <w:rsid w:val="00AA1C80"/>
    <w:rsid w:val="00AC1539"/>
    <w:rsid w:val="00AC4214"/>
    <w:rsid w:val="00AE259D"/>
    <w:rsid w:val="00B04806"/>
    <w:rsid w:val="00B04DF2"/>
    <w:rsid w:val="00B05137"/>
    <w:rsid w:val="00B26F75"/>
    <w:rsid w:val="00B33F44"/>
    <w:rsid w:val="00B47178"/>
    <w:rsid w:val="00B62339"/>
    <w:rsid w:val="00B66B2F"/>
    <w:rsid w:val="00B71470"/>
    <w:rsid w:val="00B76B78"/>
    <w:rsid w:val="00B90A5A"/>
    <w:rsid w:val="00BA53FF"/>
    <w:rsid w:val="00BB2DFC"/>
    <w:rsid w:val="00BB60EA"/>
    <w:rsid w:val="00BD2BDD"/>
    <w:rsid w:val="00BE09A3"/>
    <w:rsid w:val="00BF065F"/>
    <w:rsid w:val="00C13CB6"/>
    <w:rsid w:val="00C33848"/>
    <w:rsid w:val="00C55DA0"/>
    <w:rsid w:val="00C72B8F"/>
    <w:rsid w:val="00C75EF1"/>
    <w:rsid w:val="00CB4758"/>
    <w:rsid w:val="00D2069B"/>
    <w:rsid w:val="00D20A4E"/>
    <w:rsid w:val="00D41CF3"/>
    <w:rsid w:val="00D44CF7"/>
    <w:rsid w:val="00D526F6"/>
    <w:rsid w:val="00D6570A"/>
    <w:rsid w:val="00D81376"/>
    <w:rsid w:val="00D90C6B"/>
    <w:rsid w:val="00D9647D"/>
    <w:rsid w:val="00DA5E48"/>
    <w:rsid w:val="00DB789D"/>
    <w:rsid w:val="00DE73E1"/>
    <w:rsid w:val="00DF0878"/>
    <w:rsid w:val="00E01178"/>
    <w:rsid w:val="00E302A6"/>
    <w:rsid w:val="00E36260"/>
    <w:rsid w:val="00E441DC"/>
    <w:rsid w:val="00E670D2"/>
    <w:rsid w:val="00E94FCE"/>
    <w:rsid w:val="00EA01DA"/>
    <w:rsid w:val="00EA3505"/>
    <w:rsid w:val="00EC5246"/>
    <w:rsid w:val="00EE2184"/>
    <w:rsid w:val="00F01728"/>
    <w:rsid w:val="00F21BFA"/>
    <w:rsid w:val="00F4062E"/>
    <w:rsid w:val="00F43CA8"/>
    <w:rsid w:val="00F46323"/>
    <w:rsid w:val="00F51076"/>
    <w:rsid w:val="00F97517"/>
    <w:rsid w:val="00F978EC"/>
    <w:rsid w:val="00FA1C80"/>
    <w:rsid w:val="00FA6CB1"/>
    <w:rsid w:val="00FB6D78"/>
    <w:rsid w:val="00FC3C33"/>
    <w:rsid w:val="00FD7B49"/>
    <w:rsid w:val="00FD7F58"/>
    <w:rsid w:val="00FE67DB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6D3A5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link w:val="AkapitzlistZnak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E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E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75EF1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5EF1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basedOn w:val="Normalny"/>
    <w:rsid w:val="00496CB5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A8"/>
    <w:rPr>
      <w:sz w:val="16"/>
      <w:szCs w:val="16"/>
    </w:rPr>
  </w:style>
  <w:style w:type="paragraph" w:styleId="Poprawka">
    <w:name w:val="Revision"/>
    <w:hidden/>
    <w:uiPriority w:val="99"/>
    <w:semiHidden/>
    <w:rsid w:val="004E1BCE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6547A7"/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99"/>
    <w:qFormat/>
    <w:rsid w:val="006063CF"/>
    <w:rPr>
      <w:sz w:val="22"/>
      <w:szCs w:val="22"/>
      <w:lang w:eastAsia="en-US"/>
    </w:rPr>
  </w:style>
  <w:style w:type="paragraph" w:customStyle="1" w:styleId="pf0">
    <w:name w:val="pf0"/>
    <w:basedOn w:val="Normalny"/>
    <w:rsid w:val="00324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24D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03794EA79084EAF2A92D3F1DB5BB8" ma:contentTypeVersion="13" ma:contentTypeDescription="Utwórz nowy dokument." ma:contentTypeScope="" ma:versionID="1dd20103dc8da5ac00fd0c34c705ce8b">
  <xsd:schema xmlns:xsd="http://www.w3.org/2001/XMLSchema" xmlns:xs="http://www.w3.org/2001/XMLSchema" xmlns:p="http://schemas.microsoft.com/office/2006/metadata/properties" xmlns:ns3="fc92d30d-a370-4dcd-afd4-a22a40ffbb5b" xmlns:ns4="17be5d95-a43b-4b1c-ae31-a3be87f60c8f" targetNamespace="http://schemas.microsoft.com/office/2006/metadata/properties" ma:root="true" ma:fieldsID="fee2355f2a881ad25be5eb31e9d263c3" ns3:_="" ns4:_="">
    <xsd:import namespace="fc92d30d-a370-4dcd-afd4-a22a40ffbb5b"/>
    <xsd:import namespace="17be5d95-a43b-4b1c-ae31-a3be87f60c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d30d-a370-4dcd-afd4-a22a40ffbb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e5d95-a43b-4b1c-ae31-a3be87f60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be5d95-a43b-4b1c-ae31-a3be87f60c8f" xsi:nil="true"/>
  </documentManagement>
</p:properties>
</file>

<file path=customXml/itemProps1.xml><?xml version="1.0" encoding="utf-8"?>
<ds:datastoreItem xmlns:ds="http://schemas.openxmlformats.org/officeDocument/2006/customXml" ds:itemID="{B020E366-2433-41F0-89BA-6943A1C16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A275-6401-4F08-8AE9-FB2B49CDE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2d30d-a370-4dcd-afd4-a22a40ffbb5b"/>
    <ds:schemaRef ds:uri="17be5d95-a43b-4b1c-ae31-a3be87f60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C67D-B0D1-4AA1-8C24-26CB3E142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5FF30-BD9B-46AF-8A74-C28D2490539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c92d30d-a370-4dcd-afd4-a22a40ffbb5b"/>
    <ds:schemaRef ds:uri="http://schemas.openxmlformats.org/package/2006/metadata/core-properties"/>
    <ds:schemaRef ds:uri="http://purl.org/dc/dcmitype/"/>
    <ds:schemaRef ds:uri="17be5d95-a43b-4b1c-ae31-a3be87f60c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3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4</cp:revision>
  <cp:lastPrinted>2023-09-06T12:28:00Z</cp:lastPrinted>
  <dcterms:created xsi:type="dcterms:W3CDTF">2023-10-20T08:03:00Z</dcterms:created>
  <dcterms:modified xsi:type="dcterms:W3CDTF">2023-10-20T10:16:00Z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0x010100A4503794EA79084EAF2A92D3F1DB5BB8</vt:lpwstr>
  </property>
</Properties>
</file>